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F3" w:rsidRDefault="00BA25A0" w:rsidP="00CA18F3">
      <w:pPr>
        <w:pStyle w:val="NoSpacing"/>
        <w:ind w:left="4320" w:firstLine="720"/>
        <w:jc w:val="center"/>
      </w:pPr>
      <w:r>
        <w:t>June 19</w:t>
      </w:r>
      <w:r w:rsidR="00CA18F3">
        <w:t>, 2018</w:t>
      </w:r>
    </w:p>
    <w:p w:rsidR="00CA18F3" w:rsidRDefault="00CA18F3" w:rsidP="00CA18F3">
      <w:pPr>
        <w:pStyle w:val="NoSpacing"/>
        <w:ind w:left="4320" w:firstLine="720"/>
      </w:pPr>
    </w:p>
    <w:p w:rsidR="00CA18F3" w:rsidRDefault="00CA18F3" w:rsidP="00CA18F3">
      <w:pPr>
        <w:pStyle w:val="NoSpacing"/>
      </w:pPr>
      <w:r>
        <w:t xml:space="preserve">     At 7:00 PM Vice Chairman Jeff Enders called the meeting to order and the Pledge of Allegiance was recited.  Roll call was taken with the following members present Jeff Enders, Ken Hoover, Jeff Gonsar</w:t>
      </w:r>
      <w:r w:rsidR="00BA25A0">
        <w:t>,</w:t>
      </w:r>
      <w:r>
        <w:t xml:space="preserve"> Christopher Blose</w:t>
      </w:r>
      <w:r w:rsidR="00BA25A0">
        <w:t>,</w:t>
      </w:r>
      <w:r>
        <w:t xml:space="preserve"> Jon Miller</w:t>
      </w:r>
      <w:r w:rsidR="00BA25A0">
        <w:t xml:space="preserve"> and</w:t>
      </w:r>
      <w:r>
        <w:t xml:space="preserve"> Carl Bahner</w:t>
      </w:r>
      <w:r w:rsidR="00BA25A0">
        <w:t>.</w:t>
      </w:r>
      <w:r>
        <w:t xml:space="preserve"> </w:t>
      </w:r>
      <w:r w:rsidR="00BA25A0">
        <w:t xml:space="preserve"> </w:t>
      </w:r>
      <w:r w:rsidR="00551D71">
        <w:t>There is one vacancy on the Board.</w:t>
      </w:r>
      <w:r>
        <w:t xml:space="preserve">    Operator Jeff Grosser, Engineer Justin Mendinsky</w:t>
      </w:r>
      <w:r w:rsidR="00BA25A0">
        <w:t xml:space="preserve"> </w:t>
      </w:r>
      <w:r>
        <w:t>and Solicitor Christian Daghir were also present.</w:t>
      </w:r>
    </w:p>
    <w:p w:rsidR="00CA18F3" w:rsidRDefault="00CA18F3" w:rsidP="00CA18F3">
      <w:pPr>
        <w:pStyle w:val="NoSpacing"/>
        <w:ind w:left="405"/>
      </w:pPr>
    </w:p>
    <w:p w:rsidR="001056C3" w:rsidRDefault="00CA18F3" w:rsidP="00CA18F3">
      <w:pPr>
        <w:pStyle w:val="NoSpacing"/>
        <w:rPr>
          <w:b/>
        </w:rPr>
      </w:pPr>
      <w:r>
        <w:rPr>
          <w:b/>
        </w:rPr>
        <w:t>BUSINESS FROM THE FLOOR</w:t>
      </w:r>
    </w:p>
    <w:p w:rsidR="001056C3" w:rsidRDefault="001056C3" w:rsidP="00CA18F3">
      <w:pPr>
        <w:pStyle w:val="NoSpacing"/>
        <w:rPr>
          <w:b/>
        </w:rPr>
      </w:pPr>
      <w:r>
        <w:t>Sonya Hoffman of 28 N. 4</w:t>
      </w:r>
      <w:r w:rsidRPr="00BA25A0">
        <w:rPr>
          <w:vertAlign w:val="superscript"/>
        </w:rPr>
        <w:t>th</w:t>
      </w:r>
      <w:r>
        <w:t xml:space="preserve"> Street was present to ask the Board for a payment plan of $100 a month for her water/sewer account that is in arrears $442.73.  Jeff Gonsar moved to approve the payment plan of $100 per month due the 30</w:t>
      </w:r>
      <w:r w:rsidRPr="001056C3">
        <w:rPr>
          <w:vertAlign w:val="superscript"/>
        </w:rPr>
        <w:t>th</w:t>
      </w:r>
      <w:r>
        <w:t xml:space="preserve"> of each month and keeping current with all subsequent invoices.  Jon Miller seconded the motion and the motion carried unanimously.</w:t>
      </w:r>
    </w:p>
    <w:p w:rsidR="001056C3" w:rsidRDefault="001056C3" w:rsidP="00CA18F3">
      <w:pPr>
        <w:pStyle w:val="NoSpacing"/>
        <w:rPr>
          <w:b/>
        </w:rPr>
      </w:pPr>
    </w:p>
    <w:p w:rsidR="00CA18F3" w:rsidRDefault="00CA18F3" w:rsidP="00CA18F3">
      <w:pPr>
        <w:pStyle w:val="NoSpacing"/>
        <w:rPr>
          <w:b/>
        </w:rPr>
      </w:pPr>
      <w:r>
        <w:rPr>
          <w:b/>
        </w:rPr>
        <w:t>SECRETARY’S REPORT</w:t>
      </w:r>
    </w:p>
    <w:p w:rsidR="00CA18F3" w:rsidRDefault="00CA18F3" w:rsidP="00CA18F3">
      <w:pPr>
        <w:pStyle w:val="NoSpacing"/>
      </w:pPr>
      <w:r>
        <w:t>Ken Hoover moved to approve the minutes as presented.   Jeff Gonsar seconded the motion and the motion carried unanimously.</w:t>
      </w:r>
    </w:p>
    <w:p w:rsidR="00CA18F3" w:rsidRDefault="00CA18F3" w:rsidP="00CA18F3">
      <w:pPr>
        <w:spacing w:after="0"/>
        <w:rPr>
          <w:b/>
        </w:rPr>
      </w:pPr>
    </w:p>
    <w:p w:rsidR="00CA18F3" w:rsidRDefault="00CA18F3" w:rsidP="00CA18F3">
      <w:pPr>
        <w:spacing w:after="0"/>
        <w:rPr>
          <w:b/>
        </w:rPr>
      </w:pPr>
      <w:r>
        <w:rPr>
          <w:b/>
        </w:rPr>
        <w:t>TREASURER’S REPORT</w:t>
      </w:r>
    </w:p>
    <w:p w:rsidR="00CA18F3" w:rsidRDefault="001056C3" w:rsidP="00CA18F3">
      <w:pPr>
        <w:pStyle w:val="NoSpacing"/>
      </w:pPr>
      <w:r>
        <w:t>Carl Bahner</w:t>
      </w:r>
      <w:r w:rsidR="00CA18F3">
        <w:t xml:space="preserve"> moved to approve the report as presented.   </w:t>
      </w:r>
      <w:r>
        <w:t>Chris Blose</w:t>
      </w:r>
      <w:r w:rsidR="00CA18F3">
        <w:t xml:space="preserve"> seconded the motion and the motion carried unanimously.   </w:t>
      </w:r>
    </w:p>
    <w:p w:rsidR="00CA18F3" w:rsidRDefault="00CA18F3" w:rsidP="00CA18F3">
      <w:pPr>
        <w:pStyle w:val="NoSpacing"/>
        <w:rPr>
          <w:b/>
        </w:rPr>
      </w:pPr>
    </w:p>
    <w:p w:rsidR="00CA18F3" w:rsidRDefault="00CA18F3" w:rsidP="00CA18F3">
      <w:pPr>
        <w:pStyle w:val="NoSpacing"/>
        <w:rPr>
          <w:b/>
        </w:rPr>
      </w:pPr>
      <w:r>
        <w:rPr>
          <w:b/>
        </w:rPr>
        <w:t>ENGINEER’S/CONSULTANT’S REPORT</w:t>
      </w:r>
    </w:p>
    <w:p w:rsidR="00CA18F3" w:rsidRDefault="00CA18F3" w:rsidP="00CA18F3">
      <w:pPr>
        <w:pStyle w:val="NoSpacing"/>
        <w:numPr>
          <w:ilvl w:val="0"/>
          <w:numId w:val="1"/>
        </w:numPr>
      </w:pPr>
      <w:r>
        <w:t>DEP Corrective Action Plan:  See Engineer’s report.</w:t>
      </w:r>
    </w:p>
    <w:p w:rsidR="00CA18F3" w:rsidRDefault="00CA18F3" w:rsidP="00CA18F3">
      <w:pPr>
        <w:pStyle w:val="NoSpacing"/>
        <w:numPr>
          <w:ilvl w:val="0"/>
          <w:numId w:val="1"/>
        </w:numPr>
        <w:rPr>
          <w:b/>
        </w:rPr>
      </w:pPr>
      <w:r>
        <w:t>ST Plant Upgrade:  See Engineer’s report.</w:t>
      </w:r>
    </w:p>
    <w:p w:rsidR="00CA18F3" w:rsidRDefault="00CA18F3" w:rsidP="00CA18F3">
      <w:pPr>
        <w:pStyle w:val="NoSpacing"/>
        <w:numPr>
          <w:ilvl w:val="0"/>
          <w:numId w:val="1"/>
        </w:numPr>
        <w:rPr>
          <w:b/>
        </w:rPr>
      </w:pPr>
      <w:r>
        <w:t>Improvement Project Funding:  See Engineer’s report.</w:t>
      </w:r>
    </w:p>
    <w:p w:rsidR="00CA18F3" w:rsidRPr="00252986" w:rsidRDefault="00CA18F3" w:rsidP="00CA18F3">
      <w:pPr>
        <w:pStyle w:val="NoSpacing"/>
        <w:numPr>
          <w:ilvl w:val="0"/>
          <w:numId w:val="1"/>
        </w:numPr>
        <w:rPr>
          <w:b/>
        </w:rPr>
      </w:pPr>
      <w:r>
        <w:t>Members First Project:  See Engineer’s report.</w:t>
      </w:r>
    </w:p>
    <w:p w:rsidR="00252986" w:rsidRPr="00252986" w:rsidRDefault="00252986" w:rsidP="00CA18F3">
      <w:pPr>
        <w:pStyle w:val="NoSpacing"/>
        <w:numPr>
          <w:ilvl w:val="0"/>
          <w:numId w:val="1"/>
        </w:numPr>
        <w:rPr>
          <w:b/>
        </w:rPr>
      </w:pPr>
      <w:r>
        <w:t xml:space="preserve">CCR Report:  The CCR Annual Report and the Annual Drinking Water Report is due to </w:t>
      </w:r>
    </w:p>
    <w:p w:rsidR="00252986" w:rsidRDefault="00252986" w:rsidP="00383926">
      <w:pPr>
        <w:pStyle w:val="NoSpacing"/>
        <w:ind w:left="690"/>
        <w:rPr>
          <w:b/>
        </w:rPr>
      </w:pPr>
      <w:r>
        <w:t xml:space="preserve">DEP 7-1-18.  Ken Hoover moved to approve </w:t>
      </w:r>
      <w:r w:rsidR="00383926">
        <w:t xml:space="preserve">the submission of </w:t>
      </w:r>
      <w:r>
        <w:t>the CCR and Drinking water report.  Jeff Gonsar seconded the motion and the motion carried unanimously.</w:t>
      </w:r>
    </w:p>
    <w:p w:rsidR="00CA18F3" w:rsidRDefault="00CA18F3" w:rsidP="00CA18F3">
      <w:pPr>
        <w:pStyle w:val="NoSpacing"/>
        <w:ind w:left="720"/>
      </w:pPr>
    </w:p>
    <w:p w:rsidR="00CA18F3" w:rsidRDefault="00CA18F3" w:rsidP="00CA18F3">
      <w:pPr>
        <w:pStyle w:val="NoSpacing"/>
        <w:rPr>
          <w:b/>
        </w:rPr>
      </w:pPr>
      <w:r>
        <w:rPr>
          <w:b/>
        </w:rPr>
        <w:t>SOLICITOR’S REPORT</w:t>
      </w:r>
    </w:p>
    <w:p w:rsidR="00CA18F3" w:rsidRDefault="00720C37" w:rsidP="00CA18F3">
      <w:pPr>
        <w:pStyle w:val="NoSpacing"/>
        <w:numPr>
          <w:ilvl w:val="0"/>
          <w:numId w:val="2"/>
        </w:numPr>
      </w:pPr>
      <w:r>
        <w:t>No Report.</w:t>
      </w:r>
    </w:p>
    <w:p w:rsidR="00CA18F3" w:rsidRDefault="00CA18F3" w:rsidP="00CA18F3">
      <w:pPr>
        <w:pStyle w:val="NoSpacing"/>
        <w:rPr>
          <w:b/>
        </w:rPr>
      </w:pPr>
      <w:r>
        <w:rPr>
          <w:b/>
        </w:rPr>
        <w:t xml:space="preserve">         </w:t>
      </w:r>
    </w:p>
    <w:p w:rsidR="00CA18F3" w:rsidRDefault="00CA18F3" w:rsidP="00CA18F3">
      <w:pPr>
        <w:pStyle w:val="NoSpacing"/>
        <w:rPr>
          <w:b/>
        </w:rPr>
      </w:pPr>
      <w:r>
        <w:rPr>
          <w:b/>
        </w:rPr>
        <w:t>OPERATOR’S REPORT</w:t>
      </w:r>
    </w:p>
    <w:p w:rsidR="00CA18F3" w:rsidRDefault="00720C37" w:rsidP="00CA18F3">
      <w:pPr>
        <w:pStyle w:val="NoSpacing"/>
      </w:pPr>
      <w:r>
        <w:t xml:space="preserve">Cutting grass, PA 1 Call, installed new blower motor at STP, </w:t>
      </w:r>
      <w:r w:rsidR="00383926">
        <w:t>pulling water samples, decanted twice</w:t>
      </w:r>
      <w:r>
        <w:t xml:space="preserve">, chlorine pump motor replaced, 3 loads of sludge hauled, posted 12 properties </w:t>
      </w:r>
      <w:r w:rsidR="00383926">
        <w:t>for delinquency</w:t>
      </w:r>
      <w:r>
        <w:t>, had</w:t>
      </w:r>
      <w:r w:rsidR="00383926">
        <w:t xml:space="preserve"> a</w:t>
      </w:r>
      <w:r>
        <w:t xml:space="preserve"> sewer backup on Mountain View Drive </w:t>
      </w:r>
      <w:r w:rsidR="00383926">
        <w:t xml:space="preserve">and determined there was a clog </w:t>
      </w:r>
      <w:r>
        <w:t>in the main.</w:t>
      </w:r>
    </w:p>
    <w:p w:rsidR="00CA18F3" w:rsidRDefault="00CA18F3" w:rsidP="00CA18F3">
      <w:pPr>
        <w:pStyle w:val="NoSpacing"/>
        <w:rPr>
          <w:b/>
        </w:rPr>
      </w:pPr>
    </w:p>
    <w:p w:rsidR="00CA18F3" w:rsidRDefault="00CA18F3" w:rsidP="00CA18F3">
      <w:pPr>
        <w:pStyle w:val="NoSpacing"/>
        <w:rPr>
          <w:b/>
        </w:rPr>
      </w:pPr>
      <w:r>
        <w:rPr>
          <w:b/>
        </w:rPr>
        <w:t>OLD BUSINESS</w:t>
      </w:r>
    </w:p>
    <w:p w:rsidR="00CA18F3" w:rsidRDefault="00720C37" w:rsidP="00CA18F3">
      <w:pPr>
        <w:pStyle w:val="NoSpacing"/>
        <w:ind w:left="345"/>
      </w:pPr>
      <w:r>
        <w:t xml:space="preserve">The Forestry Consultant toured </w:t>
      </w:r>
      <w:r w:rsidR="00383926">
        <w:t xml:space="preserve">the </w:t>
      </w:r>
      <w:r>
        <w:t xml:space="preserve">property in late May.  </w:t>
      </w:r>
      <w:r w:rsidR="00383926">
        <w:t>The s</w:t>
      </w:r>
      <w:r>
        <w:t xml:space="preserve">praying project was successful based on the current vegetation.  </w:t>
      </w:r>
      <w:r w:rsidR="00383926">
        <w:t>There are very few i</w:t>
      </w:r>
      <w:r>
        <w:t>nvasives currently exist</w:t>
      </w:r>
      <w:r w:rsidR="00383926">
        <w:t>ing</w:t>
      </w:r>
      <w:r>
        <w:t xml:space="preserve">.  </w:t>
      </w:r>
      <w:r w:rsidR="00383926">
        <w:t xml:space="preserve">The </w:t>
      </w:r>
      <w:r>
        <w:t>County Forester toured as well and agreed.</w:t>
      </w:r>
    </w:p>
    <w:p w:rsidR="00CA18F3" w:rsidRDefault="00CA18F3" w:rsidP="00CA18F3">
      <w:pPr>
        <w:pStyle w:val="NoSpacing"/>
        <w:rPr>
          <w:b/>
        </w:rPr>
      </w:pPr>
    </w:p>
    <w:p w:rsidR="00CA18F3" w:rsidRDefault="00CA18F3" w:rsidP="00CA18F3">
      <w:pPr>
        <w:pStyle w:val="NoSpacing"/>
        <w:rPr>
          <w:b/>
        </w:rPr>
      </w:pPr>
      <w:r>
        <w:rPr>
          <w:b/>
        </w:rPr>
        <w:t>NEW BUSINESS</w:t>
      </w:r>
    </w:p>
    <w:p w:rsidR="00CA18F3" w:rsidRPr="00A502C5" w:rsidRDefault="00A502C5" w:rsidP="00212691">
      <w:pPr>
        <w:pStyle w:val="NoSpacing"/>
        <w:ind w:left="330"/>
      </w:pPr>
      <w:r>
        <w:t xml:space="preserve">Jeff Enders </w:t>
      </w:r>
      <w:r w:rsidR="00587DD3">
        <w:t xml:space="preserve">announced that Fred Ford notified the Township of his resignation.  Jeff then </w:t>
      </w:r>
      <w:r>
        <w:t xml:space="preserve">moved to send Fred Ford a plaque for </w:t>
      </w:r>
      <w:r w:rsidR="00587DD3">
        <w:t xml:space="preserve">his years of </w:t>
      </w:r>
      <w:r>
        <w:t>service.  Ken Hoover seconded the motion and the motion carried unanimously.</w:t>
      </w:r>
    </w:p>
    <w:p w:rsidR="00A502C5" w:rsidRDefault="00A502C5" w:rsidP="00CA18F3">
      <w:pPr>
        <w:pStyle w:val="NoSpacing"/>
        <w:rPr>
          <w:b/>
        </w:rPr>
      </w:pPr>
    </w:p>
    <w:p w:rsidR="00CA18F3" w:rsidRDefault="00CA18F3" w:rsidP="00CA18F3">
      <w:pPr>
        <w:pStyle w:val="NoSpacing"/>
        <w:rPr>
          <w:b/>
        </w:rPr>
      </w:pPr>
      <w:r>
        <w:rPr>
          <w:b/>
        </w:rPr>
        <w:t>APPROVAL OF BILLS</w:t>
      </w:r>
    </w:p>
    <w:p w:rsidR="00CA18F3" w:rsidRDefault="00A502C5" w:rsidP="00CA18F3">
      <w:pPr>
        <w:pStyle w:val="NoSpacing"/>
      </w:pPr>
      <w:r>
        <w:t>Jon Miller</w:t>
      </w:r>
      <w:r w:rsidR="00CA18F3">
        <w:t xml:space="preserve"> moved to approve the bills as presented</w:t>
      </w:r>
      <w:r>
        <w:t xml:space="preserve"> with the addition of Etzweiler &amp; Associates April Invoice</w:t>
      </w:r>
      <w:r w:rsidR="00CA18F3">
        <w:t xml:space="preserve">.  </w:t>
      </w:r>
      <w:r>
        <w:t>Ken Hoover</w:t>
      </w:r>
      <w:r w:rsidR="00CA18F3">
        <w:t xml:space="preserve"> seconded the motion and the motion carried unanimously.</w:t>
      </w:r>
    </w:p>
    <w:p w:rsidR="00CA18F3" w:rsidRDefault="00CA18F3" w:rsidP="00CA18F3">
      <w:pPr>
        <w:pStyle w:val="NoSpacing"/>
        <w:rPr>
          <w:b/>
        </w:rPr>
      </w:pPr>
    </w:p>
    <w:p w:rsidR="00CA18F3" w:rsidRDefault="00CA18F3" w:rsidP="00CA18F3">
      <w:pPr>
        <w:pStyle w:val="NoSpacing"/>
        <w:rPr>
          <w:b/>
        </w:rPr>
      </w:pPr>
      <w:r>
        <w:rPr>
          <w:b/>
        </w:rPr>
        <w:t>PUBLIC COMMENT</w:t>
      </w:r>
    </w:p>
    <w:p w:rsidR="00CA18F3" w:rsidRDefault="00CA18F3" w:rsidP="00CA18F3">
      <w:pPr>
        <w:pStyle w:val="NoSpacing"/>
      </w:pPr>
      <w:r>
        <w:t xml:space="preserve">          None.</w:t>
      </w:r>
    </w:p>
    <w:p w:rsidR="00CA18F3" w:rsidRDefault="00CA18F3" w:rsidP="00CA18F3">
      <w:pPr>
        <w:pStyle w:val="NoSpacing"/>
        <w:rPr>
          <w:b/>
        </w:rPr>
      </w:pPr>
    </w:p>
    <w:p w:rsidR="00CA18F3" w:rsidRDefault="00CA18F3" w:rsidP="00CA18F3">
      <w:pPr>
        <w:pStyle w:val="NoSpacing"/>
        <w:rPr>
          <w:b/>
        </w:rPr>
      </w:pPr>
      <w:r>
        <w:rPr>
          <w:b/>
        </w:rPr>
        <w:t>ADJOURNMENT</w:t>
      </w:r>
    </w:p>
    <w:p w:rsidR="00CA18F3" w:rsidRDefault="00A502C5" w:rsidP="00CA18F3">
      <w:pPr>
        <w:pStyle w:val="NoSpacing"/>
      </w:pPr>
      <w:r>
        <w:t>Jon Miller</w:t>
      </w:r>
      <w:r w:rsidR="00CA18F3">
        <w:t xml:space="preserve"> motioned to adjourn the meeting at 7:3</w:t>
      </w:r>
      <w:r>
        <w:t>5</w:t>
      </w:r>
      <w:r w:rsidR="00CA18F3">
        <w:t xml:space="preserve">PM.  </w:t>
      </w:r>
      <w:r>
        <w:t>Carl Bahner</w:t>
      </w:r>
      <w:bookmarkStart w:id="0" w:name="_GoBack"/>
      <w:bookmarkEnd w:id="0"/>
      <w:r w:rsidR="00CA18F3">
        <w:t xml:space="preserve"> seconded the motion and motion carried unanimously.      </w:t>
      </w:r>
    </w:p>
    <w:p w:rsidR="00CA18F3" w:rsidRDefault="00CA18F3" w:rsidP="00CA18F3">
      <w:pPr>
        <w:pStyle w:val="NoSpacing"/>
      </w:pPr>
    </w:p>
    <w:p w:rsidR="00CA18F3" w:rsidRDefault="00CA18F3" w:rsidP="00CA18F3">
      <w:pPr>
        <w:pStyle w:val="NoSpacing"/>
      </w:pPr>
    </w:p>
    <w:p w:rsidR="00CA18F3" w:rsidRDefault="00CA18F3" w:rsidP="00CA18F3">
      <w:pPr>
        <w:pStyle w:val="NoSpacing"/>
      </w:pPr>
    </w:p>
    <w:p w:rsidR="00CA18F3" w:rsidRDefault="00CA18F3" w:rsidP="00CA18F3">
      <w:pPr>
        <w:pStyle w:val="NoSpacing"/>
      </w:pPr>
      <w:r>
        <w:t xml:space="preserve">                                                                                                    Respectfully Submitted, </w:t>
      </w:r>
    </w:p>
    <w:p w:rsidR="00CA18F3" w:rsidRDefault="00CA18F3" w:rsidP="00CA18F3">
      <w:pPr>
        <w:pStyle w:val="NoSpacing"/>
      </w:pPr>
    </w:p>
    <w:p w:rsidR="00CA18F3" w:rsidRDefault="00CA18F3" w:rsidP="00CA18F3">
      <w:pPr>
        <w:pStyle w:val="NoSpacing"/>
      </w:pPr>
    </w:p>
    <w:p w:rsidR="00CA18F3" w:rsidRDefault="00CA18F3" w:rsidP="00CA18F3">
      <w:pPr>
        <w:pStyle w:val="NoSpacing"/>
      </w:pPr>
    </w:p>
    <w:p w:rsidR="00CA18F3" w:rsidRDefault="00CA18F3" w:rsidP="00CA18F3">
      <w:r>
        <w:t xml:space="preserve">                                                                                                      David W Hoover</w:t>
      </w:r>
      <w:r>
        <w:tab/>
      </w:r>
      <w:r>
        <w:tab/>
      </w:r>
      <w:r>
        <w:tab/>
      </w:r>
      <w:r>
        <w:tab/>
      </w:r>
      <w:r>
        <w:tab/>
        <w:t xml:space="preserve">                                                                                        Secretary</w:t>
      </w:r>
    </w:p>
    <w:p w:rsidR="00CA18F3" w:rsidRDefault="00CA18F3" w:rsidP="00CA18F3"/>
    <w:p w:rsidR="00CA18F3" w:rsidRDefault="00CA18F3" w:rsidP="00CA18F3"/>
    <w:p w:rsidR="00CA18F3" w:rsidRDefault="00CA18F3" w:rsidP="00CA18F3"/>
    <w:p w:rsidR="00CA18F3" w:rsidRDefault="00CA18F3" w:rsidP="00CA18F3"/>
    <w:p w:rsidR="002C668A" w:rsidRDefault="002C668A"/>
    <w:sectPr w:rsidR="002C668A" w:rsidSect="00BE7A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520"/>
    <w:multiLevelType w:val="hybridMultilevel"/>
    <w:tmpl w:val="43EE7968"/>
    <w:lvl w:ilvl="0" w:tplc="F3F212BE">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10AC3CEA"/>
    <w:multiLevelType w:val="hybridMultilevel"/>
    <w:tmpl w:val="2D489734"/>
    <w:lvl w:ilvl="0" w:tplc="69AEB3FA">
      <w:start w:val="1"/>
      <w:numFmt w:val="upperLetter"/>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5023CE6"/>
    <w:multiLevelType w:val="hybridMultilevel"/>
    <w:tmpl w:val="E646A8A4"/>
    <w:lvl w:ilvl="0" w:tplc="27228CF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8F3"/>
    <w:rsid w:val="001056C3"/>
    <w:rsid w:val="00212691"/>
    <w:rsid w:val="00252986"/>
    <w:rsid w:val="002C668A"/>
    <w:rsid w:val="00383926"/>
    <w:rsid w:val="00551D71"/>
    <w:rsid w:val="00587DD3"/>
    <w:rsid w:val="00612654"/>
    <w:rsid w:val="00720C37"/>
    <w:rsid w:val="00A502C5"/>
    <w:rsid w:val="00BA25A0"/>
    <w:rsid w:val="00BE7A1B"/>
    <w:rsid w:val="00CA1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8F3"/>
    <w:pPr>
      <w:spacing w:after="0" w:line="240" w:lineRule="auto"/>
    </w:pPr>
  </w:style>
</w:styles>
</file>

<file path=word/webSettings.xml><?xml version="1.0" encoding="utf-8"?>
<w:webSettings xmlns:r="http://schemas.openxmlformats.org/officeDocument/2006/relationships" xmlns:w="http://schemas.openxmlformats.org/wordprocessingml/2006/main">
  <w:divs>
    <w:div w:id="9433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hfsdwh</cp:lastModifiedBy>
  <cp:revision>9</cp:revision>
  <cp:lastPrinted>2018-07-11T13:06:00Z</cp:lastPrinted>
  <dcterms:created xsi:type="dcterms:W3CDTF">2018-06-20T17:38:00Z</dcterms:created>
  <dcterms:modified xsi:type="dcterms:W3CDTF">2018-07-11T13:07:00Z</dcterms:modified>
</cp:coreProperties>
</file>