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11-07-2021</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w:t>
      </w:r>
      <w:r>
        <w:rPr>
          <w:rFonts w:ascii="Arial Black" w:hAnsi="Arial Black"/>
          <w:sz w:val="24"/>
          <w:szCs w:val="24"/>
        </w:rPr>
        <w:t>0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CABIN CHAIRPERSON:  Mike Strauss, present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HALL RENTAL CHAIRPERSON, Chris Trieger, 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JUDGE ADVOCATE:  Randy Browne, excused</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ADJUTANT:  Timothy Hill,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 xml:space="preserve">Larry Jean, </w:t>
      </w:r>
      <w:r>
        <w:rPr>
          <w:rFonts w:ascii="Arial Black" w:hAnsi="Arial Black"/>
          <w:sz w:val="24"/>
          <w:szCs w:val="24"/>
        </w:rPr>
        <w:t xml:space="preserve">SGT at Arms reported that we have </w:t>
      </w:r>
      <w:r>
        <w:rPr>
          <w:rFonts w:hint="default" w:ascii="Arial Black" w:hAnsi="Arial Black"/>
          <w:sz w:val="24"/>
          <w:szCs w:val="24"/>
          <w:lang w:val="en-US"/>
        </w:rPr>
        <w:t>25</w:t>
      </w:r>
      <w:r>
        <w:rPr>
          <w:rFonts w:ascii="Arial Black" w:hAnsi="Arial Black"/>
          <w:sz w:val="24"/>
          <w:szCs w:val="24"/>
        </w:rPr>
        <w:t xml:space="preserve"> members and </w:t>
      </w:r>
      <w:r>
        <w:rPr>
          <w:rFonts w:hint="default" w:ascii="Arial Black" w:hAnsi="Arial Black"/>
          <w:sz w:val="24"/>
          <w:szCs w:val="24"/>
          <w:lang w:val="en-US"/>
        </w:rPr>
        <w:t>8</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Sqaudron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John Knickerbocker,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Dan Spanolia,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Jim Ballard,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Art Diffin, Zone 3 Commander</w:t>
      </w:r>
      <w:r>
        <w:rPr>
          <w:rFonts w:hint="default" w:ascii="Arial Black" w:hAnsi="Arial Black"/>
          <w:sz w:val="24"/>
          <w:szCs w:val="24"/>
          <w:lang w:val="en-US"/>
        </w:rPr>
        <w:tab/>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Roger Deaton, Adjutant Post 141, Howell</w:t>
      </w:r>
    </w:p>
    <w:p>
      <w:pPr>
        <w:numPr>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ab/>
      </w:r>
    </w:p>
    <w:p>
      <w:p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 xml:space="preserve">READING OF THE MINUTES FROM PREVIOUS MEETING:  None </w:t>
      </w:r>
      <w:r>
        <w:rPr>
          <w:rFonts w:hint="default" w:ascii="Arial Black" w:hAnsi="Arial Black"/>
          <w:sz w:val="24"/>
          <w:szCs w:val="24"/>
          <w:lang w:val="en-US"/>
        </w:rPr>
        <w:tab/>
      </w:r>
      <w:r>
        <w:rPr>
          <w:rFonts w:hint="default" w:ascii="Arial Black" w:hAnsi="Arial Black"/>
          <w:sz w:val="24"/>
          <w:szCs w:val="24"/>
          <w:lang w:val="en-US"/>
        </w:rPr>
        <w:tab/>
        <w:t xml:space="preserve">read.  If you are not receiving the minutes, make sure that I </w:t>
      </w:r>
      <w:r>
        <w:rPr>
          <w:rFonts w:hint="default" w:ascii="Arial Black" w:hAnsi="Arial Black"/>
          <w:sz w:val="24"/>
          <w:szCs w:val="24"/>
          <w:lang w:val="en-US"/>
        </w:rPr>
        <w:tab/>
      </w:r>
      <w:r>
        <w:rPr>
          <w:rFonts w:hint="default" w:ascii="Arial Black" w:hAnsi="Arial Black"/>
          <w:sz w:val="24"/>
          <w:szCs w:val="24"/>
          <w:lang w:val="en-US"/>
        </w:rPr>
        <w:t xml:space="preserve">have </w:t>
      </w: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your </w:t>
      </w:r>
      <w:r>
        <w:rPr>
          <w:rFonts w:hint="default" w:ascii="Arial Black" w:hAnsi="Arial Black"/>
          <w:sz w:val="24"/>
          <w:szCs w:val="24"/>
          <w:lang w:val="en-US"/>
        </w:rPr>
        <w:tab/>
      </w:r>
      <w:r>
        <w:rPr>
          <w:rFonts w:hint="default" w:ascii="Arial Black" w:hAnsi="Arial Black"/>
          <w:sz w:val="24"/>
          <w:szCs w:val="24"/>
          <w:lang w:val="en-US"/>
        </w:rPr>
        <w:t>email.</w:t>
      </w:r>
    </w:p>
    <w:p>
      <w:pPr>
        <w:spacing w:line="240" w:lineRule="auto"/>
        <w:rPr>
          <w:rFonts w:hint="default" w:ascii="Arial Black" w:hAnsi="Arial Black"/>
          <w:sz w:val="24"/>
          <w:szCs w:val="24"/>
          <w:lang w:val="en-US"/>
        </w:rPr>
      </w:pPr>
    </w:p>
    <w:p>
      <w:pPr>
        <w:pStyle w:val="6"/>
        <w:spacing w:line="240" w:lineRule="auto"/>
        <w:rPr>
          <w:rFonts w:ascii="Arial Black" w:hAnsi="Arial Black"/>
          <w:sz w:val="24"/>
          <w:szCs w:val="24"/>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p>
    <w:p>
      <w:pPr>
        <w:pStyle w:val="6"/>
        <w:spacing w:line="240" w:lineRule="auto"/>
        <w:rPr>
          <w:rFonts w:ascii="Arial Black" w:hAnsi="Arial Black"/>
          <w:sz w:val="24"/>
          <w:szCs w:val="24"/>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Gary Goodall s</w:t>
      </w:r>
      <w:r>
        <w:rPr>
          <w:rFonts w:ascii="Arial Black" w:hAnsi="Arial Black"/>
          <w:sz w:val="24"/>
          <w:szCs w:val="24"/>
        </w:rPr>
        <w:t>tated that we had $</w:t>
      </w:r>
      <w:r>
        <w:rPr>
          <w:rFonts w:hint="default" w:ascii="Arial Black" w:hAnsi="Arial Black"/>
          <w:sz w:val="24"/>
          <w:szCs w:val="24"/>
          <w:lang w:val="en-US"/>
        </w:rPr>
        <w:t>2200</w:t>
      </w:r>
      <w:r>
        <w:rPr>
          <w:rFonts w:ascii="Arial Black" w:hAnsi="Arial Black"/>
          <w:sz w:val="24"/>
          <w:szCs w:val="24"/>
        </w:rPr>
        <w:t>.00 donated to the Post</w:t>
      </w:r>
      <w:r>
        <w:rPr>
          <w:rFonts w:hint="default" w:ascii="Arial Black" w:hAnsi="Arial Black"/>
          <w:sz w:val="24"/>
          <w:szCs w:val="24"/>
          <w:lang w:val="en-US"/>
        </w:rPr>
        <w:t xml:space="preserve"> </w:t>
      </w: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in August.  Gary also stated that bottles and cans are still coming </w:t>
      </w:r>
      <w:r>
        <w:rPr>
          <w:rFonts w:hint="default" w:ascii="Arial Black" w:hAnsi="Arial Black"/>
          <w:sz w:val="24"/>
          <w:szCs w:val="24"/>
          <w:lang w:val="en-US"/>
        </w:rPr>
        <w:tab/>
      </w:r>
      <w:r>
        <w:rPr>
          <w:rFonts w:hint="default" w:ascii="Arial Black" w:hAnsi="Arial Black"/>
          <w:sz w:val="24"/>
          <w:szCs w:val="24"/>
          <w:lang w:val="en-US"/>
        </w:rPr>
        <w:t xml:space="preserve">in.  Thank you all for your support. </w:t>
      </w:r>
    </w:p>
    <w:p>
      <w:pPr>
        <w:pStyle w:val="6"/>
        <w:numPr>
          <w:ilvl w:val="0"/>
          <w:numId w:val="0"/>
        </w:numPr>
        <w:spacing w:line="240" w:lineRule="auto"/>
        <w:ind w:firstLine="720" w:firstLine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 xml:space="preserve">Gary Goodall reported none at this time.  </w:t>
      </w:r>
    </w:p>
    <w:p>
      <w:pPr>
        <w:pStyle w:val="6"/>
        <w:numPr>
          <w:ilvl w:val="0"/>
          <w:numId w:val="0"/>
        </w:numPr>
        <w:spacing w:line="240" w:lineRule="auto"/>
        <w:rPr>
          <w:rFonts w:hint="default" w:ascii="Arial Black" w:hAnsi="Arial Black"/>
          <w:sz w:val="24"/>
          <w:szCs w:val="24"/>
          <w:lang w:val="en-US"/>
        </w:rPr>
      </w:pPr>
    </w:p>
    <w:p>
      <w:pPr>
        <w:pStyle w:val="6"/>
        <w:numPr>
          <w:ilvl w:val="0"/>
          <w:numId w:val="0"/>
        </w:numPr>
        <w:spacing w:line="240" w:lineRule="auto"/>
        <w:rPr>
          <w:rFonts w:hint="default" w:ascii="Arial Black" w:hAnsi="Arial Black"/>
          <w:sz w:val="24"/>
          <w:szCs w:val="24"/>
          <w:lang w:val="en-US"/>
        </w:rPr>
      </w:pPr>
    </w:p>
    <w:p>
      <w:pPr>
        <w:pStyle w:val="6"/>
        <w:numPr>
          <w:ilvl w:val="0"/>
          <w:numId w:val="0"/>
        </w:numPr>
        <w:spacing w:line="240" w:lineRule="auto"/>
        <w:ind w:firstLine="720" w:firstLineChars="0"/>
        <w:rPr>
          <w:rFonts w:ascii="Arial Black" w:hAnsi="Arial Black"/>
          <w:sz w:val="24"/>
          <w:szCs w:val="24"/>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p>
    <w:p>
      <w:pPr>
        <w:pStyle w:val="6"/>
        <w:numPr>
          <w:ilvl w:val="0"/>
          <w:numId w:val="0"/>
        </w:numPr>
        <w:spacing w:line="240" w:lineRule="auto"/>
        <w:ind w:firstLine="720" w:firstLineChars="0"/>
        <w:rPr>
          <w:rFonts w:ascii="Arial Black" w:hAnsi="Arial Black"/>
          <w:sz w:val="24"/>
          <w:szCs w:val="24"/>
        </w:rPr>
      </w:pPr>
    </w:p>
    <w:p>
      <w:pPr>
        <w:pStyle w:val="6"/>
        <w:numPr>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Todd Beedy stated that there were 134 people at the Make A </w:t>
      </w:r>
      <w:r>
        <w:rPr>
          <w:rFonts w:hint="default" w:ascii="Arial Black" w:hAnsi="Arial Black"/>
          <w:sz w:val="24"/>
          <w:szCs w:val="24"/>
          <w:lang w:val="en-US"/>
        </w:rPr>
        <w:tab/>
        <w:t/>
      </w:r>
      <w:r>
        <w:rPr>
          <w:rFonts w:hint="default" w:ascii="Arial Black" w:hAnsi="Arial Black"/>
          <w:sz w:val="24"/>
          <w:szCs w:val="24"/>
          <w:lang w:val="en-US"/>
        </w:rPr>
        <w:tab/>
        <w:t>Buck event.  Will have all receipts turned in within a week.</w:t>
      </w:r>
    </w:p>
    <w:p>
      <w:pPr>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John Gilbert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Todd Beedy, discussion ensued. Passed.</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Scott Osborn reported on the Fiddlers Green out of Corunna.  Marilyn Britton and Gary Easterling was contacted to check into this possible veterans facility.</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Larry Luchenbill is in our thoughts and prayers.</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10 MINUTE BREAK:  </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ilvl w:val="0"/>
          <w:numId w:val="2"/>
        </w:numPr>
        <w:spacing w:line="240" w:lineRule="auto"/>
        <w:ind w:left="720"/>
        <w:rPr>
          <w:rFonts w:ascii="Arial Black" w:hAnsi="Arial Black"/>
          <w:sz w:val="24"/>
          <w:szCs w:val="24"/>
        </w:rPr>
      </w:pPr>
      <w:r>
        <w:rPr>
          <w:rFonts w:hint="default" w:ascii="Arial Black" w:hAnsi="Arial Black"/>
          <w:sz w:val="24"/>
          <w:szCs w:val="24"/>
          <w:lang w:val="en-US"/>
        </w:rPr>
        <w:t>None</w:t>
      </w:r>
    </w:p>
    <w:p>
      <w:pPr>
        <w:numPr>
          <w:ilvl w:val="0"/>
          <w:numId w:val="0"/>
        </w:numPr>
        <w:spacing w:line="240" w:lineRule="auto"/>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Todd Beedy reminded everyone of the upcoming craft show 11-13.</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Todd Beedy reminded everyone of the upcoming Comedy Club on 11-20.  Tickets ate $10 each with a Potato Bar for $10 as well.</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 reminded everyone about the Veteran’s Day memorial service presented by the VFW with bean soup following at their post on Elms Road.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 reminded everyone about the Scrap Booking event on January 13/14/15 2022  Amy already has 25 tables registered.  Your assistance will be needed.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 stated that there is a military appreciation dinner to be held at the New Life Church in Flushing on 11-9-21 from 6 until 8.</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Roger Deaton stated that there will be a free meal for all veterans at Post 141 in Howell on Veteran’s Day.</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Charlie Brunette stated that this coming Veteran’s Day will be the 100</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anniversary of the Tomb of the Unknown Soldier.</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Tim Hill stated that all minutes and flyers that Todd Beedy referred to were sent to everyone that I have good emails for.  If you did not receive the material, give me you email.</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Winter Conference is upon us.  It is going to be held at the Crowne Plaza in Lansing Michigan on February 11</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thru the 13</w:t>
      </w:r>
      <w:r>
        <w:rPr>
          <w:rFonts w:hint="default" w:ascii="Arial Black" w:hAnsi="Arial Black"/>
          <w:sz w:val="24"/>
          <w:szCs w:val="24"/>
          <w:vertAlign w:val="superscript"/>
          <w:lang w:val="en-US"/>
        </w:rPr>
        <w:t>th</w:t>
      </w:r>
      <w:r>
        <w:rPr>
          <w:rFonts w:hint="default" w:ascii="Arial Black" w:hAnsi="Arial Black"/>
          <w:sz w:val="24"/>
          <w:szCs w:val="24"/>
          <w:lang w:val="en-US"/>
        </w:rPr>
        <w:t>.  Meetings start Thursday afternoon and training sessions start on Friday afternoon.  Registration is $15 each so if you want to go.</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he posted flyer Operation Toy Soldier.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Tim Hill stated that martin’s Funeral Home also has a flyer out about retiring your Flag.  We do that here.  I am currently looking around for an old mail box so we can transform that into our own depository for flags.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Oak Street Health sponsoring Veterans Appreciation Day on 11-9-21.</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Tim Hill stated he posted MI-DAV/VFW report on the board.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he sent an email concerning By-Laws and Standing Rules.  Please review this information.  Will be discussed more at the December meeting.</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Tim Hill Stated the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Minutes are posted on the Board.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that after the November meeting here at the Post, the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will be held here in Swartz Creek at 1 p.m.  Please plan on attending.  The Auxiliary will be hosting a lunch at a cost of $8 for each who partake.</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stated 11-6-21 was Flint Firebirds Veteran’s Night Hockey.  Table was set up and applications and information was handed out.  Department of Veteran Services was there as well.</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Tim Hill read Veteran’s Day reading,  Arlington Cemetery.</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John Knickerbocker reported on the Old News Boys and their Christmas Trees.  Todd Beedy made a motion to donate $100 to the Old News Boys.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Passed.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John Kayanek mentioned Carriage Town Ministries.  Todd Beedy made the motion to donate $100.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Don Rubino, passed.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Tim Hill described and spoke about the “Back Pack” sponsored by the Genesee County Department of Veteran Services in Flint.  Motion by Scott Osborn to donate $250 to the back pack program.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passed.  </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Dave Arceo commented on Veteran’s Day.  On Feb 2, 1943 a convoy set out.  On Feb 3, 1943 at 12:55 a.m. U223 struck.  Four Chaplains are remembered.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Charlie Brunette stated that the AMVET’s housed at the VFW on Elms Road to our Legion Post.  Motion by Gary Goodall to permit AMVETS to move their charter to our Post.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Discussion held.  Not becoming part of the Legion just changing address on their charter to our location.  Motion passed.</w:t>
      </w:r>
    </w:p>
    <w:p>
      <w:pPr>
        <w:numPr>
          <w:ilvl w:val="0"/>
          <w:numId w:val="3"/>
        </w:numPr>
        <w:spacing w:line="240" w:lineRule="auto"/>
        <w:ind w:left="720"/>
        <w:rPr>
          <w:rFonts w:hint="default" w:ascii="Arial Black" w:hAnsi="Arial Black"/>
          <w:sz w:val="24"/>
          <w:szCs w:val="24"/>
          <w:lang w:val="en-US"/>
        </w:rPr>
      </w:pPr>
      <w:r>
        <w:rPr>
          <w:rFonts w:hint="default" w:ascii="Arial Black" w:hAnsi="Arial Black"/>
          <w:sz w:val="24"/>
          <w:szCs w:val="24"/>
          <w:lang w:val="en-US"/>
        </w:rPr>
        <w:t>Jake Neering stated that anyone who would like to assist with Choir Practice on 12-11-21.</w:t>
      </w:r>
    </w:p>
    <w:p>
      <w:pPr>
        <w:numPr>
          <w:ilvl w:val="0"/>
          <w:numId w:val="0"/>
        </w:numPr>
        <w:spacing w:line="240" w:lineRule="auto"/>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Memorial for James Cook has been held.</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Moment of silence for the POW/MIA table.</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left="720"/>
        <w:rPr>
          <w:rFonts w:hint="default" w:ascii="Arial Black" w:hAnsi="Arial Black"/>
          <w:sz w:val="24"/>
          <w:szCs w:val="24"/>
          <w:lang w:val="en-US"/>
        </w:rPr>
      </w:pPr>
      <w:r>
        <w:rPr>
          <w:rFonts w:hint="default" w:ascii="Arial Black" w:hAnsi="Arial Black"/>
          <w:sz w:val="24"/>
          <w:szCs w:val="24"/>
          <w:lang w:val="en-US"/>
        </w:rPr>
        <w:t>Remember District meeting today at 1 p.m.</w:t>
      </w:r>
      <w:bookmarkStart w:id="0" w:name="_GoBack"/>
      <w:bookmarkEnd w:id="0"/>
    </w:p>
    <w:p>
      <w:pPr>
        <w:numPr>
          <w:ilvl w:val="0"/>
          <w:numId w:val="5"/>
        </w:num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ascii="Arial Black" w:hAnsi="Arial Black"/>
          <w:sz w:val="24"/>
          <w:szCs w:val="24"/>
        </w:rPr>
        <w:t xml:space="preserve">Closing Prayer: by </w:t>
      </w:r>
      <w:r>
        <w:rPr>
          <w:rFonts w:hint="default" w:ascii="Arial Black" w:hAnsi="Arial Black"/>
          <w:sz w:val="24"/>
          <w:szCs w:val="24"/>
          <w:lang w:val="en-US"/>
        </w:rPr>
        <w:t>John Gilbert</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30</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B2A48E68"/>
    <w:multiLevelType w:val="singleLevel"/>
    <w:tmpl w:val="B2A48E68"/>
    <w:lvl w:ilvl="0" w:tentative="0">
      <w:start w:val="1"/>
      <w:numFmt w:val="decimal"/>
      <w:suff w:val="space"/>
      <w:lvlText w:val="%1."/>
      <w:lvlJc w:val="left"/>
    </w:lvl>
  </w:abstractNum>
  <w:abstractNum w:abstractNumId="2">
    <w:nsid w:val="C94D17F5"/>
    <w:multiLevelType w:val="singleLevel"/>
    <w:tmpl w:val="C94D17F5"/>
    <w:lvl w:ilvl="0" w:tentative="0">
      <w:start w:val="1"/>
      <w:numFmt w:val="decimal"/>
      <w:suff w:val="space"/>
      <w:lvlText w:val="%1."/>
      <w:lvlJc w:val="left"/>
    </w:lvl>
  </w:abstractNum>
  <w:abstractNum w:abstractNumId="3">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4">
    <w:nsid w:val="71ABF9B5"/>
    <w:multiLevelType w:val="singleLevel"/>
    <w:tmpl w:val="71ABF9B5"/>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943003"/>
    <w:rsid w:val="09E84DB0"/>
    <w:rsid w:val="0CAB2B61"/>
    <w:rsid w:val="0F6E284A"/>
    <w:rsid w:val="14461D1E"/>
    <w:rsid w:val="15C0436B"/>
    <w:rsid w:val="16E879FB"/>
    <w:rsid w:val="200A05E0"/>
    <w:rsid w:val="202D30F7"/>
    <w:rsid w:val="2328249E"/>
    <w:rsid w:val="31761671"/>
    <w:rsid w:val="41C855D6"/>
    <w:rsid w:val="43892287"/>
    <w:rsid w:val="4CDE7960"/>
    <w:rsid w:val="4F9D4868"/>
    <w:rsid w:val="53B027F6"/>
    <w:rsid w:val="56403C3A"/>
    <w:rsid w:val="56697D2E"/>
    <w:rsid w:val="66CB79B8"/>
    <w:rsid w:val="686C4535"/>
    <w:rsid w:val="688E6C16"/>
    <w:rsid w:val="6CD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705</TotalTime>
  <ScaleCrop>false</ScaleCrop>
  <LinksUpToDate>false</LinksUpToDate>
  <CharactersWithSpaces>8423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2020-06-08T17:21:00Z</cp:lastPrinted>
  <dcterms:modified xsi:type="dcterms:W3CDTF">2021-11-21T21:50:34Z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3EBC97F9E59C40FEACC01EAC1C46BDDA</vt:lpwstr>
  </property>
</Properties>
</file>