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DEB787" w14:textId="391C70BD" w:rsidR="006A7716" w:rsidRDefault="006A7716" w:rsidP="003C0431">
      <w:pPr>
        <w:tabs>
          <w:tab w:val="left" w:pos="1888"/>
        </w:tabs>
        <w:rPr>
          <w:b/>
          <w:sz w:val="22"/>
          <w:szCs w:val="22"/>
          <w:u w:val="single"/>
        </w:rPr>
      </w:pPr>
    </w:p>
    <w:p w14:paraId="0CAFC0CC" w14:textId="77777777" w:rsidR="008735FD" w:rsidRPr="00E57478" w:rsidRDefault="008735FD" w:rsidP="008735FD">
      <w:pPr>
        <w:rPr>
          <w:rFonts w:eastAsiaTheme="minorHAnsi"/>
          <w:b/>
          <w:sz w:val="22"/>
          <w:szCs w:val="22"/>
          <w:u w:val="single"/>
        </w:rPr>
      </w:pPr>
      <w:r w:rsidRPr="00E57478">
        <w:rPr>
          <w:rFonts w:eastAsiaTheme="minorHAnsi"/>
          <w:b/>
          <w:sz w:val="22"/>
          <w:szCs w:val="22"/>
          <w:u w:val="single"/>
        </w:rPr>
        <w:t xml:space="preserve">Purpose:  </w:t>
      </w:r>
    </w:p>
    <w:p w14:paraId="05AC0AB4" w14:textId="4D386650" w:rsidR="00B55950" w:rsidRPr="00E57478" w:rsidRDefault="00B55950" w:rsidP="00B55950">
      <w:pPr>
        <w:rPr>
          <w:sz w:val="22"/>
          <w:szCs w:val="22"/>
        </w:rPr>
      </w:pPr>
      <w:r w:rsidRPr="00E57478">
        <w:rPr>
          <w:sz w:val="22"/>
          <w:szCs w:val="22"/>
        </w:rPr>
        <w:t xml:space="preserve"> </w:t>
      </w:r>
    </w:p>
    <w:p w14:paraId="34234A12" w14:textId="422028F8" w:rsidR="00B55950" w:rsidRPr="00E57478" w:rsidRDefault="00B55950" w:rsidP="00B55950">
      <w:pPr>
        <w:rPr>
          <w:sz w:val="22"/>
          <w:szCs w:val="22"/>
        </w:rPr>
      </w:pPr>
      <w:r w:rsidRPr="00E57478">
        <w:rPr>
          <w:sz w:val="22"/>
          <w:szCs w:val="22"/>
        </w:rPr>
        <w:t xml:space="preserve">The purpose of this standard is </w:t>
      </w:r>
      <w:proofErr w:type="gramStart"/>
      <w:r w:rsidRPr="00E57478">
        <w:rPr>
          <w:sz w:val="22"/>
          <w:szCs w:val="22"/>
        </w:rPr>
        <w:t>ensure</w:t>
      </w:r>
      <w:proofErr w:type="gramEnd"/>
      <w:r w:rsidRPr="00E57478">
        <w:rPr>
          <w:sz w:val="22"/>
          <w:szCs w:val="22"/>
        </w:rPr>
        <w:t xml:space="preserve"> consistent and proficient delivery </w:t>
      </w:r>
      <w:r w:rsidR="000B0725" w:rsidRPr="00E57478">
        <w:rPr>
          <w:sz w:val="22"/>
          <w:szCs w:val="22"/>
        </w:rPr>
        <w:t xml:space="preserve">of </w:t>
      </w:r>
      <w:r w:rsidR="000B0725">
        <w:rPr>
          <w:sz w:val="22"/>
          <w:szCs w:val="22"/>
        </w:rPr>
        <w:t>Fire</w:t>
      </w:r>
      <w:r w:rsidRPr="00E57478">
        <w:rPr>
          <w:sz w:val="22"/>
          <w:szCs w:val="22"/>
        </w:rPr>
        <w:t xml:space="preserve"> and Life Safety Education Programs throughout the community and beyond.</w:t>
      </w:r>
    </w:p>
    <w:p w14:paraId="347A6ABC" w14:textId="77777777" w:rsidR="00B55950" w:rsidRPr="00E57478" w:rsidRDefault="00B55950" w:rsidP="00B55950">
      <w:pPr>
        <w:rPr>
          <w:sz w:val="22"/>
          <w:szCs w:val="22"/>
        </w:rPr>
      </w:pPr>
    </w:p>
    <w:p w14:paraId="03FE7A7B" w14:textId="77777777" w:rsidR="00B55950" w:rsidRPr="00E57478" w:rsidRDefault="00B55950" w:rsidP="008735FD">
      <w:pPr>
        <w:rPr>
          <w:rFonts w:eastAsiaTheme="minorHAnsi"/>
          <w:sz w:val="22"/>
          <w:szCs w:val="22"/>
        </w:rPr>
      </w:pPr>
    </w:p>
    <w:p w14:paraId="7E48FF0E" w14:textId="77777777" w:rsidR="008735FD" w:rsidRPr="00E57478" w:rsidRDefault="008735FD" w:rsidP="008735FD">
      <w:pPr>
        <w:rPr>
          <w:rFonts w:eastAsiaTheme="minorHAnsi"/>
          <w:sz w:val="22"/>
          <w:szCs w:val="22"/>
          <w:u w:val="single"/>
        </w:rPr>
      </w:pPr>
      <w:r w:rsidRPr="00E57478">
        <w:rPr>
          <w:rFonts w:eastAsiaTheme="minorHAnsi"/>
          <w:b/>
          <w:sz w:val="22"/>
          <w:szCs w:val="22"/>
          <w:u w:val="single"/>
        </w:rPr>
        <w:t>Scope</w:t>
      </w:r>
      <w:r w:rsidRPr="00E57478">
        <w:rPr>
          <w:rFonts w:eastAsiaTheme="minorHAnsi"/>
          <w:sz w:val="22"/>
          <w:szCs w:val="22"/>
          <w:u w:val="single"/>
        </w:rPr>
        <w:t xml:space="preserve">: </w:t>
      </w:r>
    </w:p>
    <w:p w14:paraId="5B007AD8" w14:textId="77777777" w:rsidR="0000433B" w:rsidRDefault="0000433B" w:rsidP="0000433B">
      <w:pPr>
        <w:rPr>
          <w:rFonts w:eastAsiaTheme="minorHAnsi"/>
          <w:sz w:val="22"/>
          <w:szCs w:val="22"/>
        </w:rPr>
      </w:pPr>
    </w:p>
    <w:p w14:paraId="78D48664" w14:textId="77777777" w:rsidR="0000433B" w:rsidRDefault="0000433B" w:rsidP="0000433B">
      <w:pPr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 xml:space="preserve">This standard shall apply to all Cumberland Road Fire Department personnel, paid and volunteers. </w:t>
      </w:r>
    </w:p>
    <w:p w14:paraId="0C34A73D" w14:textId="77777777" w:rsidR="0000433B" w:rsidRDefault="0000433B" w:rsidP="0000433B">
      <w:pPr>
        <w:rPr>
          <w:rFonts w:eastAsiaTheme="minorHAnsi"/>
          <w:sz w:val="22"/>
          <w:szCs w:val="22"/>
        </w:rPr>
      </w:pPr>
    </w:p>
    <w:p w14:paraId="3D5AC4A5" w14:textId="77777777" w:rsidR="00B55950" w:rsidRPr="00E57478" w:rsidRDefault="00B55950" w:rsidP="00B55950">
      <w:pPr>
        <w:rPr>
          <w:sz w:val="22"/>
          <w:szCs w:val="22"/>
        </w:rPr>
      </w:pPr>
    </w:p>
    <w:p w14:paraId="0A9176B6" w14:textId="16DED6E2" w:rsidR="008735FD" w:rsidRPr="00E57478" w:rsidRDefault="008735FD" w:rsidP="008735FD">
      <w:pPr>
        <w:rPr>
          <w:rFonts w:eastAsiaTheme="minorHAnsi"/>
          <w:b/>
          <w:sz w:val="22"/>
          <w:szCs w:val="22"/>
          <w:u w:val="single"/>
        </w:rPr>
      </w:pPr>
      <w:r w:rsidRPr="00E57478">
        <w:rPr>
          <w:rFonts w:eastAsiaTheme="minorHAnsi"/>
          <w:b/>
          <w:sz w:val="22"/>
          <w:szCs w:val="22"/>
          <w:u w:val="single"/>
        </w:rPr>
        <w:t>Procedure:</w:t>
      </w:r>
    </w:p>
    <w:p w14:paraId="0983E216" w14:textId="77777777" w:rsidR="008735FD" w:rsidRPr="00E57478" w:rsidRDefault="008735FD" w:rsidP="008735FD">
      <w:pPr>
        <w:rPr>
          <w:rFonts w:eastAsiaTheme="minorHAnsi"/>
          <w:b/>
          <w:sz w:val="22"/>
          <w:szCs w:val="22"/>
        </w:rPr>
      </w:pPr>
    </w:p>
    <w:p w14:paraId="792A2CC9" w14:textId="41EE7FCB" w:rsidR="00B55950" w:rsidRPr="00E6591C" w:rsidRDefault="00B55950" w:rsidP="00B55950">
      <w:pPr>
        <w:rPr>
          <w:sz w:val="22"/>
          <w:szCs w:val="22"/>
        </w:rPr>
      </w:pPr>
      <w:r w:rsidRPr="00E57478">
        <w:rPr>
          <w:sz w:val="22"/>
          <w:szCs w:val="22"/>
        </w:rPr>
        <w:t>All reque</w:t>
      </w:r>
      <w:r w:rsidR="006104FD" w:rsidRPr="00E57478">
        <w:rPr>
          <w:sz w:val="22"/>
          <w:szCs w:val="22"/>
        </w:rPr>
        <w:t>sts for educational programs from</w:t>
      </w:r>
      <w:r w:rsidRPr="00E57478">
        <w:rPr>
          <w:sz w:val="22"/>
          <w:szCs w:val="22"/>
        </w:rPr>
        <w:t xml:space="preserve"> the public shall be routed through the Fire and Life Safety Educator</w:t>
      </w:r>
      <w:r w:rsidR="006104FD" w:rsidRPr="00E57478">
        <w:rPr>
          <w:sz w:val="22"/>
          <w:szCs w:val="22"/>
        </w:rPr>
        <w:t>.</w:t>
      </w:r>
      <w:r w:rsidRPr="00E57478">
        <w:rPr>
          <w:sz w:val="22"/>
          <w:szCs w:val="22"/>
        </w:rPr>
        <w:t xml:space="preserve"> </w:t>
      </w:r>
      <w:r w:rsidR="00E6591C" w:rsidRPr="00E6591C">
        <w:rPr>
          <w:sz w:val="22"/>
          <w:szCs w:val="22"/>
        </w:rPr>
        <w:t xml:space="preserve">A Fire Prevention Activity Request form shall be completed. This form is located on Aladtec </w:t>
      </w:r>
      <w:bookmarkStart w:id="0" w:name="_GoBack"/>
      <w:bookmarkEnd w:id="0"/>
      <w:r w:rsidR="00E6591C" w:rsidRPr="00E6591C">
        <w:rPr>
          <w:sz w:val="22"/>
          <w:szCs w:val="22"/>
        </w:rPr>
        <w:t>and is routed to the Fire and Life Safety Educator and Chief Officers.</w:t>
      </w:r>
    </w:p>
    <w:p w14:paraId="760C8CD1" w14:textId="77777777" w:rsidR="00B55950" w:rsidRPr="00E57478" w:rsidRDefault="00B55950" w:rsidP="00B55950">
      <w:pPr>
        <w:rPr>
          <w:sz w:val="22"/>
          <w:szCs w:val="22"/>
        </w:rPr>
      </w:pPr>
    </w:p>
    <w:p w14:paraId="227E9BE7" w14:textId="74E3E14A" w:rsidR="00B55950" w:rsidRPr="00E57478" w:rsidRDefault="00B55950" w:rsidP="00B55950">
      <w:pPr>
        <w:rPr>
          <w:sz w:val="22"/>
          <w:szCs w:val="22"/>
        </w:rPr>
      </w:pPr>
    </w:p>
    <w:p w14:paraId="6E2FAA48" w14:textId="77777777" w:rsidR="00B55950" w:rsidRPr="00E57478" w:rsidRDefault="00B55950" w:rsidP="00537E0A">
      <w:pPr>
        <w:pStyle w:val="ListParagraph"/>
        <w:numPr>
          <w:ilvl w:val="0"/>
          <w:numId w:val="26"/>
        </w:numPr>
        <w:spacing w:after="160" w:line="256" w:lineRule="auto"/>
        <w:rPr>
          <w:sz w:val="22"/>
          <w:szCs w:val="22"/>
        </w:rPr>
      </w:pPr>
      <w:r w:rsidRPr="00E57478">
        <w:rPr>
          <w:sz w:val="22"/>
          <w:szCs w:val="22"/>
        </w:rPr>
        <w:t>A community education program is defined as: Any educational program conducted live and before a public audience by anyone representing the Cumberland Road Fire Department.</w:t>
      </w:r>
    </w:p>
    <w:p w14:paraId="1AD67DDC" w14:textId="77777777" w:rsidR="00AC7DA6" w:rsidRDefault="00AC7DA6" w:rsidP="00AC7DA6">
      <w:pPr>
        <w:pStyle w:val="ListParagraph"/>
        <w:spacing w:after="160" w:line="256" w:lineRule="auto"/>
        <w:rPr>
          <w:sz w:val="22"/>
          <w:szCs w:val="22"/>
        </w:rPr>
      </w:pPr>
    </w:p>
    <w:p w14:paraId="35A4834B" w14:textId="5FCE22F1" w:rsidR="00B55950" w:rsidRPr="00E57478" w:rsidRDefault="00B55950" w:rsidP="00537E0A">
      <w:pPr>
        <w:pStyle w:val="ListParagraph"/>
        <w:numPr>
          <w:ilvl w:val="0"/>
          <w:numId w:val="26"/>
        </w:numPr>
        <w:spacing w:after="160" w:line="256" w:lineRule="auto"/>
        <w:rPr>
          <w:sz w:val="22"/>
          <w:szCs w:val="22"/>
        </w:rPr>
      </w:pPr>
      <w:r w:rsidRPr="00E57478">
        <w:rPr>
          <w:sz w:val="22"/>
          <w:szCs w:val="22"/>
        </w:rPr>
        <w:t>When fire suppression personnel are requested to conduct public educatio</w:t>
      </w:r>
      <w:r w:rsidR="00E6591C">
        <w:rPr>
          <w:sz w:val="22"/>
          <w:szCs w:val="22"/>
        </w:rPr>
        <w:t>n activities, the Shift Captain</w:t>
      </w:r>
      <w:r w:rsidRPr="00E57478">
        <w:rPr>
          <w:sz w:val="22"/>
          <w:szCs w:val="22"/>
        </w:rPr>
        <w:t xml:space="preserve"> shall deliver or delegate the delivery of the request</w:t>
      </w:r>
      <w:r w:rsidR="003852D0" w:rsidRPr="00E57478">
        <w:rPr>
          <w:sz w:val="22"/>
          <w:szCs w:val="22"/>
        </w:rPr>
        <w:t>ed educational message. The Fire and Life Safety Educator</w:t>
      </w:r>
      <w:r w:rsidRPr="00E57478">
        <w:rPr>
          <w:sz w:val="22"/>
          <w:szCs w:val="22"/>
        </w:rPr>
        <w:t xml:space="preserve"> shall determine the appropriate public education message based on seasonal changes and national fire safety trends. </w:t>
      </w:r>
    </w:p>
    <w:p w14:paraId="31A70EDB" w14:textId="77777777" w:rsidR="00AC7DA6" w:rsidRDefault="00AC7DA6" w:rsidP="00AC7DA6">
      <w:pPr>
        <w:pStyle w:val="ListParagraph"/>
        <w:spacing w:after="160" w:line="256" w:lineRule="auto"/>
        <w:rPr>
          <w:sz w:val="22"/>
          <w:szCs w:val="22"/>
        </w:rPr>
      </w:pPr>
    </w:p>
    <w:p w14:paraId="034DA6E5" w14:textId="3B151FF7" w:rsidR="00B55950" w:rsidRDefault="00B55950" w:rsidP="00537E0A">
      <w:pPr>
        <w:pStyle w:val="ListParagraph"/>
        <w:numPr>
          <w:ilvl w:val="0"/>
          <w:numId w:val="26"/>
        </w:numPr>
        <w:spacing w:after="160" w:line="256" w:lineRule="auto"/>
        <w:rPr>
          <w:sz w:val="22"/>
          <w:szCs w:val="22"/>
        </w:rPr>
      </w:pPr>
      <w:r w:rsidRPr="00E57478">
        <w:rPr>
          <w:sz w:val="22"/>
          <w:szCs w:val="22"/>
        </w:rPr>
        <w:t>Once the appropriate public education message has been selected, the instructor shall become familiar with the information to ensure a cle</w:t>
      </w:r>
      <w:r w:rsidR="003852D0" w:rsidRPr="00E57478">
        <w:rPr>
          <w:sz w:val="22"/>
          <w:szCs w:val="22"/>
        </w:rPr>
        <w:t>ar and concise delivery. The Shift Captain</w:t>
      </w:r>
      <w:r w:rsidRPr="00E57478">
        <w:rPr>
          <w:sz w:val="22"/>
          <w:szCs w:val="22"/>
        </w:rPr>
        <w:t xml:space="preserve"> shall also gather questions, feedback, and an accurate count of</w:t>
      </w:r>
      <w:r w:rsidR="003852D0" w:rsidRPr="00E57478">
        <w:rPr>
          <w:sz w:val="22"/>
          <w:szCs w:val="22"/>
        </w:rPr>
        <w:t xml:space="preserve"> attendees.</w:t>
      </w:r>
      <w:r w:rsidRPr="00E57478">
        <w:rPr>
          <w:sz w:val="22"/>
          <w:szCs w:val="22"/>
        </w:rPr>
        <w:t xml:space="preserve"> </w:t>
      </w:r>
      <w:r w:rsidR="00537E0A">
        <w:rPr>
          <w:sz w:val="22"/>
          <w:szCs w:val="22"/>
        </w:rPr>
        <w:t>(Adults/Children)</w:t>
      </w:r>
    </w:p>
    <w:p w14:paraId="70F1A84B" w14:textId="77777777" w:rsidR="00AC7DA6" w:rsidRDefault="00AC7DA6" w:rsidP="00AC7DA6">
      <w:pPr>
        <w:pStyle w:val="ListParagraph"/>
        <w:rPr>
          <w:rFonts w:eastAsiaTheme="minorHAnsi"/>
          <w:sz w:val="22"/>
          <w:szCs w:val="22"/>
        </w:rPr>
      </w:pPr>
    </w:p>
    <w:p w14:paraId="0B23A706" w14:textId="77777777" w:rsidR="00537E0A" w:rsidRPr="00537E0A" w:rsidRDefault="00537E0A" w:rsidP="00537E0A">
      <w:pPr>
        <w:pStyle w:val="ListParagraph"/>
        <w:numPr>
          <w:ilvl w:val="0"/>
          <w:numId w:val="26"/>
        </w:numPr>
        <w:rPr>
          <w:rFonts w:eastAsiaTheme="minorHAnsi"/>
          <w:sz w:val="22"/>
          <w:szCs w:val="22"/>
        </w:rPr>
      </w:pPr>
      <w:r w:rsidRPr="00537E0A">
        <w:rPr>
          <w:rFonts w:eastAsiaTheme="minorHAnsi"/>
          <w:sz w:val="22"/>
          <w:szCs w:val="22"/>
        </w:rPr>
        <w:t xml:space="preserve">A Fire and Life Safety Education Activity shall be entered in the </w:t>
      </w:r>
      <w:proofErr w:type="spellStart"/>
      <w:r w:rsidRPr="00537E0A">
        <w:rPr>
          <w:rFonts w:eastAsiaTheme="minorHAnsi"/>
          <w:sz w:val="22"/>
          <w:szCs w:val="22"/>
        </w:rPr>
        <w:t>FireHouse</w:t>
      </w:r>
      <w:proofErr w:type="spellEnd"/>
      <w:r w:rsidRPr="00537E0A">
        <w:rPr>
          <w:rFonts w:eastAsiaTheme="minorHAnsi"/>
          <w:sz w:val="22"/>
          <w:szCs w:val="22"/>
        </w:rPr>
        <w:t xml:space="preserve"> Records Management System for data analysis. </w:t>
      </w:r>
    </w:p>
    <w:p w14:paraId="66FAFD3B" w14:textId="77777777" w:rsidR="00537E0A" w:rsidRDefault="00537E0A" w:rsidP="00537E0A">
      <w:pPr>
        <w:pStyle w:val="ListParagraph"/>
        <w:spacing w:after="160" w:line="256" w:lineRule="auto"/>
        <w:rPr>
          <w:sz w:val="22"/>
          <w:szCs w:val="22"/>
        </w:rPr>
      </w:pPr>
    </w:p>
    <w:p w14:paraId="55086014" w14:textId="77777777" w:rsidR="00B55950" w:rsidRPr="00E57478" w:rsidRDefault="00B55950" w:rsidP="00B55950">
      <w:pPr>
        <w:rPr>
          <w:rFonts w:eastAsiaTheme="minorHAnsi"/>
          <w:sz w:val="22"/>
          <w:szCs w:val="22"/>
        </w:rPr>
      </w:pPr>
      <w:r w:rsidRPr="00E57478">
        <w:rPr>
          <w:sz w:val="22"/>
          <w:szCs w:val="22"/>
        </w:rPr>
        <w:t>All units and personnel are to stay in service for each educational event unless otherwise noted</w:t>
      </w:r>
    </w:p>
    <w:p w14:paraId="0A723965" w14:textId="77777777" w:rsidR="00B55950" w:rsidRPr="00E57478" w:rsidRDefault="00B55950" w:rsidP="008735FD">
      <w:pPr>
        <w:rPr>
          <w:rFonts w:eastAsiaTheme="minorHAnsi"/>
          <w:b/>
          <w:sz w:val="22"/>
          <w:szCs w:val="22"/>
        </w:rPr>
      </w:pPr>
    </w:p>
    <w:p w14:paraId="1D71A5FF" w14:textId="77777777" w:rsidR="00B55950" w:rsidRPr="00E57478" w:rsidRDefault="00B55950" w:rsidP="008735FD">
      <w:pPr>
        <w:rPr>
          <w:rFonts w:eastAsiaTheme="minorHAnsi"/>
          <w:b/>
          <w:sz w:val="22"/>
          <w:szCs w:val="22"/>
        </w:rPr>
      </w:pPr>
    </w:p>
    <w:p w14:paraId="36C51B45" w14:textId="77777777" w:rsidR="008350EB" w:rsidRDefault="008350EB" w:rsidP="008735FD">
      <w:pPr>
        <w:rPr>
          <w:rFonts w:eastAsiaTheme="minorHAnsi"/>
          <w:b/>
          <w:sz w:val="22"/>
          <w:szCs w:val="22"/>
          <w:u w:val="single"/>
        </w:rPr>
      </w:pPr>
    </w:p>
    <w:p w14:paraId="42B3E4DB" w14:textId="77777777" w:rsidR="008350EB" w:rsidRDefault="008350EB" w:rsidP="008735FD">
      <w:pPr>
        <w:rPr>
          <w:rFonts w:eastAsiaTheme="minorHAnsi"/>
          <w:b/>
          <w:sz w:val="22"/>
          <w:szCs w:val="22"/>
          <w:u w:val="single"/>
        </w:rPr>
      </w:pPr>
    </w:p>
    <w:p w14:paraId="0A5F87A5" w14:textId="77777777" w:rsidR="008350EB" w:rsidRDefault="008350EB" w:rsidP="008735FD">
      <w:pPr>
        <w:rPr>
          <w:rFonts w:eastAsiaTheme="minorHAnsi"/>
          <w:b/>
          <w:sz w:val="22"/>
          <w:szCs w:val="22"/>
          <w:u w:val="single"/>
        </w:rPr>
      </w:pPr>
    </w:p>
    <w:p w14:paraId="0DE36F81" w14:textId="77777777" w:rsidR="008350EB" w:rsidRDefault="008350EB" w:rsidP="008735FD">
      <w:pPr>
        <w:rPr>
          <w:rFonts w:eastAsiaTheme="minorHAnsi"/>
          <w:b/>
          <w:sz w:val="22"/>
          <w:szCs w:val="22"/>
          <w:u w:val="single"/>
        </w:rPr>
      </w:pPr>
    </w:p>
    <w:p w14:paraId="693961EE" w14:textId="77777777" w:rsidR="008350EB" w:rsidRDefault="008350EB" w:rsidP="008735FD">
      <w:pPr>
        <w:rPr>
          <w:rFonts w:eastAsiaTheme="minorHAnsi"/>
          <w:b/>
          <w:sz w:val="22"/>
          <w:szCs w:val="22"/>
          <w:u w:val="single"/>
        </w:rPr>
      </w:pPr>
    </w:p>
    <w:p w14:paraId="596EDEE5" w14:textId="77777777" w:rsidR="008350EB" w:rsidRDefault="008350EB" w:rsidP="008735FD">
      <w:pPr>
        <w:rPr>
          <w:rFonts w:eastAsiaTheme="minorHAnsi"/>
          <w:b/>
          <w:sz w:val="22"/>
          <w:szCs w:val="22"/>
          <w:u w:val="single"/>
        </w:rPr>
      </w:pPr>
    </w:p>
    <w:p w14:paraId="0D69E590" w14:textId="77777777" w:rsidR="008350EB" w:rsidRDefault="008350EB" w:rsidP="008735FD">
      <w:pPr>
        <w:rPr>
          <w:rFonts w:eastAsiaTheme="minorHAnsi"/>
          <w:b/>
          <w:sz w:val="22"/>
          <w:szCs w:val="22"/>
          <w:u w:val="single"/>
        </w:rPr>
      </w:pPr>
    </w:p>
    <w:p w14:paraId="238521C9" w14:textId="77777777" w:rsidR="008735FD" w:rsidRPr="00E57478" w:rsidRDefault="008735FD" w:rsidP="008735FD">
      <w:pPr>
        <w:rPr>
          <w:rFonts w:eastAsiaTheme="minorHAnsi"/>
          <w:b/>
          <w:sz w:val="22"/>
          <w:szCs w:val="22"/>
          <w:u w:val="single"/>
        </w:rPr>
      </w:pPr>
      <w:r w:rsidRPr="00E57478">
        <w:rPr>
          <w:rFonts w:eastAsiaTheme="minorHAnsi"/>
          <w:b/>
          <w:sz w:val="22"/>
          <w:szCs w:val="22"/>
          <w:u w:val="single"/>
        </w:rPr>
        <w:lastRenderedPageBreak/>
        <w:t>Responsibilities:</w:t>
      </w:r>
    </w:p>
    <w:p w14:paraId="3D27C020" w14:textId="77777777" w:rsidR="009246A1" w:rsidRDefault="009246A1" w:rsidP="008735FD">
      <w:pPr>
        <w:rPr>
          <w:rFonts w:eastAsiaTheme="minorHAnsi"/>
          <w:sz w:val="22"/>
          <w:szCs w:val="22"/>
        </w:rPr>
      </w:pPr>
    </w:p>
    <w:p w14:paraId="26376908" w14:textId="77777777" w:rsidR="008350EB" w:rsidRDefault="008350EB" w:rsidP="008350EB">
      <w:pPr>
        <w:rPr>
          <w:sz w:val="22"/>
          <w:szCs w:val="22"/>
        </w:rPr>
      </w:pPr>
      <w:r w:rsidRPr="00225E0A">
        <w:rPr>
          <w:sz w:val="22"/>
          <w:szCs w:val="22"/>
        </w:rPr>
        <w:t xml:space="preserve">It shall be the responsibility of the Assistant Fire Chief to ensure these procedures are carried out in accordance with this Standard Operating Guideline. </w:t>
      </w:r>
    </w:p>
    <w:p w14:paraId="32988E25" w14:textId="77777777" w:rsidR="008350EB" w:rsidRDefault="008350EB" w:rsidP="008350EB">
      <w:pPr>
        <w:rPr>
          <w:sz w:val="22"/>
          <w:szCs w:val="22"/>
        </w:rPr>
      </w:pPr>
    </w:p>
    <w:p w14:paraId="456DF3E9" w14:textId="1EF87831" w:rsidR="008735FD" w:rsidRPr="00E57478" w:rsidRDefault="008735FD" w:rsidP="008735FD">
      <w:pPr>
        <w:rPr>
          <w:rFonts w:eastAsiaTheme="minorHAnsi"/>
          <w:sz w:val="22"/>
          <w:szCs w:val="22"/>
        </w:rPr>
      </w:pPr>
      <w:r w:rsidRPr="00E57478">
        <w:rPr>
          <w:rFonts w:eastAsiaTheme="minorHAnsi"/>
          <w:sz w:val="22"/>
          <w:szCs w:val="22"/>
        </w:rPr>
        <w:t>It shall be the responsibility of each member of the department and supervisors to ensure that the provisions of this standard are followed.</w:t>
      </w:r>
    </w:p>
    <w:p w14:paraId="26330DF5" w14:textId="77777777" w:rsidR="008735FD" w:rsidRPr="008735FD" w:rsidRDefault="008735FD" w:rsidP="008735FD">
      <w:pPr>
        <w:rPr>
          <w:rFonts w:eastAsiaTheme="minorHAnsi"/>
          <w:sz w:val="22"/>
          <w:szCs w:val="22"/>
        </w:rPr>
      </w:pPr>
    </w:p>
    <w:p w14:paraId="0FAB4174" w14:textId="77777777" w:rsidR="008735FD" w:rsidRPr="008735FD" w:rsidRDefault="008735FD" w:rsidP="008735FD">
      <w:pPr>
        <w:rPr>
          <w:rFonts w:eastAsiaTheme="minorHAnsi"/>
          <w:sz w:val="22"/>
          <w:szCs w:val="22"/>
        </w:rPr>
      </w:pPr>
    </w:p>
    <w:p w14:paraId="131DC8F2" w14:textId="77777777" w:rsidR="008735FD" w:rsidRPr="006A7716" w:rsidRDefault="008735FD" w:rsidP="003C0431">
      <w:pPr>
        <w:tabs>
          <w:tab w:val="left" w:pos="1888"/>
        </w:tabs>
        <w:rPr>
          <w:b/>
          <w:sz w:val="22"/>
          <w:szCs w:val="22"/>
          <w:u w:val="single"/>
        </w:rPr>
      </w:pPr>
    </w:p>
    <w:sectPr w:rsidR="008735FD" w:rsidRPr="006A7716" w:rsidSect="00A7775B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C3FDBD" w14:textId="77777777" w:rsidR="001B4DCC" w:rsidRDefault="001B4DCC" w:rsidP="001B4DCC">
      <w:r>
        <w:separator/>
      </w:r>
    </w:p>
  </w:endnote>
  <w:endnote w:type="continuationSeparator" w:id="0">
    <w:p w14:paraId="6834049B" w14:textId="77777777" w:rsidR="001B4DCC" w:rsidRDefault="001B4DCC" w:rsidP="001B4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09995460"/>
      <w:docPartObj>
        <w:docPartGallery w:val="Page Numbers (Bottom of Page)"/>
        <w:docPartUnique/>
      </w:docPartObj>
    </w:sdtPr>
    <w:sdtEndPr/>
    <w:sdtContent>
      <w:p w14:paraId="010B4014" w14:textId="43974121" w:rsidR="00C75593" w:rsidRDefault="0086267D">
        <w:pPr>
          <w:pStyle w:val="Footer"/>
          <w:jc w:val="center"/>
        </w:pPr>
        <w:r>
          <w:fldChar w:fldCharType="begin"/>
        </w:r>
        <w:r w:rsidR="008C6DD9">
          <w:instrText xml:space="preserve"> PAGE   \* MERGEFORMAT </w:instrText>
        </w:r>
        <w:r>
          <w:fldChar w:fldCharType="separate"/>
        </w:r>
        <w:r w:rsidR="00E6591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7A5FD4F" w14:textId="77777777" w:rsidR="00C75593" w:rsidRDefault="00C755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33974E" w14:textId="77777777" w:rsidR="001B4DCC" w:rsidRDefault="001B4DCC" w:rsidP="001B4DCC">
      <w:r>
        <w:separator/>
      </w:r>
    </w:p>
  </w:footnote>
  <w:footnote w:type="continuationSeparator" w:id="0">
    <w:p w14:paraId="09635280" w14:textId="77777777" w:rsidR="001B4DCC" w:rsidRDefault="001B4DCC" w:rsidP="001B4D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656"/>
      <w:gridCol w:w="4600"/>
      <w:gridCol w:w="3094"/>
    </w:tblGrid>
    <w:tr w:rsidR="001B4DCC" w14:paraId="6F71776C" w14:textId="77777777" w:rsidTr="001B4DCC">
      <w:tc>
        <w:tcPr>
          <w:tcW w:w="1656" w:type="dxa"/>
        </w:tcPr>
        <w:p w14:paraId="085DCF8C" w14:textId="0FAC5222" w:rsidR="001B4DCC" w:rsidRDefault="001B4DCC">
          <w:pPr>
            <w:pStyle w:val="Header"/>
          </w:pPr>
          <w:r>
            <w:t>SOG#</w:t>
          </w:r>
          <w:r w:rsidR="00F036AD">
            <w:t xml:space="preserve"> </w:t>
          </w:r>
          <w:r w:rsidR="006230EA">
            <w:t>505-</w:t>
          </w:r>
          <w:r w:rsidR="00C712DE">
            <w:t>17</w:t>
          </w:r>
        </w:p>
      </w:tc>
      <w:tc>
        <w:tcPr>
          <w:tcW w:w="4728" w:type="dxa"/>
        </w:tcPr>
        <w:p w14:paraId="11EFD919" w14:textId="77777777" w:rsidR="001B4DCC" w:rsidRDefault="001B4DCC" w:rsidP="001B4DCC">
          <w:pPr>
            <w:pStyle w:val="Header"/>
            <w:jc w:val="center"/>
          </w:pPr>
          <w:r>
            <w:t>Standard Operating Guideline</w:t>
          </w:r>
        </w:p>
      </w:tc>
      <w:tc>
        <w:tcPr>
          <w:tcW w:w="3192" w:type="dxa"/>
        </w:tcPr>
        <w:p w14:paraId="39684024" w14:textId="68B70B12" w:rsidR="001B4DCC" w:rsidRDefault="00E51F2F">
          <w:pPr>
            <w:pStyle w:val="Header"/>
          </w:pPr>
          <w:r>
            <w:t>Administrative</w:t>
          </w:r>
        </w:p>
      </w:tc>
    </w:tr>
    <w:tr w:rsidR="001B4DCC" w14:paraId="44F77BDB" w14:textId="77777777" w:rsidTr="001B4DCC">
      <w:tc>
        <w:tcPr>
          <w:tcW w:w="1656" w:type="dxa"/>
        </w:tcPr>
        <w:p w14:paraId="6EFF5BF9" w14:textId="77777777" w:rsidR="001B4DCC" w:rsidRDefault="001B4DCC">
          <w:pPr>
            <w:pStyle w:val="Header"/>
          </w:pPr>
          <w:r>
            <w:rPr>
              <w:noProof/>
            </w:rPr>
            <w:drawing>
              <wp:inline distT="0" distB="0" distL="0" distR="0" wp14:anchorId="10090B10" wp14:editId="45FA27D6">
                <wp:extent cx="914400" cy="9144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oin%20B%2075%25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28" w:type="dxa"/>
        </w:tcPr>
        <w:p w14:paraId="55785578" w14:textId="77777777" w:rsidR="001B4DCC" w:rsidRDefault="001B4DCC" w:rsidP="001B4DCC">
          <w:pPr>
            <w:pStyle w:val="Header"/>
            <w:jc w:val="center"/>
            <w:rPr>
              <w:sz w:val="44"/>
              <w:szCs w:val="44"/>
            </w:rPr>
          </w:pPr>
          <w:r w:rsidRPr="001B4DCC">
            <w:rPr>
              <w:sz w:val="44"/>
              <w:szCs w:val="44"/>
            </w:rPr>
            <w:t>Cumberland Road Fire Department Inc.</w:t>
          </w:r>
        </w:p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4374"/>
          </w:tblGrid>
          <w:tr w:rsidR="001B4DCC" w14:paraId="66A90C4E" w14:textId="77777777" w:rsidTr="001B4DCC">
            <w:tc>
              <w:tcPr>
                <w:tcW w:w="4497" w:type="dxa"/>
              </w:tcPr>
              <w:p w14:paraId="0473B9BC" w14:textId="079C7B37" w:rsidR="001B4DCC" w:rsidRPr="001B4DCC" w:rsidRDefault="00B55950" w:rsidP="003852D0">
                <w:pPr>
                  <w:jc w:val="center"/>
                </w:pPr>
                <w:r>
                  <w:t>Community Education Programs</w:t>
                </w:r>
              </w:p>
            </w:tc>
          </w:tr>
        </w:tbl>
        <w:p w14:paraId="7E49F036" w14:textId="77777777" w:rsidR="001B4DCC" w:rsidRPr="001B4DCC" w:rsidRDefault="001B4DCC" w:rsidP="001B4DCC">
          <w:pPr>
            <w:pStyle w:val="Header"/>
            <w:jc w:val="center"/>
            <w:rPr>
              <w:sz w:val="44"/>
              <w:szCs w:val="44"/>
            </w:rPr>
          </w:pPr>
        </w:p>
      </w:tc>
      <w:tc>
        <w:tcPr>
          <w:tcW w:w="3192" w:type="dxa"/>
        </w:tcPr>
        <w:p w14:paraId="75914CB0" w14:textId="77777777" w:rsidR="001B4DCC" w:rsidRPr="003C0431" w:rsidRDefault="003C0431">
          <w:pPr>
            <w:pStyle w:val="Header"/>
            <w:rPr>
              <w:rFonts w:ascii="Arial" w:hAnsi="Arial" w:cs="Arial"/>
              <w:sz w:val="16"/>
              <w:szCs w:val="16"/>
            </w:rPr>
          </w:pPr>
          <w:r w:rsidRPr="003C0431">
            <w:rPr>
              <w:rFonts w:ascii="Arial" w:hAnsi="Arial" w:cs="Arial"/>
              <w:sz w:val="16"/>
              <w:szCs w:val="16"/>
            </w:rPr>
            <w:t>Approved By</w:t>
          </w:r>
        </w:p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2868"/>
          </w:tblGrid>
          <w:tr w:rsidR="00C56A80" w14:paraId="167ADDBA" w14:textId="77777777" w:rsidTr="00C56A80">
            <w:tc>
              <w:tcPr>
                <w:tcW w:w="2961" w:type="dxa"/>
              </w:tcPr>
              <w:p w14:paraId="6237EC8E" w14:textId="04584EBC" w:rsidR="00C56A80" w:rsidRDefault="00E6591C">
                <w:pPr>
                  <w:pStyle w:val="Header"/>
                </w:pPr>
                <w:r>
                  <w:t>Steven W. Parrish Fire Chief</w:t>
                </w:r>
              </w:p>
            </w:tc>
          </w:tr>
        </w:tbl>
        <w:p w14:paraId="0298EFC2" w14:textId="77777777" w:rsidR="00C56A80" w:rsidRPr="003C0431" w:rsidRDefault="00C56A80">
          <w:pPr>
            <w:pStyle w:val="Header"/>
            <w:rPr>
              <w:rFonts w:ascii="Arial" w:hAnsi="Arial" w:cs="Arial"/>
              <w:sz w:val="16"/>
              <w:szCs w:val="16"/>
            </w:rPr>
          </w:pPr>
        </w:p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1443"/>
            <w:gridCol w:w="1425"/>
          </w:tblGrid>
          <w:tr w:rsidR="00C56A80" w14:paraId="6D98F78A" w14:textId="77777777" w:rsidTr="00C56A80">
            <w:tc>
              <w:tcPr>
                <w:tcW w:w="2961" w:type="dxa"/>
                <w:gridSpan w:val="2"/>
              </w:tcPr>
              <w:p w14:paraId="40328805" w14:textId="77777777" w:rsidR="00C56A80" w:rsidRDefault="001D5C8A">
                <w:pPr>
                  <w:pStyle w:val="Header"/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</w:t>
                </w:r>
                <w:r w:rsidR="003C0431" w:rsidRPr="003C0431">
                  <w:rPr>
                    <w:rFonts w:ascii="Arial" w:hAnsi="Arial" w:cs="Arial"/>
                    <w:sz w:val="16"/>
                    <w:szCs w:val="16"/>
                  </w:rPr>
                  <w:t>Effective Date</w:t>
                </w:r>
                <w:r w:rsidR="003C0431">
                  <w:rPr>
                    <w:rFonts w:ascii="Arial" w:hAnsi="Arial" w:cs="Arial"/>
                    <w:sz w:val="16"/>
                    <w:szCs w:val="16"/>
                  </w:rPr>
                  <w:t xml:space="preserve">      </w:t>
                </w: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  </w:t>
                </w:r>
                <w:r w:rsidR="003C0431">
                  <w:rPr>
                    <w:rFonts w:ascii="Arial" w:hAnsi="Arial" w:cs="Arial"/>
                    <w:sz w:val="16"/>
                    <w:szCs w:val="16"/>
                  </w:rPr>
                  <w:t xml:space="preserve">   Revised Date</w:t>
                </w:r>
              </w:p>
            </w:tc>
          </w:tr>
          <w:tr w:rsidR="003C0431" w14:paraId="4225F4AF" w14:textId="77777777" w:rsidTr="003C0431">
            <w:tc>
              <w:tcPr>
                <w:tcW w:w="1480" w:type="dxa"/>
              </w:tcPr>
              <w:p w14:paraId="205D642B" w14:textId="1B88C601" w:rsidR="003C0431" w:rsidRPr="002E448C" w:rsidRDefault="00E6591C">
                <w:pPr>
                  <w:pStyle w:val="Head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March 1, 2018</w:t>
                </w:r>
              </w:p>
            </w:tc>
            <w:tc>
              <w:tcPr>
                <w:tcW w:w="1481" w:type="dxa"/>
              </w:tcPr>
              <w:p w14:paraId="39D882FD" w14:textId="77777777" w:rsidR="003C0431" w:rsidRDefault="003C0431">
                <w:pPr>
                  <w:pStyle w:val="Header"/>
                </w:pPr>
              </w:p>
            </w:tc>
          </w:tr>
        </w:tbl>
        <w:p w14:paraId="4528B012" w14:textId="77777777" w:rsidR="001B4DCC" w:rsidRDefault="001B4DCC">
          <w:pPr>
            <w:pStyle w:val="Header"/>
          </w:pPr>
        </w:p>
      </w:tc>
    </w:tr>
  </w:tbl>
  <w:p w14:paraId="655747D0" w14:textId="080B5FEF" w:rsidR="001B4DCC" w:rsidRDefault="001B4D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978AA"/>
    <w:multiLevelType w:val="hybridMultilevel"/>
    <w:tmpl w:val="E3166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E02F5"/>
    <w:multiLevelType w:val="hybridMultilevel"/>
    <w:tmpl w:val="FDC03354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" w15:restartNumberingAfterBreak="0">
    <w:nsid w:val="12BC5BD3"/>
    <w:multiLevelType w:val="hybridMultilevel"/>
    <w:tmpl w:val="EFB47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65A9E"/>
    <w:multiLevelType w:val="hybridMultilevel"/>
    <w:tmpl w:val="96D052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ED3CDE"/>
    <w:multiLevelType w:val="hybridMultilevel"/>
    <w:tmpl w:val="5056662A"/>
    <w:lvl w:ilvl="0" w:tplc="0409000B">
      <w:start w:val="1"/>
      <w:numFmt w:val="bullet"/>
      <w:lvlText w:val=""/>
      <w:lvlJc w:val="left"/>
      <w:pPr>
        <w:ind w:left="774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5" w15:restartNumberingAfterBreak="0">
    <w:nsid w:val="16FC710F"/>
    <w:multiLevelType w:val="hybridMultilevel"/>
    <w:tmpl w:val="1EF853A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>
      <w:start w:val="1"/>
      <w:numFmt w:val="lowerRoman"/>
      <w:lvlText w:val="%3."/>
      <w:lvlJc w:val="right"/>
      <w:pPr>
        <w:ind w:left="4320" w:hanging="180"/>
      </w:pPr>
    </w:lvl>
    <w:lvl w:ilvl="3" w:tplc="0409000F">
      <w:start w:val="1"/>
      <w:numFmt w:val="decimal"/>
      <w:lvlText w:val="%4."/>
      <w:lvlJc w:val="left"/>
      <w:pPr>
        <w:ind w:left="5040" w:hanging="360"/>
      </w:pPr>
    </w:lvl>
    <w:lvl w:ilvl="4" w:tplc="04090019">
      <w:start w:val="1"/>
      <w:numFmt w:val="lowerLetter"/>
      <w:lvlText w:val="%5."/>
      <w:lvlJc w:val="left"/>
      <w:pPr>
        <w:ind w:left="5760" w:hanging="360"/>
      </w:pPr>
    </w:lvl>
    <w:lvl w:ilvl="5" w:tplc="0409001B">
      <w:start w:val="1"/>
      <w:numFmt w:val="lowerRoman"/>
      <w:lvlText w:val="%6."/>
      <w:lvlJc w:val="right"/>
      <w:pPr>
        <w:ind w:left="6480" w:hanging="180"/>
      </w:pPr>
    </w:lvl>
    <w:lvl w:ilvl="6" w:tplc="0409000F">
      <w:start w:val="1"/>
      <w:numFmt w:val="decimal"/>
      <w:lvlText w:val="%7."/>
      <w:lvlJc w:val="left"/>
      <w:pPr>
        <w:ind w:left="7200" w:hanging="360"/>
      </w:pPr>
    </w:lvl>
    <w:lvl w:ilvl="7" w:tplc="04090019">
      <w:start w:val="1"/>
      <w:numFmt w:val="lowerLetter"/>
      <w:lvlText w:val="%8."/>
      <w:lvlJc w:val="left"/>
      <w:pPr>
        <w:ind w:left="7920" w:hanging="360"/>
      </w:pPr>
    </w:lvl>
    <w:lvl w:ilvl="8" w:tplc="0409001B">
      <w:start w:val="1"/>
      <w:numFmt w:val="lowerRoman"/>
      <w:lvlText w:val="%9."/>
      <w:lvlJc w:val="right"/>
      <w:pPr>
        <w:ind w:left="8640" w:hanging="180"/>
      </w:pPr>
    </w:lvl>
  </w:abstractNum>
  <w:abstractNum w:abstractNumId="6" w15:restartNumberingAfterBreak="0">
    <w:nsid w:val="17735846"/>
    <w:multiLevelType w:val="hybridMultilevel"/>
    <w:tmpl w:val="DE888352"/>
    <w:lvl w:ilvl="0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" w15:restartNumberingAfterBreak="0">
    <w:nsid w:val="1F5412F0"/>
    <w:multiLevelType w:val="hybridMultilevel"/>
    <w:tmpl w:val="8020E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09708B"/>
    <w:multiLevelType w:val="hybridMultilevel"/>
    <w:tmpl w:val="7C94A1FE"/>
    <w:lvl w:ilvl="0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9" w15:restartNumberingAfterBreak="0">
    <w:nsid w:val="38E730FB"/>
    <w:multiLevelType w:val="hybridMultilevel"/>
    <w:tmpl w:val="87FEA464"/>
    <w:lvl w:ilvl="0" w:tplc="0409000F">
      <w:start w:val="1"/>
      <w:numFmt w:val="decimal"/>
      <w:lvlText w:val="%1."/>
      <w:lvlJc w:val="left"/>
      <w:pPr>
        <w:ind w:left="2214" w:hanging="360"/>
      </w:pPr>
    </w:lvl>
    <w:lvl w:ilvl="1" w:tplc="04090019">
      <w:start w:val="1"/>
      <w:numFmt w:val="lowerLetter"/>
      <w:lvlText w:val="%2."/>
      <w:lvlJc w:val="left"/>
      <w:pPr>
        <w:ind w:left="2934" w:hanging="360"/>
      </w:pPr>
    </w:lvl>
    <w:lvl w:ilvl="2" w:tplc="0409001B">
      <w:start w:val="1"/>
      <w:numFmt w:val="lowerRoman"/>
      <w:lvlText w:val="%3."/>
      <w:lvlJc w:val="right"/>
      <w:pPr>
        <w:ind w:left="3654" w:hanging="180"/>
      </w:pPr>
    </w:lvl>
    <w:lvl w:ilvl="3" w:tplc="0409000F">
      <w:start w:val="1"/>
      <w:numFmt w:val="decimal"/>
      <w:lvlText w:val="%4."/>
      <w:lvlJc w:val="left"/>
      <w:pPr>
        <w:ind w:left="4374" w:hanging="360"/>
      </w:pPr>
    </w:lvl>
    <w:lvl w:ilvl="4" w:tplc="04090019">
      <w:start w:val="1"/>
      <w:numFmt w:val="lowerLetter"/>
      <w:lvlText w:val="%5."/>
      <w:lvlJc w:val="left"/>
      <w:pPr>
        <w:ind w:left="5094" w:hanging="360"/>
      </w:pPr>
    </w:lvl>
    <w:lvl w:ilvl="5" w:tplc="0409001B">
      <w:start w:val="1"/>
      <w:numFmt w:val="lowerRoman"/>
      <w:lvlText w:val="%6."/>
      <w:lvlJc w:val="right"/>
      <w:pPr>
        <w:ind w:left="5814" w:hanging="180"/>
      </w:pPr>
    </w:lvl>
    <w:lvl w:ilvl="6" w:tplc="0409000F">
      <w:start w:val="1"/>
      <w:numFmt w:val="decimal"/>
      <w:lvlText w:val="%7."/>
      <w:lvlJc w:val="left"/>
      <w:pPr>
        <w:ind w:left="6534" w:hanging="360"/>
      </w:pPr>
    </w:lvl>
    <w:lvl w:ilvl="7" w:tplc="04090019">
      <w:start w:val="1"/>
      <w:numFmt w:val="lowerLetter"/>
      <w:lvlText w:val="%8."/>
      <w:lvlJc w:val="left"/>
      <w:pPr>
        <w:ind w:left="7254" w:hanging="360"/>
      </w:pPr>
    </w:lvl>
    <w:lvl w:ilvl="8" w:tplc="0409001B">
      <w:start w:val="1"/>
      <w:numFmt w:val="lowerRoman"/>
      <w:lvlText w:val="%9."/>
      <w:lvlJc w:val="right"/>
      <w:pPr>
        <w:ind w:left="7974" w:hanging="180"/>
      </w:pPr>
    </w:lvl>
  </w:abstractNum>
  <w:abstractNum w:abstractNumId="10" w15:restartNumberingAfterBreak="0">
    <w:nsid w:val="42B1535B"/>
    <w:multiLevelType w:val="hybridMultilevel"/>
    <w:tmpl w:val="3F285BB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>
      <w:start w:val="1"/>
      <w:numFmt w:val="lowerRoman"/>
      <w:lvlText w:val="%3."/>
      <w:lvlJc w:val="right"/>
      <w:pPr>
        <w:ind w:left="4320" w:hanging="180"/>
      </w:pPr>
    </w:lvl>
    <w:lvl w:ilvl="3" w:tplc="0409000F">
      <w:start w:val="1"/>
      <w:numFmt w:val="decimal"/>
      <w:lvlText w:val="%4."/>
      <w:lvlJc w:val="left"/>
      <w:pPr>
        <w:ind w:left="5040" w:hanging="360"/>
      </w:pPr>
    </w:lvl>
    <w:lvl w:ilvl="4" w:tplc="04090019">
      <w:start w:val="1"/>
      <w:numFmt w:val="lowerLetter"/>
      <w:lvlText w:val="%5."/>
      <w:lvlJc w:val="left"/>
      <w:pPr>
        <w:ind w:left="5760" w:hanging="360"/>
      </w:pPr>
    </w:lvl>
    <w:lvl w:ilvl="5" w:tplc="0409001B">
      <w:start w:val="1"/>
      <w:numFmt w:val="lowerRoman"/>
      <w:lvlText w:val="%6."/>
      <w:lvlJc w:val="right"/>
      <w:pPr>
        <w:ind w:left="6480" w:hanging="180"/>
      </w:pPr>
    </w:lvl>
    <w:lvl w:ilvl="6" w:tplc="0409000F">
      <w:start w:val="1"/>
      <w:numFmt w:val="decimal"/>
      <w:lvlText w:val="%7."/>
      <w:lvlJc w:val="left"/>
      <w:pPr>
        <w:ind w:left="7200" w:hanging="360"/>
      </w:pPr>
    </w:lvl>
    <w:lvl w:ilvl="7" w:tplc="04090019">
      <w:start w:val="1"/>
      <w:numFmt w:val="lowerLetter"/>
      <w:lvlText w:val="%8."/>
      <w:lvlJc w:val="left"/>
      <w:pPr>
        <w:ind w:left="7920" w:hanging="360"/>
      </w:pPr>
    </w:lvl>
    <w:lvl w:ilvl="8" w:tplc="0409001B">
      <w:start w:val="1"/>
      <w:numFmt w:val="lowerRoman"/>
      <w:lvlText w:val="%9."/>
      <w:lvlJc w:val="right"/>
      <w:pPr>
        <w:ind w:left="8640" w:hanging="180"/>
      </w:pPr>
    </w:lvl>
  </w:abstractNum>
  <w:abstractNum w:abstractNumId="11" w15:restartNumberingAfterBreak="0">
    <w:nsid w:val="42CF4C18"/>
    <w:multiLevelType w:val="hybridMultilevel"/>
    <w:tmpl w:val="E9B67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1001EB"/>
    <w:multiLevelType w:val="hybridMultilevel"/>
    <w:tmpl w:val="CE24F504"/>
    <w:lvl w:ilvl="0" w:tplc="8202046A">
      <w:start w:val="1"/>
      <w:numFmt w:val="lowerLetter"/>
      <w:lvlText w:val="%1."/>
      <w:lvlJc w:val="left"/>
      <w:pPr>
        <w:ind w:left="3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4" w:hanging="360"/>
      </w:pPr>
    </w:lvl>
    <w:lvl w:ilvl="2" w:tplc="0409001B" w:tentative="1">
      <w:start w:val="1"/>
      <w:numFmt w:val="lowerRoman"/>
      <w:lvlText w:val="%3."/>
      <w:lvlJc w:val="right"/>
      <w:pPr>
        <w:ind w:left="1824" w:hanging="180"/>
      </w:pPr>
    </w:lvl>
    <w:lvl w:ilvl="3" w:tplc="0409000F" w:tentative="1">
      <w:start w:val="1"/>
      <w:numFmt w:val="decimal"/>
      <w:lvlText w:val="%4."/>
      <w:lvlJc w:val="left"/>
      <w:pPr>
        <w:ind w:left="2544" w:hanging="360"/>
      </w:pPr>
    </w:lvl>
    <w:lvl w:ilvl="4" w:tplc="04090019" w:tentative="1">
      <w:start w:val="1"/>
      <w:numFmt w:val="lowerLetter"/>
      <w:lvlText w:val="%5."/>
      <w:lvlJc w:val="left"/>
      <w:pPr>
        <w:ind w:left="3264" w:hanging="360"/>
      </w:pPr>
    </w:lvl>
    <w:lvl w:ilvl="5" w:tplc="0409001B" w:tentative="1">
      <w:start w:val="1"/>
      <w:numFmt w:val="lowerRoman"/>
      <w:lvlText w:val="%6."/>
      <w:lvlJc w:val="right"/>
      <w:pPr>
        <w:ind w:left="3984" w:hanging="180"/>
      </w:pPr>
    </w:lvl>
    <w:lvl w:ilvl="6" w:tplc="0409000F" w:tentative="1">
      <w:start w:val="1"/>
      <w:numFmt w:val="decimal"/>
      <w:lvlText w:val="%7."/>
      <w:lvlJc w:val="left"/>
      <w:pPr>
        <w:ind w:left="4704" w:hanging="360"/>
      </w:pPr>
    </w:lvl>
    <w:lvl w:ilvl="7" w:tplc="04090019" w:tentative="1">
      <w:start w:val="1"/>
      <w:numFmt w:val="lowerLetter"/>
      <w:lvlText w:val="%8."/>
      <w:lvlJc w:val="left"/>
      <w:pPr>
        <w:ind w:left="5424" w:hanging="360"/>
      </w:pPr>
    </w:lvl>
    <w:lvl w:ilvl="8" w:tplc="0409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13" w15:restartNumberingAfterBreak="0">
    <w:nsid w:val="49837847"/>
    <w:multiLevelType w:val="hybridMultilevel"/>
    <w:tmpl w:val="09A0A276"/>
    <w:lvl w:ilvl="0" w:tplc="0409000F">
      <w:start w:val="1"/>
      <w:numFmt w:val="decimal"/>
      <w:lvlText w:val="%1."/>
      <w:lvlJc w:val="left"/>
      <w:pPr>
        <w:ind w:left="2214" w:hanging="360"/>
      </w:pPr>
    </w:lvl>
    <w:lvl w:ilvl="1" w:tplc="04090019">
      <w:start w:val="1"/>
      <w:numFmt w:val="lowerLetter"/>
      <w:lvlText w:val="%2."/>
      <w:lvlJc w:val="left"/>
      <w:pPr>
        <w:ind w:left="2934" w:hanging="360"/>
      </w:pPr>
    </w:lvl>
    <w:lvl w:ilvl="2" w:tplc="0409001B">
      <w:start w:val="1"/>
      <w:numFmt w:val="lowerRoman"/>
      <w:lvlText w:val="%3."/>
      <w:lvlJc w:val="right"/>
      <w:pPr>
        <w:ind w:left="3654" w:hanging="180"/>
      </w:pPr>
    </w:lvl>
    <w:lvl w:ilvl="3" w:tplc="0409000F">
      <w:start w:val="1"/>
      <w:numFmt w:val="decimal"/>
      <w:lvlText w:val="%4."/>
      <w:lvlJc w:val="left"/>
      <w:pPr>
        <w:ind w:left="4374" w:hanging="360"/>
      </w:pPr>
    </w:lvl>
    <w:lvl w:ilvl="4" w:tplc="04090019">
      <w:start w:val="1"/>
      <w:numFmt w:val="lowerLetter"/>
      <w:lvlText w:val="%5."/>
      <w:lvlJc w:val="left"/>
      <w:pPr>
        <w:ind w:left="5094" w:hanging="360"/>
      </w:pPr>
    </w:lvl>
    <w:lvl w:ilvl="5" w:tplc="0409001B">
      <w:start w:val="1"/>
      <w:numFmt w:val="lowerRoman"/>
      <w:lvlText w:val="%6."/>
      <w:lvlJc w:val="right"/>
      <w:pPr>
        <w:ind w:left="5814" w:hanging="180"/>
      </w:pPr>
    </w:lvl>
    <w:lvl w:ilvl="6" w:tplc="0409000F">
      <w:start w:val="1"/>
      <w:numFmt w:val="decimal"/>
      <w:lvlText w:val="%7."/>
      <w:lvlJc w:val="left"/>
      <w:pPr>
        <w:ind w:left="6534" w:hanging="360"/>
      </w:pPr>
    </w:lvl>
    <w:lvl w:ilvl="7" w:tplc="04090019">
      <w:start w:val="1"/>
      <w:numFmt w:val="lowerLetter"/>
      <w:lvlText w:val="%8."/>
      <w:lvlJc w:val="left"/>
      <w:pPr>
        <w:ind w:left="7254" w:hanging="360"/>
      </w:pPr>
    </w:lvl>
    <w:lvl w:ilvl="8" w:tplc="0409001B">
      <w:start w:val="1"/>
      <w:numFmt w:val="lowerRoman"/>
      <w:lvlText w:val="%9."/>
      <w:lvlJc w:val="right"/>
      <w:pPr>
        <w:ind w:left="7974" w:hanging="180"/>
      </w:pPr>
    </w:lvl>
  </w:abstractNum>
  <w:abstractNum w:abstractNumId="14" w15:restartNumberingAfterBreak="0">
    <w:nsid w:val="4D2A7A22"/>
    <w:multiLevelType w:val="multilevel"/>
    <w:tmpl w:val="8E5267B0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4FF64EA0"/>
    <w:multiLevelType w:val="hybridMultilevel"/>
    <w:tmpl w:val="28B64686"/>
    <w:lvl w:ilvl="0" w:tplc="0409000F">
      <w:start w:val="1"/>
      <w:numFmt w:val="decimal"/>
      <w:lvlText w:val="%1."/>
      <w:lvlJc w:val="left"/>
      <w:pPr>
        <w:ind w:left="2214" w:hanging="360"/>
      </w:pPr>
    </w:lvl>
    <w:lvl w:ilvl="1" w:tplc="04090019">
      <w:start w:val="1"/>
      <w:numFmt w:val="lowerLetter"/>
      <w:lvlText w:val="%2."/>
      <w:lvlJc w:val="left"/>
      <w:pPr>
        <w:ind w:left="2934" w:hanging="360"/>
      </w:pPr>
    </w:lvl>
    <w:lvl w:ilvl="2" w:tplc="0409001B">
      <w:start w:val="1"/>
      <w:numFmt w:val="lowerRoman"/>
      <w:lvlText w:val="%3."/>
      <w:lvlJc w:val="right"/>
      <w:pPr>
        <w:ind w:left="3654" w:hanging="180"/>
      </w:pPr>
    </w:lvl>
    <w:lvl w:ilvl="3" w:tplc="0409000F">
      <w:start w:val="1"/>
      <w:numFmt w:val="decimal"/>
      <w:lvlText w:val="%4."/>
      <w:lvlJc w:val="left"/>
      <w:pPr>
        <w:ind w:left="4374" w:hanging="360"/>
      </w:pPr>
    </w:lvl>
    <w:lvl w:ilvl="4" w:tplc="04090019">
      <w:start w:val="1"/>
      <w:numFmt w:val="lowerLetter"/>
      <w:lvlText w:val="%5."/>
      <w:lvlJc w:val="left"/>
      <w:pPr>
        <w:ind w:left="5094" w:hanging="360"/>
      </w:pPr>
    </w:lvl>
    <w:lvl w:ilvl="5" w:tplc="0409001B">
      <w:start w:val="1"/>
      <w:numFmt w:val="lowerRoman"/>
      <w:lvlText w:val="%6."/>
      <w:lvlJc w:val="right"/>
      <w:pPr>
        <w:ind w:left="5814" w:hanging="180"/>
      </w:pPr>
    </w:lvl>
    <w:lvl w:ilvl="6" w:tplc="0409000F">
      <w:start w:val="1"/>
      <w:numFmt w:val="decimal"/>
      <w:lvlText w:val="%7."/>
      <w:lvlJc w:val="left"/>
      <w:pPr>
        <w:ind w:left="6534" w:hanging="360"/>
      </w:pPr>
    </w:lvl>
    <w:lvl w:ilvl="7" w:tplc="04090019">
      <w:start w:val="1"/>
      <w:numFmt w:val="lowerLetter"/>
      <w:lvlText w:val="%8."/>
      <w:lvlJc w:val="left"/>
      <w:pPr>
        <w:ind w:left="7254" w:hanging="360"/>
      </w:pPr>
    </w:lvl>
    <w:lvl w:ilvl="8" w:tplc="0409001B">
      <w:start w:val="1"/>
      <w:numFmt w:val="lowerRoman"/>
      <w:lvlText w:val="%9."/>
      <w:lvlJc w:val="right"/>
      <w:pPr>
        <w:ind w:left="7974" w:hanging="180"/>
      </w:pPr>
    </w:lvl>
  </w:abstractNum>
  <w:abstractNum w:abstractNumId="16" w15:restartNumberingAfterBreak="0">
    <w:nsid w:val="589211FA"/>
    <w:multiLevelType w:val="hybridMultilevel"/>
    <w:tmpl w:val="5C64D756"/>
    <w:lvl w:ilvl="0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7" w15:restartNumberingAfterBreak="0">
    <w:nsid w:val="63FE569E"/>
    <w:multiLevelType w:val="hybridMultilevel"/>
    <w:tmpl w:val="6CDE0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7F2282"/>
    <w:multiLevelType w:val="hybridMultilevel"/>
    <w:tmpl w:val="16D8A384"/>
    <w:lvl w:ilvl="0" w:tplc="0409000F">
      <w:start w:val="1"/>
      <w:numFmt w:val="decimal"/>
      <w:lvlText w:val="%1."/>
      <w:lvlJc w:val="left"/>
      <w:pPr>
        <w:ind w:left="2214" w:hanging="360"/>
      </w:pPr>
    </w:lvl>
    <w:lvl w:ilvl="1" w:tplc="04090019">
      <w:start w:val="1"/>
      <w:numFmt w:val="lowerLetter"/>
      <w:lvlText w:val="%2."/>
      <w:lvlJc w:val="left"/>
      <w:pPr>
        <w:ind w:left="2934" w:hanging="360"/>
      </w:pPr>
    </w:lvl>
    <w:lvl w:ilvl="2" w:tplc="0409001B">
      <w:start w:val="1"/>
      <w:numFmt w:val="lowerRoman"/>
      <w:lvlText w:val="%3."/>
      <w:lvlJc w:val="right"/>
      <w:pPr>
        <w:ind w:left="3654" w:hanging="180"/>
      </w:pPr>
    </w:lvl>
    <w:lvl w:ilvl="3" w:tplc="0409000F">
      <w:start w:val="1"/>
      <w:numFmt w:val="decimal"/>
      <w:lvlText w:val="%4."/>
      <w:lvlJc w:val="left"/>
      <w:pPr>
        <w:ind w:left="4374" w:hanging="360"/>
      </w:pPr>
    </w:lvl>
    <w:lvl w:ilvl="4" w:tplc="04090019">
      <w:start w:val="1"/>
      <w:numFmt w:val="lowerLetter"/>
      <w:lvlText w:val="%5."/>
      <w:lvlJc w:val="left"/>
      <w:pPr>
        <w:ind w:left="5094" w:hanging="360"/>
      </w:pPr>
    </w:lvl>
    <w:lvl w:ilvl="5" w:tplc="0409001B">
      <w:start w:val="1"/>
      <w:numFmt w:val="lowerRoman"/>
      <w:lvlText w:val="%6."/>
      <w:lvlJc w:val="right"/>
      <w:pPr>
        <w:ind w:left="5814" w:hanging="180"/>
      </w:pPr>
    </w:lvl>
    <w:lvl w:ilvl="6" w:tplc="0409000F">
      <w:start w:val="1"/>
      <w:numFmt w:val="decimal"/>
      <w:lvlText w:val="%7."/>
      <w:lvlJc w:val="left"/>
      <w:pPr>
        <w:ind w:left="6534" w:hanging="360"/>
      </w:pPr>
    </w:lvl>
    <w:lvl w:ilvl="7" w:tplc="04090019">
      <w:start w:val="1"/>
      <w:numFmt w:val="lowerLetter"/>
      <w:lvlText w:val="%8."/>
      <w:lvlJc w:val="left"/>
      <w:pPr>
        <w:ind w:left="7254" w:hanging="360"/>
      </w:pPr>
    </w:lvl>
    <w:lvl w:ilvl="8" w:tplc="0409001B">
      <w:start w:val="1"/>
      <w:numFmt w:val="lowerRoman"/>
      <w:lvlText w:val="%9."/>
      <w:lvlJc w:val="right"/>
      <w:pPr>
        <w:ind w:left="7974" w:hanging="180"/>
      </w:pPr>
    </w:lvl>
  </w:abstractNum>
  <w:abstractNum w:abstractNumId="19" w15:restartNumberingAfterBreak="0">
    <w:nsid w:val="6E5C11E5"/>
    <w:multiLevelType w:val="hybridMultilevel"/>
    <w:tmpl w:val="5F0E070A"/>
    <w:lvl w:ilvl="0" w:tplc="0409000F">
      <w:start w:val="1"/>
      <w:numFmt w:val="decimal"/>
      <w:lvlText w:val="%1."/>
      <w:lvlJc w:val="left"/>
      <w:pPr>
        <w:ind w:left="2214" w:hanging="360"/>
      </w:pPr>
    </w:lvl>
    <w:lvl w:ilvl="1" w:tplc="04090019">
      <w:start w:val="1"/>
      <w:numFmt w:val="lowerLetter"/>
      <w:lvlText w:val="%2."/>
      <w:lvlJc w:val="left"/>
      <w:pPr>
        <w:ind w:left="2934" w:hanging="360"/>
      </w:pPr>
    </w:lvl>
    <w:lvl w:ilvl="2" w:tplc="0409001B">
      <w:start w:val="1"/>
      <w:numFmt w:val="lowerRoman"/>
      <w:lvlText w:val="%3."/>
      <w:lvlJc w:val="right"/>
      <w:pPr>
        <w:ind w:left="3654" w:hanging="180"/>
      </w:pPr>
    </w:lvl>
    <w:lvl w:ilvl="3" w:tplc="0409000F">
      <w:start w:val="1"/>
      <w:numFmt w:val="decimal"/>
      <w:lvlText w:val="%4."/>
      <w:lvlJc w:val="left"/>
      <w:pPr>
        <w:ind w:left="4374" w:hanging="360"/>
      </w:pPr>
    </w:lvl>
    <w:lvl w:ilvl="4" w:tplc="04090019">
      <w:start w:val="1"/>
      <w:numFmt w:val="lowerLetter"/>
      <w:lvlText w:val="%5."/>
      <w:lvlJc w:val="left"/>
      <w:pPr>
        <w:ind w:left="5094" w:hanging="360"/>
      </w:pPr>
    </w:lvl>
    <w:lvl w:ilvl="5" w:tplc="0409001B">
      <w:start w:val="1"/>
      <w:numFmt w:val="lowerRoman"/>
      <w:lvlText w:val="%6."/>
      <w:lvlJc w:val="right"/>
      <w:pPr>
        <w:ind w:left="5814" w:hanging="180"/>
      </w:pPr>
    </w:lvl>
    <w:lvl w:ilvl="6" w:tplc="0409000F">
      <w:start w:val="1"/>
      <w:numFmt w:val="decimal"/>
      <w:lvlText w:val="%7."/>
      <w:lvlJc w:val="left"/>
      <w:pPr>
        <w:ind w:left="6534" w:hanging="360"/>
      </w:pPr>
    </w:lvl>
    <w:lvl w:ilvl="7" w:tplc="04090019">
      <w:start w:val="1"/>
      <w:numFmt w:val="lowerLetter"/>
      <w:lvlText w:val="%8."/>
      <w:lvlJc w:val="left"/>
      <w:pPr>
        <w:ind w:left="7254" w:hanging="360"/>
      </w:pPr>
    </w:lvl>
    <w:lvl w:ilvl="8" w:tplc="0409001B">
      <w:start w:val="1"/>
      <w:numFmt w:val="lowerRoman"/>
      <w:lvlText w:val="%9."/>
      <w:lvlJc w:val="right"/>
      <w:pPr>
        <w:ind w:left="7974" w:hanging="180"/>
      </w:pPr>
    </w:lvl>
  </w:abstractNum>
  <w:abstractNum w:abstractNumId="20" w15:restartNumberingAfterBreak="0">
    <w:nsid w:val="6F166227"/>
    <w:multiLevelType w:val="hybridMultilevel"/>
    <w:tmpl w:val="89C820E8"/>
    <w:lvl w:ilvl="0" w:tplc="0409000F">
      <w:start w:val="1"/>
      <w:numFmt w:val="decimal"/>
      <w:lvlText w:val="%1."/>
      <w:lvlJc w:val="left"/>
      <w:pPr>
        <w:ind w:left="2214" w:hanging="360"/>
      </w:pPr>
    </w:lvl>
    <w:lvl w:ilvl="1" w:tplc="04090019">
      <w:start w:val="1"/>
      <w:numFmt w:val="lowerLetter"/>
      <w:lvlText w:val="%2."/>
      <w:lvlJc w:val="left"/>
      <w:pPr>
        <w:ind w:left="2934" w:hanging="360"/>
      </w:pPr>
    </w:lvl>
    <w:lvl w:ilvl="2" w:tplc="0409001B">
      <w:start w:val="1"/>
      <w:numFmt w:val="lowerRoman"/>
      <w:lvlText w:val="%3."/>
      <w:lvlJc w:val="right"/>
      <w:pPr>
        <w:ind w:left="3654" w:hanging="180"/>
      </w:pPr>
    </w:lvl>
    <w:lvl w:ilvl="3" w:tplc="0409000F">
      <w:start w:val="1"/>
      <w:numFmt w:val="decimal"/>
      <w:lvlText w:val="%4."/>
      <w:lvlJc w:val="left"/>
      <w:pPr>
        <w:ind w:left="4374" w:hanging="360"/>
      </w:pPr>
    </w:lvl>
    <w:lvl w:ilvl="4" w:tplc="04090019">
      <w:start w:val="1"/>
      <w:numFmt w:val="lowerLetter"/>
      <w:lvlText w:val="%5."/>
      <w:lvlJc w:val="left"/>
      <w:pPr>
        <w:ind w:left="5094" w:hanging="360"/>
      </w:pPr>
    </w:lvl>
    <w:lvl w:ilvl="5" w:tplc="0409001B">
      <w:start w:val="1"/>
      <w:numFmt w:val="lowerRoman"/>
      <w:lvlText w:val="%6."/>
      <w:lvlJc w:val="right"/>
      <w:pPr>
        <w:ind w:left="5814" w:hanging="180"/>
      </w:pPr>
    </w:lvl>
    <w:lvl w:ilvl="6" w:tplc="0409000F">
      <w:start w:val="1"/>
      <w:numFmt w:val="decimal"/>
      <w:lvlText w:val="%7."/>
      <w:lvlJc w:val="left"/>
      <w:pPr>
        <w:ind w:left="6534" w:hanging="360"/>
      </w:pPr>
    </w:lvl>
    <w:lvl w:ilvl="7" w:tplc="04090019">
      <w:start w:val="1"/>
      <w:numFmt w:val="lowerLetter"/>
      <w:lvlText w:val="%8."/>
      <w:lvlJc w:val="left"/>
      <w:pPr>
        <w:ind w:left="7254" w:hanging="360"/>
      </w:pPr>
    </w:lvl>
    <w:lvl w:ilvl="8" w:tplc="0409001B">
      <w:start w:val="1"/>
      <w:numFmt w:val="lowerRoman"/>
      <w:lvlText w:val="%9."/>
      <w:lvlJc w:val="right"/>
      <w:pPr>
        <w:ind w:left="7974" w:hanging="180"/>
      </w:pPr>
    </w:lvl>
  </w:abstractNum>
  <w:abstractNum w:abstractNumId="21" w15:restartNumberingAfterBreak="0">
    <w:nsid w:val="73805198"/>
    <w:multiLevelType w:val="hybridMultilevel"/>
    <w:tmpl w:val="D05864E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>
      <w:start w:val="1"/>
      <w:numFmt w:val="lowerRoman"/>
      <w:lvlText w:val="%3."/>
      <w:lvlJc w:val="right"/>
      <w:pPr>
        <w:ind w:left="4320" w:hanging="180"/>
      </w:pPr>
    </w:lvl>
    <w:lvl w:ilvl="3" w:tplc="0409000F">
      <w:start w:val="1"/>
      <w:numFmt w:val="decimal"/>
      <w:lvlText w:val="%4."/>
      <w:lvlJc w:val="left"/>
      <w:pPr>
        <w:ind w:left="5040" w:hanging="360"/>
      </w:pPr>
    </w:lvl>
    <w:lvl w:ilvl="4" w:tplc="04090019">
      <w:start w:val="1"/>
      <w:numFmt w:val="lowerLetter"/>
      <w:lvlText w:val="%5."/>
      <w:lvlJc w:val="left"/>
      <w:pPr>
        <w:ind w:left="5760" w:hanging="360"/>
      </w:pPr>
    </w:lvl>
    <w:lvl w:ilvl="5" w:tplc="0409001B">
      <w:start w:val="1"/>
      <w:numFmt w:val="lowerRoman"/>
      <w:lvlText w:val="%6."/>
      <w:lvlJc w:val="right"/>
      <w:pPr>
        <w:ind w:left="6480" w:hanging="180"/>
      </w:pPr>
    </w:lvl>
    <w:lvl w:ilvl="6" w:tplc="0409000F">
      <w:start w:val="1"/>
      <w:numFmt w:val="decimal"/>
      <w:lvlText w:val="%7."/>
      <w:lvlJc w:val="left"/>
      <w:pPr>
        <w:ind w:left="7200" w:hanging="360"/>
      </w:pPr>
    </w:lvl>
    <w:lvl w:ilvl="7" w:tplc="04090019">
      <w:start w:val="1"/>
      <w:numFmt w:val="lowerLetter"/>
      <w:lvlText w:val="%8."/>
      <w:lvlJc w:val="left"/>
      <w:pPr>
        <w:ind w:left="7920" w:hanging="360"/>
      </w:pPr>
    </w:lvl>
    <w:lvl w:ilvl="8" w:tplc="0409001B">
      <w:start w:val="1"/>
      <w:numFmt w:val="lowerRoman"/>
      <w:lvlText w:val="%9."/>
      <w:lvlJc w:val="right"/>
      <w:pPr>
        <w:ind w:left="8640" w:hanging="180"/>
      </w:pPr>
    </w:lvl>
  </w:abstractNum>
  <w:abstractNum w:abstractNumId="22" w15:restartNumberingAfterBreak="0">
    <w:nsid w:val="7B1F1739"/>
    <w:multiLevelType w:val="hybridMultilevel"/>
    <w:tmpl w:val="10C234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45286E"/>
    <w:multiLevelType w:val="hybridMultilevel"/>
    <w:tmpl w:val="9B1E4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4"/>
  </w:num>
  <w:num w:numId="4">
    <w:abstractNumId w:val="8"/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</w:num>
  <w:num w:numId="18">
    <w:abstractNumId w:val="12"/>
  </w:num>
  <w:num w:numId="19">
    <w:abstractNumId w:val="1"/>
  </w:num>
  <w:num w:numId="20">
    <w:abstractNumId w:val="11"/>
  </w:num>
  <w:num w:numId="21">
    <w:abstractNumId w:val="0"/>
  </w:num>
  <w:num w:numId="22">
    <w:abstractNumId w:val="23"/>
  </w:num>
  <w:num w:numId="23">
    <w:abstractNumId w:val="17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DCC"/>
    <w:rsid w:val="0000433B"/>
    <w:rsid w:val="00025C35"/>
    <w:rsid w:val="00080BA9"/>
    <w:rsid w:val="000B0725"/>
    <w:rsid w:val="000D390F"/>
    <w:rsid w:val="000F54A1"/>
    <w:rsid w:val="00140396"/>
    <w:rsid w:val="001B4DCC"/>
    <w:rsid w:val="001D5C8A"/>
    <w:rsid w:val="00225324"/>
    <w:rsid w:val="002D26AA"/>
    <w:rsid w:val="002E3066"/>
    <w:rsid w:val="002E448C"/>
    <w:rsid w:val="00354C0F"/>
    <w:rsid w:val="003852D0"/>
    <w:rsid w:val="003C0431"/>
    <w:rsid w:val="004009BA"/>
    <w:rsid w:val="004E251E"/>
    <w:rsid w:val="00527F47"/>
    <w:rsid w:val="00537E0A"/>
    <w:rsid w:val="006104FD"/>
    <w:rsid w:val="00615114"/>
    <w:rsid w:val="006230EA"/>
    <w:rsid w:val="006A7716"/>
    <w:rsid w:val="00766DA9"/>
    <w:rsid w:val="008350EB"/>
    <w:rsid w:val="0086267D"/>
    <w:rsid w:val="008735FD"/>
    <w:rsid w:val="008C6DD9"/>
    <w:rsid w:val="009246A1"/>
    <w:rsid w:val="00965CD6"/>
    <w:rsid w:val="009F164B"/>
    <w:rsid w:val="009F61DA"/>
    <w:rsid w:val="00A23864"/>
    <w:rsid w:val="00A7001F"/>
    <w:rsid w:val="00A7775B"/>
    <w:rsid w:val="00AC7DA6"/>
    <w:rsid w:val="00B25CCF"/>
    <w:rsid w:val="00B55950"/>
    <w:rsid w:val="00B678A2"/>
    <w:rsid w:val="00B7209C"/>
    <w:rsid w:val="00C2220B"/>
    <w:rsid w:val="00C56A80"/>
    <w:rsid w:val="00C712DE"/>
    <w:rsid w:val="00C75593"/>
    <w:rsid w:val="00D86C38"/>
    <w:rsid w:val="00DB699A"/>
    <w:rsid w:val="00E51F2F"/>
    <w:rsid w:val="00E526F4"/>
    <w:rsid w:val="00E57478"/>
    <w:rsid w:val="00E6591C"/>
    <w:rsid w:val="00E65EDC"/>
    <w:rsid w:val="00F036AD"/>
    <w:rsid w:val="00F52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691540"/>
  <w15:docId w15:val="{8AFC8323-1B26-4B41-A671-3BC45CD4E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44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4D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4DCC"/>
  </w:style>
  <w:style w:type="paragraph" w:styleId="Footer">
    <w:name w:val="footer"/>
    <w:basedOn w:val="Normal"/>
    <w:link w:val="FooterChar"/>
    <w:uiPriority w:val="99"/>
    <w:unhideWhenUsed/>
    <w:rsid w:val="001B4D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4DCC"/>
  </w:style>
  <w:style w:type="table" w:styleId="TableGrid">
    <w:name w:val="Table Grid"/>
    <w:basedOn w:val="TableNormal"/>
    <w:uiPriority w:val="59"/>
    <w:rsid w:val="001B4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4D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DC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7209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104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04F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04F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04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04FD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65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PARRISH, STEVEN</dc:creator>
  <cp:lastModifiedBy>Steve Parrish</cp:lastModifiedBy>
  <cp:revision>17</cp:revision>
  <cp:lastPrinted>2018-03-08T18:39:00Z</cp:lastPrinted>
  <dcterms:created xsi:type="dcterms:W3CDTF">2018-02-15T21:19:00Z</dcterms:created>
  <dcterms:modified xsi:type="dcterms:W3CDTF">2018-03-08T18:39:00Z</dcterms:modified>
</cp:coreProperties>
</file>