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D2058C">
        <w:rPr>
          <w:rFonts w:ascii="Arial Narrow" w:hAnsi="Arial Narrow"/>
          <w:b/>
          <w:sz w:val="24"/>
          <w:szCs w:val="24"/>
          <w:u w:val="single"/>
        </w:rPr>
        <w:t>pervisors Meeting Held December 10</w:t>
      </w:r>
      <w:r w:rsidR="00395784">
        <w:rPr>
          <w:rFonts w:ascii="Arial Narrow" w:hAnsi="Arial Narrow"/>
          <w:b/>
          <w:sz w:val="24"/>
          <w:szCs w:val="24"/>
          <w:u w:val="single"/>
        </w:rPr>
        <w:t>, 2020</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B45561">
        <w:rPr>
          <w:rFonts w:ascii="Arial Narrow" w:hAnsi="Arial Narrow"/>
          <w:sz w:val="24"/>
          <w:szCs w:val="24"/>
        </w:rPr>
        <w:t>John (Rick) Dillon,</w:t>
      </w:r>
      <w:r w:rsidR="00395784">
        <w:rPr>
          <w:rFonts w:ascii="Arial Narrow" w:hAnsi="Arial Narrow"/>
          <w:sz w:val="24"/>
          <w:szCs w:val="24"/>
        </w:rPr>
        <w:t xml:space="preserve"> </w:t>
      </w:r>
      <w:r w:rsidR="00D2058C">
        <w:rPr>
          <w:rFonts w:ascii="Arial Narrow" w:hAnsi="Arial Narrow"/>
          <w:sz w:val="24"/>
          <w:szCs w:val="24"/>
        </w:rPr>
        <w:t xml:space="preserve">(via Zoom) </w:t>
      </w:r>
      <w:r w:rsidR="007D18B3">
        <w:rPr>
          <w:rFonts w:ascii="Arial Narrow" w:hAnsi="Arial Narrow"/>
          <w:sz w:val="24"/>
          <w:szCs w:val="24"/>
        </w:rPr>
        <w:t>and Angel Emery</w:t>
      </w:r>
      <w:r>
        <w:rPr>
          <w:rFonts w:ascii="Arial Narrow" w:hAnsi="Arial Narrow"/>
          <w:sz w:val="24"/>
          <w:szCs w:val="24"/>
        </w:rPr>
        <w:t xml:space="preserve"> </w:t>
      </w:r>
    </w:p>
    <w:p w:rsidR="00A75B14"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305F91">
        <w:rPr>
          <w:rFonts w:ascii="Arial Narrow" w:hAnsi="Arial Narrow"/>
          <w:sz w:val="24"/>
          <w:szCs w:val="24"/>
        </w:rPr>
        <w:t>Tim Weight</w:t>
      </w:r>
      <w:r w:rsidR="00D2058C">
        <w:rPr>
          <w:rFonts w:ascii="Arial Narrow" w:hAnsi="Arial Narrow"/>
          <w:sz w:val="24"/>
          <w:szCs w:val="24"/>
        </w:rPr>
        <w:t xml:space="preserve"> and Brian McCauley via Zoom</w:t>
      </w:r>
    </w:p>
    <w:p w:rsidR="00305F91" w:rsidRDefault="00305F91" w:rsidP="00A75B14">
      <w:pPr>
        <w:rPr>
          <w:rFonts w:ascii="Arial Narrow" w:hAnsi="Arial Narrow"/>
          <w:sz w:val="24"/>
          <w:szCs w:val="24"/>
        </w:rPr>
      </w:pPr>
    </w:p>
    <w:p w:rsidR="00305F91" w:rsidRDefault="00305F91" w:rsidP="00A75B14">
      <w:pPr>
        <w:rPr>
          <w:rFonts w:ascii="Arial Narrow" w:hAnsi="Arial Narrow"/>
          <w:sz w:val="24"/>
          <w:szCs w:val="24"/>
        </w:rPr>
      </w:pPr>
      <w:r>
        <w:rPr>
          <w:rFonts w:ascii="Arial Narrow" w:hAnsi="Arial Narrow"/>
          <w:sz w:val="24"/>
          <w:szCs w:val="24"/>
        </w:rPr>
        <w:t xml:space="preserve">Meeting was called to order by Chairman Gettig at 7:30 p.m. followed by the Pledge of Allegiance.  </w:t>
      </w:r>
    </w:p>
    <w:p w:rsidR="00305F91" w:rsidRPr="00B45561" w:rsidRDefault="00305F91" w:rsidP="00A75B14">
      <w:pPr>
        <w:rPr>
          <w:rFonts w:ascii="Arial Narrow" w:hAnsi="Arial Narrow"/>
          <w:sz w:val="24"/>
          <w:szCs w:val="24"/>
        </w:rPr>
      </w:pPr>
      <w:r>
        <w:rPr>
          <w:rFonts w:ascii="Arial Narrow" w:hAnsi="Arial Narrow"/>
          <w:sz w:val="24"/>
          <w:szCs w:val="24"/>
        </w:rPr>
        <w:t>Gettig mentioned that Chapman was not present due to family issues.</w:t>
      </w:r>
    </w:p>
    <w:p w:rsidR="007D6497" w:rsidRDefault="007D6497" w:rsidP="00A75B14">
      <w:pPr>
        <w:rPr>
          <w:rFonts w:ascii="Arial Narrow" w:hAnsi="Arial Narrow"/>
          <w:sz w:val="24"/>
          <w:szCs w:val="24"/>
        </w:rPr>
      </w:pPr>
    </w:p>
    <w:p w:rsidR="007D6497" w:rsidRDefault="007D6497" w:rsidP="00077109">
      <w:pPr>
        <w:rPr>
          <w:rFonts w:ascii="Arial Narrow" w:hAnsi="Arial Narrow"/>
          <w:sz w:val="24"/>
          <w:szCs w:val="24"/>
        </w:rPr>
      </w:pPr>
    </w:p>
    <w:p w:rsidR="00757DE7" w:rsidRDefault="00D2058C" w:rsidP="00077109">
      <w:pPr>
        <w:rPr>
          <w:rFonts w:ascii="Arial Narrow" w:hAnsi="Arial Narrow"/>
          <w:b/>
          <w:sz w:val="24"/>
          <w:szCs w:val="24"/>
        </w:rPr>
      </w:pPr>
      <w:r>
        <w:rPr>
          <w:rFonts w:ascii="Arial Narrow" w:hAnsi="Arial Narrow"/>
          <w:b/>
          <w:sz w:val="24"/>
          <w:szCs w:val="24"/>
        </w:rPr>
        <w:t>Dillon made a motion to approve the November 12, 2020 Board of Supervisors minutes as presented, Gettig noted a change under the head road master report, Dillon agreed to the change, Gettig seconded and motion passed 2-0.</w:t>
      </w:r>
    </w:p>
    <w:p w:rsidR="00305F91" w:rsidRPr="000B543C" w:rsidRDefault="00305F91" w:rsidP="00077109">
      <w:pPr>
        <w:rPr>
          <w:rFonts w:ascii="Arial Narrow" w:hAnsi="Arial Narrow"/>
          <w:sz w:val="24"/>
          <w:szCs w:val="24"/>
        </w:rPr>
      </w:pPr>
    </w:p>
    <w:p w:rsidR="00DC3F6B" w:rsidRDefault="00DC3F6B" w:rsidP="00077109">
      <w:pPr>
        <w:rPr>
          <w:rFonts w:ascii="Arial Narrow" w:hAnsi="Arial Narrow"/>
          <w:b/>
          <w:sz w:val="24"/>
          <w:szCs w:val="24"/>
        </w:rPr>
      </w:pPr>
    </w:p>
    <w:p w:rsidR="007D18B3" w:rsidRPr="00B45561" w:rsidRDefault="00A75B14" w:rsidP="003758FE">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D2058C">
        <w:rPr>
          <w:rFonts w:ascii="Arial Narrow" w:hAnsi="Arial Narrow"/>
          <w:sz w:val="24"/>
          <w:szCs w:val="24"/>
        </w:rPr>
        <w:t>No Public Comments.</w:t>
      </w:r>
    </w:p>
    <w:p w:rsidR="00757DE7" w:rsidRPr="00757DE7" w:rsidRDefault="00757DE7" w:rsidP="00472FE0">
      <w:pPr>
        <w:rPr>
          <w:rFonts w:ascii="Arial Narrow" w:hAnsi="Arial Narrow"/>
          <w:sz w:val="24"/>
          <w:szCs w:val="24"/>
        </w:rPr>
      </w:pPr>
    </w:p>
    <w:p w:rsidR="00CF7071" w:rsidRPr="00CF7071"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rsidR="00305F91" w:rsidRPr="00D2058C" w:rsidRDefault="00305F91" w:rsidP="00A75B14">
      <w:pPr>
        <w:rPr>
          <w:rFonts w:ascii="Arial Narrow" w:hAnsi="Arial Narrow"/>
          <w:b/>
          <w:sz w:val="24"/>
          <w:szCs w:val="24"/>
        </w:rPr>
      </w:pPr>
      <w:r>
        <w:rPr>
          <w:rFonts w:ascii="Arial Narrow" w:hAnsi="Arial Narrow"/>
          <w:b/>
          <w:sz w:val="24"/>
          <w:szCs w:val="24"/>
          <w:u w:val="single"/>
        </w:rPr>
        <w:t>Weights Lane Pipe</w:t>
      </w:r>
      <w:r w:rsidR="00730297">
        <w:rPr>
          <w:rFonts w:ascii="Arial Narrow" w:hAnsi="Arial Narrow"/>
          <w:b/>
          <w:sz w:val="24"/>
          <w:szCs w:val="24"/>
        </w:rPr>
        <w:t xml:space="preserve">- </w:t>
      </w:r>
      <w:r w:rsidR="00D2058C">
        <w:rPr>
          <w:rFonts w:ascii="Arial Narrow" w:hAnsi="Arial Narrow"/>
          <w:sz w:val="24"/>
          <w:szCs w:val="24"/>
        </w:rPr>
        <w:t>Gettig discussed, Franson and Emery are finishing up paperwork.  Gettig noted that he was very happy with the work done.</w:t>
      </w:r>
      <w:r w:rsidR="00D2058C">
        <w:rPr>
          <w:rFonts w:ascii="Arial Narrow" w:hAnsi="Arial Narrow"/>
          <w:b/>
          <w:sz w:val="24"/>
          <w:szCs w:val="24"/>
        </w:rPr>
        <w:t xml:space="preserve"> On a motion by Gettig and 2</w:t>
      </w:r>
      <w:r w:rsidR="00D2058C" w:rsidRPr="00D2058C">
        <w:rPr>
          <w:rFonts w:ascii="Arial Narrow" w:hAnsi="Arial Narrow"/>
          <w:b/>
          <w:sz w:val="24"/>
          <w:szCs w:val="24"/>
          <w:vertAlign w:val="superscript"/>
        </w:rPr>
        <w:t>nd</w:t>
      </w:r>
      <w:r w:rsidR="00D2058C">
        <w:rPr>
          <w:rFonts w:ascii="Arial Narrow" w:hAnsi="Arial Narrow"/>
          <w:b/>
          <w:sz w:val="24"/>
          <w:szCs w:val="24"/>
        </w:rPr>
        <w:t xml:space="preserve"> by Dillon, motion passed to sign MS-339 and send to the county 3-0.</w:t>
      </w:r>
    </w:p>
    <w:p w:rsidR="00C41241" w:rsidRDefault="00A75B14" w:rsidP="001B3D70">
      <w:pPr>
        <w:rPr>
          <w:rFonts w:ascii="Arial Narrow" w:hAnsi="Arial Narrow"/>
          <w:sz w:val="24"/>
          <w:szCs w:val="24"/>
        </w:rPr>
      </w:pPr>
      <w:r>
        <w:rPr>
          <w:rFonts w:ascii="Arial Narrow" w:hAnsi="Arial Narrow"/>
          <w:b/>
          <w:sz w:val="24"/>
          <w:szCs w:val="24"/>
          <w:u w:val="single"/>
        </w:rPr>
        <w:t>Zito Media</w:t>
      </w:r>
      <w:proofErr w:type="gramStart"/>
      <w:r w:rsidR="005565D9">
        <w:rPr>
          <w:rFonts w:ascii="Arial Narrow" w:hAnsi="Arial Narrow"/>
          <w:b/>
          <w:sz w:val="24"/>
          <w:szCs w:val="24"/>
        </w:rPr>
        <w:t>-</w:t>
      </w:r>
      <w:r w:rsidR="005565D9">
        <w:rPr>
          <w:rFonts w:ascii="Arial Narrow" w:hAnsi="Arial Narrow"/>
          <w:sz w:val="24"/>
          <w:szCs w:val="24"/>
        </w:rPr>
        <w:t xml:space="preserve"> </w:t>
      </w:r>
      <w:r w:rsidR="00D2058C">
        <w:rPr>
          <w:rFonts w:ascii="Arial Narrow" w:hAnsi="Arial Narrow"/>
          <w:sz w:val="24"/>
          <w:szCs w:val="24"/>
        </w:rPr>
        <w:t xml:space="preserve"> Dillon</w:t>
      </w:r>
      <w:proofErr w:type="gramEnd"/>
      <w:r w:rsidR="00D2058C">
        <w:rPr>
          <w:rFonts w:ascii="Arial Narrow" w:hAnsi="Arial Narrow"/>
          <w:sz w:val="24"/>
          <w:szCs w:val="24"/>
        </w:rPr>
        <w:t xml:space="preserve"> contacted the township solicitor, Louis Glantz, who advised that it is not the township’s responsibility to help residents get refunds from Zito, that is between the resident as a customer and Zito.</w:t>
      </w:r>
    </w:p>
    <w:p w:rsidR="00EC3A2D" w:rsidRDefault="00C51F43" w:rsidP="00286935">
      <w:pPr>
        <w:rPr>
          <w:rFonts w:ascii="Arial Narrow" w:hAnsi="Arial Narrow"/>
          <w:sz w:val="24"/>
          <w:szCs w:val="24"/>
        </w:rPr>
      </w:pPr>
      <w:r>
        <w:rPr>
          <w:rFonts w:ascii="Arial Narrow" w:hAnsi="Arial Narrow"/>
          <w:b/>
          <w:sz w:val="24"/>
          <w:szCs w:val="24"/>
          <w:u w:val="single"/>
        </w:rPr>
        <w:t>Nittany Valley Little League</w:t>
      </w:r>
      <w:r>
        <w:rPr>
          <w:rFonts w:ascii="Arial Narrow" w:hAnsi="Arial Narrow"/>
          <w:b/>
          <w:sz w:val="24"/>
          <w:szCs w:val="24"/>
        </w:rPr>
        <w:t>-</w:t>
      </w:r>
      <w:r w:rsidR="00C230D1">
        <w:rPr>
          <w:rFonts w:ascii="Arial Narrow" w:hAnsi="Arial Narrow"/>
          <w:sz w:val="24"/>
          <w:szCs w:val="24"/>
        </w:rPr>
        <w:t xml:space="preserve"> </w:t>
      </w:r>
      <w:r w:rsidR="00D2058C">
        <w:rPr>
          <w:rFonts w:ascii="Arial Narrow" w:hAnsi="Arial Narrow"/>
          <w:sz w:val="24"/>
          <w:szCs w:val="24"/>
        </w:rPr>
        <w:t>Nothing new to report.</w:t>
      </w:r>
    </w:p>
    <w:p w:rsidR="00C41241" w:rsidRDefault="00C41241" w:rsidP="00286935">
      <w:pPr>
        <w:rPr>
          <w:rFonts w:ascii="Arial Narrow" w:hAnsi="Arial Narrow"/>
          <w:sz w:val="24"/>
          <w:szCs w:val="24"/>
        </w:rPr>
      </w:pPr>
    </w:p>
    <w:p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rsidR="0054065A" w:rsidRPr="00472FE0"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D54B3">
        <w:rPr>
          <w:rFonts w:ascii="Arial Narrow" w:hAnsi="Arial Narrow"/>
          <w:sz w:val="24"/>
          <w:szCs w:val="24"/>
        </w:rPr>
        <w:t>Not present.</w:t>
      </w:r>
    </w:p>
    <w:p w:rsidR="003758FE" w:rsidRPr="005847D3" w:rsidRDefault="00A75B14" w:rsidP="00A75B14">
      <w:pPr>
        <w:spacing w:line="240" w:lineRule="auto"/>
        <w:rPr>
          <w:rFonts w:ascii="Arial Narrow" w:hAnsi="Arial Narrow"/>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0B0534">
        <w:rPr>
          <w:rFonts w:ascii="Arial Narrow" w:hAnsi="Arial Narrow"/>
          <w:sz w:val="24"/>
          <w:szCs w:val="24"/>
        </w:rPr>
        <w:t>No Meeting.</w:t>
      </w:r>
    </w:p>
    <w:p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D2058C">
        <w:rPr>
          <w:rFonts w:ascii="Arial Narrow" w:hAnsi="Arial Narrow"/>
          <w:sz w:val="24"/>
          <w:szCs w:val="24"/>
        </w:rPr>
        <w:t>- Lack of quorum, no meeting.</w:t>
      </w:r>
    </w:p>
    <w:p w:rsidR="006B3BFC" w:rsidRPr="00C41241" w:rsidRDefault="006B3BFC" w:rsidP="00926C59">
      <w:pPr>
        <w:spacing w:line="240" w:lineRule="auto"/>
        <w:rPr>
          <w:rFonts w:ascii="Arial Narrow" w:hAnsi="Arial Narrow"/>
          <w:b/>
          <w:sz w:val="24"/>
          <w:szCs w:val="24"/>
        </w:rPr>
      </w:pPr>
      <w:r>
        <w:rPr>
          <w:rFonts w:ascii="Arial Narrow" w:hAnsi="Arial Narrow"/>
          <w:b/>
          <w:sz w:val="24"/>
          <w:szCs w:val="24"/>
          <w:u w:val="single"/>
        </w:rPr>
        <w:t>Park &amp; Rec</w:t>
      </w:r>
      <w:r>
        <w:rPr>
          <w:rFonts w:ascii="Arial Narrow" w:hAnsi="Arial Narrow"/>
          <w:b/>
          <w:sz w:val="24"/>
          <w:szCs w:val="24"/>
        </w:rPr>
        <w:t>-</w:t>
      </w:r>
      <w:r w:rsidR="00C41241">
        <w:rPr>
          <w:rFonts w:ascii="Arial Narrow" w:hAnsi="Arial Narrow"/>
          <w:sz w:val="24"/>
          <w:szCs w:val="24"/>
        </w:rPr>
        <w:t xml:space="preserve"> The benches</w:t>
      </w:r>
      <w:r w:rsidR="00D2058C">
        <w:rPr>
          <w:rFonts w:ascii="Arial Narrow" w:hAnsi="Arial Narrow"/>
          <w:sz w:val="24"/>
          <w:szCs w:val="24"/>
        </w:rPr>
        <w:t xml:space="preserve"> have been picked up, Emery will let the Marion Grange know.</w:t>
      </w:r>
    </w:p>
    <w:p w:rsidR="00F54742" w:rsidRPr="000B0534" w:rsidRDefault="00A75B14" w:rsidP="00D2058C">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D2058C">
        <w:rPr>
          <w:rFonts w:ascii="Arial Narrow" w:hAnsi="Arial Narrow"/>
          <w:sz w:val="24"/>
          <w:szCs w:val="24"/>
        </w:rPr>
        <w:t>Weight reported, the timber harvest permit paperwork for Hall was received.  Weight noted that an Amish family is possibly looking to buy a house in Foothills development, the livestock ordinance will be followed.</w:t>
      </w:r>
    </w:p>
    <w:p w:rsidR="00F54742" w:rsidRDefault="00A75B14" w:rsidP="00D2058C">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926C59">
        <w:rPr>
          <w:rFonts w:ascii="Arial Narrow" w:hAnsi="Arial Narrow"/>
          <w:sz w:val="24"/>
          <w:szCs w:val="24"/>
        </w:rPr>
        <w:t>- Gettig discussed</w:t>
      </w:r>
      <w:r w:rsidR="0006290B">
        <w:rPr>
          <w:rFonts w:ascii="Arial Narrow" w:hAnsi="Arial Narrow"/>
          <w:b/>
          <w:sz w:val="24"/>
          <w:szCs w:val="24"/>
        </w:rPr>
        <w:t xml:space="preserve">, </w:t>
      </w:r>
      <w:r w:rsidR="0006290B">
        <w:rPr>
          <w:rFonts w:ascii="Arial Narrow" w:hAnsi="Arial Narrow"/>
          <w:sz w:val="24"/>
          <w:szCs w:val="24"/>
        </w:rPr>
        <w:t>spreaders and plows have been installed.  Gettig asked Emery to type up essential employee letters again noting the new restrictions given by the Governor.  Dillon mentioned if restaurants are forced to close again, food trailers at the park are an option again.</w:t>
      </w:r>
    </w:p>
    <w:p w:rsidR="0006290B" w:rsidRDefault="0006290B" w:rsidP="00D2058C">
      <w:pPr>
        <w:spacing w:line="240" w:lineRule="auto"/>
        <w:rPr>
          <w:rFonts w:ascii="Arial Narrow" w:hAnsi="Arial Narrow"/>
          <w:b/>
          <w:sz w:val="24"/>
          <w:szCs w:val="24"/>
        </w:rPr>
      </w:pPr>
      <w:r>
        <w:rPr>
          <w:rFonts w:ascii="Arial Narrow" w:hAnsi="Arial Narrow"/>
          <w:b/>
          <w:sz w:val="24"/>
          <w:szCs w:val="24"/>
          <w:u w:val="single"/>
        </w:rPr>
        <w:t>Deliveries</w:t>
      </w:r>
      <w:r>
        <w:rPr>
          <w:rFonts w:ascii="Arial Narrow" w:hAnsi="Arial Narrow"/>
          <w:b/>
          <w:sz w:val="24"/>
          <w:szCs w:val="24"/>
        </w:rPr>
        <w:t xml:space="preserve">- </w:t>
      </w:r>
      <w:r>
        <w:rPr>
          <w:rFonts w:ascii="Arial Narrow" w:hAnsi="Arial Narrow"/>
          <w:sz w:val="24"/>
          <w:szCs w:val="24"/>
        </w:rPr>
        <w:t xml:space="preserve">Gettig discussed, with no one being at the township building daily due to hour reductions and remote work, supplies ordered should be shipped to employee’s homes where they can be received for the township.  </w:t>
      </w:r>
      <w:r>
        <w:rPr>
          <w:rFonts w:ascii="Arial Narrow" w:hAnsi="Arial Narrow"/>
          <w:b/>
          <w:sz w:val="24"/>
          <w:szCs w:val="24"/>
        </w:rPr>
        <w:t>On a motion by Gettig and 2</w:t>
      </w:r>
      <w:r w:rsidRPr="0006290B">
        <w:rPr>
          <w:rFonts w:ascii="Arial Narrow" w:hAnsi="Arial Narrow"/>
          <w:b/>
          <w:sz w:val="24"/>
          <w:szCs w:val="24"/>
          <w:vertAlign w:val="superscript"/>
        </w:rPr>
        <w:t>nd</w:t>
      </w:r>
      <w:r>
        <w:rPr>
          <w:rFonts w:ascii="Arial Narrow" w:hAnsi="Arial Narrow"/>
          <w:b/>
          <w:sz w:val="24"/>
          <w:szCs w:val="24"/>
        </w:rPr>
        <w:t xml:space="preserve"> by Chapman, motion passed to allow the secretary and head road master to receive deliveries of whatever they need at their homes 3-0.</w:t>
      </w:r>
    </w:p>
    <w:p w:rsidR="0006290B" w:rsidRDefault="0006290B" w:rsidP="00D2058C">
      <w:pPr>
        <w:spacing w:line="240" w:lineRule="auto"/>
        <w:rPr>
          <w:rFonts w:ascii="Arial Narrow" w:hAnsi="Arial Narrow"/>
          <w:b/>
          <w:sz w:val="24"/>
          <w:szCs w:val="24"/>
        </w:rPr>
      </w:pPr>
      <w:r>
        <w:rPr>
          <w:rFonts w:ascii="Arial Narrow" w:hAnsi="Arial Narrow"/>
          <w:b/>
          <w:sz w:val="24"/>
          <w:szCs w:val="24"/>
          <w:u w:val="single"/>
        </w:rPr>
        <w:t>Credit Cards</w:t>
      </w:r>
      <w:r>
        <w:rPr>
          <w:rFonts w:ascii="Arial Narrow" w:hAnsi="Arial Narrow"/>
          <w:b/>
          <w:sz w:val="24"/>
          <w:szCs w:val="24"/>
        </w:rPr>
        <w:t xml:space="preserve">- </w:t>
      </w:r>
      <w:r w:rsidR="00695565">
        <w:rPr>
          <w:rFonts w:ascii="Arial Narrow" w:hAnsi="Arial Narrow"/>
          <w:sz w:val="24"/>
          <w:szCs w:val="24"/>
        </w:rPr>
        <w:t xml:space="preserve">Discussion was held about the credit card limits and the issues it has caused with ordering the laptops.  Gettig noted with everything going on right now, limit increases would be a good idea.  </w:t>
      </w:r>
      <w:r w:rsidR="00695565">
        <w:rPr>
          <w:rFonts w:ascii="Arial Narrow" w:hAnsi="Arial Narrow"/>
          <w:b/>
          <w:sz w:val="24"/>
          <w:szCs w:val="24"/>
        </w:rPr>
        <w:t>On a motion by Chapman and 2</w:t>
      </w:r>
      <w:r w:rsidR="00695565" w:rsidRPr="00695565">
        <w:rPr>
          <w:rFonts w:ascii="Arial Narrow" w:hAnsi="Arial Narrow"/>
          <w:b/>
          <w:sz w:val="24"/>
          <w:szCs w:val="24"/>
          <w:vertAlign w:val="superscript"/>
        </w:rPr>
        <w:t>nd</w:t>
      </w:r>
      <w:r w:rsidR="00695565">
        <w:rPr>
          <w:rFonts w:ascii="Arial Narrow" w:hAnsi="Arial Narrow"/>
          <w:b/>
          <w:sz w:val="24"/>
          <w:szCs w:val="24"/>
        </w:rPr>
        <w:t xml:space="preserve"> by Gettig motion passed to increase Emery’s credit card limit to $25,000 from $15,000 3-0.</w:t>
      </w:r>
    </w:p>
    <w:p w:rsidR="00695565" w:rsidRDefault="00695565" w:rsidP="00D2058C">
      <w:pPr>
        <w:spacing w:line="240" w:lineRule="auto"/>
        <w:rPr>
          <w:rFonts w:ascii="Arial Narrow" w:hAnsi="Arial Narrow"/>
          <w:sz w:val="24"/>
          <w:szCs w:val="24"/>
        </w:rPr>
      </w:pPr>
      <w:r>
        <w:rPr>
          <w:rFonts w:ascii="Arial Narrow" w:hAnsi="Arial Narrow"/>
          <w:b/>
          <w:sz w:val="24"/>
          <w:szCs w:val="24"/>
          <w:u w:val="single"/>
        </w:rPr>
        <w:lastRenderedPageBreak/>
        <w:t>Budget Adoption</w:t>
      </w:r>
      <w:r>
        <w:rPr>
          <w:rFonts w:ascii="Arial Narrow" w:hAnsi="Arial Narrow"/>
          <w:b/>
          <w:sz w:val="24"/>
          <w:szCs w:val="24"/>
        </w:rPr>
        <w:t xml:space="preserve">- </w:t>
      </w:r>
      <w:r>
        <w:rPr>
          <w:rFonts w:ascii="Arial Narrow" w:hAnsi="Arial Narrow"/>
          <w:sz w:val="24"/>
          <w:szCs w:val="24"/>
        </w:rPr>
        <w:t>A special meeting will be held December 30, 2020 at 4:30 p.m.</w:t>
      </w:r>
      <w:r w:rsidR="00180825">
        <w:rPr>
          <w:rFonts w:ascii="Arial Narrow" w:hAnsi="Arial Narrow"/>
          <w:sz w:val="24"/>
          <w:szCs w:val="24"/>
        </w:rPr>
        <w:t xml:space="preserve"> for final budget adoption and any other items that may come up before then.</w:t>
      </w:r>
    </w:p>
    <w:p w:rsidR="00180825" w:rsidRDefault="00180825" w:rsidP="00D2058C">
      <w:pPr>
        <w:spacing w:line="240" w:lineRule="auto"/>
        <w:rPr>
          <w:rFonts w:ascii="Arial Narrow" w:hAnsi="Arial Narrow"/>
          <w:b/>
          <w:sz w:val="24"/>
          <w:szCs w:val="24"/>
        </w:rPr>
      </w:pPr>
      <w:r>
        <w:rPr>
          <w:rFonts w:ascii="Arial Narrow" w:hAnsi="Arial Narrow"/>
          <w:b/>
          <w:sz w:val="24"/>
          <w:szCs w:val="24"/>
          <w:u w:val="single"/>
        </w:rPr>
        <w:t>Appoint CPA for 2020 Audit</w:t>
      </w:r>
      <w:r>
        <w:rPr>
          <w:rFonts w:ascii="Arial Narrow" w:hAnsi="Arial Narrow"/>
          <w:b/>
          <w:sz w:val="24"/>
          <w:szCs w:val="24"/>
        </w:rPr>
        <w:t>- On a motion by Gettig and 2</w:t>
      </w:r>
      <w:r w:rsidRPr="00180825">
        <w:rPr>
          <w:rFonts w:ascii="Arial Narrow" w:hAnsi="Arial Narrow"/>
          <w:b/>
          <w:sz w:val="24"/>
          <w:szCs w:val="24"/>
          <w:vertAlign w:val="superscript"/>
        </w:rPr>
        <w:t>nd</w:t>
      </w:r>
      <w:r>
        <w:rPr>
          <w:rFonts w:ascii="Arial Narrow" w:hAnsi="Arial Narrow"/>
          <w:b/>
          <w:sz w:val="24"/>
          <w:szCs w:val="24"/>
        </w:rPr>
        <w:t xml:space="preserve"> by Dillon, motion passed to appoint Baker Tilly as CPA for the 2020 audit 3-0.</w:t>
      </w:r>
    </w:p>
    <w:p w:rsidR="00180825" w:rsidRDefault="00180825" w:rsidP="00D2058C">
      <w:pPr>
        <w:spacing w:line="240" w:lineRule="auto"/>
        <w:rPr>
          <w:rFonts w:ascii="Arial Narrow" w:hAnsi="Arial Narrow"/>
          <w:b/>
          <w:sz w:val="24"/>
          <w:szCs w:val="24"/>
        </w:rPr>
      </w:pPr>
      <w:r>
        <w:rPr>
          <w:rFonts w:ascii="Arial Narrow" w:hAnsi="Arial Narrow"/>
          <w:b/>
          <w:sz w:val="24"/>
          <w:szCs w:val="24"/>
          <w:u w:val="single"/>
        </w:rPr>
        <w:t>2021 Elections</w:t>
      </w:r>
      <w:r>
        <w:rPr>
          <w:rFonts w:ascii="Arial Narrow" w:hAnsi="Arial Narrow"/>
          <w:b/>
          <w:sz w:val="24"/>
          <w:szCs w:val="24"/>
        </w:rPr>
        <w:t>- On a motion by Dillon and 2</w:t>
      </w:r>
      <w:r w:rsidRPr="00180825">
        <w:rPr>
          <w:rFonts w:ascii="Arial Narrow" w:hAnsi="Arial Narrow"/>
          <w:b/>
          <w:sz w:val="24"/>
          <w:szCs w:val="24"/>
          <w:vertAlign w:val="superscript"/>
        </w:rPr>
        <w:t>nd</w:t>
      </w:r>
      <w:r>
        <w:rPr>
          <w:rFonts w:ascii="Arial Narrow" w:hAnsi="Arial Narrow"/>
          <w:b/>
          <w:sz w:val="24"/>
          <w:szCs w:val="24"/>
        </w:rPr>
        <w:t xml:space="preserve"> by Chapman, motion passed to approve the use of the township building for the 2021 election dates and ask that they sanitize afterwards 3-0.</w:t>
      </w:r>
    </w:p>
    <w:p w:rsidR="00180825" w:rsidRDefault="00180825" w:rsidP="00D2058C">
      <w:pPr>
        <w:spacing w:line="240" w:lineRule="auto"/>
        <w:rPr>
          <w:rFonts w:ascii="Arial Narrow" w:hAnsi="Arial Narrow"/>
          <w:b/>
          <w:sz w:val="24"/>
          <w:szCs w:val="24"/>
        </w:rPr>
      </w:pPr>
      <w:r>
        <w:rPr>
          <w:rFonts w:ascii="Arial Narrow" w:hAnsi="Arial Narrow"/>
          <w:b/>
          <w:sz w:val="24"/>
          <w:szCs w:val="24"/>
          <w:u w:val="single"/>
        </w:rPr>
        <w:t>Louis Glantz</w:t>
      </w:r>
      <w:r>
        <w:rPr>
          <w:rFonts w:ascii="Arial Narrow" w:hAnsi="Arial Narrow"/>
          <w:b/>
          <w:sz w:val="24"/>
          <w:szCs w:val="24"/>
        </w:rPr>
        <w:t xml:space="preserve">- </w:t>
      </w:r>
      <w:r>
        <w:rPr>
          <w:rFonts w:ascii="Arial Narrow" w:hAnsi="Arial Narrow"/>
          <w:sz w:val="24"/>
          <w:szCs w:val="24"/>
        </w:rPr>
        <w:t xml:space="preserve">Glantz sent letters to Jake Corman and Kerry Benninghoff regarding rural internet.  On a motion by </w:t>
      </w:r>
      <w:r w:rsidRPr="00180825">
        <w:rPr>
          <w:rFonts w:ascii="Arial Narrow" w:hAnsi="Arial Narrow"/>
          <w:b/>
          <w:sz w:val="24"/>
          <w:szCs w:val="24"/>
        </w:rPr>
        <w:t>D</w:t>
      </w:r>
      <w:r>
        <w:rPr>
          <w:rFonts w:ascii="Arial Narrow" w:hAnsi="Arial Narrow"/>
          <w:b/>
          <w:sz w:val="24"/>
          <w:szCs w:val="24"/>
        </w:rPr>
        <w:t>illon and 2</w:t>
      </w:r>
      <w:r w:rsidRPr="00180825">
        <w:rPr>
          <w:rFonts w:ascii="Arial Narrow" w:hAnsi="Arial Narrow"/>
          <w:b/>
          <w:sz w:val="24"/>
          <w:szCs w:val="24"/>
          <w:vertAlign w:val="superscript"/>
        </w:rPr>
        <w:t>nd</w:t>
      </w:r>
      <w:r>
        <w:rPr>
          <w:rFonts w:ascii="Arial Narrow" w:hAnsi="Arial Narrow"/>
          <w:b/>
          <w:sz w:val="24"/>
          <w:szCs w:val="24"/>
        </w:rPr>
        <w:t xml:space="preserve"> by Chapman motion passed </w:t>
      </w:r>
      <w:r w:rsidRPr="00180825">
        <w:rPr>
          <w:rFonts w:ascii="Arial Narrow" w:hAnsi="Arial Narrow"/>
          <w:b/>
          <w:sz w:val="24"/>
          <w:szCs w:val="24"/>
        </w:rPr>
        <w:t>to send letters from the township to let them know that we support the content of the letter</w:t>
      </w:r>
      <w:r>
        <w:rPr>
          <w:rFonts w:ascii="Arial Narrow" w:hAnsi="Arial Narrow"/>
          <w:b/>
          <w:sz w:val="24"/>
          <w:szCs w:val="24"/>
        </w:rPr>
        <w:t>s</w:t>
      </w:r>
      <w:r w:rsidRPr="00180825">
        <w:rPr>
          <w:rFonts w:ascii="Arial Narrow" w:hAnsi="Arial Narrow"/>
          <w:b/>
          <w:sz w:val="24"/>
          <w:szCs w:val="24"/>
        </w:rPr>
        <w:t>.  Dillon also would like the township to contact NVJPC to get their support on the matter</w:t>
      </w:r>
      <w:r>
        <w:rPr>
          <w:rFonts w:ascii="Arial Narrow" w:hAnsi="Arial Narrow"/>
          <w:b/>
          <w:sz w:val="24"/>
          <w:szCs w:val="24"/>
        </w:rPr>
        <w:t xml:space="preserve"> 3-0.</w:t>
      </w:r>
    </w:p>
    <w:p w:rsidR="00180825" w:rsidRPr="00180825" w:rsidRDefault="00180825" w:rsidP="00D2058C">
      <w:pPr>
        <w:spacing w:line="240" w:lineRule="auto"/>
        <w:rPr>
          <w:rFonts w:ascii="Arial Narrow" w:hAnsi="Arial Narrow"/>
          <w:sz w:val="24"/>
          <w:szCs w:val="24"/>
        </w:rPr>
      </w:pPr>
      <w:r>
        <w:rPr>
          <w:rFonts w:ascii="Arial Narrow" w:hAnsi="Arial Narrow"/>
          <w:b/>
          <w:sz w:val="24"/>
          <w:szCs w:val="24"/>
          <w:u w:val="single"/>
        </w:rPr>
        <w:t>Howard Fire Company</w:t>
      </w:r>
      <w:r>
        <w:rPr>
          <w:rFonts w:ascii="Arial Narrow" w:hAnsi="Arial Narrow"/>
          <w:b/>
          <w:sz w:val="24"/>
          <w:szCs w:val="24"/>
        </w:rPr>
        <w:t xml:space="preserve">- </w:t>
      </w:r>
      <w:r>
        <w:rPr>
          <w:rFonts w:ascii="Arial Narrow" w:hAnsi="Arial Narrow"/>
          <w:sz w:val="24"/>
          <w:szCs w:val="24"/>
        </w:rPr>
        <w:t>Invoice for the 2020 Emergency Service Fee was received.  Discussion was held regarding the franchise fees, Dillon would like t</w:t>
      </w:r>
      <w:r w:rsidR="00B531C4">
        <w:rPr>
          <w:rFonts w:ascii="Arial Narrow" w:hAnsi="Arial Narrow"/>
          <w:sz w:val="24"/>
          <w:szCs w:val="24"/>
        </w:rPr>
        <w:t>o hold on to that money for now but would like to look into putting it into a separate account.</w:t>
      </w:r>
    </w:p>
    <w:p w:rsidR="00015730" w:rsidRDefault="00015730" w:rsidP="00A75B14">
      <w:pPr>
        <w:spacing w:line="240" w:lineRule="auto"/>
        <w:rPr>
          <w:rFonts w:ascii="Arial Narrow" w:hAnsi="Arial Narrow"/>
          <w:b/>
          <w:sz w:val="24"/>
          <w:szCs w:val="24"/>
        </w:rPr>
      </w:pPr>
    </w:p>
    <w:p w:rsidR="00450767" w:rsidRPr="00B531C4"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B531C4">
        <w:rPr>
          <w:rFonts w:ascii="Arial Narrow" w:hAnsi="Arial Narrow"/>
          <w:b/>
          <w:sz w:val="24"/>
          <w:szCs w:val="24"/>
        </w:rPr>
        <w:t xml:space="preserve">  </w:t>
      </w:r>
      <w:r w:rsidR="00B531C4">
        <w:rPr>
          <w:rFonts w:ascii="Arial Narrow" w:hAnsi="Arial Narrow"/>
          <w:sz w:val="24"/>
          <w:szCs w:val="24"/>
        </w:rPr>
        <w:t>Nothing else to discuss.</w:t>
      </w:r>
    </w:p>
    <w:p w:rsidR="0037786B" w:rsidRDefault="0037786B" w:rsidP="00A75B14">
      <w:pPr>
        <w:spacing w:line="240" w:lineRule="auto"/>
        <w:rPr>
          <w:rFonts w:ascii="Arial Narrow" w:hAnsi="Arial Narrow"/>
          <w:sz w:val="24"/>
          <w:szCs w:val="24"/>
        </w:rPr>
      </w:pPr>
    </w:p>
    <w:p w:rsidR="0037786B" w:rsidRDefault="00B531C4" w:rsidP="00A75B14">
      <w:pPr>
        <w:spacing w:line="240" w:lineRule="auto"/>
        <w:rPr>
          <w:rFonts w:ascii="Arial Narrow" w:hAnsi="Arial Narrow"/>
          <w:b/>
          <w:sz w:val="24"/>
          <w:szCs w:val="24"/>
        </w:rPr>
      </w:pPr>
      <w:r>
        <w:rPr>
          <w:rFonts w:ascii="Arial Narrow" w:hAnsi="Arial Narrow"/>
          <w:b/>
          <w:sz w:val="24"/>
          <w:szCs w:val="24"/>
        </w:rPr>
        <w:t>.On a motion by Gettig and 2</w:t>
      </w:r>
      <w:r w:rsidRPr="00B531C4">
        <w:rPr>
          <w:rFonts w:ascii="Arial Narrow" w:hAnsi="Arial Narrow"/>
          <w:b/>
          <w:sz w:val="24"/>
          <w:szCs w:val="24"/>
          <w:vertAlign w:val="superscript"/>
        </w:rPr>
        <w:t>nd</w:t>
      </w:r>
      <w:r>
        <w:rPr>
          <w:rFonts w:ascii="Arial Narrow" w:hAnsi="Arial Narrow"/>
          <w:b/>
          <w:sz w:val="24"/>
          <w:szCs w:val="24"/>
        </w:rPr>
        <w:t xml:space="preserve"> by Chapman</w:t>
      </w:r>
      <w:r w:rsidR="0037786B">
        <w:rPr>
          <w:rFonts w:ascii="Arial Narrow" w:hAnsi="Arial Narrow"/>
          <w:b/>
          <w:sz w:val="24"/>
          <w:szCs w:val="24"/>
        </w:rPr>
        <w:t xml:space="preserve">, motion passed to accept Treasurer’s Report and pay bills as presented 2-0. </w:t>
      </w:r>
    </w:p>
    <w:p w:rsidR="0037786B" w:rsidRDefault="0037786B" w:rsidP="00A75B14">
      <w:pPr>
        <w:spacing w:line="240" w:lineRule="auto"/>
        <w:rPr>
          <w:rFonts w:ascii="Arial Narrow" w:hAnsi="Arial Narrow"/>
          <w:b/>
          <w:sz w:val="24"/>
          <w:szCs w:val="24"/>
        </w:rPr>
      </w:pPr>
    </w:p>
    <w:p w:rsidR="0037786B" w:rsidRPr="0037786B" w:rsidRDefault="0037786B" w:rsidP="00A75B14">
      <w:pPr>
        <w:spacing w:line="240" w:lineRule="auto"/>
        <w:rPr>
          <w:rFonts w:ascii="Arial Narrow" w:hAnsi="Arial Narrow"/>
          <w:b/>
          <w:sz w:val="24"/>
          <w:szCs w:val="24"/>
        </w:rPr>
      </w:pPr>
    </w:p>
    <w:p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B531C4">
        <w:rPr>
          <w:rFonts w:ascii="Arial Narrow" w:hAnsi="Arial Narrow"/>
          <w:b/>
          <w:sz w:val="24"/>
          <w:szCs w:val="24"/>
        </w:rPr>
        <w:t>8:06</w:t>
      </w:r>
      <w:r w:rsidR="009E0A22">
        <w:rPr>
          <w:rFonts w:ascii="Arial Narrow" w:hAnsi="Arial Narrow"/>
          <w:b/>
          <w:sz w:val="24"/>
          <w:szCs w:val="24"/>
        </w:rPr>
        <w:t xml:space="preserve"> p.m.</w:t>
      </w:r>
    </w:p>
    <w:p w:rsidR="00A75B14" w:rsidRDefault="00A75B14"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B531C4">
        <w:rPr>
          <w:rFonts w:ascii="Arial Narrow" w:hAnsi="Arial Narrow"/>
          <w:sz w:val="24"/>
          <w:szCs w:val="24"/>
        </w:rPr>
        <w:t xml:space="preserve"> November 13, 2020 through December 10</w:t>
      </w:r>
      <w:r w:rsidR="00C9622F">
        <w:rPr>
          <w:rFonts w:ascii="Arial Narrow" w:hAnsi="Arial Narrow"/>
          <w:sz w:val="24"/>
          <w:szCs w:val="24"/>
        </w:rPr>
        <w:t>, 2020</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B531C4">
        <w:rPr>
          <w:rFonts w:ascii="Arial Narrow" w:hAnsi="Arial Narrow"/>
          <w:sz w:val="24"/>
          <w:szCs w:val="24"/>
        </w:rPr>
        <w:t>$191,694.64</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A75B14">
        <w:rPr>
          <w:rFonts w:ascii="Arial Narrow" w:hAnsi="Arial Narrow"/>
          <w:sz w:val="24"/>
          <w:szCs w:val="24"/>
        </w:rPr>
        <w:tab/>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0B543C">
        <w:rPr>
          <w:rFonts w:ascii="Arial Narrow" w:hAnsi="Arial Narrow"/>
          <w:sz w:val="24"/>
          <w:szCs w:val="24"/>
        </w:rPr>
        <w:t>89,453.76</w:t>
      </w:r>
    </w:p>
    <w:p w:rsidR="00A75B14" w:rsidRDefault="00B531C4" w:rsidP="00A75B14">
      <w:pPr>
        <w:rPr>
          <w:rFonts w:ascii="Arial Narrow" w:hAnsi="Arial Narrow"/>
          <w:sz w:val="24"/>
          <w:szCs w:val="24"/>
        </w:rPr>
      </w:pPr>
      <w:r>
        <w:rPr>
          <w:rFonts w:ascii="Arial Narrow" w:hAnsi="Arial Narrow"/>
          <w:sz w:val="24"/>
          <w:szCs w:val="24"/>
        </w:rPr>
        <w:t>Park Fund ----   $2,709.30</w:t>
      </w:r>
      <w:r w:rsidR="00A75B14" w:rsidRPr="0013490C">
        <w:rPr>
          <w:rFonts w:ascii="Arial Narrow" w:hAnsi="Arial Narrow"/>
          <w:sz w:val="24"/>
          <w:szCs w:val="24"/>
        </w:rPr>
        <w:tab/>
        <w:t xml:space="preserve">            </w:t>
      </w:r>
      <w:r w:rsidR="00A75B14">
        <w:rPr>
          <w:rFonts w:ascii="Arial Narrow" w:hAnsi="Arial Narrow"/>
          <w:sz w:val="24"/>
          <w:szCs w:val="24"/>
        </w:rPr>
        <w:tab/>
      </w:r>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 xml:space="preserve">ate Equipment </w:t>
      </w:r>
      <w:r>
        <w:rPr>
          <w:rFonts w:ascii="Arial Narrow" w:hAnsi="Arial Narrow"/>
          <w:sz w:val="24"/>
          <w:szCs w:val="24"/>
        </w:rPr>
        <w:t>Fund--</w:t>
      </w:r>
      <w:r>
        <w:rPr>
          <w:rFonts w:ascii="Arial Narrow" w:hAnsi="Arial Narrow"/>
          <w:sz w:val="24"/>
          <w:szCs w:val="24"/>
        </w:rPr>
        <w:tab/>
        <w:t>$35,913.66</w:t>
      </w:r>
    </w:p>
    <w:p w:rsidR="00A75B14" w:rsidRDefault="00A75B14" w:rsidP="00A75B14">
      <w:pPr>
        <w:ind w:left="5040"/>
        <w:rPr>
          <w:rFonts w:ascii="Arial Narrow" w:hAnsi="Arial Narrow"/>
          <w:sz w:val="24"/>
          <w:szCs w:val="24"/>
        </w:rPr>
      </w:pPr>
    </w:p>
    <w:p w:rsidR="00A75B14" w:rsidRDefault="00A75B14" w:rsidP="00A75B14">
      <w:pPr>
        <w:ind w:left="5040"/>
        <w:rPr>
          <w:rFonts w:ascii="Arial Narrow" w:hAnsi="Arial Narrow"/>
          <w:sz w:val="24"/>
          <w:szCs w:val="24"/>
        </w:rPr>
      </w:pPr>
    </w:p>
    <w:p w:rsidR="00F95B4D" w:rsidRDefault="00F95B4D" w:rsidP="00A75B14">
      <w:pPr>
        <w:ind w:left="5040"/>
        <w:rPr>
          <w:rFonts w:ascii="Arial Narrow" w:hAnsi="Arial Narrow"/>
          <w:sz w:val="24"/>
          <w:szCs w:val="24"/>
        </w:rPr>
      </w:pPr>
    </w:p>
    <w:p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B531C4">
        <w:rPr>
          <w:rFonts w:ascii="Arial Narrow" w:hAnsi="Arial Narrow"/>
          <w:sz w:val="24"/>
          <w:szCs w:val="24"/>
        </w:rPr>
        <w:t>Herbert Chapman, Vice-Chairman</w:t>
      </w:r>
    </w:p>
    <w:p w:rsidR="00B531C4" w:rsidRDefault="00B531C4" w:rsidP="00C90091">
      <w:pPr>
        <w:tabs>
          <w:tab w:val="left" w:pos="3369"/>
        </w:tabs>
        <w:rPr>
          <w:rFonts w:ascii="Arial Narrow" w:hAnsi="Arial Narrow"/>
          <w:sz w:val="24"/>
          <w:szCs w:val="24"/>
        </w:rPr>
      </w:pPr>
    </w:p>
    <w:p w:rsidR="00B531C4" w:rsidRDefault="00B531C4" w:rsidP="00C90091">
      <w:pPr>
        <w:tabs>
          <w:tab w:val="left" w:pos="3369"/>
        </w:tabs>
        <w:rPr>
          <w:rFonts w:ascii="Arial Narrow" w:hAnsi="Arial Narrow"/>
          <w:sz w:val="24"/>
          <w:szCs w:val="24"/>
        </w:rPr>
      </w:pPr>
    </w:p>
    <w:p w:rsidR="00B531C4" w:rsidRDefault="00B531C4"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rsidR="00B531C4" w:rsidRDefault="00B531C4"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John R. Dillon, Supervisor</w:t>
      </w:r>
    </w:p>
    <w:p w:rsidR="00146601" w:rsidRPr="00C83E89" w:rsidRDefault="00C576F7"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bookmarkStart w:id="0" w:name="_GoBack"/>
      <w:bookmarkEnd w:id="0"/>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FAB" w:rsidRDefault="00C12FAB" w:rsidP="00CD5782">
      <w:pPr>
        <w:spacing w:line="240" w:lineRule="auto"/>
      </w:pPr>
      <w:r>
        <w:separator/>
      </w:r>
    </w:p>
  </w:endnote>
  <w:endnote w:type="continuationSeparator" w:id="0">
    <w:p w:rsidR="00C12FAB" w:rsidRDefault="00C12FAB"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23938"/>
      <w:docPartObj>
        <w:docPartGallery w:val="Page Numbers (Bottom of Page)"/>
        <w:docPartUnique/>
      </w:docPartObj>
    </w:sdtPr>
    <w:sdtEndPr>
      <w:rPr>
        <w:noProof/>
      </w:rPr>
    </w:sdtEndPr>
    <w:sdtContent>
      <w:p w:rsidR="00695565" w:rsidRDefault="00695565">
        <w:pPr>
          <w:pStyle w:val="Footer"/>
          <w:jc w:val="center"/>
        </w:pPr>
        <w:r>
          <w:fldChar w:fldCharType="begin"/>
        </w:r>
        <w:r>
          <w:instrText xml:space="preserve"> PAGE   \* MERGEFORMAT </w:instrText>
        </w:r>
        <w:r>
          <w:fldChar w:fldCharType="separate"/>
        </w:r>
        <w:r w:rsidR="00B531C4">
          <w:rPr>
            <w:noProof/>
          </w:rPr>
          <w:t>2</w:t>
        </w:r>
        <w:r>
          <w:rPr>
            <w:noProof/>
          </w:rPr>
          <w:fldChar w:fldCharType="end"/>
        </w:r>
      </w:p>
    </w:sdtContent>
  </w:sdt>
  <w:p w:rsidR="00695565" w:rsidRDefault="00695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FAB" w:rsidRDefault="00C12FAB" w:rsidP="00CD5782">
      <w:pPr>
        <w:spacing w:line="240" w:lineRule="auto"/>
      </w:pPr>
      <w:r>
        <w:separator/>
      </w:r>
    </w:p>
  </w:footnote>
  <w:footnote w:type="continuationSeparator" w:id="0">
    <w:p w:rsidR="00C12FAB" w:rsidRDefault="00C12FAB" w:rsidP="00CD57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65" w:rsidRDefault="00695565" w:rsidP="009A04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C"/>
    <w:rsid w:val="00005630"/>
    <w:rsid w:val="0001115E"/>
    <w:rsid w:val="0001276B"/>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42D96"/>
    <w:rsid w:val="00254108"/>
    <w:rsid w:val="00255D3B"/>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6A6"/>
    <w:rsid w:val="00471679"/>
    <w:rsid w:val="00472FE0"/>
    <w:rsid w:val="004740DB"/>
    <w:rsid w:val="0048072F"/>
    <w:rsid w:val="00480F7C"/>
    <w:rsid w:val="00481D2E"/>
    <w:rsid w:val="00493305"/>
    <w:rsid w:val="004957EF"/>
    <w:rsid w:val="00496687"/>
    <w:rsid w:val="004A1CA0"/>
    <w:rsid w:val="004A1DF9"/>
    <w:rsid w:val="004A1F12"/>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5026"/>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173E"/>
    <w:rsid w:val="005B1E6B"/>
    <w:rsid w:val="005B4C63"/>
    <w:rsid w:val="005B57E4"/>
    <w:rsid w:val="005C26DF"/>
    <w:rsid w:val="005C3FF0"/>
    <w:rsid w:val="005C4DA2"/>
    <w:rsid w:val="005C4E8B"/>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D18B3"/>
    <w:rsid w:val="007D2171"/>
    <w:rsid w:val="007D4F8E"/>
    <w:rsid w:val="007D5D01"/>
    <w:rsid w:val="007D6497"/>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654F"/>
    <w:rsid w:val="008C047B"/>
    <w:rsid w:val="008C18E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E1A"/>
    <w:rsid w:val="00A46038"/>
    <w:rsid w:val="00A4698B"/>
    <w:rsid w:val="00A50B2F"/>
    <w:rsid w:val="00A50DF7"/>
    <w:rsid w:val="00A51956"/>
    <w:rsid w:val="00A52478"/>
    <w:rsid w:val="00A5268A"/>
    <w:rsid w:val="00A53B47"/>
    <w:rsid w:val="00A54273"/>
    <w:rsid w:val="00A55EA0"/>
    <w:rsid w:val="00A55EDA"/>
    <w:rsid w:val="00A56811"/>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7020"/>
    <w:rsid w:val="00B641C3"/>
    <w:rsid w:val="00B646D9"/>
    <w:rsid w:val="00B66AC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1031"/>
    <w:rsid w:val="00C7388F"/>
    <w:rsid w:val="00C80F7B"/>
    <w:rsid w:val="00C81666"/>
    <w:rsid w:val="00C837B2"/>
    <w:rsid w:val="00C83E89"/>
    <w:rsid w:val="00C90091"/>
    <w:rsid w:val="00C90ED9"/>
    <w:rsid w:val="00C91403"/>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1C36"/>
    <w:rsid w:val="00E02C39"/>
    <w:rsid w:val="00E11556"/>
    <w:rsid w:val="00E11B20"/>
    <w:rsid w:val="00E13B2A"/>
    <w:rsid w:val="00E22830"/>
    <w:rsid w:val="00E233ED"/>
    <w:rsid w:val="00E318BE"/>
    <w:rsid w:val="00E37290"/>
    <w:rsid w:val="00E37756"/>
    <w:rsid w:val="00E411E7"/>
    <w:rsid w:val="00E44A3D"/>
    <w:rsid w:val="00E46769"/>
    <w:rsid w:val="00E503E2"/>
    <w:rsid w:val="00E5092E"/>
    <w:rsid w:val="00E52D69"/>
    <w:rsid w:val="00E649C3"/>
    <w:rsid w:val="00E64AE4"/>
    <w:rsid w:val="00E64C5C"/>
    <w:rsid w:val="00E76315"/>
    <w:rsid w:val="00E86014"/>
    <w:rsid w:val="00E87471"/>
    <w:rsid w:val="00E876D4"/>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26DA"/>
    <w:rsid w:val="00F70368"/>
    <w:rsid w:val="00F72EC6"/>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89A0-FA4B-4606-9F0D-A88E3403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238</TotalTime>
  <Pages>2</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2020-12-09T20:22:00Z</cp:lastPrinted>
  <dcterms:created xsi:type="dcterms:W3CDTF">2020-12-11T17:16:00Z</dcterms:created>
  <dcterms:modified xsi:type="dcterms:W3CDTF">2020-12-11T21:17:00Z</dcterms:modified>
</cp:coreProperties>
</file>