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80" w:lineRule="auto" w:before="114"/>
        <w:ind w:left="2889" w:right="3008"/>
        <w:jc w:val="center"/>
      </w:pPr>
      <w:r>
        <w:rPr>
          <w:w w:val="110"/>
        </w:rPr>
        <w:t>RSAI</w:t>
      </w:r>
      <w:r>
        <w:rPr>
          <w:spacing w:val="-26"/>
          <w:w w:val="110"/>
        </w:rPr>
        <w:t> </w:t>
      </w:r>
      <w:r>
        <w:rPr>
          <w:w w:val="110"/>
        </w:rPr>
        <w:t>Leadership</w:t>
      </w:r>
      <w:r>
        <w:rPr>
          <w:spacing w:val="-43"/>
          <w:w w:val="110"/>
        </w:rPr>
        <w:t> </w:t>
      </w:r>
      <w:r>
        <w:rPr>
          <w:w w:val="110"/>
        </w:rPr>
        <w:t>Meeting</w:t>
      </w:r>
      <w:r>
        <w:rPr>
          <w:spacing w:val="-36"/>
          <w:w w:val="110"/>
        </w:rPr>
        <w:t> </w:t>
      </w:r>
      <w:r>
        <w:rPr>
          <w:w w:val="110"/>
        </w:rPr>
        <w:t>Agenda September 18,</w:t>
      </w:r>
      <w:r>
        <w:rPr>
          <w:spacing w:val="3"/>
          <w:w w:val="110"/>
        </w:rPr>
        <w:t> </w:t>
      </w:r>
      <w:r>
        <w:rPr>
          <w:w w:val="110"/>
        </w:rPr>
        <w:t>2018</w:t>
      </w:r>
    </w:p>
    <w:p>
      <w:pPr>
        <w:spacing w:before="1"/>
        <w:ind w:left="2835" w:right="300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w w:val="105"/>
          <w:sz w:val="24"/>
        </w:rPr>
        <w:t>2:00 PM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15"/>
        </w:rPr>
      </w:pPr>
    </w:p>
    <w:p>
      <w:pPr>
        <w:spacing w:after="0"/>
        <w:rPr>
          <w:rFonts w:ascii="Times New Roman"/>
          <w:sz w:val="15"/>
        </w:rPr>
        <w:sectPr>
          <w:type w:val="continuous"/>
          <w:pgSz w:w="12250" w:h="15840"/>
          <w:pgMar w:top="1500" w:bottom="280" w:left="1380" w:right="1160"/>
        </w:sectPr>
      </w:pPr>
    </w:p>
    <w:p>
      <w:pPr>
        <w:spacing w:before="118"/>
        <w:ind w:left="28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w w:val="105"/>
          <w:sz w:val="24"/>
        </w:rPr>
        <w:t>Agenda:</w:t>
      </w:r>
    </w:p>
    <w:p>
      <w:pPr>
        <w:pStyle w:val="BodyText"/>
        <w:rPr>
          <w:rFonts w:ascii="Times New Roman"/>
          <w:b/>
          <w:sz w:val="36"/>
        </w:rPr>
      </w:pPr>
      <w:r>
        <w:rPr/>
        <w:br w:type="column"/>
      </w:r>
      <w:r>
        <w:rPr>
          <w:rFonts w:ascii="Times New Roman"/>
          <w:b/>
          <w:sz w:val="36"/>
        </w:rPr>
      </w:r>
    </w:p>
    <w:p>
      <w:pPr>
        <w:pStyle w:val="ListParagraph"/>
        <w:numPr>
          <w:ilvl w:val="0"/>
          <w:numId w:val="1"/>
        </w:numPr>
        <w:tabs>
          <w:tab w:pos="442" w:val="left" w:leader="none"/>
          <w:tab w:pos="443" w:val="left" w:leader="none"/>
        </w:tabs>
        <w:spacing w:line="240" w:lineRule="auto" w:before="278" w:after="0"/>
        <w:ind w:left="427" w:right="0" w:hanging="332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1"/>
          <w:w w:val="110"/>
          <w:sz w:val="24"/>
        </w:rPr>
        <w:t>Voting: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  <w:tab w:pos="443" w:val="left" w:leader="none"/>
        </w:tabs>
        <w:spacing w:line="237" w:lineRule="auto" w:before="4" w:after="0"/>
        <w:ind w:left="427" w:right="708" w:hanging="332"/>
        <w:jc w:val="left"/>
        <w:rPr>
          <w:sz w:val="24"/>
        </w:rPr>
      </w:pPr>
      <w:r>
        <w:rPr>
          <w:rFonts w:ascii="Times New Roman"/>
          <w:b/>
          <w:spacing w:val="1"/>
          <w:sz w:val="24"/>
        </w:rPr>
        <w:t>Motion </w:t>
      </w:r>
      <w:r>
        <w:rPr>
          <w:rFonts w:ascii="Times New Roman"/>
          <w:b/>
          <w:spacing w:val="-3"/>
          <w:sz w:val="24"/>
        </w:rPr>
        <w:t>1: </w:t>
      </w:r>
      <w:r>
        <w:rPr>
          <w:sz w:val="24"/>
        </w:rPr>
        <w:t>approve minutes of the August 15 RSAI Leadership Group Meeting.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  <w:tab w:pos="443" w:val="left" w:leader="none"/>
        </w:tabs>
        <w:spacing w:line="232" w:lineRule="auto" w:before="9" w:after="0"/>
        <w:ind w:left="427" w:right="209" w:hanging="332"/>
        <w:jc w:val="left"/>
        <w:rPr>
          <w:sz w:val="24"/>
        </w:rPr>
      </w:pPr>
      <w:r>
        <w:rPr>
          <w:rFonts w:ascii="Times New Roman"/>
          <w:b/>
          <w:sz w:val="24"/>
        </w:rPr>
        <w:t>Motion </w:t>
      </w:r>
      <w:r>
        <w:rPr>
          <w:rFonts w:ascii="Times New Roman"/>
          <w:b/>
          <w:spacing w:val="-3"/>
          <w:sz w:val="24"/>
        </w:rPr>
        <w:t>2: </w:t>
      </w:r>
      <w:r>
        <w:rPr>
          <w:sz w:val="24"/>
        </w:rPr>
        <w:t>approve the financial report and bills paid, including </w:t>
      </w:r>
      <w:r>
        <w:rPr>
          <w:spacing w:val="1"/>
          <w:sz w:val="24"/>
        </w:rPr>
        <w:t>amount </w:t>
      </w:r>
      <w:r>
        <w:rPr>
          <w:sz w:val="24"/>
        </w:rPr>
        <w:t>due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ISFIS</w:t>
      </w:r>
      <w:r>
        <w:rPr>
          <w:spacing w:val="-16"/>
          <w:sz w:val="24"/>
        </w:rPr>
        <w:t> </w:t>
      </w:r>
      <w:r>
        <w:rPr>
          <w:sz w:val="24"/>
        </w:rPr>
        <w:t>for 85%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FY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2018 </w:t>
      </w:r>
      <w:r>
        <w:rPr>
          <w:sz w:val="24"/>
        </w:rPr>
        <w:t>dues</w:t>
      </w:r>
      <w:r>
        <w:rPr>
          <w:spacing w:val="-17"/>
          <w:sz w:val="24"/>
        </w:rPr>
        <w:t> </w:t>
      </w:r>
      <w:r>
        <w:rPr>
          <w:sz w:val="24"/>
        </w:rPr>
        <w:t>less</w:t>
      </w:r>
      <w:r>
        <w:rPr>
          <w:spacing w:val="7"/>
          <w:sz w:val="24"/>
        </w:rPr>
        <w:t> </w:t>
      </w:r>
      <w:r>
        <w:rPr>
          <w:sz w:val="24"/>
        </w:rPr>
        <w:t>ISFIS</w:t>
      </w:r>
      <w:r>
        <w:rPr>
          <w:spacing w:val="-3"/>
          <w:sz w:val="24"/>
        </w:rPr>
        <w:t> </w:t>
      </w:r>
      <w:r>
        <w:rPr>
          <w:sz w:val="24"/>
        </w:rPr>
        <w:t>discount</w:t>
      </w:r>
      <w:r>
        <w:rPr>
          <w:spacing w:val="-11"/>
          <w:sz w:val="24"/>
        </w:rPr>
        <w:t> </w:t>
      </w:r>
      <w:r>
        <w:rPr>
          <w:sz w:val="24"/>
        </w:rPr>
        <w:t>(total</w:t>
      </w:r>
      <w:r>
        <w:rPr>
          <w:spacing w:val="-11"/>
          <w:sz w:val="24"/>
        </w:rPr>
        <w:t> </w:t>
      </w:r>
      <w:r>
        <w:rPr>
          <w:position w:val="5"/>
          <w:sz w:val="24"/>
        </w:rPr>
        <w:t>$</w:t>
      </w:r>
      <w:r>
        <w:rPr>
          <w:sz w:val="24"/>
        </w:rPr>
        <w:t>48,025</w:t>
      </w:r>
      <w:r>
        <w:rPr>
          <w:spacing w:val="-1"/>
          <w:sz w:val="24"/>
        </w:rPr>
        <w:t> </w:t>
      </w:r>
      <w:r>
        <w:rPr>
          <w:sz w:val="24"/>
        </w:rPr>
        <w:t>-</w:t>
      </w:r>
    </w:p>
    <w:p>
      <w:pPr>
        <w:pStyle w:val="BodyText"/>
        <w:spacing w:line="199" w:lineRule="auto"/>
        <w:ind w:left="427" w:right="322"/>
      </w:pPr>
      <w:r>
        <w:rPr>
          <w:position w:val="4"/>
        </w:rPr>
        <w:t>$</w:t>
      </w:r>
      <w:r>
        <w:rPr/>
        <w:t>400 = </w:t>
      </w:r>
      <w:r>
        <w:rPr>
          <w:position w:val="4"/>
        </w:rPr>
        <w:t>$</w:t>
      </w:r>
      <w:r>
        <w:rPr/>
        <w:t>47,625) and additional regional meeting cost reimbursement, postage, brochure printing, for a total of </w:t>
      </w:r>
      <w:r>
        <w:rPr>
          <w:position w:val="5"/>
        </w:rPr>
        <w:t>$</w:t>
      </w:r>
      <w:r>
        <w:rPr/>
        <w:t>49,512.61 of which </w:t>
      </w:r>
      <w:r>
        <w:rPr>
          <w:position w:val="4"/>
        </w:rPr>
        <w:t>$</w:t>
      </w:r>
      <w:r>
        <w:rPr/>
        <w:t>1,887.61 was approved at the August Leadership Group meeting, for a balance of</w:t>
      </w:r>
    </w:p>
    <w:p>
      <w:pPr>
        <w:pStyle w:val="BodyText"/>
        <w:spacing w:line="297" w:lineRule="exact"/>
        <w:ind w:left="427"/>
      </w:pPr>
      <w:r>
        <w:rPr>
          <w:position w:val="5"/>
        </w:rPr>
        <w:t>$</w:t>
      </w:r>
      <w:r>
        <w:rPr/>
        <w:t>47,625.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  <w:tab w:pos="443" w:val="left" w:leader="none"/>
        </w:tabs>
        <w:spacing w:line="252" w:lineRule="exact" w:before="0" w:after="0"/>
        <w:ind w:left="427" w:right="0" w:hanging="332"/>
        <w:jc w:val="left"/>
        <w:rPr>
          <w:sz w:val="24"/>
        </w:rPr>
      </w:pPr>
      <w:r>
        <w:rPr>
          <w:rFonts w:ascii="Times New Roman"/>
          <w:b/>
          <w:sz w:val="24"/>
        </w:rPr>
        <w:t>Motion </w:t>
      </w:r>
      <w:r>
        <w:rPr>
          <w:rFonts w:ascii="Times New Roman"/>
          <w:b/>
          <w:spacing w:val="-3"/>
          <w:sz w:val="24"/>
        </w:rPr>
        <w:t>3: </w:t>
      </w:r>
      <w:r>
        <w:rPr>
          <w:sz w:val="24"/>
        </w:rPr>
        <w:t>approve of the RSAI priorities for the</w:t>
      </w:r>
      <w:r>
        <w:rPr>
          <w:spacing w:val="-51"/>
          <w:sz w:val="24"/>
        </w:rPr>
        <w:t> </w:t>
      </w:r>
      <w:r>
        <w:rPr>
          <w:sz w:val="24"/>
        </w:rPr>
        <w:t>2019 Legislative Session,</w:t>
      </w:r>
    </w:p>
    <w:p>
      <w:pPr>
        <w:pStyle w:val="BodyText"/>
        <w:ind w:left="427"/>
      </w:pPr>
      <w:r>
        <w:rPr/>
        <w:t>including request for Iowa's Medicaid plan to cover telehealth services for students with mental health needs in the RSAI menial health priority for the 2019 legislative Session.</w:t>
      </w:r>
    </w:p>
    <w:p>
      <w:pPr>
        <w:spacing w:after="0"/>
        <w:sectPr>
          <w:type w:val="continuous"/>
          <w:pgSz w:w="12250" w:h="15840"/>
          <w:pgMar w:top="1500" w:bottom="280" w:left="1380" w:right="1160"/>
          <w:cols w:num="2" w:equalWidth="0">
            <w:col w:w="1229" w:space="40"/>
            <w:col w:w="8441"/>
          </w:cols>
        </w:sectPr>
      </w:pPr>
    </w:p>
    <w:p>
      <w:pPr>
        <w:pStyle w:val="Heading1"/>
        <w:numPr>
          <w:ilvl w:val="1"/>
          <w:numId w:val="1"/>
        </w:numPr>
        <w:tabs>
          <w:tab w:pos="995" w:val="left" w:leader="none"/>
          <w:tab w:pos="996" w:val="left" w:leader="none"/>
        </w:tabs>
        <w:spacing w:line="275" w:lineRule="exact" w:before="0" w:after="0"/>
        <w:ind w:left="995" w:right="0" w:hanging="343"/>
        <w:jc w:val="left"/>
        <w:rPr>
          <w:rFonts w:ascii="Arial"/>
        </w:rPr>
      </w:pPr>
      <w:r>
        <w:rPr/>
        <w:drawing>
          <wp:anchor distT="0" distB="0" distL="0" distR="0" allowOverlap="1" layoutInCell="1" locked="0" behindDoc="1" simplePos="0" relativeHeight="268433015">
            <wp:simplePos x="0" y="0"/>
            <wp:positionH relativeFrom="page">
              <wp:posOffset>140208</wp:posOffset>
            </wp:positionH>
            <wp:positionV relativeFrom="page">
              <wp:posOffset>0</wp:posOffset>
            </wp:positionV>
            <wp:extent cx="7632194" cy="1005839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194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Adjourn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4"/>
        <w:rPr>
          <w:b/>
          <w:sz w:val="44"/>
        </w:rPr>
      </w:pPr>
    </w:p>
    <w:p>
      <w:pPr>
        <w:spacing w:line="232" w:lineRule="auto" w:before="0"/>
        <w:ind w:left="105" w:right="474" w:firstLine="1"/>
        <w:jc w:val="left"/>
        <w:rPr>
          <w:rFonts w:ascii="Times New Roman"/>
          <w:i/>
          <w:sz w:val="20"/>
        </w:rPr>
      </w:pPr>
      <w:r>
        <w:rPr>
          <w:rFonts w:ascii="Times New Roman"/>
          <w:i/>
          <w:color w:val="060606"/>
          <w:w w:val="105"/>
          <w:sz w:val="20"/>
        </w:rPr>
        <w:t>Please reply with your electronic vote and we will announce </w:t>
      </w:r>
      <w:r>
        <w:rPr>
          <w:rFonts w:ascii="Times New Roman"/>
          <w:i/>
          <w:color w:val="060606"/>
          <w:spacing w:val="-4"/>
          <w:w w:val="105"/>
          <w:sz w:val="20"/>
        </w:rPr>
        <w:t>at </w:t>
      </w:r>
      <w:r>
        <w:rPr>
          <w:rFonts w:ascii="Times New Roman"/>
          <w:i/>
          <w:color w:val="060606"/>
          <w:w w:val="105"/>
          <w:sz w:val="20"/>
        </w:rPr>
        <w:t>the gotomeeting </w:t>
      </w:r>
      <w:r>
        <w:rPr>
          <w:rFonts w:ascii="Times New Roman"/>
          <w:i/>
          <w:color w:val="060606"/>
          <w:spacing w:val="-3"/>
          <w:w w:val="105"/>
          <w:sz w:val="20"/>
        </w:rPr>
        <w:t>at </w:t>
      </w:r>
      <w:r>
        <w:rPr>
          <w:rFonts w:ascii="Times New Roman"/>
          <w:i/>
          <w:color w:val="060606"/>
          <w:w w:val="105"/>
          <w:sz w:val="20"/>
        </w:rPr>
        <w:t>2:00 on  Tuesday.  You are welcome </w:t>
      </w:r>
      <w:r>
        <w:rPr>
          <w:rFonts w:ascii="Times New Roman"/>
          <w:i/>
          <w:color w:val="060606"/>
          <w:spacing w:val="-3"/>
          <w:w w:val="105"/>
          <w:sz w:val="20"/>
        </w:rPr>
        <w:t>to </w:t>
      </w:r>
      <w:r>
        <w:rPr>
          <w:rFonts w:ascii="Times New Roman"/>
          <w:i/>
          <w:color w:val="060606"/>
          <w:w w:val="105"/>
          <w:sz w:val="20"/>
        </w:rPr>
        <w:t>join the meeting </w:t>
      </w:r>
      <w:r>
        <w:rPr>
          <w:rFonts w:ascii="Times New Roman"/>
          <w:i/>
          <w:color w:val="060606"/>
          <w:spacing w:val="-3"/>
          <w:w w:val="105"/>
          <w:sz w:val="20"/>
        </w:rPr>
        <w:t>if </w:t>
      </w:r>
      <w:r>
        <w:rPr>
          <w:rFonts w:ascii="Times New Roman"/>
          <w:i/>
          <w:color w:val="060606"/>
          <w:w w:val="105"/>
          <w:sz w:val="20"/>
        </w:rPr>
        <w:t>you'd like </w:t>
      </w:r>
      <w:r>
        <w:rPr>
          <w:rFonts w:ascii="Times New Roman"/>
          <w:i/>
          <w:color w:val="060606"/>
          <w:spacing w:val="-3"/>
          <w:w w:val="105"/>
          <w:sz w:val="20"/>
        </w:rPr>
        <w:t>to </w:t>
      </w:r>
      <w:r>
        <w:rPr>
          <w:rFonts w:ascii="Times New Roman"/>
          <w:i/>
          <w:color w:val="060606"/>
          <w:w w:val="105"/>
          <w:sz w:val="20"/>
        </w:rPr>
        <w:t>vote in person, but it's not necessary. If you plan tojoin, here's the info and we'lljust do sound through the computer, </w:t>
      </w:r>
      <w:r>
        <w:rPr>
          <w:i/>
          <w:color w:val="060606"/>
          <w:w w:val="105"/>
          <w:sz w:val="22"/>
        </w:rPr>
        <w:t>so </w:t>
      </w:r>
      <w:r>
        <w:rPr>
          <w:rFonts w:ascii="Times New Roman"/>
          <w:i/>
          <w:color w:val="060606"/>
          <w:w w:val="105"/>
          <w:sz w:val="20"/>
        </w:rPr>
        <w:t>if you want to call in by phone, use the information</w:t>
      </w:r>
      <w:r>
        <w:rPr>
          <w:rFonts w:ascii="Times New Roman"/>
          <w:i/>
          <w:color w:val="060606"/>
          <w:spacing w:val="0"/>
          <w:w w:val="105"/>
          <w:sz w:val="20"/>
        </w:rPr>
        <w:t> </w:t>
      </w:r>
      <w:r>
        <w:rPr>
          <w:rFonts w:ascii="Times New Roman"/>
          <w:i/>
          <w:color w:val="060606"/>
          <w:w w:val="105"/>
          <w:sz w:val="20"/>
        </w:rPr>
        <w:t>below:</w:t>
      </w:r>
    </w:p>
    <w:sectPr>
      <w:type w:val="continuous"/>
      <w:pgSz w:w="12250" w:h="15840"/>
      <w:pgMar w:top="1500" w:bottom="280" w:left="13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o"/>
      <w:lvlJc w:val="left"/>
      <w:pPr>
        <w:ind w:left="427" w:hanging="348"/>
      </w:pPr>
      <w:rPr>
        <w:rFonts w:hint="default" w:ascii="Arial" w:hAnsi="Arial" w:eastAsia="Arial" w:cs="Arial"/>
        <w:w w:val="92"/>
        <w:sz w:val="24"/>
        <w:szCs w:val="24"/>
      </w:rPr>
    </w:lvl>
    <w:lvl w:ilvl="1">
      <w:start w:val="0"/>
      <w:numFmt w:val="bullet"/>
      <w:lvlText w:val="•"/>
      <w:lvlJc w:val="left"/>
      <w:pPr>
        <w:ind w:left="995" w:hanging="344"/>
      </w:pPr>
      <w:rPr>
        <w:rFonts w:hint="default" w:ascii="Times New Roman" w:hAnsi="Times New Roman" w:eastAsia="Times New Roman" w:cs="Times New Roman"/>
        <w:b/>
        <w:bCs/>
        <w:w w:val="118"/>
        <w:sz w:val="24"/>
        <w:szCs w:val="24"/>
      </w:rPr>
    </w:lvl>
    <w:lvl w:ilvl="2">
      <w:start w:val="0"/>
      <w:numFmt w:val="bullet"/>
      <w:lvlText w:val="•"/>
      <w:lvlJc w:val="left"/>
      <w:pPr>
        <w:ind w:left="1825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51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77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02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28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54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80" w:hanging="3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283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27" w:hanging="332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2018-09-18T20:09:11Z</dcterms:created>
  <dcterms:modified xsi:type="dcterms:W3CDTF">2018-09-18T20:09:11Z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LANIER MP C3003</vt:lpwstr>
  </property>
  <property fmtid="{D5CDD505-2E9C-101B-9397-08002B2CF9AE}" pid="4" name="LastSaved">
    <vt:filetime>2018-09-18T00:00:00Z</vt:filetime>
  </property>
</Properties>
</file>