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5083C" w14:textId="77777777" w:rsidR="006E2E79" w:rsidRPr="000F63C4" w:rsidRDefault="006E2E79" w:rsidP="00953676">
      <w:pPr>
        <w:pStyle w:val="NoSpacing"/>
        <w:jc w:val="center"/>
        <w:rPr>
          <w:rFonts w:ascii="Arial" w:hAnsi="Arial" w:cs="Arial"/>
          <w:b/>
          <w:u w:val="single"/>
        </w:rPr>
      </w:pPr>
      <w:r w:rsidRPr="000F63C4">
        <w:rPr>
          <w:rFonts w:ascii="Arial" w:hAnsi="Arial" w:cs="Arial"/>
          <w:b/>
          <w:u w:val="single"/>
        </w:rPr>
        <w:t>SODC A Conservative District Councillor's View</w:t>
      </w:r>
    </w:p>
    <w:p w14:paraId="1508D1DB" w14:textId="77777777" w:rsidR="006E2E79" w:rsidRPr="000F63C4" w:rsidRDefault="006E2E79" w:rsidP="00953676">
      <w:pPr>
        <w:pStyle w:val="NoSpacing"/>
        <w:jc w:val="center"/>
        <w:rPr>
          <w:rFonts w:ascii="Arial" w:hAnsi="Arial" w:cs="Arial"/>
          <w:b/>
          <w:u w:val="single"/>
        </w:rPr>
      </w:pPr>
      <w:r w:rsidRPr="000F63C4">
        <w:rPr>
          <w:rFonts w:ascii="Arial" w:hAnsi="Arial" w:cs="Arial"/>
          <w:b/>
          <w:u w:val="single"/>
        </w:rPr>
        <w:t xml:space="preserve">(Or What </w:t>
      </w:r>
      <w:proofErr w:type="gramStart"/>
      <w:r w:rsidRPr="000F63C4">
        <w:rPr>
          <w:rFonts w:ascii="Arial" w:hAnsi="Arial" w:cs="Arial"/>
          <w:b/>
          <w:u w:val="single"/>
        </w:rPr>
        <w:t>The</w:t>
      </w:r>
      <w:proofErr w:type="gramEnd"/>
      <w:r w:rsidRPr="000F63C4">
        <w:rPr>
          <w:rFonts w:ascii="Arial" w:hAnsi="Arial" w:cs="Arial"/>
          <w:b/>
          <w:u w:val="single"/>
        </w:rPr>
        <w:t xml:space="preserve"> Council Is Doing)</w:t>
      </w:r>
      <w:bookmarkStart w:id="0" w:name="_GoBack"/>
      <w:bookmarkEnd w:id="0"/>
    </w:p>
    <w:p w14:paraId="672A6659" w14:textId="77777777" w:rsidR="00AF1721" w:rsidRPr="000F63C4" w:rsidRDefault="00AF1721" w:rsidP="00953676">
      <w:pPr>
        <w:pStyle w:val="NoSpacing"/>
        <w:jc w:val="both"/>
        <w:rPr>
          <w:rFonts w:ascii="Arial" w:hAnsi="Arial" w:cs="Arial"/>
          <w:b/>
          <w:u w:val="single"/>
        </w:rPr>
      </w:pPr>
    </w:p>
    <w:p w14:paraId="17998F88" w14:textId="77777777" w:rsidR="006E2E79" w:rsidRPr="000F63C4" w:rsidRDefault="00D447A2" w:rsidP="00953676">
      <w:pPr>
        <w:pStyle w:val="NoSpacing"/>
        <w:jc w:val="both"/>
        <w:rPr>
          <w:rFonts w:ascii="Arial" w:hAnsi="Arial" w:cs="Arial"/>
          <w:b/>
          <w:i/>
          <w:u w:val="single"/>
        </w:rPr>
      </w:pPr>
      <w:r>
        <w:rPr>
          <w:rFonts w:ascii="Arial" w:hAnsi="Arial" w:cs="Arial"/>
          <w:b/>
          <w:i/>
          <w:u w:val="single"/>
        </w:rPr>
        <w:t>June</w:t>
      </w:r>
      <w:r w:rsidR="006E2E79" w:rsidRPr="000F63C4">
        <w:rPr>
          <w:rFonts w:ascii="Arial" w:hAnsi="Arial" w:cs="Arial"/>
          <w:b/>
          <w:i/>
          <w:u w:val="single"/>
        </w:rPr>
        <w:t xml:space="preserve"> 201</w:t>
      </w:r>
      <w:r w:rsidR="00597A78" w:rsidRPr="000F63C4">
        <w:rPr>
          <w:rFonts w:ascii="Arial" w:hAnsi="Arial" w:cs="Arial"/>
          <w:b/>
          <w:i/>
          <w:u w:val="single"/>
        </w:rPr>
        <w:t>9</w:t>
      </w:r>
      <w:r w:rsidR="006E2E79" w:rsidRPr="000F63C4">
        <w:rPr>
          <w:rFonts w:ascii="Arial" w:hAnsi="Arial" w:cs="Arial"/>
          <w:b/>
          <w:i/>
          <w:u w:val="single"/>
        </w:rPr>
        <w:t>.</w:t>
      </w:r>
    </w:p>
    <w:p w14:paraId="7E0F735D" w14:textId="77777777" w:rsidR="00096420" w:rsidRDefault="00096420" w:rsidP="00953676">
      <w:pPr>
        <w:pStyle w:val="NormalWeb"/>
        <w:shd w:val="clear" w:color="auto" w:fill="FFFFFF"/>
        <w:spacing w:after="240"/>
        <w:jc w:val="both"/>
        <w:rPr>
          <w:rFonts w:ascii="Arial" w:hAnsi="Arial" w:cs="Arial"/>
          <w:b/>
          <w:sz w:val="22"/>
          <w:szCs w:val="22"/>
          <w:u w:val="single"/>
          <w:lang w:eastAsia="en-US"/>
        </w:rPr>
      </w:pPr>
      <w:r>
        <w:rPr>
          <w:rFonts w:ascii="Arial" w:hAnsi="Arial" w:cs="Arial"/>
          <w:b/>
          <w:sz w:val="22"/>
          <w:szCs w:val="22"/>
          <w:u w:val="single"/>
          <w:lang w:eastAsia="en-US"/>
        </w:rPr>
        <w:t>Chinnor Ward Specific.</w:t>
      </w:r>
    </w:p>
    <w:p w14:paraId="7AAA1DDC" w14:textId="622000D3" w:rsidR="00EA7D2F" w:rsidRDefault="600CF4E4" w:rsidP="600CF4E4">
      <w:pPr>
        <w:pStyle w:val="NormalWeb"/>
        <w:shd w:val="clear" w:color="auto" w:fill="FFFFFF" w:themeFill="background1"/>
        <w:spacing w:after="240"/>
        <w:ind w:left="720"/>
        <w:jc w:val="both"/>
        <w:rPr>
          <w:rFonts w:ascii="Arial" w:hAnsi="Arial" w:cs="Arial"/>
          <w:sz w:val="22"/>
          <w:szCs w:val="22"/>
          <w:lang w:eastAsia="en-US"/>
        </w:rPr>
      </w:pPr>
      <w:r w:rsidRPr="600CF4E4">
        <w:rPr>
          <w:rFonts w:ascii="Arial" w:hAnsi="Arial" w:cs="Arial"/>
          <w:sz w:val="22"/>
          <w:szCs w:val="22"/>
          <w:lang w:eastAsia="en-US"/>
        </w:rPr>
        <w:t xml:space="preserve">The new Administration continues to consider its options </w:t>
      </w:r>
      <w:proofErr w:type="gramStart"/>
      <w:r w:rsidRPr="600CF4E4">
        <w:rPr>
          <w:rFonts w:ascii="Arial" w:hAnsi="Arial" w:cs="Arial"/>
          <w:sz w:val="22"/>
          <w:szCs w:val="22"/>
          <w:lang w:eastAsia="en-US"/>
        </w:rPr>
        <w:t>with regard to</w:t>
      </w:r>
      <w:proofErr w:type="gramEnd"/>
      <w:r w:rsidRPr="600CF4E4">
        <w:rPr>
          <w:rFonts w:ascii="Arial" w:hAnsi="Arial" w:cs="Arial"/>
          <w:sz w:val="22"/>
          <w:szCs w:val="22"/>
          <w:lang w:eastAsia="en-US"/>
        </w:rPr>
        <w:t xml:space="preserve"> our submitted Local Plan 2011-2034 and </w:t>
      </w:r>
      <w:r w:rsidRPr="00B52A31">
        <w:rPr>
          <w:rFonts w:ascii="Arial" w:hAnsi="Arial" w:cs="Arial"/>
          <w:sz w:val="22"/>
          <w:szCs w:val="22"/>
          <w:lang w:eastAsia="en-US"/>
        </w:rPr>
        <w:t xml:space="preserve">recently, officers provided a report setting out four options ranging from continue as submitted to withdraw and start again from scratch. </w:t>
      </w:r>
      <w:r w:rsidRPr="00B52A31">
        <w:rPr>
          <w:rFonts w:ascii="Arial" w:hAnsi="Arial" w:cs="Arial"/>
          <w:bCs/>
          <w:sz w:val="22"/>
          <w:szCs w:val="22"/>
          <w:lang w:eastAsia="en-US"/>
        </w:rPr>
        <w:t xml:space="preserve">Prior to discussion, this was submitted to the Scrutiny Committee with one day’s window for reading and review, and as Chair Ian expressed strong concerns regarding this lack of adequate </w:t>
      </w:r>
      <w:r w:rsidR="00B52A31" w:rsidRPr="00B52A31">
        <w:rPr>
          <w:rFonts w:ascii="Arial" w:hAnsi="Arial" w:cs="Arial"/>
          <w:bCs/>
          <w:sz w:val="22"/>
          <w:szCs w:val="22"/>
          <w:lang w:eastAsia="en-US"/>
        </w:rPr>
        <w:t xml:space="preserve">of preparation for </w:t>
      </w:r>
      <w:proofErr w:type="spellStart"/>
      <w:proofErr w:type="gramStart"/>
      <w:r w:rsidR="00B52A31" w:rsidRPr="00B52A31">
        <w:rPr>
          <w:rFonts w:ascii="Arial" w:hAnsi="Arial" w:cs="Arial"/>
          <w:bCs/>
          <w:sz w:val="22"/>
          <w:szCs w:val="22"/>
          <w:lang w:eastAsia="en-US"/>
        </w:rPr>
        <w:t>submission</w:t>
      </w:r>
      <w:r w:rsidRPr="00B52A31">
        <w:rPr>
          <w:rFonts w:ascii="Arial" w:hAnsi="Arial" w:cs="Arial"/>
          <w:sz w:val="22"/>
          <w:szCs w:val="22"/>
          <w:lang w:eastAsia="en-US"/>
        </w:rPr>
        <w:t>.All</w:t>
      </w:r>
      <w:proofErr w:type="spellEnd"/>
      <w:proofErr w:type="gramEnd"/>
      <w:r w:rsidRPr="00B52A31">
        <w:rPr>
          <w:rFonts w:ascii="Arial" w:hAnsi="Arial" w:cs="Arial"/>
          <w:sz w:val="22"/>
          <w:szCs w:val="22"/>
          <w:lang w:eastAsia="en-US"/>
        </w:rPr>
        <w:t xml:space="preserve"> Committee members shared this view and after questions adjourned the meeting which</w:t>
      </w:r>
      <w:r w:rsidRPr="600CF4E4">
        <w:rPr>
          <w:rFonts w:ascii="Arial" w:hAnsi="Arial" w:cs="Arial"/>
          <w:sz w:val="22"/>
          <w:szCs w:val="22"/>
          <w:lang w:eastAsia="en-US"/>
        </w:rPr>
        <w:t xml:space="preserve"> will be reconvened on 2</w:t>
      </w:r>
      <w:r w:rsidRPr="600CF4E4">
        <w:rPr>
          <w:rFonts w:ascii="Arial" w:hAnsi="Arial" w:cs="Arial"/>
          <w:sz w:val="22"/>
          <w:szCs w:val="22"/>
          <w:vertAlign w:val="superscript"/>
          <w:lang w:eastAsia="en-US"/>
        </w:rPr>
        <w:t>nd</w:t>
      </w:r>
      <w:r w:rsidRPr="600CF4E4">
        <w:rPr>
          <w:rFonts w:ascii="Arial" w:hAnsi="Arial" w:cs="Arial"/>
          <w:sz w:val="22"/>
          <w:szCs w:val="22"/>
          <w:lang w:eastAsia="en-US"/>
        </w:rPr>
        <w:t xml:space="preserve"> July, 6:30 PM at Milton Park with additional documentation supporting the report.</w:t>
      </w:r>
    </w:p>
    <w:p w14:paraId="199762C8" w14:textId="0D65C0CE" w:rsidR="00D447A2" w:rsidRDefault="00B52A31" w:rsidP="600CF4E4">
      <w:pPr>
        <w:pStyle w:val="NormalWeb"/>
        <w:shd w:val="clear" w:color="auto" w:fill="FFFFFF" w:themeFill="background1"/>
        <w:spacing w:after="240"/>
        <w:ind w:left="720"/>
        <w:jc w:val="both"/>
        <w:rPr>
          <w:rFonts w:ascii="Arial" w:hAnsi="Arial" w:cs="Arial"/>
          <w:color w:val="FF0000"/>
          <w:sz w:val="22"/>
          <w:szCs w:val="22"/>
          <w:lang w:eastAsia="en-US"/>
        </w:rPr>
      </w:pPr>
      <w:r>
        <w:rPr>
          <w:rFonts w:ascii="Arial" w:hAnsi="Arial" w:cs="Arial"/>
          <w:sz w:val="22"/>
          <w:szCs w:val="22"/>
          <w:lang w:eastAsia="en-US"/>
        </w:rPr>
        <w:t xml:space="preserve">The report suggests </w:t>
      </w:r>
      <w:proofErr w:type="gramStart"/>
      <w:r>
        <w:rPr>
          <w:rFonts w:ascii="Arial" w:hAnsi="Arial" w:cs="Arial"/>
          <w:sz w:val="22"/>
          <w:szCs w:val="22"/>
          <w:lang w:eastAsia="en-US"/>
        </w:rPr>
        <w:t>a</w:t>
      </w:r>
      <w:r w:rsidR="600CF4E4" w:rsidRPr="600CF4E4">
        <w:rPr>
          <w:rFonts w:ascii="Arial" w:hAnsi="Arial" w:cs="Arial"/>
          <w:sz w:val="22"/>
          <w:szCs w:val="22"/>
          <w:lang w:eastAsia="en-US"/>
        </w:rPr>
        <w:t>ll</w:t>
      </w:r>
      <w:proofErr w:type="gramEnd"/>
      <w:r w:rsidR="600CF4E4" w:rsidRPr="600CF4E4">
        <w:rPr>
          <w:rFonts w:ascii="Arial" w:hAnsi="Arial" w:cs="Arial"/>
          <w:sz w:val="22"/>
          <w:szCs w:val="22"/>
          <w:lang w:eastAsia="en-US"/>
        </w:rPr>
        <w:t xml:space="preserve"> but the first Option</w:t>
      </w:r>
      <w:r>
        <w:rPr>
          <w:rFonts w:ascii="Arial" w:hAnsi="Arial" w:cs="Arial"/>
          <w:sz w:val="22"/>
          <w:szCs w:val="22"/>
          <w:lang w:eastAsia="en-US"/>
        </w:rPr>
        <w:t xml:space="preserve"> proposed</w:t>
      </w:r>
      <w:r w:rsidR="600CF4E4" w:rsidRPr="600CF4E4">
        <w:rPr>
          <w:rFonts w:ascii="Arial" w:hAnsi="Arial" w:cs="Arial"/>
          <w:sz w:val="22"/>
          <w:szCs w:val="22"/>
          <w:lang w:eastAsia="en-US"/>
        </w:rPr>
        <w:t xml:space="preserve">, Continue As Planned, </w:t>
      </w:r>
      <w:r>
        <w:rPr>
          <w:rFonts w:ascii="Arial" w:hAnsi="Arial" w:cs="Arial"/>
          <w:sz w:val="22"/>
          <w:szCs w:val="22"/>
          <w:lang w:eastAsia="en-US"/>
        </w:rPr>
        <w:t xml:space="preserve">may </w:t>
      </w:r>
      <w:proofErr w:type="spellStart"/>
      <w:r w:rsidR="600CF4E4" w:rsidRPr="600CF4E4">
        <w:rPr>
          <w:rFonts w:ascii="Arial" w:hAnsi="Arial" w:cs="Arial"/>
          <w:sz w:val="22"/>
          <w:szCs w:val="22"/>
          <w:lang w:eastAsia="en-US"/>
        </w:rPr>
        <w:t>have</w:t>
      </w:r>
      <w:proofErr w:type="spellEnd"/>
      <w:r w:rsidR="600CF4E4" w:rsidRPr="600CF4E4">
        <w:rPr>
          <w:rFonts w:ascii="Arial" w:hAnsi="Arial" w:cs="Arial"/>
          <w:sz w:val="22"/>
          <w:szCs w:val="22"/>
          <w:lang w:eastAsia="en-US"/>
        </w:rPr>
        <w:t xml:space="preserve"> implications for Chinnor, with reduced protection from speculative applications and appeals. </w:t>
      </w:r>
      <w:proofErr w:type="gramStart"/>
      <w:r w:rsidR="600CF4E4" w:rsidRPr="600CF4E4">
        <w:rPr>
          <w:rFonts w:ascii="Arial" w:hAnsi="Arial" w:cs="Arial"/>
          <w:sz w:val="22"/>
          <w:szCs w:val="22"/>
          <w:lang w:eastAsia="en-US"/>
        </w:rPr>
        <w:t>Firstly</w:t>
      </w:r>
      <w:proofErr w:type="gramEnd"/>
      <w:r w:rsidR="600CF4E4" w:rsidRPr="600CF4E4">
        <w:rPr>
          <w:rFonts w:ascii="Arial" w:hAnsi="Arial" w:cs="Arial"/>
          <w:sz w:val="22"/>
          <w:szCs w:val="22"/>
          <w:lang w:eastAsia="en-US"/>
        </w:rPr>
        <w:t xml:space="preserve"> we have heard from CPRE that they consider Core Strategy 2012-2034 to be a valid plan, which is already in place. Whilst we would not question their expertise in their field, this assertion has not so far found support from Planning Inspectors at appeal, who have consistently given lesser weight due to the age of the Core Strategy even when the 5 Year Land Supply has been met.</w:t>
      </w:r>
    </w:p>
    <w:p w14:paraId="3BA0CE17" w14:textId="5ABC0AEE" w:rsidR="00C04223" w:rsidRDefault="600CF4E4" w:rsidP="600CF4E4">
      <w:pPr>
        <w:pStyle w:val="NormalWeb"/>
        <w:shd w:val="clear" w:color="auto" w:fill="FFFFFF" w:themeFill="background1"/>
        <w:spacing w:after="240"/>
        <w:ind w:left="720"/>
        <w:jc w:val="both"/>
        <w:rPr>
          <w:rFonts w:ascii="Arial" w:hAnsi="Arial" w:cs="Arial"/>
          <w:sz w:val="22"/>
          <w:szCs w:val="22"/>
          <w:lang w:eastAsia="en-US"/>
        </w:rPr>
      </w:pPr>
      <w:r w:rsidRPr="600CF4E4">
        <w:rPr>
          <w:rFonts w:ascii="Arial" w:hAnsi="Arial" w:cs="Arial"/>
          <w:sz w:val="22"/>
          <w:szCs w:val="22"/>
          <w:lang w:eastAsia="en-US"/>
        </w:rPr>
        <w:t xml:space="preserve">Secondly, </w:t>
      </w:r>
      <w:r w:rsidR="009568B4">
        <w:rPr>
          <w:rFonts w:ascii="Arial" w:hAnsi="Arial" w:cs="Arial"/>
          <w:sz w:val="22"/>
          <w:szCs w:val="22"/>
          <w:lang w:eastAsia="en-US"/>
        </w:rPr>
        <w:t xml:space="preserve">we are informed that </w:t>
      </w:r>
      <w:r w:rsidRPr="600CF4E4">
        <w:rPr>
          <w:rFonts w:ascii="Arial" w:hAnsi="Arial" w:cs="Arial"/>
          <w:sz w:val="22"/>
          <w:szCs w:val="22"/>
          <w:lang w:eastAsia="en-US"/>
        </w:rPr>
        <w:t xml:space="preserve">any option other that Option 1 results in a high risk that </w:t>
      </w:r>
      <w:r w:rsidR="009568B4">
        <w:rPr>
          <w:rFonts w:ascii="Arial" w:hAnsi="Arial" w:cs="Arial"/>
          <w:sz w:val="22"/>
          <w:szCs w:val="22"/>
          <w:lang w:eastAsia="en-US"/>
        </w:rPr>
        <w:t>t</w:t>
      </w:r>
      <w:r w:rsidRPr="600CF4E4">
        <w:rPr>
          <w:rFonts w:ascii="Arial" w:hAnsi="Arial" w:cs="Arial"/>
          <w:sz w:val="22"/>
          <w:szCs w:val="22"/>
          <w:lang w:eastAsia="en-US"/>
        </w:rPr>
        <w:t>he Growth Deal and Housing Infra-structure Funding agreed by the government will be withdrawn. Whilst we do not expect either of these two agreements to directly impact on Chinnor Ward, it means less money for the roads, schools and other infrastructure across the County which will have a knock-on effect.</w:t>
      </w:r>
    </w:p>
    <w:p w14:paraId="3BB364C3" w14:textId="34941269" w:rsidR="00096420" w:rsidRDefault="600CF4E4" w:rsidP="600CF4E4">
      <w:pPr>
        <w:pStyle w:val="NormalWeb"/>
        <w:shd w:val="clear" w:color="auto" w:fill="FFFFFF" w:themeFill="background1"/>
        <w:spacing w:after="240"/>
        <w:ind w:left="720"/>
        <w:jc w:val="both"/>
        <w:rPr>
          <w:rFonts w:ascii="Arial" w:hAnsi="Arial" w:cs="Arial"/>
          <w:sz w:val="22"/>
          <w:szCs w:val="22"/>
          <w:lang w:eastAsia="en-US"/>
        </w:rPr>
      </w:pPr>
      <w:r w:rsidRPr="600CF4E4">
        <w:rPr>
          <w:rFonts w:ascii="Arial" w:hAnsi="Arial" w:cs="Arial"/>
          <w:sz w:val="22"/>
          <w:szCs w:val="22"/>
          <w:lang w:eastAsia="en-US"/>
        </w:rPr>
        <w:t xml:space="preserve">There are other potential impacts which are documented in more detail in the Reports which are available on the web site for you to review which, in view of the importance of this matter, we urge you to do, and </w:t>
      </w:r>
      <w:r w:rsidRPr="0030551F">
        <w:rPr>
          <w:rFonts w:ascii="Arial" w:hAnsi="Arial" w:cs="Arial"/>
          <w:sz w:val="22"/>
          <w:szCs w:val="22"/>
          <w:lang w:eastAsia="en-US"/>
        </w:rPr>
        <w:t xml:space="preserve">you may like to attend Full Council and make a statement when the Administration bring it forward. Or as we have suggested previously if the ward Parish councils have concerns about this </w:t>
      </w:r>
      <w:r w:rsidR="0030551F" w:rsidRPr="0030551F">
        <w:rPr>
          <w:rFonts w:ascii="Arial" w:hAnsi="Arial" w:cs="Arial"/>
          <w:sz w:val="22"/>
          <w:szCs w:val="22"/>
          <w:lang w:eastAsia="en-US"/>
        </w:rPr>
        <w:t>review</w:t>
      </w:r>
      <w:r w:rsidRPr="0030551F">
        <w:rPr>
          <w:rFonts w:ascii="Arial" w:hAnsi="Arial" w:cs="Arial"/>
          <w:sz w:val="22"/>
          <w:szCs w:val="22"/>
          <w:lang w:eastAsia="en-US"/>
        </w:rPr>
        <w:t xml:space="preserve"> this could be made in writing, to use should any future developments be made. This underlines the importance of the Neighbourhood Plans and the need for regular review</w:t>
      </w:r>
      <w:r w:rsidRPr="600CF4E4">
        <w:rPr>
          <w:rFonts w:ascii="Arial" w:hAnsi="Arial" w:cs="Arial"/>
          <w:sz w:val="22"/>
          <w:szCs w:val="22"/>
          <w:lang w:eastAsia="en-US"/>
        </w:rPr>
        <w:t>. Recently, our MP, John Howell, wrote to all Parish Councils advising them that a Neighbourhood Plan would not be automatically ‘out of date’ if the Local Plan is withdrawn. This is because of the three provisions introduced by Gavin Barwell’s statement in December 2016, later enshrined in the NPPF under Paragraph 14, with the addition of Condition d regarding Housing Delivery.</w:t>
      </w:r>
    </w:p>
    <w:p w14:paraId="6D55C555" w14:textId="77777777" w:rsidR="008E0786" w:rsidRDefault="003259D0" w:rsidP="00D149E3">
      <w:pPr>
        <w:pStyle w:val="NormalWeb"/>
        <w:shd w:val="clear" w:color="auto" w:fill="FFFFFF"/>
        <w:spacing w:after="240"/>
        <w:ind w:left="720"/>
        <w:jc w:val="both"/>
        <w:rPr>
          <w:rFonts w:ascii="Arial" w:hAnsi="Arial" w:cs="Arial"/>
          <w:sz w:val="22"/>
          <w:szCs w:val="22"/>
          <w:lang w:eastAsia="en-US"/>
        </w:rPr>
      </w:pPr>
      <w:r>
        <w:rPr>
          <w:rFonts w:ascii="Arial" w:hAnsi="Arial" w:cs="Arial"/>
          <w:sz w:val="22"/>
          <w:szCs w:val="22"/>
          <w:lang w:eastAsia="en-US"/>
        </w:rPr>
        <w:t xml:space="preserve">There is no issue with John Howell’s statement but there are </w:t>
      </w:r>
      <w:proofErr w:type="gramStart"/>
      <w:r>
        <w:rPr>
          <w:rFonts w:ascii="Arial" w:hAnsi="Arial" w:cs="Arial"/>
          <w:sz w:val="22"/>
          <w:szCs w:val="22"/>
          <w:lang w:eastAsia="en-US"/>
        </w:rPr>
        <w:t>a number of</w:t>
      </w:r>
      <w:proofErr w:type="gramEnd"/>
      <w:r>
        <w:rPr>
          <w:rFonts w:ascii="Arial" w:hAnsi="Arial" w:cs="Arial"/>
          <w:sz w:val="22"/>
          <w:szCs w:val="22"/>
          <w:lang w:eastAsia="en-US"/>
        </w:rPr>
        <w:t xml:space="preserve"> points to bear in mind when relying on the sole protection of an NDP. The first being the age of the Plan and the position regarding review. As illustration, looking at the Chinnor NDP, adopted in September 2017, assuming the current review had not been started, could be regarded as ‘out of date’ by a Planning Inspector from the end of August 2019.</w:t>
      </w:r>
    </w:p>
    <w:p w14:paraId="50E9897B" w14:textId="5F842C20" w:rsidR="003259D0" w:rsidRDefault="600CF4E4" w:rsidP="600CF4E4">
      <w:pPr>
        <w:pStyle w:val="NormalWeb"/>
        <w:shd w:val="clear" w:color="auto" w:fill="FFFFFF" w:themeFill="background1"/>
        <w:spacing w:after="240"/>
        <w:ind w:left="720"/>
        <w:jc w:val="both"/>
        <w:rPr>
          <w:rFonts w:ascii="Arial" w:hAnsi="Arial" w:cs="Arial"/>
          <w:sz w:val="22"/>
          <w:szCs w:val="22"/>
          <w:lang w:eastAsia="en-US"/>
        </w:rPr>
      </w:pPr>
      <w:r w:rsidRPr="600CF4E4">
        <w:rPr>
          <w:rFonts w:ascii="Arial" w:hAnsi="Arial" w:cs="Arial"/>
          <w:sz w:val="22"/>
          <w:szCs w:val="22"/>
          <w:lang w:eastAsia="en-US"/>
        </w:rPr>
        <w:t xml:space="preserve">Much would depend on the Inspector’s view on which of the various methods used to calculate to Land Supply. </w:t>
      </w:r>
      <w:proofErr w:type="gramStart"/>
      <w:r w:rsidRPr="600CF4E4">
        <w:rPr>
          <w:rFonts w:ascii="Arial" w:hAnsi="Arial" w:cs="Arial"/>
          <w:sz w:val="22"/>
          <w:szCs w:val="22"/>
          <w:lang w:eastAsia="en-US"/>
        </w:rPr>
        <w:t>At this time</w:t>
      </w:r>
      <w:proofErr w:type="gramEnd"/>
      <w:r w:rsidRPr="600CF4E4">
        <w:rPr>
          <w:rFonts w:ascii="Arial" w:hAnsi="Arial" w:cs="Arial"/>
          <w:sz w:val="22"/>
          <w:szCs w:val="22"/>
          <w:lang w:eastAsia="en-US"/>
        </w:rPr>
        <w:t xml:space="preserve">, our calculation shows over 9 years, (see below) but by some calculations, at worst just over 3 years. Appeals have shown that there is no great consistency in the method of calculation used, as demonstrated in the case of SODC in 2016, where at Appeal for Greyhound Walk in Thame, the Secretary of </w:t>
      </w:r>
      <w:r w:rsidRPr="600CF4E4">
        <w:rPr>
          <w:rFonts w:ascii="Arial" w:hAnsi="Arial" w:cs="Arial"/>
          <w:sz w:val="22"/>
          <w:szCs w:val="22"/>
          <w:lang w:eastAsia="en-US"/>
        </w:rPr>
        <w:lastRenderedPageBreak/>
        <w:t xml:space="preserve">State found that we had a </w:t>
      </w:r>
      <w:proofErr w:type="gramStart"/>
      <w:r w:rsidRPr="600CF4E4">
        <w:rPr>
          <w:rFonts w:ascii="Arial" w:hAnsi="Arial" w:cs="Arial"/>
          <w:sz w:val="22"/>
          <w:szCs w:val="22"/>
          <w:lang w:eastAsia="en-US"/>
        </w:rPr>
        <w:t>5 year</w:t>
      </w:r>
      <w:proofErr w:type="gramEnd"/>
      <w:r w:rsidRPr="600CF4E4">
        <w:rPr>
          <w:rFonts w:ascii="Arial" w:hAnsi="Arial" w:cs="Arial"/>
          <w:sz w:val="22"/>
          <w:szCs w:val="22"/>
          <w:lang w:eastAsia="en-US"/>
        </w:rPr>
        <w:t xml:space="preserve"> land supply. In June later that year, two separate inspectors </w:t>
      </w:r>
      <w:r w:rsidRPr="009568B4">
        <w:rPr>
          <w:rFonts w:ascii="Arial" w:hAnsi="Arial" w:cs="Arial"/>
          <w:sz w:val="22"/>
          <w:szCs w:val="22"/>
          <w:lang w:eastAsia="en-US"/>
        </w:rPr>
        <w:t xml:space="preserve">found we did not, and their view was up-held. </w:t>
      </w:r>
      <w:r w:rsidR="009568B4" w:rsidRPr="009568B4">
        <w:rPr>
          <w:rFonts w:ascii="Arial" w:hAnsi="Arial" w:cs="Arial"/>
          <w:bCs/>
          <w:sz w:val="22"/>
          <w:szCs w:val="22"/>
          <w:lang w:eastAsia="en-US"/>
        </w:rPr>
        <w:t>Please</w:t>
      </w:r>
      <w:r w:rsidRPr="009568B4">
        <w:rPr>
          <w:rFonts w:ascii="Arial" w:hAnsi="Arial" w:cs="Arial"/>
          <w:bCs/>
          <w:sz w:val="22"/>
          <w:szCs w:val="22"/>
          <w:lang w:eastAsia="en-US"/>
        </w:rPr>
        <w:t xml:space="preserve"> remember that much of the development that gives this healthy Land Supply comes from speculative development agreed at appeal, (much from Chinnor) and that this </w:t>
      </w:r>
      <w:r w:rsidR="009568B4" w:rsidRPr="009568B4">
        <w:rPr>
          <w:rFonts w:ascii="Arial" w:hAnsi="Arial" w:cs="Arial"/>
          <w:bCs/>
          <w:sz w:val="22"/>
          <w:szCs w:val="22"/>
          <w:lang w:eastAsia="en-US"/>
        </w:rPr>
        <w:t>type of</w:t>
      </w:r>
      <w:r w:rsidR="0030551F" w:rsidRPr="009568B4">
        <w:rPr>
          <w:rFonts w:ascii="Arial" w:hAnsi="Arial" w:cs="Arial"/>
          <w:bCs/>
          <w:sz w:val="22"/>
          <w:szCs w:val="22"/>
          <w:lang w:eastAsia="en-US"/>
        </w:rPr>
        <w:t xml:space="preserve"> </w:t>
      </w:r>
      <w:proofErr w:type="spellStart"/>
      <w:r w:rsidR="0030551F" w:rsidRPr="009568B4">
        <w:rPr>
          <w:rFonts w:ascii="Arial" w:hAnsi="Arial" w:cs="Arial"/>
          <w:bCs/>
          <w:sz w:val="22"/>
          <w:szCs w:val="22"/>
          <w:lang w:eastAsia="en-US"/>
        </w:rPr>
        <w:t>contribtion</w:t>
      </w:r>
      <w:proofErr w:type="spellEnd"/>
      <w:r w:rsidRPr="009568B4">
        <w:rPr>
          <w:rFonts w:ascii="Arial" w:hAnsi="Arial" w:cs="Arial"/>
          <w:bCs/>
          <w:sz w:val="22"/>
          <w:szCs w:val="22"/>
          <w:lang w:eastAsia="en-US"/>
        </w:rPr>
        <w:t xml:space="preserve"> will reduce now that</w:t>
      </w:r>
      <w:r w:rsidR="009568B4" w:rsidRPr="009568B4">
        <w:rPr>
          <w:rFonts w:ascii="Arial" w:hAnsi="Arial" w:cs="Arial"/>
          <w:bCs/>
          <w:sz w:val="22"/>
          <w:szCs w:val="22"/>
          <w:lang w:eastAsia="en-US"/>
        </w:rPr>
        <w:t xml:space="preserve"> SODC</w:t>
      </w:r>
      <w:r w:rsidRPr="009568B4">
        <w:rPr>
          <w:rFonts w:ascii="Arial" w:hAnsi="Arial" w:cs="Arial"/>
          <w:bCs/>
          <w:sz w:val="22"/>
          <w:szCs w:val="22"/>
          <w:lang w:eastAsia="en-US"/>
        </w:rPr>
        <w:t xml:space="preserve"> ha</w:t>
      </w:r>
      <w:r w:rsidR="009568B4" w:rsidRPr="009568B4">
        <w:rPr>
          <w:rFonts w:ascii="Arial" w:hAnsi="Arial" w:cs="Arial"/>
          <w:bCs/>
          <w:sz w:val="22"/>
          <w:szCs w:val="22"/>
          <w:lang w:eastAsia="en-US"/>
        </w:rPr>
        <w:t>s</w:t>
      </w:r>
      <w:r w:rsidRPr="009568B4">
        <w:rPr>
          <w:rFonts w:ascii="Arial" w:hAnsi="Arial" w:cs="Arial"/>
          <w:bCs/>
          <w:sz w:val="22"/>
          <w:szCs w:val="22"/>
          <w:lang w:eastAsia="en-US"/>
        </w:rPr>
        <w:t xml:space="preserve"> </w:t>
      </w:r>
      <w:proofErr w:type="gramStart"/>
      <w:r w:rsidRPr="009568B4">
        <w:rPr>
          <w:rFonts w:ascii="Arial" w:hAnsi="Arial" w:cs="Arial"/>
          <w:bCs/>
          <w:sz w:val="22"/>
          <w:szCs w:val="22"/>
          <w:lang w:eastAsia="en-US"/>
        </w:rPr>
        <w:t>a greater degree of</w:t>
      </w:r>
      <w:proofErr w:type="gramEnd"/>
      <w:r w:rsidRPr="009568B4">
        <w:rPr>
          <w:rFonts w:ascii="Arial" w:hAnsi="Arial" w:cs="Arial"/>
          <w:bCs/>
          <w:sz w:val="22"/>
          <w:szCs w:val="22"/>
          <w:lang w:eastAsia="en-US"/>
        </w:rPr>
        <w:t xml:space="preserve"> planning control. In this circumstance Chinnor would be vulnerable from September 2019</w:t>
      </w:r>
      <w:r w:rsidR="00B52A31" w:rsidRPr="009568B4">
        <w:rPr>
          <w:rFonts w:ascii="Arial" w:hAnsi="Arial" w:cs="Arial"/>
          <w:bCs/>
          <w:sz w:val="22"/>
          <w:szCs w:val="22"/>
          <w:lang w:eastAsia="en-US"/>
        </w:rPr>
        <w:t xml:space="preserve"> when this </w:t>
      </w:r>
      <w:proofErr w:type="gramStart"/>
      <w:r w:rsidR="00B52A31" w:rsidRPr="009568B4">
        <w:rPr>
          <w:rFonts w:ascii="Arial" w:hAnsi="Arial" w:cs="Arial"/>
          <w:bCs/>
          <w:sz w:val="22"/>
          <w:szCs w:val="22"/>
          <w:lang w:eastAsia="en-US"/>
        </w:rPr>
        <w:t>two year</w:t>
      </w:r>
      <w:proofErr w:type="gramEnd"/>
      <w:r w:rsidR="00B52A31" w:rsidRPr="009568B4">
        <w:rPr>
          <w:rFonts w:ascii="Arial" w:hAnsi="Arial" w:cs="Arial"/>
          <w:bCs/>
          <w:sz w:val="22"/>
          <w:szCs w:val="22"/>
          <w:lang w:eastAsia="en-US"/>
        </w:rPr>
        <w:t xml:space="preserve"> provision</w:t>
      </w:r>
      <w:r w:rsidR="009568B4" w:rsidRPr="009568B4">
        <w:rPr>
          <w:rFonts w:ascii="Arial" w:hAnsi="Arial" w:cs="Arial"/>
          <w:bCs/>
          <w:sz w:val="22"/>
          <w:szCs w:val="22"/>
          <w:lang w:eastAsia="en-US"/>
        </w:rPr>
        <w:t xml:space="preserve"> ends.</w:t>
      </w:r>
    </w:p>
    <w:p w14:paraId="05BF7311" w14:textId="6326C5AE" w:rsidR="008E0786" w:rsidRDefault="600CF4E4" w:rsidP="600CF4E4">
      <w:pPr>
        <w:pStyle w:val="NormalWeb"/>
        <w:shd w:val="clear" w:color="auto" w:fill="FFFFFF" w:themeFill="background1"/>
        <w:spacing w:after="240"/>
        <w:ind w:left="720"/>
        <w:jc w:val="both"/>
        <w:rPr>
          <w:rFonts w:ascii="Arial" w:hAnsi="Arial" w:cs="Arial"/>
          <w:sz w:val="22"/>
          <w:szCs w:val="22"/>
          <w:lang w:eastAsia="en-US"/>
        </w:rPr>
      </w:pPr>
      <w:r w:rsidRPr="600CF4E4">
        <w:rPr>
          <w:rFonts w:ascii="Arial" w:hAnsi="Arial" w:cs="Arial"/>
          <w:sz w:val="22"/>
          <w:szCs w:val="22"/>
          <w:lang w:eastAsia="en-US"/>
        </w:rPr>
        <w:t xml:space="preserve">Fortunately, Chinnor started a review to </w:t>
      </w:r>
      <w:proofErr w:type="gramStart"/>
      <w:r w:rsidRPr="600CF4E4">
        <w:rPr>
          <w:rFonts w:ascii="Arial" w:hAnsi="Arial" w:cs="Arial"/>
          <w:sz w:val="22"/>
          <w:szCs w:val="22"/>
          <w:lang w:eastAsia="en-US"/>
        </w:rPr>
        <w:t>take into account</w:t>
      </w:r>
      <w:proofErr w:type="gramEnd"/>
      <w:r w:rsidRPr="600CF4E4">
        <w:rPr>
          <w:rFonts w:ascii="Arial" w:hAnsi="Arial" w:cs="Arial"/>
          <w:sz w:val="22"/>
          <w:szCs w:val="22"/>
          <w:lang w:eastAsia="en-US"/>
        </w:rPr>
        <w:t xml:space="preserve"> the moving goal posts resulting from legislation, Appeals and High Court Rulings, and this is likely to be signed off before the NDP Protection expires. </w:t>
      </w:r>
      <w:r w:rsidR="009568B4">
        <w:rPr>
          <w:rFonts w:ascii="Arial" w:hAnsi="Arial" w:cs="Arial"/>
          <w:sz w:val="22"/>
          <w:szCs w:val="22"/>
          <w:lang w:eastAsia="en-US"/>
        </w:rPr>
        <w:t xml:space="preserve">In general terms, in the absence of a review, or a </w:t>
      </w:r>
      <w:r w:rsidR="009568B4" w:rsidRPr="009568B4">
        <w:rPr>
          <w:rFonts w:ascii="Arial" w:hAnsi="Arial" w:cs="Arial"/>
          <w:sz w:val="22"/>
          <w:szCs w:val="22"/>
          <w:lang w:eastAsia="en-US"/>
        </w:rPr>
        <w:t xml:space="preserve">made NDP, </w:t>
      </w:r>
      <w:r w:rsidRPr="009568B4">
        <w:rPr>
          <w:rFonts w:ascii="Arial" w:hAnsi="Arial" w:cs="Arial"/>
          <w:sz w:val="22"/>
          <w:szCs w:val="22"/>
          <w:lang w:eastAsia="en-US"/>
        </w:rPr>
        <w:t xml:space="preserve">there would be a significantly increased risk of more unplanned development for the 18 or so months the </w:t>
      </w:r>
      <w:r w:rsidR="009568B4" w:rsidRPr="009568B4">
        <w:rPr>
          <w:rFonts w:ascii="Arial" w:hAnsi="Arial" w:cs="Arial"/>
          <w:sz w:val="22"/>
          <w:szCs w:val="22"/>
          <w:lang w:eastAsia="en-US"/>
        </w:rPr>
        <w:t>work</w:t>
      </w:r>
      <w:r w:rsidRPr="009568B4">
        <w:rPr>
          <w:rFonts w:ascii="Arial" w:hAnsi="Arial" w:cs="Arial"/>
          <w:sz w:val="22"/>
          <w:szCs w:val="22"/>
          <w:lang w:eastAsia="en-US"/>
        </w:rPr>
        <w:t xml:space="preserve"> would have taken</w:t>
      </w:r>
      <w:r w:rsidR="00105D8F" w:rsidRPr="009568B4">
        <w:rPr>
          <w:rFonts w:ascii="Arial" w:hAnsi="Arial" w:cs="Arial"/>
          <w:sz w:val="22"/>
          <w:szCs w:val="22"/>
          <w:lang w:eastAsia="en-US"/>
        </w:rPr>
        <w:t xml:space="preserve">, </w:t>
      </w:r>
      <w:r w:rsidRPr="009568B4">
        <w:rPr>
          <w:rFonts w:ascii="Arial" w:hAnsi="Arial" w:cs="Arial"/>
          <w:sz w:val="22"/>
          <w:szCs w:val="22"/>
          <w:lang w:eastAsia="en-US"/>
        </w:rPr>
        <w:t xml:space="preserve">if the plan is </w:t>
      </w:r>
      <w:r w:rsidR="0030551F" w:rsidRPr="009568B4">
        <w:rPr>
          <w:rFonts w:ascii="Arial" w:hAnsi="Arial" w:cs="Arial"/>
          <w:sz w:val="22"/>
          <w:szCs w:val="22"/>
          <w:lang w:eastAsia="en-US"/>
        </w:rPr>
        <w:t>withdrawn.</w:t>
      </w:r>
    </w:p>
    <w:p w14:paraId="718E0D20" w14:textId="48C7B689" w:rsidR="600CF4E4" w:rsidRDefault="600CF4E4" w:rsidP="0030551F">
      <w:pPr>
        <w:pStyle w:val="NormalWeb"/>
        <w:shd w:val="clear" w:color="auto" w:fill="FFFFFF" w:themeFill="background1"/>
        <w:spacing w:after="240"/>
        <w:ind w:left="720"/>
        <w:jc w:val="both"/>
        <w:rPr>
          <w:rFonts w:ascii="Arial" w:hAnsi="Arial" w:cs="Arial"/>
          <w:sz w:val="22"/>
          <w:szCs w:val="22"/>
          <w:lang w:eastAsia="en-US"/>
        </w:rPr>
      </w:pPr>
      <w:r w:rsidRPr="600CF4E4">
        <w:rPr>
          <w:rFonts w:ascii="Arial" w:hAnsi="Arial" w:cs="Arial"/>
          <w:sz w:val="22"/>
          <w:szCs w:val="22"/>
          <w:lang w:eastAsia="en-US"/>
        </w:rPr>
        <w:t>Please remember that the present iteration of Local Plan 2011-2034 has been prepared using the best Legal Advice available in consultation with the Ministry and the Planning Inspectorate, and housing numbers were not ‘added for luck’ as recently suggested by a Cabinet Member on Radio Oxford's David Prever Show!</w:t>
      </w:r>
    </w:p>
    <w:p w14:paraId="190C9D2E" w14:textId="701946D3" w:rsidR="00105D8F" w:rsidRPr="00105D8F" w:rsidRDefault="00105D8F" w:rsidP="004F200E">
      <w:pPr>
        <w:pStyle w:val="NormalWeb"/>
        <w:shd w:val="clear" w:color="auto" w:fill="FFFFFF"/>
        <w:spacing w:after="240"/>
        <w:ind w:left="720"/>
        <w:jc w:val="both"/>
        <w:rPr>
          <w:rFonts w:ascii="Arial" w:hAnsi="Arial" w:cs="Arial"/>
          <w:b/>
          <w:sz w:val="22"/>
          <w:szCs w:val="22"/>
          <w:lang w:eastAsia="en-US"/>
        </w:rPr>
      </w:pPr>
      <w:r w:rsidRPr="00105D8F">
        <w:rPr>
          <w:rFonts w:ascii="Arial" w:hAnsi="Arial" w:cs="Arial"/>
          <w:b/>
          <w:sz w:val="22"/>
          <w:szCs w:val="22"/>
          <w:lang w:eastAsia="en-US"/>
        </w:rPr>
        <w:t>Other Ward Matters</w:t>
      </w:r>
    </w:p>
    <w:p w14:paraId="22949CAF" w14:textId="52B58719" w:rsidR="004F200E" w:rsidRDefault="004F200E" w:rsidP="004F200E">
      <w:pPr>
        <w:pStyle w:val="NormalWeb"/>
        <w:shd w:val="clear" w:color="auto" w:fill="FFFFFF"/>
        <w:spacing w:after="240"/>
        <w:ind w:left="720"/>
        <w:jc w:val="both"/>
        <w:rPr>
          <w:rFonts w:ascii="Arial" w:hAnsi="Arial" w:cs="Arial"/>
          <w:sz w:val="22"/>
          <w:szCs w:val="22"/>
          <w:lang w:eastAsia="en-US"/>
        </w:rPr>
      </w:pPr>
      <w:r>
        <w:rPr>
          <w:rFonts w:ascii="Arial" w:hAnsi="Arial" w:cs="Arial"/>
          <w:sz w:val="22"/>
          <w:szCs w:val="22"/>
          <w:lang w:eastAsia="en-US"/>
        </w:rPr>
        <w:t>Within the Ward, we continue to deal with advice to residents on planning matters, both on a specific and broader spectrum. The biggest issue being raised by a number is the layout of the new junction at the Bloor Homes site on the Thame Road. Highways matters are dealt with by the County Council and we are assured that this junction is designed to the required standards.</w:t>
      </w:r>
      <w:r w:rsidR="003F02B0">
        <w:rPr>
          <w:rFonts w:ascii="Arial" w:hAnsi="Arial" w:cs="Arial"/>
          <w:sz w:val="22"/>
          <w:szCs w:val="22"/>
          <w:lang w:eastAsia="en-US"/>
        </w:rPr>
        <w:t xml:space="preserve"> Questions and observations should be addressed to County as the District council is bound to follow their requirements.</w:t>
      </w:r>
    </w:p>
    <w:p w14:paraId="543CA5A6" w14:textId="30B292CB" w:rsidR="003F02B0" w:rsidRDefault="003F02B0" w:rsidP="004F200E">
      <w:pPr>
        <w:pStyle w:val="NormalWeb"/>
        <w:shd w:val="clear" w:color="auto" w:fill="FFFFFF"/>
        <w:spacing w:after="240"/>
        <w:ind w:left="720"/>
        <w:jc w:val="both"/>
        <w:rPr>
          <w:rFonts w:ascii="Arial" w:hAnsi="Arial" w:cs="Arial"/>
          <w:sz w:val="22"/>
          <w:szCs w:val="22"/>
          <w:lang w:eastAsia="en-US"/>
        </w:rPr>
      </w:pPr>
      <w:r>
        <w:rPr>
          <w:rFonts w:ascii="Arial" w:hAnsi="Arial" w:cs="Arial"/>
          <w:sz w:val="22"/>
          <w:szCs w:val="22"/>
          <w:lang w:eastAsia="en-US"/>
        </w:rPr>
        <w:t>We don’t yet know the extent to which grant money, and specifically continuation of the Councillor Grant Scheme</w:t>
      </w:r>
      <w:r w:rsidR="0030551F">
        <w:rPr>
          <w:rFonts w:ascii="Arial" w:hAnsi="Arial" w:cs="Arial"/>
          <w:sz w:val="22"/>
          <w:szCs w:val="22"/>
          <w:lang w:eastAsia="en-US"/>
        </w:rPr>
        <w:t>,</w:t>
      </w:r>
      <w:r>
        <w:rPr>
          <w:rFonts w:ascii="Arial" w:hAnsi="Arial" w:cs="Arial"/>
          <w:sz w:val="22"/>
          <w:szCs w:val="22"/>
          <w:lang w:eastAsia="en-US"/>
        </w:rPr>
        <w:t xml:space="preserve"> are planned. We will let you know once we have this information, but for both of us, it is nice to see that the grant funds that we have been able to support are </w:t>
      </w:r>
      <w:r w:rsidR="002C146D">
        <w:rPr>
          <w:rFonts w:ascii="Arial" w:hAnsi="Arial" w:cs="Arial"/>
          <w:sz w:val="22"/>
          <w:szCs w:val="22"/>
          <w:lang w:eastAsia="en-US"/>
        </w:rPr>
        <w:t>realising benefits</w:t>
      </w:r>
      <w:r>
        <w:rPr>
          <w:rFonts w:ascii="Arial" w:hAnsi="Arial" w:cs="Arial"/>
          <w:sz w:val="22"/>
          <w:szCs w:val="22"/>
          <w:lang w:eastAsia="en-US"/>
        </w:rPr>
        <w:t xml:space="preserve">. Examples being the up-grade of the driveway at the Methodist Hall to improve access, refurbishment of the tennis courts, up-grade to </w:t>
      </w:r>
      <w:r w:rsidR="002C146D">
        <w:rPr>
          <w:rFonts w:ascii="Arial" w:hAnsi="Arial" w:cs="Arial"/>
          <w:sz w:val="22"/>
          <w:szCs w:val="22"/>
          <w:lang w:eastAsia="en-US"/>
        </w:rPr>
        <w:t xml:space="preserve">(money saving) </w:t>
      </w:r>
      <w:r>
        <w:rPr>
          <w:rFonts w:ascii="Arial" w:hAnsi="Arial" w:cs="Arial"/>
          <w:sz w:val="22"/>
          <w:szCs w:val="22"/>
          <w:lang w:eastAsia="en-US"/>
        </w:rPr>
        <w:t>energy efficient lighting at the</w:t>
      </w:r>
      <w:r w:rsidR="002C146D">
        <w:rPr>
          <w:rFonts w:ascii="Arial" w:hAnsi="Arial" w:cs="Arial"/>
          <w:sz w:val="22"/>
          <w:szCs w:val="22"/>
          <w:lang w:eastAsia="en-US"/>
        </w:rPr>
        <w:t xml:space="preserve"> Village Hall, provision of net fencing at the Community  Pavillion and upgraded equipment at the Village Centre.</w:t>
      </w:r>
    </w:p>
    <w:p w14:paraId="55F61F35" w14:textId="77777777" w:rsidR="00D65173" w:rsidRPr="00D65173" w:rsidRDefault="00D65173" w:rsidP="00D65173">
      <w:pPr>
        <w:pStyle w:val="NormalWeb"/>
        <w:spacing w:after="240"/>
        <w:jc w:val="both"/>
        <w:rPr>
          <w:rFonts w:ascii="Arial" w:hAnsi="Arial" w:cs="Arial"/>
          <w:b/>
          <w:bCs/>
          <w:u w:val="single"/>
        </w:rPr>
      </w:pPr>
      <w:r w:rsidRPr="00D65173">
        <w:rPr>
          <w:rFonts w:ascii="Arial" w:hAnsi="Arial" w:cs="Arial"/>
          <w:b/>
          <w:bCs/>
          <w:u w:val="single"/>
        </w:rPr>
        <w:t>Housing and land supply statement</w:t>
      </w:r>
    </w:p>
    <w:p w14:paraId="4F225CD4" w14:textId="77777777" w:rsidR="00D65173" w:rsidRPr="00D65173" w:rsidRDefault="00D65173" w:rsidP="00D65173">
      <w:pPr>
        <w:pStyle w:val="NormalWeb"/>
        <w:spacing w:after="240"/>
        <w:ind w:left="720"/>
        <w:jc w:val="both"/>
        <w:rPr>
          <w:rFonts w:ascii="Arial" w:hAnsi="Arial" w:cs="Arial"/>
          <w:sz w:val="22"/>
          <w:szCs w:val="22"/>
          <w:lang w:eastAsia="en-US"/>
        </w:rPr>
      </w:pPr>
      <w:r w:rsidRPr="00D65173">
        <w:rPr>
          <w:rFonts w:ascii="Arial" w:hAnsi="Arial" w:cs="Arial"/>
          <w:sz w:val="22"/>
          <w:szCs w:val="22"/>
          <w:lang w:eastAsia="en-US"/>
        </w:rPr>
        <w:t>We've published our housing and land supply statement, which gives details of our strong land supply position to help inform decisions on new planning applications.   </w:t>
      </w:r>
      <w:r w:rsidRPr="00D65173">
        <w:rPr>
          <w:rFonts w:ascii="Arial" w:hAnsi="Arial" w:cs="Arial"/>
          <w:sz w:val="22"/>
          <w:szCs w:val="22"/>
          <w:lang w:eastAsia="en-US"/>
        </w:rPr>
        <w:br/>
      </w:r>
      <w:r w:rsidRPr="00D65173">
        <w:rPr>
          <w:rFonts w:ascii="Arial" w:hAnsi="Arial" w:cs="Arial"/>
          <w:sz w:val="22"/>
          <w:szCs w:val="22"/>
          <w:lang w:eastAsia="en-US"/>
        </w:rPr>
        <w:br/>
        <w:t>The statement includes two supply projections:</w:t>
      </w:r>
    </w:p>
    <w:p w14:paraId="4E1D2AD1" w14:textId="77777777" w:rsidR="00D65173" w:rsidRPr="00D65173" w:rsidRDefault="00D65173" w:rsidP="00D65173">
      <w:pPr>
        <w:pStyle w:val="NormalWeb"/>
        <w:numPr>
          <w:ilvl w:val="0"/>
          <w:numId w:val="37"/>
        </w:numPr>
        <w:tabs>
          <w:tab w:val="clear" w:pos="720"/>
          <w:tab w:val="num" w:pos="1440"/>
        </w:tabs>
        <w:spacing w:after="240"/>
        <w:ind w:left="1440"/>
        <w:jc w:val="both"/>
        <w:rPr>
          <w:rFonts w:ascii="Arial" w:hAnsi="Arial" w:cs="Arial"/>
          <w:sz w:val="22"/>
          <w:szCs w:val="22"/>
          <w:lang w:eastAsia="en-US"/>
        </w:rPr>
      </w:pPr>
      <w:r w:rsidRPr="00D65173">
        <w:rPr>
          <w:rFonts w:ascii="Arial" w:hAnsi="Arial" w:cs="Arial"/>
          <w:sz w:val="22"/>
          <w:szCs w:val="22"/>
          <w:lang w:eastAsia="en-US"/>
        </w:rPr>
        <w:t>against our housing need without a new local plan in place - this provides an annual housing need of 632 homes (using government's new standard method) and gives us a housing land supply for 9.75 years</w:t>
      </w:r>
    </w:p>
    <w:p w14:paraId="0D405CFA" w14:textId="77777777" w:rsidR="00D65173" w:rsidRPr="00D65173" w:rsidRDefault="00D65173" w:rsidP="00D65173">
      <w:pPr>
        <w:pStyle w:val="NormalWeb"/>
        <w:numPr>
          <w:ilvl w:val="0"/>
          <w:numId w:val="37"/>
        </w:numPr>
        <w:tabs>
          <w:tab w:val="clear" w:pos="720"/>
          <w:tab w:val="num" w:pos="1440"/>
        </w:tabs>
        <w:spacing w:after="240"/>
        <w:ind w:left="1440"/>
        <w:jc w:val="both"/>
        <w:rPr>
          <w:rFonts w:ascii="Arial" w:hAnsi="Arial" w:cs="Arial"/>
          <w:sz w:val="22"/>
          <w:szCs w:val="22"/>
          <w:lang w:eastAsia="en-US"/>
        </w:rPr>
      </w:pPr>
      <w:r w:rsidRPr="00D65173">
        <w:rPr>
          <w:rFonts w:ascii="Arial" w:hAnsi="Arial" w:cs="Arial"/>
          <w:sz w:val="22"/>
          <w:szCs w:val="22"/>
          <w:lang w:eastAsia="en-US"/>
        </w:rPr>
        <w:t>against the housing targets set out in our Local Plan - this provides an annual housing need of 775 homes with an additional 495 homes a year added to help meet Oxford's housing need and gives us a housing land supply for 5.17 years</w:t>
      </w:r>
    </w:p>
    <w:p w14:paraId="36A925EB" w14:textId="77777777" w:rsidR="00D65173" w:rsidRDefault="00D65173" w:rsidP="00D65173">
      <w:pPr>
        <w:pStyle w:val="NormalWeb"/>
        <w:spacing w:after="240"/>
        <w:ind w:left="720"/>
        <w:jc w:val="both"/>
        <w:rPr>
          <w:rFonts w:ascii="Arial" w:hAnsi="Arial" w:cs="Arial"/>
          <w:sz w:val="22"/>
          <w:szCs w:val="22"/>
          <w:lang w:eastAsia="en-US"/>
        </w:rPr>
      </w:pPr>
      <w:r w:rsidRPr="00D65173">
        <w:rPr>
          <w:rFonts w:ascii="Arial" w:hAnsi="Arial" w:cs="Arial"/>
          <w:sz w:val="22"/>
          <w:szCs w:val="22"/>
          <w:lang w:eastAsia="en-US"/>
        </w:rPr>
        <w:t xml:space="preserve">You can see the full statement on our </w:t>
      </w:r>
      <w:hyperlink r:id="rId8" w:tgtFrame="_blank" w:history="1">
        <w:r w:rsidRPr="00D65173">
          <w:rPr>
            <w:lang w:eastAsia="en-US"/>
          </w:rPr>
          <w:t>website</w:t>
        </w:r>
      </w:hyperlink>
      <w:r>
        <w:rPr>
          <w:rFonts w:ascii="Arial" w:hAnsi="Arial" w:cs="Arial"/>
          <w:sz w:val="22"/>
          <w:szCs w:val="22"/>
          <w:lang w:eastAsia="en-US"/>
        </w:rPr>
        <w:t xml:space="preserve"> at</w:t>
      </w:r>
    </w:p>
    <w:p w14:paraId="486FFDED" w14:textId="77777777" w:rsidR="00D65173" w:rsidRDefault="00380C4A" w:rsidP="00D65173">
      <w:pPr>
        <w:pStyle w:val="NormalWeb"/>
        <w:spacing w:after="240"/>
        <w:ind w:left="720"/>
        <w:jc w:val="both"/>
        <w:rPr>
          <w:rFonts w:ascii="Arial" w:hAnsi="Arial" w:cs="Arial"/>
          <w:sz w:val="22"/>
          <w:szCs w:val="22"/>
          <w:lang w:eastAsia="en-US"/>
        </w:rPr>
      </w:pPr>
      <w:hyperlink r:id="rId9" w:history="1">
        <w:r w:rsidR="00A53690" w:rsidRPr="00772D02">
          <w:rPr>
            <w:rStyle w:val="Hyperlink"/>
            <w:rFonts w:ascii="Arial" w:hAnsi="Arial" w:cs="Arial"/>
            <w:sz w:val="22"/>
            <w:szCs w:val="22"/>
            <w:lang w:eastAsia="en-US"/>
          </w:rPr>
          <w:t>https://ebtk.co.uk/click/U0JrbEZhcE9JL056WjJ1WFVTQWtoc0N6M1lrejhRT1doWXRHSGJBTzZOMzkyNTk5QXZhNlViOFZJUWF5eDVINnlZZVNNK3R1bGNDZW5UMTFERmptRGt3dGRvMTlpK2JQd01Va29LcG5MN3BzWm1rZHUvM3A5WEdzanNnYXY5cmJ4b01YakdtaWJZTWkzdlBONmVqeGoyMjBQbkxsalpDM2dBK2NEMXdWeWFjTTR2ZjlZY0RqdGk0L2pnPT0/UlJ3ckZnPT0</w:t>
        </w:r>
      </w:hyperlink>
    </w:p>
    <w:p w14:paraId="3B5B7EB1" w14:textId="77777777" w:rsidR="00A53690" w:rsidRPr="00A53690" w:rsidRDefault="00A53690" w:rsidP="00A53690">
      <w:pPr>
        <w:pStyle w:val="NormalWeb"/>
        <w:spacing w:after="240"/>
        <w:jc w:val="both"/>
        <w:rPr>
          <w:rFonts w:ascii="Arial" w:hAnsi="Arial" w:cs="Arial"/>
          <w:b/>
          <w:u w:val="single"/>
        </w:rPr>
      </w:pPr>
      <w:r w:rsidRPr="00A53690">
        <w:rPr>
          <w:rFonts w:ascii="Arial" w:hAnsi="Arial" w:cs="Arial"/>
          <w:b/>
          <w:u w:val="single"/>
        </w:rPr>
        <w:t>Neighbourhood Plan update</w:t>
      </w:r>
    </w:p>
    <w:p w14:paraId="671A496F" w14:textId="77777777" w:rsidR="00A53690" w:rsidRPr="00A53690" w:rsidRDefault="00A53690" w:rsidP="00A53690">
      <w:pPr>
        <w:pStyle w:val="NormalWeb"/>
        <w:spacing w:after="240"/>
        <w:ind w:left="720"/>
        <w:jc w:val="both"/>
        <w:rPr>
          <w:rFonts w:ascii="Arial" w:hAnsi="Arial" w:cs="Arial"/>
        </w:rPr>
      </w:pPr>
      <w:r w:rsidRPr="00A53690">
        <w:rPr>
          <w:rFonts w:ascii="Arial" w:hAnsi="Arial" w:cs="Arial"/>
        </w:rPr>
        <w:br/>
        <w:t>Publicity periods for the following pre-submission consultations are currently taking place:</w:t>
      </w:r>
    </w:p>
    <w:p w14:paraId="3FA4C8D5" w14:textId="77777777" w:rsidR="00A53690" w:rsidRPr="00A53690" w:rsidRDefault="00380C4A" w:rsidP="00A53690">
      <w:pPr>
        <w:pStyle w:val="NormalWeb"/>
        <w:numPr>
          <w:ilvl w:val="0"/>
          <w:numId w:val="38"/>
        </w:numPr>
        <w:spacing w:after="240"/>
        <w:jc w:val="both"/>
        <w:rPr>
          <w:rFonts w:ascii="Arial" w:hAnsi="Arial" w:cs="Arial"/>
        </w:rPr>
      </w:pPr>
      <w:hyperlink r:id="rId10" w:tgtFrame="_blank" w:history="1">
        <w:r w:rsidR="00A53690" w:rsidRPr="00A53690">
          <w:t>Chinnor Neighbourhood Plan Review</w:t>
        </w:r>
      </w:hyperlink>
      <w:r w:rsidR="00A53690" w:rsidRPr="00A53690">
        <w:rPr>
          <w:rFonts w:ascii="Arial" w:hAnsi="Arial" w:cs="Arial"/>
        </w:rPr>
        <w:t xml:space="preserve"> - ends 5 July</w:t>
      </w:r>
    </w:p>
    <w:p w14:paraId="0365B8C5" w14:textId="77777777" w:rsidR="00A53690" w:rsidRPr="00A53690" w:rsidRDefault="00380C4A" w:rsidP="00A53690">
      <w:pPr>
        <w:pStyle w:val="NormalWeb"/>
        <w:numPr>
          <w:ilvl w:val="0"/>
          <w:numId w:val="38"/>
        </w:numPr>
        <w:spacing w:after="240"/>
        <w:jc w:val="both"/>
        <w:rPr>
          <w:rFonts w:ascii="Arial" w:hAnsi="Arial" w:cs="Arial"/>
        </w:rPr>
      </w:pPr>
      <w:hyperlink r:id="rId11" w:tgtFrame="_blank" w:history="1">
        <w:r w:rsidR="00A53690" w:rsidRPr="00A53690">
          <w:t>Ewelme Neighbourhood Plan</w:t>
        </w:r>
      </w:hyperlink>
      <w:r w:rsidR="00A53690" w:rsidRPr="00A53690">
        <w:rPr>
          <w:rFonts w:ascii="Arial" w:hAnsi="Arial" w:cs="Arial"/>
        </w:rPr>
        <w:t xml:space="preserve"> - ends 17 July</w:t>
      </w:r>
    </w:p>
    <w:p w14:paraId="1A267AD4" w14:textId="77777777" w:rsidR="00A53690" w:rsidRPr="00A53690" w:rsidRDefault="00A53690" w:rsidP="00A53690">
      <w:pPr>
        <w:pStyle w:val="NormalWeb"/>
        <w:spacing w:after="240"/>
        <w:ind w:left="720"/>
        <w:jc w:val="both"/>
        <w:rPr>
          <w:rFonts w:ascii="Arial" w:hAnsi="Arial" w:cs="Arial"/>
        </w:rPr>
      </w:pPr>
      <w:r w:rsidRPr="00A53690">
        <w:rPr>
          <w:rFonts w:ascii="Arial" w:hAnsi="Arial" w:cs="Arial"/>
        </w:rPr>
        <w:t xml:space="preserve">Goring will be holding a referendum on their </w:t>
      </w:r>
      <w:hyperlink r:id="rId12" w:tgtFrame="_blank" w:history="1">
        <w:r w:rsidRPr="00A53690">
          <w:t>Neighbourhood Plan</w:t>
        </w:r>
      </w:hyperlink>
      <w:r w:rsidRPr="00A53690">
        <w:rPr>
          <w:rFonts w:ascii="Arial" w:hAnsi="Arial" w:cs="Arial"/>
        </w:rPr>
        <w:t xml:space="preserve"> on 4 July.   </w:t>
      </w:r>
    </w:p>
    <w:p w14:paraId="435B25F2" w14:textId="77777777" w:rsidR="00D65173" w:rsidRPr="00D65173" w:rsidRDefault="00D65173" w:rsidP="00D65173">
      <w:pPr>
        <w:pStyle w:val="NormalWeb"/>
        <w:spacing w:after="240"/>
        <w:jc w:val="both"/>
        <w:rPr>
          <w:rFonts w:ascii="Arial" w:hAnsi="Arial" w:cs="Arial"/>
          <w:b/>
          <w:bCs/>
          <w:u w:val="single"/>
        </w:rPr>
      </w:pPr>
      <w:r w:rsidRPr="00D65173">
        <w:rPr>
          <w:rFonts w:ascii="Arial" w:hAnsi="Arial" w:cs="Arial"/>
          <w:b/>
          <w:bCs/>
          <w:u w:val="single"/>
        </w:rPr>
        <w:t>Transport South East consultation</w:t>
      </w:r>
    </w:p>
    <w:p w14:paraId="44CA2750" w14:textId="77777777" w:rsidR="00D65173" w:rsidRPr="00D65173" w:rsidRDefault="00D65173" w:rsidP="00D65173">
      <w:pPr>
        <w:pStyle w:val="NormalWeb"/>
        <w:spacing w:after="240"/>
        <w:ind w:left="720"/>
        <w:rPr>
          <w:rFonts w:ascii="Arial" w:hAnsi="Arial" w:cs="Arial"/>
        </w:rPr>
      </w:pPr>
      <w:r w:rsidRPr="00D65173">
        <w:rPr>
          <w:rFonts w:ascii="Arial" w:hAnsi="Arial" w:cs="Arial"/>
        </w:rPr>
        <w:t>The government is looking at creating a statutory local transport body called Transport South East.</w:t>
      </w:r>
      <w:r w:rsidRPr="00D65173">
        <w:rPr>
          <w:rFonts w:ascii="Arial" w:hAnsi="Arial" w:cs="Arial"/>
        </w:rPr>
        <w:br/>
      </w:r>
      <w:r w:rsidRPr="00D65173">
        <w:rPr>
          <w:rFonts w:ascii="Arial" w:hAnsi="Arial" w:cs="Arial"/>
        </w:rPr>
        <w:br/>
        <w:t>The new body would be able to directly influence the government's decisions on transport issues and help deliver their strategy.  As part of its proposals, the government is consulting on two documents:</w:t>
      </w:r>
    </w:p>
    <w:p w14:paraId="48085633" w14:textId="77777777" w:rsidR="00D65173" w:rsidRDefault="00380C4A" w:rsidP="00D65173">
      <w:pPr>
        <w:pStyle w:val="NormalWeb"/>
        <w:numPr>
          <w:ilvl w:val="0"/>
          <w:numId w:val="36"/>
        </w:numPr>
        <w:tabs>
          <w:tab w:val="clear" w:pos="720"/>
          <w:tab w:val="num" w:pos="1440"/>
        </w:tabs>
        <w:spacing w:after="240"/>
        <w:ind w:left="1440"/>
        <w:rPr>
          <w:rFonts w:ascii="Arial" w:hAnsi="Arial" w:cs="Arial"/>
        </w:rPr>
      </w:pPr>
      <w:hyperlink r:id="rId13" w:tgtFrame="_blank" w:history="1">
        <w:r w:rsidR="00D65173" w:rsidRPr="00D65173">
          <w:rPr>
            <w:rStyle w:val="Hyperlink"/>
            <w:rFonts w:ascii="Arial" w:hAnsi="Arial" w:cs="Arial"/>
            <w:bCs/>
            <w:color w:val="auto"/>
            <w:u w:val="none"/>
          </w:rPr>
          <w:t>Background context - quick guide on becoming a statutory body</w:t>
        </w:r>
      </w:hyperlink>
      <w:r w:rsidR="00D65173">
        <w:rPr>
          <w:rFonts w:ascii="Arial" w:hAnsi="Arial" w:cs="Arial"/>
        </w:rPr>
        <w:t xml:space="preserve"> at</w:t>
      </w:r>
    </w:p>
    <w:p w14:paraId="10C8E71D" w14:textId="77777777" w:rsidR="00D65173" w:rsidRPr="00D65173" w:rsidRDefault="00D65173" w:rsidP="00D65173">
      <w:pPr>
        <w:pStyle w:val="NormalWeb"/>
        <w:spacing w:after="240"/>
        <w:ind w:left="1080"/>
        <w:rPr>
          <w:rFonts w:ascii="Arial" w:hAnsi="Arial" w:cs="Arial"/>
        </w:rPr>
      </w:pPr>
      <w:r w:rsidRPr="00D65173">
        <w:rPr>
          <w:rFonts w:ascii="Arial" w:hAnsi="Arial" w:cs="Arial"/>
        </w:rPr>
        <w:t>https://ebtk.co.uk/click/U0JrbEZhcE9JL056WjJ1WFVTQWt6OVd6aFlvMnZoNktnSkJjQnE0TzlJZnkwWm84QXVuOVI3c1VJMEcrMElYNTNZTFpmK2hsbHQzU21uZG1EMVRoRGtKdWNJMXZrZU9XMThRaXZyY2pJN0luYnlvPQ/UlJ3ckZnPT0</w:t>
      </w:r>
    </w:p>
    <w:p w14:paraId="36352673" w14:textId="77777777" w:rsidR="00D65173" w:rsidRDefault="00380C4A" w:rsidP="00D65173">
      <w:pPr>
        <w:pStyle w:val="NormalWeb"/>
        <w:numPr>
          <w:ilvl w:val="0"/>
          <w:numId w:val="36"/>
        </w:numPr>
        <w:tabs>
          <w:tab w:val="clear" w:pos="720"/>
          <w:tab w:val="num" w:pos="1440"/>
        </w:tabs>
        <w:spacing w:after="240"/>
        <w:ind w:left="1440"/>
        <w:rPr>
          <w:rFonts w:ascii="Arial" w:hAnsi="Arial" w:cs="Arial"/>
        </w:rPr>
      </w:pPr>
      <w:hyperlink r:id="rId14" w:tgtFrame="_blank" w:history="1">
        <w:r w:rsidR="00D65173" w:rsidRPr="00D65173">
          <w:rPr>
            <w:rStyle w:val="Hyperlink"/>
            <w:rFonts w:ascii="Arial" w:hAnsi="Arial" w:cs="Arial"/>
            <w:bCs/>
            <w:color w:val="auto"/>
            <w:u w:val="none"/>
          </w:rPr>
          <w:t>Draft proposal for consultation</w:t>
        </w:r>
      </w:hyperlink>
      <w:r w:rsidR="00D65173">
        <w:rPr>
          <w:rFonts w:ascii="Arial" w:hAnsi="Arial" w:cs="Arial"/>
        </w:rPr>
        <w:t xml:space="preserve"> at</w:t>
      </w:r>
    </w:p>
    <w:p w14:paraId="207AAB6E" w14:textId="77777777" w:rsidR="00D65173" w:rsidRPr="00D65173" w:rsidRDefault="00D65173" w:rsidP="00D65173">
      <w:pPr>
        <w:pStyle w:val="NormalWeb"/>
        <w:spacing w:after="240"/>
        <w:ind w:left="1080"/>
        <w:rPr>
          <w:rFonts w:ascii="Arial" w:hAnsi="Arial" w:cs="Arial"/>
        </w:rPr>
      </w:pPr>
      <w:r w:rsidRPr="00D65173">
        <w:rPr>
          <w:rFonts w:ascii="Arial" w:hAnsi="Arial" w:cs="Arial"/>
        </w:rPr>
        <w:t>https://ebtk.co.uk/click/U0JrbEZhcE9JL056WjJ1WFVTQWt6OVd6aFlrenFGNmRncEJlRUtjWnFKRDEyY1lnV1BEeVY3aFVPQnFwa0lTMXpJeUJicVZla2NpVGkySnFFazJsQmtveFBOUjBnSyt4emNVNXBPTkxJSzQzTzBFT3RQWDB0bWJ6a2RjWnBkak94SW9OakdtbFo1czB4L0RKNWZuMmxDN3FJbmZ0blp5MHlFdz0/UlJ3ckZnPT0</w:t>
      </w:r>
    </w:p>
    <w:p w14:paraId="49A954B6" w14:textId="77777777" w:rsidR="00D65173" w:rsidRPr="00D65173" w:rsidRDefault="00D65173" w:rsidP="00D65173">
      <w:pPr>
        <w:pStyle w:val="NormalWeb"/>
        <w:spacing w:after="240"/>
        <w:ind w:left="720"/>
        <w:rPr>
          <w:rFonts w:ascii="Arial" w:hAnsi="Arial" w:cs="Arial"/>
        </w:rPr>
      </w:pPr>
      <w:r w:rsidRPr="00D65173">
        <w:rPr>
          <w:rFonts w:ascii="Arial" w:hAnsi="Arial" w:cs="Arial"/>
        </w:rPr>
        <w:t xml:space="preserve">If you would like to feed into our responses to the consultation, please contact the </w:t>
      </w:r>
      <w:hyperlink r:id="rId15" w:tgtFrame="_blank" w:history="1">
        <w:r w:rsidRPr="00D65173">
          <w:rPr>
            <w:rStyle w:val="Hyperlink"/>
            <w:rFonts w:ascii="Arial" w:hAnsi="Arial" w:cs="Arial"/>
            <w:bCs/>
            <w:color w:val="auto"/>
            <w:u w:val="none"/>
          </w:rPr>
          <w:t>South</w:t>
        </w:r>
      </w:hyperlink>
      <w:r w:rsidRPr="00D65173">
        <w:rPr>
          <w:rFonts w:ascii="Arial" w:hAnsi="Arial" w:cs="Arial"/>
        </w:rPr>
        <w:t xml:space="preserve"> Planning Policy team</w:t>
      </w:r>
      <w:r>
        <w:rPr>
          <w:rFonts w:ascii="Arial" w:hAnsi="Arial" w:cs="Arial"/>
        </w:rPr>
        <w:t xml:space="preserve"> at </w:t>
      </w:r>
      <w:r w:rsidRPr="00D65173">
        <w:rPr>
          <w:rFonts w:ascii="Arial" w:hAnsi="Arial" w:cs="Arial"/>
        </w:rPr>
        <w:t>Planning.Policy@southoxon.gov.uk by 8 July.</w:t>
      </w:r>
    </w:p>
    <w:p w14:paraId="0A37501D" w14:textId="77777777" w:rsidR="00D65173" w:rsidRDefault="00D65173" w:rsidP="00D65173">
      <w:pPr>
        <w:pStyle w:val="NormalWeb"/>
        <w:spacing w:after="240"/>
        <w:jc w:val="both"/>
        <w:rPr>
          <w:rFonts w:ascii="Arial" w:hAnsi="Arial" w:cs="Arial"/>
          <w:b/>
          <w:bCs/>
          <w:u w:val="single"/>
        </w:rPr>
      </w:pPr>
    </w:p>
    <w:p w14:paraId="20C59C39" w14:textId="77777777" w:rsidR="00E13720" w:rsidRPr="00E13720" w:rsidRDefault="00E13720" w:rsidP="00D65173">
      <w:pPr>
        <w:pStyle w:val="NormalWeb"/>
        <w:spacing w:after="240"/>
        <w:jc w:val="both"/>
        <w:rPr>
          <w:rFonts w:ascii="Arial" w:hAnsi="Arial" w:cs="Arial"/>
          <w:b/>
          <w:bCs/>
          <w:u w:val="single"/>
        </w:rPr>
      </w:pPr>
      <w:r w:rsidRPr="00E13720">
        <w:rPr>
          <w:rFonts w:ascii="Arial" w:hAnsi="Arial" w:cs="Arial"/>
          <w:b/>
          <w:bCs/>
          <w:u w:val="single"/>
        </w:rPr>
        <w:t>OVO Energy Women’s Tour success</w:t>
      </w:r>
    </w:p>
    <w:p w14:paraId="69AC5E91" w14:textId="77777777" w:rsidR="00E13720" w:rsidRPr="00E13720" w:rsidRDefault="00E13720" w:rsidP="00E13720">
      <w:pPr>
        <w:pStyle w:val="NormalWeb"/>
        <w:spacing w:after="240"/>
        <w:ind w:left="720"/>
        <w:rPr>
          <w:rFonts w:ascii="Arial" w:hAnsi="Arial" w:cs="Arial"/>
          <w:bCs/>
        </w:rPr>
      </w:pPr>
      <w:r w:rsidRPr="00E13720">
        <w:rPr>
          <w:rFonts w:ascii="Arial" w:hAnsi="Arial" w:cs="Arial"/>
          <w:bCs/>
        </w:rPr>
        <w:lastRenderedPageBreak/>
        <w:t>The rain held off for Women's Tour on 12 June and we had crowds of onlookers and school children gathering all along the route to watch the elite cyclists taking part in the race.</w:t>
      </w:r>
      <w:r w:rsidRPr="00E13720">
        <w:rPr>
          <w:rFonts w:ascii="Arial" w:hAnsi="Arial" w:cs="Arial"/>
          <w:bCs/>
        </w:rPr>
        <w:br/>
      </w:r>
      <w:r w:rsidRPr="00E13720">
        <w:rPr>
          <w:rFonts w:ascii="Arial" w:hAnsi="Arial" w:cs="Arial"/>
          <w:bCs/>
        </w:rPr>
        <w:br/>
        <w:t>Before the race day, several of our teams worked with the other district councils, the county council and the race organisers to plan, promote and prepare for the race.  Our teams also worked with Saba and Biffa to ensure Henley's Grey's Road car park was temporarily transformed into a Cycle Village for the competing teams and the town's roads and routes were clear of waste bins and collection vehicles.</w:t>
      </w:r>
      <w:r w:rsidRPr="00E13720">
        <w:rPr>
          <w:rFonts w:ascii="Arial" w:hAnsi="Arial" w:cs="Arial"/>
          <w:bCs/>
        </w:rPr>
        <w:br/>
      </w:r>
      <w:r w:rsidRPr="00E13720">
        <w:rPr>
          <w:rFonts w:ascii="Arial" w:hAnsi="Arial" w:cs="Arial"/>
          <w:bCs/>
        </w:rPr>
        <w:br/>
        <w:t xml:space="preserve">You can see the excitement and spectacle in our </w:t>
      </w:r>
      <w:hyperlink r:id="rId16" w:tgtFrame="_blank" w:history="1">
        <w:r w:rsidRPr="00E13720">
          <w:rPr>
            <w:rStyle w:val="Hyperlink"/>
            <w:rFonts w:ascii="Arial" w:hAnsi="Arial" w:cs="Arial"/>
            <w:bCs/>
            <w:color w:val="auto"/>
            <w:u w:val="none"/>
          </w:rPr>
          <w:t>collection</w:t>
        </w:r>
      </w:hyperlink>
      <w:r w:rsidRPr="00E13720">
        <w:rPr>
          <w:rFonts w:ascii="Arial" w:hAnsi="Arial" w:cs="Arial"/>
          <w:bCs/>
        </w:rPr>
        <w:t xml:space="preserve"> of photographs and videos taken on the day</w:t>
      </w:r>
      <w:r>
        <w:rPr>
          <w:rFonts w:ascii="Arial" w:hAnsi="Arial" w:cs="Arial"/>
          <w:bCs/>
        </w:rPr>
        <w:t xml:space="preserve"> at </w:t>
      </w:r>
      <w:r w:rsidRPr="00E13720">
        <w:rPr>
          <w:rFonts w:ascii="Arial" w:hAnsi="Arial" w:cs="Arial"/>
          <w:bCs/>
        </w:rPr>
        <w:t>https://ebtk.co.uk/click/U0JrbEZhcE9JL056WjJ1WFVTQWt6OVd6aFkwMHZnS1MzcDVLSGFvRXFKRDEyY1lsSHZud1RmVUxFQ3FWbG82a25OcVFVYkpBeHB2Tg/UlJ3ckZnPT0</w:t>
      </w:r>
      <w:r w:rsidRPr="00E13720">
        <w:rPr>
          <w:rFonts w:ascii="Arial" w:hAnsi="Arial" w:cs="Arial"/>
          <w:bCs/>
        </w:rPr>
        <w:br/>
      </w:r>
      <w:r w:rsidRPr="00E13720">
        <w:rPr>
          <w:rFonts w:ascii="Arial" w:hAnsi="Arial" w:cs="Arial"/>
          <w:bCs/>
        </w:rPr>
        <w:br/>
        <w:t xml:space="preserve">The race organisers have provided us with a spectator survey to help shape their economic impact report for Oxfordshire and the whole tour.  The more people that complete the survey, the more meaningful the report is, so please take part and share the link as widely as possible - </w:t>
      </w:r>
      <w:hyperlink r:id="rId17" w:tgtFrame="_blank" w:history="1">
        <w:r w:rsidRPr="00E13720">
          <w:rPr>
            <w:rStyle w:val="Hyperlink"/>
            <w:rFonts w:ascii="Arial" w:hAnsi="Arial" w:cs="Arial"/>
            <w:bCs/>
            <w:color w:val="auto"/>
            <w:u w:val="none"/>
          </w:rPr>
          <w:t>https://www.surveymonkey.co.uk/r/2019WomensTour</w:t>
        </w:r>
      </w:hyperlink>
    </w:p>
    <w:p w14:paraId="7F523F1C" w14:textId="77777777" w:rsidR="00E13720" w:rsidRDefault="00E13720" w:rsidP="00E13720">
      <w:pPr>
        <w:pStyle w:val="NormalWeb"/>
        <w:shd w:val="clear" w:color="auto" w:fill="FFFFFF"/>
        <w:spacing w:after="240"/>
        <w:jc w:val="both"/>
        <w:rPr>
          <w:rFonts w:ascii="Arial" w:hAnsi="Arial" w:cs="Arial"/>
          <w:b/>
          <w:u w:val="single"/>
        </w:rPr>
      </w:pPr>
      <w:r w:rsidRPr="00E13720">
        <w:rPr>
          <w:rFonts w:ascii="Arial" w:hAnsi="Arial" w:cs="Arial"/>
          <w:b/>
          <w:u w:val="single"/>
        </w:rPr>
        <w:t>Anti-idling campaign launched</w:t>
      </w:r>
    </w:p>
    <w:p w14:paraId="3A783343" w14:textId="55022FBA" w:rsidR="00A53690" w:rsidRPr="00A53690" w:rsidRDefault="00E13720" w:rsidP="00A53690">
      <w:pPr>
        <w:pStyle w:val="NormalWeb"/>
        <w:shd w:val="clear" w:color="auto" w:fill="FFFFFF"/>
        <w:spacing w:after="240"/>
        <w:ind w:left="720"/>
        <w:rPr>
          <w:rFonts w:ascii="Arial" w:hAnsi="Arial" w:cs="Arial"/>
        </w:rPr>
      </w:pPr>
      <w:r w:rsidRPr="00E13720">
        <w:rPr>
          <w:rFonts w:ascii="Arial" w:hAnsi="Arial" w:cs="Arial"/>
          <w:b/>
          <w:u w:val="single"/>
        </w:rPr>
        <w:br/>
      </w:r>
      <w:r w:rsidRPr="00E13720">
        <w:rPr>
          <w:rFonts w:ascii="Arial" w:hAnsi="Arial" w:cs="Arial"/>
        </w:rPr>
        <w:t xml:space="preserve">We've launched a new anti-idling campaign, called </w:t>
      </w:r>
      <w:hyperlink r:id="rId18" w:tgtFrame="_blank" w:history="1">
        <w:r w:rsidRPr="00E13720">
          <w:rPr>
            <w:rFonts w:ascii="Arial" w:hAnsi="Arial" w:cs="Arial"/>
          </w:rPr>
          <w:t>Turn it off</w:t>
        </w:r>
      </w:hyperlink>
      <w:r w:rsidRPr="00E13720">
        <w:rPr>
          <w:rFonts w:ascii="Arial" w:hAnsi="Arial" w:cs="Arial"/>
        </w:rPr>
        <w:t>, to help improve air quality in our districts.  The campaign aims to educate residents about unnecessary air pollution caused by leaving car engines idling - our message is that if you've stopped for a minute or more, then turn off your engine for cleaner air - especially in built up</w:t>
      </w:r>
      <w:r>
        <w:rPr>
          <w:rFonts w:ascii="Arial" w:hAnsi="Arial" w:cs="Arial"/>
        </w:rPr>
        <w:t xml:space="preserve"> </w:t>
      </w:r>
      <w:r w:rsidRPr="00E13720">
        <w:rPr>
          <w:rFonts w:ascii="Arial" w:hAnsi="Arial" w:cs="Arial"/>
        </w:rPr>
        <w:t>areas.</w:t>
      </w:r>
      <w:r w:rsidRPr="00E13720">
        <w:rPr>
          <w:rFonts w:ascii="Arial" w:hAnsi="Arial" w:cs="Arial"/>
        </w:rPr>
        <w:br/>
      </w:r>
      <w:r w:rsidRPr="00E13720">
        <w:rPr>
          <w:rFonts w:ascii="Arial" w:hAnsi="Arial" w:cs="Arial"/>
        </w:rPr>
        <w:br/>
        <w:t xml:space="preserve">The Environmental Services team took the campaign to Henley and Abingdon on Clean Air Day - 20 June.  Over the coming months, the team will be doing some further promotion around in our </w:t>
      </w:r>
      <w:r w:rsidR="009A6655" w:rsidRPr="00E13720">
        <w:rPr>
          <w:rFonts w:ascii="Arial" w:hAnsi="Arial" w:cs="Arial"/>
        </w:rPr>
        <w:t>districts -</w:t>
      </w:r>
      <w:r w:rsidRPr="00E13720">
        <w:rPr>
          <w:rFonts w:ascii="Arial" w:hAnsi="Arial" w:cs="Arial"/>
        </w:rPr>
        <w:t xml:space="preserve"> we'll keep you up to date when these are planned.  </w:t>
      </w:r>
      <w:r w:rsidRPr="00E13720">
        <w:rPr>
          <w:rFonts w:ascii="Arial" w:hAnsi="Arial" w:cs="Arial"/>
        </w:rPr>
        <w:br/>
      </w:r>
      <w:r w:rsidRPr="00E13720">
        <w:rPr>
          <w:rFonts w:ascii="Arial" w:hAnsi="Arial" w:cs="Arial"/>
        </w:rPr>
        <w:br/>
        <w:t>If you'd like to discuss promoting it at a particular venue or you'd like some campaign posters and stickers, please do let us know.</w:t>
      </w:r>
    </w:p>
    <w:p w14:paraId="186158E3" w14:textId="77777777" w:rsidR="00F32DA2" w:rsidRPr="00A53690" w:rsidRDefault="00357945" w:rsidP="00357945">
      <w:pPr>
        <w:pStyle w:val="NormalWeb"/>
        <w:spacing w:after="240"/>
        <w:jc w:val="both"/>
        <w:rPr>
          <w:rFonts w:ascii="Arial" w:hAnsi="Arial" w:cs="Arial"/>
          <w:b/>
          <w:bCs/>
          <w:u w:val="single"/>
        </w:rPr>
      </w:pPr>
      <w:r w:rsidRPr="00A53690">
        <w:rPr>
          <w:rFonts w:ascii="Arial" w:hAnsi="Arial" w:cs="Arial"/>
          <w:b/>
          <w:bCs/>
          <w:u w:val="single"/>
        </w:rPr>
        <w:t xml:space="preserve"> </w:t>
      </w:r>
      <w:r w:rsidR="00F32DA2" w:rsidRPr="00A53690">
        <w:rPr>
          <w:rFonts w:ascii="Arial" w:hAnsi="Arial" w:cs="Arial"/>
          <w:b/>
          <w:bCs/>
          <w:u w:val="single"/>
        </w:rPr>
        <w:t>£100,000 to tackle air quality issues</w:t>
      </w:r>
    </w:p>
    <w:p w14:paraId="7ABB8646" w14:textId="3C480413" w:rsidR="00F32DA2" w:rsidRPr="00A53690" w:rsidRDefault="600CF4E4" w:rsidP="600CF4E4">
      <w:pPr>
        <w:pStyle w:val="NormalWeb"/>
        <w:spacing w:after="240"/>
        <w:ind w:left="720"/>
        <w:jc w:val="both"/>
        <w:rPr>
          <w:rFonts w:ascii="Arial" w:hAnsi="Arial" w:cs="Arial"/>
          <w:color w:val="FF0000"/>
        </w:rPr>
      </w:pPr>
      <w:r w:rsidRPr="600CF4E4">
        <w:rPr>
          <w:rFonts w:ascii="Arial" w:hAnsi="Arial" w:cs="Arial"/>
        </w:rPr>
        <w:t>We've allocated £100,000 to help tackle air quality issues in our district.  We're working on a number of projects including studies to install more electric charging points in our car p</w:t>
      </w:r>
      <w:r w:rsidRPr="0030551F">
        <w:rPr>
          <w:rFonts w:ascii="Arial" w:hAnsi="Arial" w:cs="Arial"/>
        </w:rPr>
        <w:t xml:space="preserve">arks and will be running </w:t>
      </w:r>
      <w:r w:rsidR="0030551F" w:rsidRPr="0030551F">
        <w:rPr>
          <w:rFonts w:ascii="Arial" w:hAnsi="Arial" w:cs="Arial"/>
        </w:rPr>
        <w:t>the</w:t>
      </w:r>
      <w:r w:rsidRPr="0030551F">
        <w:rPr>
          <w:rFonts w:ascii="Arial" w:hAnsi="Arial" w:cs="Arial"/>
        </w:rPr>
        <w:t xml:space="preserve"> 'anti-idling' campaign to encourage drivers to switch off their engines whilst parked or waiting at traffic lights</w:t>
      </w:r>
      <w:r w:rsidR="0030551F" w:rsidRPr="0030551F">
        <w:rPr>
          <w:rFonts w:ascii="Arial" w:hAnsi="Arial" w:cs="Arial"/>
        </w:rPr>
        <w:t xml:space="preserve"> as highlighted above</w:t>
      </w:r>
      <w:r w:rsidRPr="600CF4E4">
        <w:rPr>
          <w:rFonts w:ascii="Arial" w:hAnsi="Arial" w:cs="Arial"/>
          <w:color w:val="FF0000"/>
        </w:rPr>
        <w:t>.</w:t>
      </w:r>
    </w:p>
    <w:p w14:paraId="4554CC53" w14:textId="77777777" w:rsidR="00F32DA2" w:rsidRPr="00A53690" w:rsidRDefault="00F32DA2" w:rsidP="00F32DA2">
      <w:pPr>
        <w:pStyle w:val="NormalWeb"/>
        <w:spacing w:after="240"/>
        <w:ind w:left="720"/>
        <w:jc w:val="both"/>
        <w:rPr>
          <w:rFonts w:ascii="Arial" w:hAnsi="Arial" w:cs="Arial"/>
          <w:bCs/>
        </w:rPr>
      </w:pPr>
      <w:r w:rsidRPr="00A53690">
        <w:rPr>
          <w:rFonts w:ascii="Arial" w:hAnsi="Arial" w:cs="Arial"/>
          <w:bCs/>
        </w:rPr>
        <w:lastRenderedPageBreak/>
        <w:t>Funds have also been made available to support town and parish councils to address air quality issues including known trouble spots in Wallingford, Henley and Watlington. </w:t>
      </w:r>
    </w:p>
    <w:p w14:paraId="46803F01" w14:textId="77777777" w:rsidR="00F32DA2" w:rsidRPr="00A53690" w:rsidRDefault="00F32DA2" w:rsidP="00F32DA2">
      <w:pPr>
        <w:pStyle w:val="NormalWeb"/>
        <w:spacing w:after="240"/>
        <w:ind w:left="720"/>
        <w:jc w:val="both"/>
        <w:rPr>
          <w:rFonts w:ascii="Arial" w:hAnsi="Arial" w:cs="Arial"/>
          <w:bCs/>
        </w:rPr>
      </w:pPr>
      <w:r w:rsidRPr="00A53690">
        <w:rPr>
          <w:rFonts w:ascii="Arial" w:hAnsi="Arial" w:cs="Arial"/>
          <w:bCs/>
        </w:rPr>
        <w:t>If you know of a project that we could help fund, please contact the </w:t>
      </w:r>
      <w:hyperlink r:id="rId19" w:tgtFrame="_blank" w:history="1">
        <w:r w:rsidRPr="00A53690">
          <w:rPr>
            <w:rStyle w:val="Hyperlink"/>
            <w:rFonts w:ascii="Arial" w:hAnsi="Arial" w:cs="Arial"/>
            <w:bCs/>
            <w:color w:val="auto"/>
            <w:u w:val="none"/>
          </w:rPr>
          <w:t>environment health team</w:t>
        </w:r>
      </w:hyperlink>
      <w:r w:rsidRPr="00A53690">
        <w:rPr>
          <w:rFonts w:ascii="Arial" w:hAnsi="Arial" w:cs="Arial"/>
          <w:bCs/>
        </w:rPr>
        <w:t>.  </w:t>
      </w:r>
    </w:p>
    <w:p w14:paraId="4304CD50" w14:textId="77777777" w:rsidR="00F32DA2" w:rsidRPr="00A53690" w:rsidRDefault="00D32CB7" w:rsidP="00D32CB7">
      <w:pPr>
        <w:pStyle w:val="NormalWeb"/>
        <w:spacing w:after="240"/>
        <w:ind w:left="720"/>
        <w:jc w:val="both"/>
        <w:rPr>
          <w:rFonts w:ascii="Arial" w:hAnsi="Arial" w:cs="Arial"/>
          <w:bCs/>
        </w:rPr>
      </w:pPr>
      <w:r w:rsidRPr="00A53690">
        <w:rPr>
          <w:rFonts w:ascii="Arial" w:hAnsi="Arial" w:cs="Arial"/>
          <w:bCs/>
        </w:rPr>
        <w:t>env.health@southandvale.gov.uk</w:t>
      </w:r>
    </w:p>
    <w:p w14:paraId="30BF3565" w14:textId="77777777" w:rsidR="00A24DD3" w:rsidRPr="00A53690" w:rsidRDefault="00A24DD3" w:rsidP="00A24DD3">
      <w:pPr>
        <w:pStyle w:val="NormalWeb"/>
        <w:shd w:val="clear" w:color="auto" w:fill="FFFFFF"/>
        <w:spacing w:after="240"/>
        <w:jc w:val="both"/>
        <w:rPr>
          <w:rFonts w:ascii="Arial" w:hAnsi="Arial" w:cs="Arial"/>
          <w:b/>
          <w:sz w:val="22"/>
          <w:szCs w:val="22"/>
          <w:u w:val="single"/>
        </w:rPr>
      </w:pPr>
      <w:r w:rsidRPr="00A53690">
        <w:rPr>
          <w:rFonts w:ascii="Arial" w:hAnsi="Arial" w:cs="Arial"/>
          <w:b/>
          <w:sz w:val="22"/>
          <w:szCs w:val="22"/>
          <w:u w:val="single"/>
        </w:rPr>
        <w:t>Safe Places scheme</w:t>
      </w:r>
    </w:p>
    <w:p w14:paraId="66F726AE" w14:textId="77777777" w:rsidR="00C04FA5" w:rsidRPr="00A53690" w:rsidRDefault="00A53690" w:rsidP="00452EF8">
      <w:pPr>
        <w:pStyle w:val="NormalWeb"/>
        <w:shd w:val="clear" w:color="auto" w:fill="FFFFFF"/>
        <w:spacing w:after="240"/>
        <w:ind w:left="720"/>
        <w:jc w:val="both"/>
        <w:rPr>
          <w:rFonts w:ascii="Arial" w:hAnsi="Arial" w:cs="Arial"/>
          <w:sz w:val="22"/>
          <w:szCs w:val="22"/>
        </w:rPr>
      </w:pPr>
      <w:r w:rsidRPr="00A53690">
        <w:rPr>
          <w:rFonts w:ascii="Arial" w:hAnsi="Arial" w:cs="Arial"/>
          <w:sz w:val="22"/>
          <w:szCs w:val="22"/>
        </w:rPr>
        <w:t>T</w:t>
      </w:r>
      <w:r w:rsidR="00A24DD3" w:rsidRPr="00A53690">
        <w:rPr>
          <w:rFonts w:ascii="Arial" w:hAnsi="Arial" w:cs="Arial"/>
          <w:sz w:val="22"/>
          <w:szCs w:val="22"/>
        </w:rPr>
        <w:t>he Safe Places scheme</w:t>
      </w:r>
      <w:r w:rsidRPr="00A53690">
        <w:rPr>
          <w:rFonts w:ascii="Arial" w:hAnsi="Arial" w:cs="Arial"/>
          <w:sz w:val="22"/>
          <w:szCs w:val="22"/>
        </w:rPr>
        <w:t xml:space="preserve"> continues to expand in the district</w:t>
      </w:r>
      <w:r w:rsidR="00A24DD3" w:rsidRPr="00A53690">
        <w:rPr>
          <w:rFonts w:ascii="Arial" w:hAnsi="Arial" w:cs="Arial"/>
          <w:sz w:val="22"/>
          <w:szCs w:val="22"/>
        </w:rPr>
        <w:t xml:space="preserve">.  Registered Safe Places offer support to vulnerable people feeling scared or at risk by providing assistance and by calling a family member, carer or emergency services.  </w:t>
      </w:r>
    </w:p>
    <w:p w14:paraId="0C150551" w14:textId="77777777" w:rsidR="00C04FA5" w:rsidRPr="00A53690" w:rsidRDefault="00A24DD3" w:rsidP="00452EF8">
      <w:pPr>
        <w:pStyle w:val="NormalWeb"/>
        <w:shd w:val="clear" w:color="auto" w:fill="FFFFFF"/>
        <w:spacing w:after="240"/>
        <w:ind w:left="720"/>
        <w:jc w:val="both"/>
        <w:rPr>
          <w:rFonts w:ascii="Arial" w:hAnsi="Arial" w:cs="Arial"/>
          <w:sz w:val="22"/>
          <w:szCs w:val="22"/>
        </w:rPr>
      </w:pPr>
      <w:r w:rsidRPr="00A53690">
        <w:rPr>
          <w:rFonts w:ascii="Arial" w:hAnsi="Arial" w:cs="Arial"/>
          <w:sz w:val="22"/>
          <w:szCs w:val="22"/>
        </w:rPr>
        <w:t xml:space="preserve">There are now 56 Safe Places in our district, which are easily identified by a logo displayed on shop-front windows.  To see all the locations of the scheme, visit the Safe Places website.  </w:t>
      </w:r>
    </w:p>
    <w:p w14:paraId="580B044B" w14:textId="77777777" w:rsidR="00A542F8" w:rsidRPr="00A53690" w:rsidRDefault="00C4331A" w:rsidP="00C4331A">
      <w:pPr>
        <w:pStyle w:val="NormalWeb"/>
        <w:shd w:val="clear" w:color="auto" w:fill="FFFFFF"/>
        <w:spacing w:after="240"/>
        <w:ind w:left="720"/>
        <w:jc w:val="both"/>
        <w:rPr>
          <w:rFonts w:ascii="Arial" w:hAnsi="Arial" w:cs="Arial"/>
          <w:sz w:val="22"/>
          <w:szCs w:val="22"/>
        </w:rPr>
      </w:pPr>
      <w:r w:rsidRPr="00A53690">
        <w:rPr>
          <w:rFonts w:ascii="Arial" w:hAnsi="Arial" w:cs="Arial"/>
          <w:sz w:val="22"/>
          <w:szCs w:val="22"/>
        </w:rPr>
        <w:t>https://www.safeplaces.org.uk/</w:t>
      </w:r>
    </w:p>
    <w:p w14:paraId="76E1D89C" w14:textId="77777777" w:rsidR="002C260A" w:rsidRDefault="00BC68FC" w:rsidP="00BC68FC">
      <w:pPr>
        <w:pStyle w:val="NormalWeb"/>
        <w:shd w:val="clear" w:color="auto" w:fill="FFFFFF"/>
        <w:spacing w:after="240"/>
        <w:jc w:val="both"/>
        <w:rPr>
          <w:rFonts w:ascii="Arial" w:hAnsi="Arial" w:cs="Arial"/>
          <w:sz w:val="22"/>
          <w:szCs w:val="22"/>
        </w:rPr>
      </w:pPr>
      <w:r w:rsidRPr="000F63C4">
        <w:rPr>
          <w:rFonts w:ascii="Arial" w:hAnsi="Arial" w:cs="Arial"/>
          <w:sz w:val="22"/>
          <w:szCs w:val="22"/>
        </w:rPr>
        <w:t>Editor - Cllr Ian White (Ian.White@southoxon.gov.uk) Twitter feed: @IanWhite_DC</w:t>
      </w:r>
      <w:r w:rsidR="002C260A">
        <w:rPr>
          <w:rFonts w:ascii="Arial" w:hAnsi="Arial" w:cs="Arial"/>
          <w:sz w:val="22"/>
          <w:szCs w:val="22"/>
        </w:rPr>
        <w:t xml:space="preserve"> and</w:t>
      </w:r>
    </w:p>
    <w:p w14:paraId="334A3BFF" w14:textId="77777777" w:rsidR="00C77437" w:rsidRPr="000F63C4" w:rsidRDefault="002C260A" w:rsidP="00BC68FC">
      <w:pPr>
        <w:pStyle w:val="NormalWeb"/>
        <w:shd w:val="clear" w:color="auto" w:fill="FFFFFF"/>
        <w:spacing w:after="240"/>
        <w:jc w:val="both"/>
        <w:rPr>
          <w:rFonts w:ascii="Arial" w:hAnsi="Arial" w:cs="Arial"/>
          <w:sz w:val="22"/>
          <w:szCs w:val="22"/>
        </w:rPr>
      </w:pPr>
      <w:r>
        <w:rPr>
          <w:rFonts w:ascii="Arial" w:hAnsi="Arial" w:cs="Arial"/>
          <w:sz w:val="22"/>
          <w:szCs w:val="22"/>
        </w:rPr>
        <w:t>Cllr Lynn Lloyd (lynn.lloyd@southoxon.gov.uk)</w:t>
      </w:r>
    </w:p>
    <w:sectPr w:rsidR="00C77437" w:rsidRPr="000F63C4" w:rsidSect="001561F7">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2D9B3" w14:textId="77777777" w:rsidR="00380C4A" w:rsidRDefault="00380C4A" w:rsidP="00A12ACE">
      <w:pPr>
        <w:spacing w:after="0" w:line="240" w:lineRule="auto"/>
      </w:pPr>
      <w:r>
        <w:separator/>
      </w:r>
    </w:p>
  </w:endnote>
  <w:endnote w:type="continuationSeparator" w:id="0">
    <w:p w14:paraId="26E52E79" w14:textId="77777777" w:rsidR="00380C4A" w:rsidRDefault="00380C4A" w:rsidP="00A12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40526" w14:textId="77777777" w:rsidR="00380C4A" w:rsidRDefault="00380C4A" w:rsidP="00A12ACE">
      <w:pPr>
        <w:spacing w:after="0" w:line="240" w:lineRule="auto"/>
      </w:pPr>
      <w:r>
        <w:separator/>
      </w:r>
    </w:p>
  </w:footnote>
  <w:footnote w:type="continuationSeparator" w:id="0">
    <w:p w14:paraId="480B9D6F" w14:textId="77777777" w:rsidR="00380C4A" w:rsidRDefault="00380C4A" w:rsidP="00A12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2574A" w14:textId="77777777" w:rsidR="006E2E79" w:rsidRDefault="006E2E79">
    <w:pPr>
      <w:pStyle w:val="Header"/>
      <w:pBdr>
        <w:bottom w:val="single" w:sz="4" w:space="1" w:color="D9D9D9"/>
      </w:pBdr>
      <w:jc w:val="right"/>
      <w:rPr>
        <w:b/>
        <w:bCs/>
      </w:rPr>
    </w:pPr>
    <w:r>
      <w:rPr>
        <w:color w:val="7F7F7F"/>
        <w:spacing w:val="60"/>
      </w:rPr>
      <w:t>Page</w:t>
    </w:r>
    <w:r>
      <w:t xml:space="preserve"> | </w:t>
    </w:r>
    <w:r>
      <w:fldChar w:fldCharType="begin"/>
    </w:r>
    <w:r>
      <w:instrText xml:space="preserve"> PAGE   \* MERGEFORMAT </w:instrText>
    </w:r>
    <w:r>
      <w:fldChar w:fldCharType="separate"/>
    </w:r>
    <w:r w:rsidR="00A60418" w:rsidRPr="00A60418">
      <w:rPr>
        <w:b/>
        <w:bCs/>
        <w:noProof/>
      </w:rPr>
      <w:t>4</w:t>
    </w:r>
    <w:r>
      <w:fldChar w:fldCharType="end"/>
    </w:r>
  </w:p>
  <w:p w14:paraId="6A05A809" w14:textId="77777777" w:rsidR="006E2E79" w:rsidRDefault="006E2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A2C70"/>
    <w:multiLevelType w:val="hybridMultilevel"/>
    <w:tmpl w:val="23CEDD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26078A"/>
    <w:multiLevelType w:val="hybridMultilevel"/>
    <w:tmpl w:val="DBF629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14BAF"/>
    <w:multiLevelType w:val="hybridMultilevel"/>
    <w:tmpl w:val="9B7EB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0FB"/>
    <w:multiLevelType w:val="hybridMultilevel"/>
    <w:tmpl w:val="8E12B1CC"/>
    <w:lvl w:ilvl="0" w:tplc="FEC44D72">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AD41A69"/>
    <w:multiLevelType w:val="hybridMultilevel"/>
    <w:tmpl w:val="ACCCA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FD67CF"/>
    <w:multiLevelType w:val="hybridMultilevel"/>
    <w:tmpl w:val="CA4A1812"/>
    <w:lvl w:ilvl="0" w:tplc="42C4E35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57F2"/>
    <w:multiLevelType w:val="hybridMultilevel"/>
    <w:tmpl w:val="28D4B1C6"/>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7177602"/>
    <w:multiLevelType w:val="multilevel"/>
    <w:tmpl w:val="DDC4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C24D4"/>
    <w:multiLevelType w:val="hybridMultilevel"/>
    <w:tmpl w:val="F2C61EAE"/>
    <w:lvl w:ilvl="0" w:tplc="9F32BA5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261A34"/>
    <w:multiLevelType w:val="multilevel"/>
    <w:tmpl w:val="0BA0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F7E67"/>
    <w:multiLevelType w:val="hybridMultilevel"/>
    <w:tmpl w:val="2BCA4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8E550C"/>
    <w:multiLevelType w:val="hybridMultilevel"/>
    <w:tmpl w:val="3112F9F2"/>
    <w:lvl w:ilvl="0" w:tplc="F9689928">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2" w15:restartNumberingAfterBreak="0">
    <w:nsid w:val="27B924B3"/>
    <w:multiLevelType w:val="multilevel"/>
    <w:tmpl w:val="241E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C5738A"/>
    <w:multiLevelType w:val="multilevel"/>
    <w:tmpl w:val="8A568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BC2729"/>
    <w:multiLevelType w:val="hybridMultilevel"/>
    <w:tmpl w:val="2F1EEB74"/>
    <w:lvl w:ilvl="0" w:tplc="98F4507A">
      <w:numFmt w:val="bullet"/>
      <w:lvlText w:val="·"/>
      <w:lvlJc w:val="left"/>
      <w:pPr>
        <w:ind w:left="1800" w:hanging="360"/>
      </w:pPr>
      <w:rPr>
        <w:rFonts w:ascii="Calibri" w:eastAsia="Times New Roman" w:hAnsi="Calibr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0D7999"/>
    <w:multiLevelType w:val="hybridMultilevel"/>
    <w:tmpl w:val="DE2CD946"/>
    <w:lvl w:ilvl="0" w:tplc="B470B2A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27D25"/>
    <w:multiLevelType w:val="hybridMultilevel"/>
    <w:tmpl w:val="9F04D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92862"/>
    <w:multiLevelType w:val="hybridMultilevel"/>
    <w:tmpl w:val="5E928FAA"/>
    <w:lvl w:ilvl="0" w:tplc="503C911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F060DC6"/>
    <w:multiLevelType w:val="hybridMultilevel"/>
    <w:tmpl w:val="348682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1D134ED"/>
    <w:multiLevelType w:val="hybridMultilevel"/>
    <w:tmpl w:val="B2A2784A"/>
    <w:lvl w:ilvl="0" w:tplc="98F4507A">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3E978CF"/>
    <w:multiLevelType w:val="hybridMultilevel"/>
    <w:tmpl w:val="F82C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731913"/>
    <w:multiLevelType w:val="multilevel"/>
    <w:tmpl w:val="44C47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96848"/>
    <w:multiLevelType w:val="hybridMultilevel"/>
    <w:tmpl w:val="E54AC7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E904123"/>
    <w:multiLevelType w:val="hybridMultilevel"/>
    <w:tmpl w:val="4E7A0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2247523"/>
    <w:multiLevelType w:val="multilevel"/>
    <w:tmpl w:val="01962F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6B06E7B"/>
    <w:multiLevelType w:val="multilevel"/>
    <w:tmpl w:val="66FA07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110015"/>
    <w:multiLevelType w:val="hybridMultilevel"/>
    <w:tmpl w:val="40A458D4"/>
    <w:lvl w:ilvl="0" w:tplc="04090001">
      <w:start w:val="1"/>
      <w:numFmt w:val="bullet"/>
      <w:lvlText w:val=""/>
      <w:lvlJc w:val="left"/>
      <w:pPr>
        <w:ind w:left="1440" w:hanging="360"/>
      </w:pPr>
      <w:rPr>
        <w:rFonts w:ascii="Symbol" w:hAnsi="Symbol" w:hint="default"/>
      </w:rPr>
    </w:lvl>
    <w:lvl w:ilvl="1" w:tplc="3446BB16">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9C518D3"/>
    <w:multiLevelType w:val="hybridMultilevel"/>
    <w:tmpl w:val="26A26DD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A844596"/>
    <w:multiLevelType w:val="hybridMultilevel"/>
    <w:tmpl w:val="871CC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2D1D39"/>
    <w:multiLevelType w:val="hybridMultilevel"/>
    <w:tmpl w:val="9E9C56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074EC7"/>
    <w:multiLevelType w:val="hybridMultilevel"/>
    <w:tmpl w:val="E606FCA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15:restartNumberingAfterBreak="0">
    <w:nsid w:val="60916190"/>
    <w:multiLevelType w:val="multilevel"/>
    <w:tmpl w:val="45BEE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AA4D03"/>
    <w:multiLevelType w:val="hybridMultilevel"/>
    <w:tmpl w:val="7D22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F60106"/>
    <w:multiLevelType w:val="hybridMultilevel"/>
    <w:tmpl w:val="CE24E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8567C74"/>
    <w:multiLevelType w:val="multilevel"/>
    <w:tmpl w:val="A92C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CB1A8B"/>
    <w:multiLevelType w:val="hybridMultilevel"/>
    <w:tmpl w:val="09F68A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0746248"/>
    <w:multiLevelType w:val="hybridMultilevel"/>
    <w:tmpl w:val="65001B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AD4279"/>
    <w:multiLevelType w:val="multilevel"/>
    <w:tmpl w:val="C3C4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4"/>
  </w:num>
  <w:num w:numId="3">
    <w:abstractNumId w:val="29"/>
  </w:num>
  <w:num w:numId="4">
    <w:abstractNumId w:val="37"/>
  </w:num>
  <w:num w:numId="5">
    <w:abstractNumId w:val="30"/>
  </w:num>
  <w:num w:numId="6">
    <w:abstractNumId w:val="28"/>
  </w:num>
  <w:num w:numId="7">
    <w:abstractNumId w:val="2"/>
  </w:num>
  <w:num w:numId="8">
    <w:abstractNumId w:val="1"/>
  </w:num>
  <w:num w:numId="9">
    <w:abstractNumId w:val="5"/>
  </w:num>
  <w:num w:numId="10">
    <w:abstractNumId w:val="20"/>
  </w:num>
  <w:num w:numId="11">
    <w:abstractNumId w:val="10"/>
  </w:num>
  <w:num w:numId="12">
    <w:abstractNumId w:val="18"/>
  </w:num>
  <w:num w:numId="13">
    <w:abstractNumId w:val="11"/>
  </w:num>
  <w:num w:numId="14">
    <w:abstractNumId w:val="6"/>
  </w:num>
  <w:num w:numId="15">
    <w:abstractNumId w:val="15"/>
  </w:num>
  <w:num w:numId="16">
    <w:abstractNumId w:val="9"/>
  </w:num>
  <w:num w:numId="17">
    <w:abstractNumId w:val="34"/>
  </w:num>
  <w:num w:numId="18">
    <w:abstractNumId w:val="26"/>
  </w:num>
  <w:num w:numId="19">
    <w:abstractNumId w:val="3"/>
  </w:num>
  <w:num w:numId="20">
    <w:abstractNumId w:val="0"/>
  </w:num>
  <w:num w:numId="21">
    <w:abstractNumId w:val="19"/>
  </w:num>
  <w:num w:numId="22">
    <w:abstractNumId w:val="14"/>
  </w:num>
  <w:num w:numId="23">
    <w:abstractNumId w:val="8"/>
  </w:num>
  <w:num w:numId="24">
    <w:abstractNumId w:val="33"/>
  </w:num>
  <w:num w:numId="25">
    <w:abstractNumId w:val="16"/>
  </w:num>
  <w:num w:numId="26">
    <w:abstractNumId w:val="22"/>
  </w:num>
  <w:num w:numId="27">
    <w:abstractNumId w:val="35"/>
  </w:num>
  <w:num w:numId="28">
    <w:abstractNumId w:val="27"/>
  </w:num>
  <w:num w:numId="29">
    <w:abstractNumId w:val="23"/>
  </w:num>
  <w:num w:numId="30">
    <w:abstractNumId w:val="13"/>
  </w:num>
  <w:num w:numId="31">
    <w:abstractNumId w:val="17"/>
  </w:num>
  <w:num w:numId="32">
    <w:abstractNumId w:val="7"/>
  </w:num>
  <w:num w:numId="33">
    <w:abstractNumId w:val="12"/>
  </w:num>
  <w:num w:numId="34">
    <w:abstractNumId w:val="31"/>
  </w:num>
  <w:num w:numId="35">
    <w:abstractNumId w:val="36"/>
  </w:num>
  <w:num w:numId="36">
    <w:abstractNumId w:val="21"/>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cxN7c0tTAzNjI3NjZW0lEKTi0uzszPAykwMqwFAAxV0wItAAAA"/>
  </w:docVars>
  <w:rsids>
    <w:rsidRoot w:val="0064259D"/>
    <w:rsid w:val="00003AAD"/>
    <w:rsid w:val="000072C8"/>
    <w:rsid w:val="000101C5"/>
    <w:rsid w:val="000107C5"/>
    <w:rsid w:val="0001468C"/>
    <w:rsid w:val="00015776"/>
    <w:rsid w:val="00015871"/>
    <w:rsid w:val="000168E4"/>
    <w:rsid w:val="00022A0E"/>
    <w:rsid w:val="00023CA3"/>
    <w:rsid w:val="0002417E"/>
    <w:rsid w:val="000251A2"/>
    <w:rsid w:val="000264E9"/>
    <w:rsid w:val="00032253"/>
    <w:rsid w:val="00033973"/>
    <w:rsid w:val="00041120"/>
    <w:rsid w:val="00041428"/>
    <w:rsid w:val="00041A8A"/>
    <w:rsid w:val="00041F05"/>
    <w:rsid w:val="00042570"/>
    <w:rsid w:val="00047AD1"/>
    <w:rsid w:val="00050CB8"/>
    <w:rsid w:val="0005115E"/>
    <w:rsid w:val="00051521"/>
    <w:rsid w:val="00051AA3"/>
    <w:rsid w:val="00053A94"/>
    <w:rsid w:val="00054EFF"/>
    <w:rsid w:val="0005516A"/>
    <w:rsid w:val="000569C2"/>
    <w:rsid w:val="0005710B"/>
    <w:rsid w:val="0006273E"/>
    <w:rsid w:val="000637E4"/>
    <w:rsid w:val="00064265"/>
    <w:rsid w:val="00073D90"/>
    <w:rsid w:val="000802B6"/>
    <w:rsid w:val="00082176"/>
    <w:rsid w:val="00083893"/>
    <w:rsid w:val="000848C9"/>
    <w:rsid w:val="00085118"/>
    <w:rsid w:val="00090461"/>
    <w:rsid w:val="000906D0"/>
    <w:rsid w:val="00094AA8"/>
    <w:rsid w:val="00094F1F"/>
    <w:rsid w:val="00096420"/>
    <w:rsid w:val="000978BC"/>
    <w:rsid w:val="000A3697"/>
    <w:rsid w:val="000A6DC1"/>
    <w:rsid w:val="000B2C5F"/>
    <w:rsid w:val="000B5F62"/>
    <w:rsid w:val="000B6DB6"/>
    <w:rsid w:val="000C4408"/>
    <w:rsid w:val="000C581E"/>
    <w:rsid w:val="000C6A6A"/>
    <w:rsid w:val="000C72C1"/>
    <w:rsid w:val="000D0F9C"/>
    <w:rsid w:val="000D4F97"/>
    <w:rsid w:val="000D6A19"/>
    <w:rsid w:val="000E2046"/>
    <w:rsid w:val="000E2151"/>
    <w:rsid w:val="000E3980"/>
    <w:rsid w:val="000E4800"/>
    <w:rsid w:val="000E5378"/>
    <w:rsid w:val="000F18C8"/>
    <w:rsid w:val="000F63C4"/>
    <w:rsid w:val="000F77CC"/>
    <w:rsid w:val="00101BEB"/>
    <w:rsid w:val="0010497F"/>
    <w:rsid w:val="00105D8F"/>
    <w:rsid w:val="00106E86"/>
    <w:rsid w:val="0011781C"/>
    <w:rsid w:val="00120828"/>
    <w:rsid w:val="00121CE9"/>
    <w:rsid w:val="00122F2F"/>
    <w:rsid w:val="00124709"/>
    <w:rsid w:val="0012585B"/>
    <w:rsid w:val="00126555"/>
    <w:rsid w:val="0012698C"/>
    <w:rsid w:val="001326C1"/>
    <w:rsid w:val="001369AA"/>
    <w:rsid w:val="00141A33"/>
    <w:rsid w:val="00141FE6"/>
    <w:rsid w:val="00142781"/>
    <w:rsid w:val="00145599"/>
    <w:rsid w:val="00145FFA"/>
    <w:rsid w:val="00147D2F"/>
    <w:rsid w:val="001510A0"/>
    <w:rsid w:val="001532CF"/>
    <w:rsid w:val="00153470"/>
    <w:rsid w:val="00153E43"/>
    <w:rsid w:val="001561F7"/>
    <w:rsid w:val="001573B9"/>
    <w:rsid w:val="00157A3B"/>
    <w:rsid w:val="00157A73"/>
    <w:rsid w:val="001619C9"/>
    <w:rsid w:val="00161E55"/>
    <w:rsid w:val="00163EC2"/>
    <w:rsid w:val="00164150"/>
    <w:rsid w:val="00164261"/>
    <w:rsid w:val="00165529"/>
    <w:rsid w:val="00171CF5"/>
    <w:rsid w:val="00174737"/>
    <w:rsid w:val="001755DD"/>
    <w:rsid w:val="00181F8E"/>
    <w:rsid w:val="0018227D"/>
    <w:rsid w:val="00183110"/>
    <w:rsid w:val="0018423D"/>
    <w:rsid w:val="00184B2A"/>
    <w:rsid w:val="00184C4B"/>
    <w:rsid w:val="0019326C"/>
    <w:rsid w:val="00193D25"/>
    <w:rsid w:val="00194CF5"/>
    <w:rsid w:val="00196AC7"/>
    <w:rsid w:val="00197E76"/>
    <w:rsid w:val="001A0146"/>
    <w:rsid w:val="001A1547"/>
    <w:rsid w:val="001A1DCC"/>
    <w:rsid w:val="001A2F03"/>
    <w:rsid w:val="001A473C"/>
    <w:rsid w:val="001A5BB4"/>
    <w:rsid w:val="001A6E61"/>
    <w:rsid w:val="001A7CA6"/>
    <w:rsid w:val="001B2FBF"/>
    <w:rsid w:val="001B512C"/>
    <w:rsid w:val="001B5FF6"/>
    <w:rsid w:val="001B6125"/>
    <w:rsid w:val="001B6337"/>
    <w:rsid w:val="001C01F3"/>
    <w:rsid w:val="001C2F1B"/>
    <w:rsid w:val="001C3266"/>
    <w:rsid w:val="001C7325"/>
    <w:rsid w:val="001C7EB4"/>
    <w:rsid w:val="001D21C0"/>
    <w:rsid w:val="001D3305"/>
    <w:rsid w:val="001D645B"/>
    <w:rsid w:val="001E46FD"/>
    <w:rsid w:val="001E67B8"/>
    <w:rsid w:val="001F08F6"/>
    <w:rsid w:val="001F1B8A"/>
    <w:rsid w:val="001F3EFA"/>
    <w:rsid w:val="001F5675"/>
    <w:rsid w:val="001F5703"/>
    <w:rsid w:val="001F7896"/>
    <w:rsid w:val="002066F8"/>
    <w:rsid w:val="00210577"/>
    <w:rsid w:val="00211586"/>
    <w:rsid w:val="00212364"/>
    <w:rsid w:val="00213BF9"/>
    <w:rsid w:val="0021796F"/>
    <w:rsid w:val="002209BD"/>
    <w:rsid w:val="00220D93"/>
    <w:rsid w:val="00222102"/>
    <w:rsid w:val="002235F3"/>
    <w:rsid w:val="00224A3A"/>
    <w:rsid w:val="002254A8"/>
    <w:rsid w:val="002265FC"/>
    <w:rsid w:val="002274B7"/>
    <w:rsid w:val="0022764F"/>
    <w:rsid w:val="00235957"/>
    <w:rsid w:val="00235D8D"/>
    <w:rsid w:val="00241DED"/>
    <w:rsid w:val="002425F3"/>
    <w:rsid w:val="002429CB"/>
    <w:rsid w:val="00243C75"/>
    <w:rsid w:val="002541C7"/>
    <w:rsid w:val="002562B4"/>
    <w:rsid w:val="0025686B"/>
    <w:rsid w:val="00261A2A"/>
    <w:rsid w:val="00262D1F"/>
    <w:rsid w:val="00263ADF"/>
    <w:rsid w:val="00263F59"/>
    <w:rsid w:val="002646F6"/>
    <w:rsid w:val="002675CD"/>
    <w:rsid w:val="00267E85"/>
    <w:rsid w:val="002700FE"/>
    <w:rsid w:val="00271220"/>
    <w:rsid w:val="00276479"/>
    <w:rsid w:val="00276518"/>
    <w:rsid w:val="00276627"/>
    <w:rsid w:val="00282DFA"/>
    <w:rsid w:val="00292201"/>
    <w:rsid w:val="00297C09"/>
    <w:rsid w:val="002A16CA"/>
    <w:rsid w:val="002A1AC6"/>
    <w:rsid w:val="002A5EE4"/>
    <w:rsid w:val="002A724E"/>
    <w:rsid w:val="002A7F9C"/>
    <w:rsid w:val="002B0AB1"/>
    <w:rsid w:val="002B1D6A"/>
    <w:rsid w:val="002B2C36"/>
    <w:rsid w:val="002B3031"/>
    <w:rsid w:val="002B3725"/>
    <w:rsid w:val="002C102C"/>
    <w:rsid w:val="002C146D"/>
    <w:rsid w:val="002C260A"/>
    <w:rsid w:val="002C2C38"/>
    <w:rsid w:val="002C3BE9"/>
    <w:rsid w:val="002D305C"/>
    <w:rsid w:val="002D65BE"/>
    <w:rsid w:val="002D68EF"/>
    <w:rsid w:val="002E2101"/>
    <w:rsid w:val="002E2261"/>
    <w:rsid w:val="002E25B8"/>
    <w:rsid w:val="002E353B"/>
    <w:rsid w:val="002E5245"/>
    <w:rsid w:val="002E70D8"/>
    <w:rsid w:val="00301019"/>
    <w:rsid w:val="0030551F"/>
    <w:rsid w:val="00307D37"/>
    <w:rsid w:val="00313E8C"/>
    <w:rsid w:val="00321662"/>
    <w:rsid w:val="00322B89"/>
    <w:rsid w:val="003259D0"/>
    <w:rsid w:val="00327970"/>
    <w:rsid w:val="00332421"/>
    <w:rsid w:val="00336CBF"/>
    <w:rsid w:val="00340525"/>
    <w:rsid w:val="0034466A"/>
    <w:rsid w:val="00345E3C"/>
    <w:rsid w:val="00350333"/>
    <w:rsid w:val="003555EE"/>
    <w:rsid w:val="00355FDD"/>
    <w:rsid w:val="00357945"/>
    <w:rsid w:val="00363C0F"/>
    <w:rsid w:val="00371DC2"/>
    <w:rsid w:val="0037419D"/>
    <w:rsid w:val="0037468F"/>
    <w:rsid w:val="00374AC1"/>
    <w:rsid w:val="003755FA"/>
    <w:rsid w:val="00380906"/>
    <w:rsid w:val="00380C4A"/>
    <w:rsid w:val="00381D29"/>
    <w:rsid w:val="00381F88"/>
    <w:rsid w:val="00384F8D"/>
    <w:rsid w:val="00386CA2"/>
    <w:rsid w:val="00387F12"/>
    <w:rsid w:val="00392BE1"/>
    <w:rsid w:val="0039335E"/>
    <w:rsid w:val="0039346D"/>
    <w:rsid w:val="00393AE8"/>
    <w:rsid w:val="00393FE7"/>
    <w:rsid w:val="00397E59"/>
    <w:rsid w:val="003A0D3E"/>
    <w:rsid w:val="003A2ABD"/>
    <w:rsid w:val="003A2DAD"/>
    <w:rsid w:val="003A3ACB"/>
    <w:rsid w:val="003A42E0"/>
    <w:rsid w:val="003A490D"/>
    <w:rsid w:val="003A6043"/>
    <w:rsid w:val="003A7EC1"/>
    <w:rsid w:val="003B4A5A"/>
    <w:rsid w:val="003B5495"/>
    <w:rsid w:val="003B60A2"/>
    <w:rsid w:val="003C01CE"/>
    <w:rsid w:val="003C7445"/>
    <w:rsid w:val="003C74FA"/>
    <w:rsid w:val="003D1879"/>
    <w:rsid w:val="003D1BBA"/>
    <w:rsid w:val="003D39BC"/>
    <w:rsid w:val="003D66DF"/>
    <w:rsid w:val="003D720B"/>
    <w:rsid w:val="003E5A92"/>
    <w:rsid w:val="003F02B0"/>
    <w:rsid w:val="003F3869"/>
    <w:rsid w:val="003F38AD"/>
    <w:rsid w:val="003F6444"/>
    <w:rsid w:val="003F6B85"/>
    <w:rsid w:val="003F7246"/>
    <w:rsid w:val="004015E3"/>
    <w:rsid w:val="004016F8"/>
    <w:rsid w:val="00404081"/>
    <w:rsid w:val="00404A51"/>
    <w:rsid w:val="00410278"/>
    <w:rsid w:val="00410380"/>
    <w:rsid w:val="00413098"/>
    <w:rsid w:val="00413BF3"/>
    <w:rsid w:val="00416772"/>
    <w:rsid w:val="004169F1"/>
    <w:rsid w:val="004247A8"/>
    <w:rsid w:val="00424874"/>
    <w:rsid w:val="00424958"/>
    <w:rsid w:val="00424DCD"/>
    <w:rsid w:val="00425C71"/>
    <w:rsid w:val="00426464"/>
    <w:rsid w:val="00426B8A"/>
    <w:rsid w:val="00431239"/>
    <w:rsid w:val="00432AC9"/>
    <w:rsid w:val="00432D4A"/>
    <w:rsid w:val="00441E03"/>
    <w:rsid w:val="0044287F"/>
    <w:rsid w:val="00445BC0"/>
    <w:rsid w:val="004521A0"/>
    <w:rsid w:val="00452EF8"/>
    <w:rsid w:val="004561F9"/>
    <w:rsid w:val="00456BC9"/>
    <w:rsid w:val="00457A69"/>
    <w:rsid w:val="00461C04"/>
    <w:rsid w:val="00467A59"/>
    <w:rsid w:val="0047150E"/>
    <w:rsid w:val="0047154D"/>
    <w:rsid w:val="00472781"/>
    <w:rsid w:val="004728E6"/>
    <w:rsid w:val="0047320C"/>
    <w:rsid w:val="00473BDA"/>
    <w:rsid w:val="004743B3"/>
    <w:rsid w:val="004770FF"/>
    <w:rsid w:val="00481064"/>
    <w:rsid w:val="00485294"/>
    <w:rsid w:val="00486484"/>
    <w:rsid w:val="00486DB1"/>
    <w:rsid w:val="00492C94"/>
    <w:rsid w:val="00494391"/>
    <w:rsid w:val="00496A96"/>
    <w:rsid w:val="004A1A63"/>
    <w:rsid w:val="004A481B"/>
    <w:rsid w:val="004B0359"/>
    <w:rsid w:val="004B1250"/>
    <w:rsid w:val="004C3CFB"/>
    <w:rsid w:val="004C4568"/>
    <w:rsid w:val="004C54A4"/>
    <w:rsid w:val="004C55EA"/>
    <w:rsid w:val="004D168D"/>
    <w:rsid w:val="004D1DDC"/>
    <w:rsid w:val="004D3197"/>
    <w:rsid w:val="004D4219"/>
    <w:rsid w:val="004D4869"/>
    <w:rsid w:val="004D5A5E"/>
    <w:rsid w:val="004E1A63"/>
    <w:rsid w:val="004E43E9"/>
    <w:rsid w:val="004E50A5"/>
    <w:rsid w:val="004E68BD"/>
    <w:rsid w:val="004F200E"/>
    <w:rsid w:val="004F3997"/>
    <w:rsid w:val="004F425C"/>
    <w:rsid w:val="004F4E2B"/>
    <w:rsid w:val="00501057"/>
    <w:rsid w:val="0050262A"/>
    <w:rsid w:val="00503C4B"/>
    <w:rsid w:val="005062B0"/>
    <w:rsid w:val="00507636"/>
    <w:rsid w:val="0051023D"/>
    <w:rsid w:val="0051440F"/>
    <w:rsid w:val="0051681E"/>
    <w:rsid w:val="0052693D"/>
    <w:rsid w:val="00533A94"/>
    <w:rsid w:val="00534319"/>
    <w:rsid w:val="00536687"/>
    <w:rsid w:val="00541818"/>
    <w:rsid w:val="005458AB"/>
    <w:rsid w:val="00550C8B"/>
    <w:rsid w:val="005551AF"/>
    <w:rsid w:val="005560F1"/>
    <w:rsid w:val="00556BEF"/>
    <w:rsid w:val="00557A7C"/>
    <w:rsid w:val="00557F2B"/>
    <w:rsid w:val="00561116"/>
    <w:rsid w:val="0056362B"/>
    <w:rsid w:val="0056383D"/>
    <w:rsid w:val="00564BC8"/>
    <w:rsid w:val="00567052"/>
    <w:rsid w:val="00571A17"/>
    <w:rsid w:val="00577D30"/>
    <w:rsid w:val="005807C7"/>
    <w:rsid w:val="00585810"/>
    <w:rsid w:val="00586EEE"/>
    <w:rsid w:val="0059172A"/>
    <w:rsid w:val="005947D9"/>
    <w:rsid w:val="005950F7"/>
    <w:rsid w:val="0059666C"/>
    <w:rsid w:val="00597A78"/>
    <w:rsid w:val="005A0FA2"/>
    <w:rsid w:val="005A2E58"/>
    <w:rsid w:val="005A37E1"/>
    <w:rsid w:val="005A56C5"/>
    <w:rsid w:val="005A6EB4"/>
    <w:rsid w:val="005B1BB7"/>
    <w:rsid w:val="005B578F"/>
    <w:rsid w:val="005B5B06"/>
    <w:rsid w:val="005C0D4F"/>
    <w:rsid w:val="005C1EA5"/>
    <w:rsid w:val="005C2239"/>
    <w:rsid w:val="005C4BE4"/>
    <w:rsid w:val="005C714C"/>
    <w:rsid w:val="005D123A"/>
    <w:rsid w:val="005D253A"/>
    <w:rsid w:val="005D4D8B"/>
    <w:rsid w:val="005D6189"/>
    <w:rsid w:val="005E01BC"/>
    <w:rsid w:val="005E11B3"/>
    <w:rsid w:val="005E5857"/>
    <w:rsid w:val="005E78C9"/>
    <w:rsid w:val="005E795D"/>
    <w:rsid w:val="005E7A24"/>
    <w:rsid w:val="005F32CC"/>
    <w:rsid w:val="005F3783"/>
    <w:rsid w:val="005F47DE"/>
    <w:rsid w:val="005F5A96"/>
    <w:rsid w:val="005F6693"/>
    <w:rsid w:val="00601914"/>
    <w:rsid w:val="00601F11"/>
    <w:rsid w:val="00605B37"/>
    <w:rsid w:val="00607889"/>
    <w:rsid w:val="0061527F"/>
    <w:rsid w:val="006160D8"/>
    <w:rsid w:val="00616C83"/>
    <w:rsid w:val="00620C75"/>
    <w:rsid w:val="006252C7"/>
    <w:rsid w:val="00627456"/>
    <w:rsid w:val="00627C4F"/>
    <w:rsid w:val="0063047A"/>
    <w:rsid w:val="00631A6D"/>
    <w:rsid w:val="00631CC3"/>
    <w:rsid w:val="00632254"/>
    <w:rsid w:val="0063618C"/>
    <w:rsid w:val="006369F1"/>
    <w:rsid w:val="00636E88"/>
    <w:rsid w:val="00641CC8"/>
    <w:rsid w:val="0064259D"/>
    <w:rsid w:val="00642CFB"/>
    <w:rsid w:val="00647953"/>
    <w:rsid w:val="00652D25"/>
    <w:rsid w:val="0065375D"/>
    <w:rsid w:val="0066325A"/>
    <w:rsid w:val="006633E8"/>
    <w:rsid w:val="006663CB"/>
    <w:rsid w:val="006663F2"/>
    <w:rsid w:val="006666EE"/>
    <w:rsid w:val="00671805"/>
    <w:rsid w:val="0067225C"/>
    <w:rsid w:val="00673BBE"/>
    <w:rsid w:val="006747A7"/>
    <w:rsid w:val="006768DB"/>
    <w:rsid w:val="00677F70"/>
    <w:rsid w:val="0068134E"/>
    <w:rsid w:val="00681AA3"/>
    <w:rsid w:val="00682BDA"/>
    <w:rsid w:val="00685C50"/>
    <w:rsid w:val="00686A9E"/>
    <w:rsid w:val="00691209"/>
    <w:rsid w:val="00692A4C"/>
    <w:rsid w:val="00694D7D"/>
    <w:rsid w:val="006A02DB"/>
    <w:rsid w:val="006A3CB1"/>
    <w:rsid w:val="006A47CE"/>
    <w:rsid w:val="006A5031"/>
    <w:rsid w:val="006A7E5C"/>
    <w:rsid w:val="006C0FE5"/>
    <w:rsid w:val="006C3144"/>
    <w:rsid w:val="006C6F33"/>
    <w:rsid w:val="006C7E63"/>
    <w:rsid w:val="006D1022"/>
    <w:rsid w:val="006D273E"/>
    <w:rsid w:val="006D3417"/>
    <w:rsid w:val="006D41E9"/>
    <w:rsid w:val="006D4210"/>
    <w:rsid w:val="006D56AF"/>
    <w:rsid w:val="006D779F"/>
    <w:rsid w:val="006E0390"/>
    <w:rsid w:val="006E2735"/>
    <w:rsid w:val="006E2E79"/>
    <w:rsid w:val="006F0F37"/>
    <w:rsid w:val="006F397D"/>
    <w:rsid w:val="006F433F"/>
    <w:rsid w:val="007004E3"/>
    <w:rsid w:val="007005C5"/>
    <w:rsid w:val="007016FE"/>
    <w:rsid w:val="00712B2D"/>
    <w:rsid w:val="007139AE"/>
    <w:rsid w:val="0072308C"/>
    <w:rsid w:val="00723DB9"/>
    <w:rsid w:val="00731674"/>
    <w:rsid w:val="00731C5C"/>
    <w:rsid w:val="00733EF3"/>
    <w:rsid w:val="00734373"/>
    <w:rsid w:val="00736F01"/>
    <w:rsid w:val="00737F40"/>
    <w:rsid w:val="00740128"/>
    <w:rsid w:val="007403B5"/>
    <w:rsid w:val="00740F1E"/>
    <w:rsid w:val="007426A2"/>
    <w:rsid w:val="00746E0D"/>
    <w:rsid w:val="0076295A"/>
    <w:rsid w:val="0076378E"/>
    <w:rsid w:val="0077274A"/>
    <w:rsid w:val="0077604C"/>
    <w:rsid w:val="0078012A"/>
    <w:rsid w:val="007802F1"/>
    <w:rsid w:val="007860D5"/>
    <w:rsid w:val="00787690"/>
    <w:rsid w:val="00790D0B"/>
    <w:rsid w:val="00792E7D"/>
    <w:rsid w:val="007941F6"/>
    <w:rsid w:val="0079585D"/>
    <w:rsid w:val="007A09BA"/>
    <w:rsid w:val="007A1E1D"/>
    <w:rsid w:val="007A3600"/>
    <w:rsid w:val="007A51F9"/>
    <w:rsid w:val="007A5716"/>
    <w:rsid w:val="007A6DAA"/>
    <w:rsid w:val="007A77E8"/>
    <w:rsid w:val="007B013B"/>
    <w:rsid w:val="007B4F96"/>
    <w:rsid w:val="007C3843"/>
    <w:rsid w:val="007C6BA8"/>
    <w:rsid w:val="007C72F8"/>
    <w:rsid w:val="007D1DD1"/>
    <w:rsid w:val="007D1F7D"/>
    <w:rsid w:val="007D331A"/>
    <w:rsid w:val="007D4990"/>
    <w:rsid w:val="007D5E61"/>
    <w:rsid w:val="007D6041"/>
    <w:rsid w:val="007D63D2"/>
    <w:rsid w:val="007E0E6E"/>
    <w:rsid w:val="007E3614"/>
    <w:rsid w:val="007E3671"/>
    <w:rsid w:val="007E434A"/>
    <w:rsid w:val="007E4FC3"/>
    <w:rsid w:val="007E7493"/>
    <w:rsid w:val="007F39D0"/>
    <w:rsid w:val="007F4E73"/>
    <w:rsid w:val="007F5184"/>
    <w:rsid w:val="007F632E"/>
    <w:rsid w:val="007F732A"/>
    <w:rsid w:val="00801F48"/>
    <w:rsid w:val="008027A6"/>
    <w:rsid w:val="00802C5C"/>
    <w:rsid w:val="00807088"/>
    <w:rsid w:val="00813B72"/>
    <w:rsid w:val="008140CC"/>
    <w:rsid w:val="0081456C"/>
    <w:rsid w:val="00815985"/>
    <w:rsid w:val="0081625F"/>
    <w:rsid w:val="0082174D"/>
    <w:rsid w:val="00821883"/>
    <w:rsid w:val="008233E5"/>
    <w:rsid w:val="0083023F"/>
    <w:rsid w:val="00834457"/>
    <w:rsid w:val="008400F2"/>
    <w:rsid w:val="00841B78"/>
    <w:rsid w:val="00842534"/>
    <w:rsid w:val="00843AFA"/>
    <w:rsid w:val="00843C80"/>
    <w:rsid w:val="008454D6"/>
    <w:rsid w:val="008478D3"/>
    <w:rsid w:val="00847CCA"/>
    <w:rsid w:val="0085039A"/>
    <w:rsid w:val="008514C8"/>
    <w:rsid w:val="00853764"/>
    <w:rsid w:val="008544E2"/>
    <w:rsid w:val="00855A83"/>
    <w:rsid w:val="008573C7"/>
    <w:rsid w:val="008576EC"/>
    <w:rsid w:val="00860E0E"/>
    <w:rsid w:val="00862A7F"/>
    <w:rsid w:val="00863942"/>
    <w:rsid w:val="00863BA3"/>
    <w:rsid w:val="00867C3A"/>
    <w:rsid w:val="00871246"/>
    <w:rsid w:val="008717F6"/>
    <w:rsid w:val="008718E0"/>
    <w:rsid w:val="00880205"/>
    <w:rsid w:val="00881852"/>
    <w:rsid w:val="00884CD6"/>
    <w:rsid w:val="008851EB"/>
    <w:rsid w:val="00885C10"/>
    <w:rsid w:val="00886932"/>
    <w:rsid w:val="00892ADD"/>
    <w:rsid w:val="00892C68"/>
    <w:rsid w:val="00893309"/>
    <w:rsid w:val="00894C50"/>
    <w:rsid w:val="008A013E"/>
    <w:rsid w:val="008A1DC5"/>
    <w:rsid w:val="008A45D0"/>
    <w:rsid w:val="008A4767"/>
    <w:rsid w:val="008A773E"/>
    <w:rsid w:val="008B454F"/>
    <w:rsid w:val="008B4D63"/>
    <w:rsid w:val="008B6A53"/>
    <w:rsid w:val="008B7706"/>
    <w:rsid w:val="008B7820"/>
    <w:rsid w:val="008B7BB8"/>
    <w:rsid w:val="008C0921"/>
    <w:rsid w:val="008C2F88"/>
    <w:rsid w:val="008C73DD"/>
    <w:rsid w:val="008D50F0"/>
    <w:rsid w:val="008D5779"/>
    <w:rsid w:val="008E0786"/>
    <w:rsid w:val="008E0EC4"/>
    <w:rsid w:val="008E4504"/>
    <w:rsid w:val="008E6047"/>
    <w:rsid w:val="008E79B0"/>
    <w:rsid w:val="008F10CC"/>
    <w:rsid w:val="008F238A"/>
    <w:rsid w:val="008F3105"/>
    <w:rsid w:val="008F53B3"/>
    <w:rsid w:val="00901DD7"/>
    <w:rsid w:val="00902D99"/>
    <w:rsid w:val="0091308A"/>
    <w:rsid w:val="009137E3"/>
    <w:rsid w:val="00913D3D"/>
    <w:rsid w:val="00917872"/>
    <w:rsid w:val="00917C70"/>
    <w:rsid w:val="00920DE8"/>
    <w:rsid w:val="009239C9"/>
    <w:rsid w:val="00923D2C"/>
    <w:rsid w:val="0092467C"/>
    <w:rsid w:val="0092532A"/>
    <w:rsid w:val="00926273"/>
    <w:rsid w:val="009269FB"/>
    <w:rsid w:val="00935835"/>
    <w:rsid w:val="00936A52"/>
    <w:rsid w:val="00943AE2"/>
    <w:rsid w:val="00944058"/>
    <w:rsid w:val="00947E58"/>
    <w:rsid w:val="009504F0"/>
    <w:rsid w:val="0095128E"/>
    <w:rsid w:val="009528F9"/>
    <w:rsid w:val="00953676"/>
    <w:rsid w:val="009568B4"/>
    <w:rsid w:val="009610B0"/>
    <w:rsid w:val="009664D8"/>
    <w:rsid w:val="00966785"/>
    <w:rsid w:val="0097128E"/>
    <w:rsid w:val="009723FB"/>
    <w:rsid w:val="009731AD"/>
    <w:rsid w:val="009733B6"/>
    <w:rsid w:val="009736D3"/>
    <w:rsid w:val="0097458C"/>
    <w:rsid w:val="00974A69"/>
    <w:rsid w:val="00981506"/>
    <w:rsid w:val="00981F1C"/>
    <w:rsid w:val="009824F7"/>
    <w:rsid w:val="00982B46"/>
    <w:rsid w:val="00985CB9"/>
    <w:rsid w:val="0098677D"/>
    <w:rsid w:val="009877B1"/>
    <w:rsid w:val="00990A81"/>
    <w:rsid w:val="00992DA7"/>
    <w:rsid w:val="00993930"/>
    <w:rsid w:val="00996149"/>
    <w:rsid w:val="00997A13"/>
    <w:rsid w:val="009A0B08"/>
    <w:rsid w:val="009A0F5B"/>
    <w:rsid w:val="009A4C14"/>
    <w:rsid w:val="009A6655"/>
    <w:rsid w:val="009A70ED"/>
    <w:rsid w:val="009A7B91"/>
    <w:rsid w:val="009B1708"/>
    <w:rsid w:val="009B2CB9"/>
    <w:rsid w:val="009C342F"/>
    <w:rsid w:val="009C5B1A"/>
    <w:rsid w:val="009C6A5B"/>
    <w:rsid w:val="009D0C02"/>
    <w:rsid w:val="009D235E"/>
    <w:rsid w:val="009D2E31"/>
    <w:rsid w:val="009E1067"/>
    <w:rsid w:val="009E1486"/>
    <w:rsid w:val="009E3EBD"/>
    <w:rsid w:val="009E5992"/>
    <w:rsid w:val="009F384E"/>
    <w:rsid w:val="009F4831"/>
    <w:rsid w:val="009F4956"/>
    <w:rsid w:val="009F5DC9"/>
    <w:rsid w:val="00A02E69"/>
    <w:rsid w:val="00A03694"/>
    <w:rsid w:val="00A118C4"/>
    <w:rsid w:val="00A12026"/>
    <w:rsid w:val="00A12ACE"/>
    <w:rsid w:val="00A136D0"/>
    <w:rsid w:val="00A13D1D"/>
    <w:rsid w:val="00A14A05"/>
    <w:rsid w:val="00A21A6B"/>
    <w:rsid w:val="00A23858"/>
    <w:rsid w:val="00A24DD3"/>
    <w:rsid w:val="00A26174"/>
    <w:rsid w:val="00A31756"/>
    <w:rsid w:val="00A31D29"/>
    <w:rsid w:val="00A31FA1"/>
    <w:rsid w:val="00A41E42"/>
    <w:rsid w:val="00A43333"/>
    <w:rsid w:val="00A46519"/>
    <w:rsid w:val="00A53690"/>
    <w:rsid w:val="00A542F8"/>
    <w:rsid w:val="00A57C9A"/>
    <w:rsid w:val="00A60418"/>
    <w:rsid w:val="00A631A7"/>
    <w:rsid w:val="00A64AEE"/>
    <w:rsid w:val="00A709FC"/>
    <w:rsid w:val="00A71C2A"/>
    <w:rsid w:val="00A72DA1"/>
    <w:rsid w:val="00A73125"/>
    <w:rsid w:val="00A741A9"/>
    <w:rsid w:val="00A74A63"/>
    <w:rsid w:val="00A75248"/>
    <w:rsid w:val="00A7544F"/>
    <w:rsid w:val="00A80A16"/>
    <w:rsid w:val="00A8197B"/>
    <w:rsid w:val="00A8403F"/>
    <w:rsid w:val="00A848E4"/>
    <w:rsid w:val="00A85AAC"/>
    <w:rsid w:val="00A86DAE"/>
    <w:rsid w:val="00A919A3"/>
    <w:rsid w:val="00A920D8"/>
    <w:rsid w:val="00A94FDD"/>
    <w:rsid w:val="00A95B3E"/>
    <w:rsid w:val="00A96D1F"/>
    <w:rsid w:val="00AA0F2F"/>
    <w:rsid w:val="00AA141B"/>
    <w:rsid w:val="00AA2D1A"/>
    <w:rsid w:val="00AA7117"/>
    <w:rsid w:val="00AB247C"/>
    <w:rsid w:val="00AB2559"/>
    <w:rsid w:val="00AB4CB9"/>
    <w:rsid w:val="00AC5817"/>
    <w:rsid w:val="00AC6A44"/>
    <w:rsid w:val="00AD0278"/>
    <w:rsid w:val="00AD63F7"/>
    <w:rsid w:val="00AD6EA5"/>
    <w:rsid w:val="00AD7E66"/>
    <w:rsid w:val="00AE0589"/>
    <w:rsid w:val="00AE0839"/>
    <w:rsid w:val="00AE39AE"/>
    <w:rsid w:val="00AE42D8"/>
    <w:rsid w:val="00AE637A"/>
    <w:rsid w:val="00AF1721"/>
    <w:rsid w:val="00AF73DF"/>
    <w:rsid w:val="00B012E1"/>
    <w:rsid w:val="00B02686"/>
    <w:rsid w:val="00B04CF0"/>
    <w:rsid w:val="00B0704A"/>
    <w:rsid w:val="00B113DE"/>
    <w:rsid w:val="00B11512"/>
    <w:rsid w:val="00B13995"/>
    <w:rsid w:val="00B13EFB"/>
    <w:rsid w:val="00B16C14"/>
    <w:rsid w:val="00B20E41"/>
    <w:rsid w:val="00B22FA6"/>
    <w:rsid w:val="00B23406"/>
    <w:rsid w:val="00B24245"/>
    <w:rsid w:val="00B25700"/>
    <w:rsid w:val="00B25B1B"/>
    <w:rsid w:val="00B313CF"/>
    <w:rsid w:val="00B31D1E"/>
    <w:rsid w:val="00B324EE"/>
    <w:rsid w:val="00B36213"/>
    <w:rsid w:val="00B3628A"/>
    <w:rsid w:val="00B40A5C"/>
    <w:rsid w:val="00B43387"/>
    <w:rsid w:val="00B437B0"/>
    <w:rsid w:val="00B438DD"/>
    <w:rsid w:val="00B43CEA"/>
    <w:rsid w:val="00B52A31"/>
    <w:rsid w:val="00B55162"/>
    <w:rsid w:val="00B56145"/>
    <w:rsid w:val="00B61C1F"/>
    <w:rsid w:val="00B6284F"/>
    <w:rsid w:val="00B63FF2"/>
    <w:rsid w:val="00B64096"/>
    <w:rsid w:val="00B645A3"/>
    <w:rsid w:val="00B70A66"/>
    <w:rsid w:val="00B7197F"/>
    <w:rsid w:val="00B72030"/>
    <w:rsid w:val="00B726E5"/>
    <w:rsid w:val="00B80732"/>
    <w:rsid w:val="00B807A7"/>
    <w:rsid w:val="00B83023"/>
    <w:rsid w:val="00B86F60"/>
    <w:rsid w:val="00B90AB8"/>
    <w:rsid w:val="00B91E8D"/>
    <w:rsid w:val="00BA1694"/>
    <w:rsid w:val="00BA32B4"/>
    <w:rsid w:val="00BA5D69"/>
    <w:rsid w:val="00BB5D85"/>
    <w:rsid w:val="00BB645C"/>
    <w:rsid w:val="00BB6617"/>
    <w:rsid w:val="00BB6A52"/>
    <w:rsid w:val="00BC06B9"/>
    <w:rsid w:val="00BC0883"/>
    <w:rsid w:val="00BC3653"/>
    <w:rsid w:val="00BC68FC"/>
    <w:rsid w:val="00BD181D"/>
    <w:rsid w:val="00BD34BF"/>
    <w:rsid w:val="00BD4B23"/>
    <w:rsid w:val="00BD554B"/>
    <w:rsid w:val="00BD5D6F"/>
    <w:rsid w:val="00BD6B65"/>
    <w:rsid w:val="00BE0985"/>
    <w:rsid w:val="00BE11A7"/>
    <w:rsid w:val="00BE3E3C"/>
    <w:rsid w:val="00BE47F8"/>
    <w:rsid w:val="00BE4B42"/>
    <w:rsid w:val="00BE529B"/>
    <w:rsid w:val="00BE7F23"/>
    <w:rsid w:val="00C01231"/>
    <w:rsid w:val="00C04223"/>
    <w:rsid w:val="00C04FA5"/>
    <w:rsid w:val="00C07992"/>
    <w:rsid w:val="00C07B8F"/>
    <w:rsid w:val="00C109A8"/>
    <w:rsid w:val="00C13229"/>
    <w:rsid w:val="00C13D47"/>
    <w:rsid w:val="00C17F4A"/>
    <w:rsid w:val="00C20090"/>
    <w:rsid w:val="00C215BA"/>
    <w:rsid w:val="00C27EFF"/>
    <w:rsid w:val="00C30150"/>
    <w:rsid w:val="00C3182F"/>
    <w:rsid w:val="00C32D9D"/>
    <w:rsid w:val="00C336DA"/>
    <w:rsid w:val="00C338C5"/>
    <w:rsid w:val="00C37618"/>
    <w:rsid w:val="00C37774"/>
    <w:rsid w:val="00C41113"/>
    <w:rsid w:val="00C41306"/>
    <w:rsid w:val="00C42F02"/>
    <w:rsid w:val="00C4331A"/>
    <w:rsid w:val="00C455E6"/>
    <w:rsid w:val="00C522B8"/>
    <w:rsid w:val="00C54A88"/>
    <w:rsid w:val="00C550E4"/>
    <w:rsid w:val="00C60DD0"/>
    <w:rsid w:val="00C661A6"/>
    <w:rsid w:val="00C672F5"/>
    <w:rsid w:val="00C67AE7"/>
    <w:rsid w:val="00C73DB3"/>
    <w:rsid w:val="00C77437"/>
    <w:rsid w:val="00C80B02"/>
    <w:rsid w:val="00C8219D"/>
    <w:rsid w:val="00C82859"/>
    <w:rsid w:val="00C87348"/>
    <w:rsid w:val="00C9033C"/>
    <w:rsid w:val="00C90636"/>
    <w:rsid w:val="00C95F06"/>
    <w:rsid w:val="00C963E6"/>
    <w:rsid w:val="00C96F8F"/>
    <w:rsid w:val="00CA515F"/>
    <w:rsid w:val="00CA5D79"/>
    <w:rsid w:val="00CA6315"/>
    <w:rsid w:val="00CB2295"/>
    <w:rsid w:val="00CB5739"/>
    <w:rsid w:val="00CB6B2A"/>
    <w:rsid w:val="00CB7D80"/>
    <w:rsid w:val="00CC58B2"/>
    <w:rsid w:val="00CC64C8"/>
    <w:rsid w:val="00CE2A49"/>
    <w:rsid w:val="00CE6057"/>
    <w:rsid w:val="00CE7CF1"/>
    <w:rsid w:val="00CF0767"/>
    <w:rsid w:val="00CF09FB"/>
    <w:rsid w:val="00CF7888"/>
    <w:rsid w:val="00D01264"/>
    <w:rsid w:val="00D02BFD"/>
    <w:rsid w:val="00D02DC3"/>
    <w:rsid w:val="00D10A3A"/>
    <w:rsid w:val="00D13E1A"/>
    <w:rsid w:val="00D149E3"/>
    <w:rsid w:val="00D14EAF"/>
    <w:rsid w:val="00D1550E"/>
    <w:rsid w:val="00D17162"/>
    <w:rsid w:val="00D2078C"/>
    <w:rsid w:val="00D2288C"/>
    <w:rsid w:val="00D2667F"/>
    <w:rsid w:val="00D26B5A"/>
    <w:rsid w:val="00D32CB7"/>
    <w:rsid w:val="00D33FC8"/>
    <w:rsid w:val="00D37343"/>
    <w:rsid w:val="00D42287"/>
    <w:rsid w:val="00D44590"/>
    <w:rsid w:val="00D447A2"/>
    <w:rsid w:val="00D465FC"/>
    <w:rsid w:val="00D5744E"/>
    <w:rsid w:val="00D62603"/>
    <w:rsid w:val="00D65173"/>
    <w:rsid w:val="00D65534"/>
    <w:rsid w:val="00D65817"/>
    <w:rsid w:val="00D677A5"/>
    <w:rsid w:val="00D70EEA"/>
    <w:rsid w:val="00D71C43"/>
    <w:rsid w:val="00D7363B"/>
    <w:rsid w:val="00D73B3E"/>
    <w:rsid w:val="00D73ECF"/>
    <w:rsid w:val="00D758B4"/>
    <w:rsid w:val="00D75CBB"/>
    <w:rsid w:val="00D7697C"/>
    <w:rsid w:val="00D80F35"/>
    <w:rsid w:val="00D823C3"/>
    <w:rsid w:val="00D836D9"/>
    <w:rsid w:val="00D929B8"/>
    <w:rsid w:val="00D94A4A"/>
    <w:rsid w:val="00D94D57"/>
    <w:rsid w:val="00D95B25"/>
    <w:rsid w:val="00D966F5"/>
    <w:rsid w:val="00DA0B12"/>
    <w:rsid w:val="00DA1BC2"/>
    <w:rsid w:val="00DA25D1"/>
    <w:rsid w:val="00DA59A2"/>
    <w:rsid w:val="00DA6C58"/>
    <w:rsid w:val="00DB4067"/>
    <w:rsid w:val="00DB4089"/>
    <w:rsid w:val="00DB45EF"/>
    <w:rsid w:val="00DB51FD"/>
    <w:rsid w:val="00DB5EF5"/>
    <w:rsid w:val="00DC398B"/>
    <w:rsid w:val="00DC5C62"/>
    <w:rsid w:val="00DD0C23"/>
    <w:rsid w:val="00DD0CD1"/>
    <w:rsid w:val="00DD5E67"/>
    <w:rsid w:val="00DD6102"/>
    <w:rsid w:val="00DD64DF"/>
    <w:rsid w:val="00DE3B96"/>
    <w:rsid w:val="00DE3BF6"/>
    <w:rsid w:val="00DE3CFA"/>
    <w:rsid w:val="00DF1A30"/>
    <w:rsid w:val="00DF4CBD"/>
    <w:rsid w:val="00DF5EBF"/>
    <w:rsid w:val="00DF66CD"/>
    <w:rsid w:val="00DF7EB1"/>
    <w:rsid w:val="00E00888"/>
    <w:rsid w:val="00E022E0"/>
    <w:rsid w:val="00E028C9"/>
    <w:rsid w:val="00E03883"/>
    <w:rsid w:val="00E06CD1"/>
    <w:rsid w:val="00E10CC8"/>
    <w:rsid w:val="00E10FD5"/>
    <w:rsid w:val="00E117DA"/>
    <w:rsid w:val="00E13720"/>
    <w:rsid w:val="00E13DF9"/>
    <w:rsid w:val="00E221FA"/>
    <w:rsid w:val="00E222CA"/>
    <w:rsid w:val="00E22D1C"/>
    <w:rsid w:val="00E2431A"/>
    <w:rsid w:val="00E248F7"/>
    <w:rsid w:val="00E3055A"/>
    <w:rsid w:val="00E31FCE"/>
    <w:rsid w:val="00E33597"/>
    <w:rsid w:val="00E34B1A"/>
    <w:rsid w:val="00E450D3"/>
    <w:rsid w:val="00E50CCC"/>
    <w:rsid w:val="00E528AD"/>
    <w:rsid w:val="00E5413B"/>
    <w:rsid w:val="00E57727"/>
    <w:rsid w:val="00E57ACA"/>
    <w:rsid w:val="00E6257B"/>
    <w:rsid w:val="00E62A3F"/>
    <w:rsid w:val="00E63C65"/>
    <w:rsid w:val="00E64B75"/>
    <w:rsid w:val="00E65333"/>
    <w:rsid w:val="00E70B84"/>
    <w:rsid w:val="00E71EE3"/>
    <w:rsid w:val="00E71F8B"/>
    <w:rsid w:val="00E73FB0"/>
    <w:rsid w:val="00E81373"/>
    <w:rsid w:val="00E81CFD"/>
    <w:rsid w:val="00E83213"/>
    <w:rsid w:val="00E83A1D"/>
    <w:rsid w:val="00E84354"/>
    <w:rsid w:val="00E871B1"/>
    <w:rsid w:val="00E96CE3"/>
    <w:rsid w:val="00E97C3E"/>
    <w:rsid w:val="00EA72A3"/>
    <w:rsid w:val="00EA7D2F"/>
    <w:rsid w:val="00EB22ED"/>
    <w:rsid w:val="00EB2709"/>
    <w:rsid w:val="00EB27C5"/>
    <w:rsid w:val="00EB5881"/>
    <w:rsid w:val="00EB6BD7"/>
    <w:rsid w:val="00EC32D4"/>
    <w:rsid w:val="00EC618D"/>
    <w:rsid w:val="00EC6926"/>
    <w:rsid w:val="00ED4B72"/>
    <w:rsid w:val="00ED67DB"/>
    <w:rsid w:val="00ED6D9B"/>
    <w:rsid w:val="00ED7F6A"/>
    <w:rsid w:val="00EE18D8"/>
    <w:rsid w:val="00EE2204"/>
    <w:rsid w:val="00EE51CD"/>
    <w:rsid w:val="00EE54B4"/>
    <w:rsid w:val="00EE67AD"/>
    <w:rsid w:val="00EF0618"/>
    <w:rsid w:val="00EF151A"/>
    <w:rsid w:val="00EF1847"/>
    <w:rsid w:val="00EF3553"/>
    <w:rsid w:val="00F00040"/>
    <w:rsid w:val="00F00B93"/>
    <w:rsid w:val="00F0399C"/>
    <w:rsid w:val="00F06E03"/>
    <w:rsid w:val="00F0715C"/>
    <w:rsid w:val="00F10B54"/>
    <w:rsid w:val="00F12C65"/>
    <w:rsid w:val="00F12DFA"/>
    <w:rsid w:val="00F14B44"/>
    <w:rsid w:val="00F15490"/>
    <w:rsid w:val="00F16F32"/>
    <w:rsid w:val="00F20EB7"/>
    <w:rsid w:val="00F22BAA"/>
    <w:rsid w:val="00F2315F"/>
    <w:rsid w:val="00F25E0E"/>
    <w:rsid w:val="00F2698E"/>
    <w:rsid w:val="00F30E22"/>
    <w:rsid w:val="00F32DA2"/>
    <w:rsid w:val="00F3522E"/>
    <w:rsid w:val="00F35EFE"/>
    <w:rsid w:val="00F37394"/>
    <w:rsid w:val="00F37798"/>
    <w:rsid w:val="00F43B12"/>
    <w:rsid w:val="00F444C2"/>
    <w:rsid w:val="00F53844"/>
    <w:rsid w:val="00F6146D"/>
    <w:rsid w:val="00F625CB"/>
    <w:rsid w:val="00F628D4"/>
    <w:rsid w:val="00F62D18"/>
    <w:rsid w:val="00F65E97"/>
    <w:rsid w:val="00F701A5"/>
    <w:rsid w:val="00F719BA"/>
    <w:rsid w:val="00F72627"/>
    <w:rsid w:val="00F730EF"/>
    <w:rsid w:val="00F74244"/>
    <w:rsid w:val="00F761AD"/>
    <w:rsid w:val="00F776A1"/>
    <w:rsid w:val="00F84B0E"/>
    <w:rsid w:val="00F84CE6"/>
    <w:rsid w:val="00F86033"/>
    <w:rsid w:val="00F933D4"/>
    <w:rsid w:val="00F95B46"/>
    <w:rsid w:val="00F97E42"/>
    <w:rsid w:val="00FA0175"/>
    <w:rsid w:val="00FA3A5A"/>
    <w:rsid w:val="00FA6107"/>
    <w:rsid w:val="00FA7723"/>
    <w:rsid w:val="00FB1411"/>
    <w:rsid w:val="00FB1987"/>
    <w:rsid w:val="00FB20C9"/>
    <w:rsid w:val="00FB4871"/>
    <w:rsid w:val="00FB6217"/>
    <w:rsid w:val="00FB7519"/>
    <w:rsid w:val="00FB7C81"/>
    <w:rsid w:val="00FC0279"/>
    <w:rsid w:val="00FC0846"/>
    <w:rsid w:val="00FC2D4E"/>
    <w:rsid w:val="00FC2FD2"/>
    <w:rsid w:val="00FC787A"/>
    <w:rsid w:val="00FD02B6"/>
    <w:rsid w:val="00FD0354"/>
    <w:rsid w:val="00FD4753"/>
    <w:rsid w:val="00FD595A"/>
    <w:rsid w:val="00FD6052"/>
    <w:rsid w:val="00FD6E31"/>
    <w:rsid w:val="00FE3ED2"/>
    <w:rsid w:val="00FE466F"/>
    <w:rsid w:val="00FE51A4"/>
    <w:rsid w:val="00FE5DB0"/>
    <w:rsid w:val="00FE6B91"/>
    <w:rsid w:val="00FE6CBB"/>
    <w:rsid w:val="00FE7AEF"/>
    <w:rsid w:val="00FF0EEE"/>
    <w:rsid w:val="00FF2AA6"/>
    <w:rsid w:val="00FF3318"/>
    <w:rsid w:val="00FF4C11"/>
    <w:rsid w:val="00FF6646"/>
    <w:rsid w:val="600CF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E9C6B8"/>
  <w15:chartTrackingRefBased/>
  <w15:docId w15:val="{9534A210-7B90-47A2-AD5F-9A1E7F5A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2201"/>
    <w:pPr>
      <w:spacing w:after="200" w:line="276" w:lineRule="auto"/>
    </w:pPr>
    <w:rPr>
      <w:rFonts w:cs="Times New Roman"/>
      <w:sz w:val="22"/>
      <w:szCs w:val="22"/>
      <w:lang w:val="en-GB"/>
    </w:rPr>
  </w:style>
  <w:style w:type="paragraph" w:styleId="Heading1">
    <w:name w:val="heading 1"/>
    <w:basedOn w:val="Normal"/>
    <w:link w:val="Heading1Char"/>
    <w:uiPriority w:val="9"/>
    <w:qFormat/>
    <w:rsid w:val="00327970"/>
    <w:pPr>
      <w:spacing w:before="100" w:beforeAutospacing="1" w:after="100" w:afterAutospacing="1" w:line="240" w:lineRule="auto"/>
      <w:outlineLvl w:val="0"/>
    </w:pPr>
    <w:rPr>
      <w:rFonts w:ascii="Times New Roman" w:hAnsi="Times New Roman"/>
      <w:b/>
      <w:bCs/>
      <w:kern w:val="36"/>
      <w:sz w:val="48"/>
      <w:szCs w:val="48"/>
      <w:lang w:val="en-US"/>
    </w:rPr>
  </w:style>
  <w:style w:type="paragraph" w:styleId="Heading2">
    <w:name w:val="heading 2"/>
    <w:basedOn w:val="Normal"/>
    <w:next w:val="Normal"/>
    <w:link w:val="Heading2Char"/>
    <w:uiPriority w:val="9"/>
    <w:semiHidden/>
    <w:unhideWhenUsed/>
    <w:qFormat/>
    <w:rsid w:val="00B234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35F3"/>
    <w:rPr>
      <w:rFonts w:cs="Times New Roman"/>
      <w:sz w:val="22"/>
      <w:szCs w:val="22"/>
      <w:lang w:val="en-GB"/>
    </w:rPr>
  </w:style>
  <w:style w:type="character" w:styleId="Hyperlink">
    <w:name w:val="Hyperlink"/>
    <w:basedOn w:val="DefaultParagraphFont"/>
    <w:uiPriority w:val="99"/>
    <w:unhideWhenUsed/>
    <w:rsid w:val="002235F3"/>
    <w:rPr>
      <w:rFonts w:cs="Times New Roman"/>
      <w:color w:val="0000FF"/>
      <w:u w:val="single"/>
    </w:rPr>
  </w:style>
  <w:style w:type="character" w:styleId="Strong">
    <w:name w:val="Strong"/>
    <w:basedOn w:val="DefaultParagraphFont"/>
    <w:uiPriority w:val="22"/>
    <w:qFormat/>
    <w:rsid w:val="00BB6A52"/>
    <w:rPr>
      <w:rFonts w:cs="Times New Roman"/>
      <w:b/>
    </w:rPr>
  </w:style>
  <w:style w:type="paragraph" w:customStyle="1" w:styleId="xxmsonormal">
    <w:name w:val="x_xmsonormal"/>
    <w:basedOn w:val="Normal"/>
    <w:rsid w:val="000C4408"/>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0C4408"/>
    <w:pPr>
      <w:spacing w:before="100" w:beforeAutospacing="1" w:after="100" w:afterAutospacing="1" w:line="240" w:lineRule="auto"/>
    </w:pPr>
    <w:rPr>
      <w:rFonts w:ascii="Times New Roman" w:hAnsi="Times New Roman"/>
      <w:sz w:val="24"/>
      <w:szCs w:val="24"/>
      <w:lang w:eastAsia="en-GB"/>
    </w:rPr>
  </w:style>
  <w:style w:type="paragraph" w:styleId="ListParagraph">
    <w:name w:val="List Paragraph"/>
    <w:basedOn w:val="Normal"/>
    <w:uiPriority w:val="34"/>
    <w:qFormat/>
    <w:rsid w:val="00B83023"/>
    <w:pPr>
      <w:ind w:left="720"/>
      <w:contextualSpacing/>
    </w:pPr>
  </w:style>
  <w:style w:type="character" w:styleId="Mention">
    <w:name w:val="Mention"/>
    <w:basedOn w:val="DefaultParagraphFont"/>
    <w:uiPriority w:val="99"/>
    <w:semiHidden/>
    <w:unhideWhenUsed/>
    <w:rsid w:val="00CB5739"/>
    <w:rPr>
      <w:rFonts w:cs="Times New Roman"/>
      <w:color w:val="2B579A"/>
      <w:shd w:val="clear" w:color="auto" w:fill="E6E6E6"/>
    </w:rPr>
  </w:style>
  <w:style w:type="paragraph" w:styleId="Header">
    <w:name w:val="header"/>
    <w:basedOn w:val="Normal"/>
    <w:link w:val="HeaderChar"/>
    <w:uiPriority w:val="99"/>
    <w:unhideWhenUsed/>
    <w:rsid w:val="00A12ACE"/>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2ACE"/>
    <w:rPr>
      <w:rFonts w:cs="Times New Roman"/>
      <w:sz w:val="22"/>
      <w:szCs w:val="22"/>
      <w:lang w:val="x-none" w:eastAsia="en-US"/>
    </w:rPr>
  </w:style>
  <w:style w:type="paragraph" w:styleId="Footer">
    <w:name w:val="footer"/>
    <w:basedOn w:val="Normal"/>
    <w:link w:val="FooterChar"/>
    <w:uiPriority w:val="99"/>
    <w:unhideWhenUsed/>
    <w:rsid w:val="00A12AC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2ACE"/>
    <w:rPr>
      <w:rFonts w:cs="Times New Roman"/>
      <w:sz w:val="22"/>
      <w:szCs w:val="22"/>
      <w:lang w:val="x-none" w:eastAsia="en-US"/>
    </w:rPr>
  </w:style>
  <w:style w:type="character" w:styleId="UnresolvedMention">
    <w:name w:val="Unresolved Mention"/>
    <w:basedOn w:val="DefaultParagraphFont"/>
    <w:uiPriority w:val="99"/>
    <w:semiHidden/>
    <w:unhideWhenUsed/>
    <w:rsid w:val="00E33597"/>
    <w:rPr>
      <w:rFonts w:cs="Times New Roman"/>
      <w:color w:val="808080"/>
      <w:shd w:val="clear" w:color="auto" w:fill="E6E6E6"/>
    </w:rPr>
  </w:style>
  <w:style w:type="paragraph" w:customStyle="1" w:styleId="xmsonormal">
    <w:name w:val="x_msonormal"/>
    <w:basedOn w:val="Normal"/>
    <w:rsid w:val="00263F59"/>
    <w:pPr>
      <w:spacing w:before="100" w:beforeAutospacing="1" w:after="100" w:afterAutospacing="1" w:line="240"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
    <w:rsid w:val="00327970"/>
    <w:rPr>
      <w:rFonts w:ascii="Times New Roman" w:hAnsi="Times New Roman" w:cs="Times New Roman"/>
      <w:b/>
      <w:bCs/>
      <w:kern w:val="36"/>
      <w:sz w:val="48"/>
      <w:szCs w:val="48"/>
    </w:rPr>
  </w:style>
  <w:style w:type="character" w:customStyle="1" w:styleId="xlink-title">
    <w:name w:val="x_link-title"/>
    <w:basedOn w:val="DefaultParagraphFont"/>
    <w:rsid w:val="00327970"/>
  </w:style>
  <w:style w:type="paragraph" w:customStyle="1" w:styleId="xmeta">
    <w:name w:val="x_meta"/>
    <w:basedOn w:val="Normal"/>
    <w:rsid w:val="007C72F8"/>
    <w:pPr>
      <w:spacing w:before="100" w:beforeAutospacing="1" w:after="100" w:afterAutospacing="1" w:line="240" w:lineRule="auto"/>
    </w:pPr>
    <w:rPr>
      <w:rFonts w:ascii="Times New Roman" w:hAnsi="Times New Roman"/>
      <w:sz w:val="24"/>
      <w:szCs w:val="24"/>
      <w:lang w:val="en-US"/>
    </w:rPr>
  </w:style>
  <w:style w:type="character" w:customStyle="1" w:styleId="Heading2Char">
    <w:name w:val="Heading 2 Char"/>
    <w:basedOn w:val="DefaultParagraphFont"/>
    <w:link w:val="Heading2"/>
    <w:uiPriority w:val="9"/>
    <w:semiHidden/>
    <w:rsid w:val="00B23406"/>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84944">
      <w:bodyDiv w:val="1"/>
      <w:marLeft w:val="0"/>
      <w:marRight w:val="0"/>
      <w:marTop w:val="0"/>
      <w:marBottom w:val="0"/>
      <w:divBdr>
        <w:top w:val="none" w:sz="0" w:space="0" w:color="auto"/>
        <w:left w:val="none" w:sz="0" w:space="0" w:color="auto"/>
        <w:bottom w:val="none" w:sz="0" w:space="0" w:color="auto"/>
        <w:right w:val="none" w:sz="0" w:space="0" w:color="auto"/>
      </w:divBdr>
    </w:div>
    <w:div w:id="131026390">
      <w:bodyDiv w:val="1"/>
      <w:marLeft w:val="0"/>
      <w:marRight w:val="0"/>
      <w:marTop w:val="0"/>
      <w:marBottom w:val="0"/>
      <w:divBdr>
        <w:top w:val="none" w:sz="0" w:space="0" w:color="auto"/>
        <w:left w:val="none" w:sz="0" w:space="0" w:color="auto"/>
        <w:bottom w:val="none" w:sz="0" w:space="0" w:color="auto"/>
        <w:right w:val="none" w:sz="0" w:space="0" w:color="auto"/>
      </w:divBdr>
    </w:div>
    <w:div w:id="178159271">
      <w:bodyDiv w:val="1"/>
      <w:marLeft w:val="0"/>
      <w:marRight w:val="0"/>
      <w:marTop w:val="0"/>
      <w:marBottom w:val="0"/>
      <w:divBdr>
        <w:top w:val="none" w:sz="0" w:space="0" w:color="auto"/>
        <w:left w:val="none" w:sz="0" w:space="0" w:color="auto"/>
        <w:bottom w:val="none" w:sz="0" w:space="0" w:color="auto"/>
        <w:right w:val="none" w:sz="0" w:space="0" w:color="auto"/>
      </w:divBdr>
    </w:div>
    <w:div w:id="225843999">
      <w:bodyDiv w:val="1"/>
      <w:marLeft w:val="0"/>
      <w:marRight w:val="0"/>
      <w:marTop w:val="0"/>
      <w:marBottom w:val="0"/>
      <w:divBdr>
        <w:top w:val="none" w:sz="0" w:space="0" w:color="auto"/>
        <w:left w:val="none" w:sz="0" w:space="0" w:color="auto"/>
        <w:bottom w:val="none" w:sz="0" w:space="0" w:color="auto"/>
        <w:right w:val="none" w:sz="0" w:space="0" w:color="auto"/>
      </w:divBdr>
    </w:div>
    <w:div w:id="332033599">
      <w:bodyDiv w:val="1"/>
      <w:marLeft w:val="0"/>
      <w:marRight w:val="0"/>
      <w:marTop w:val="0"/>
      <w:marBottom w:val="0"/>
      <w:divBdr>
        <w:top w:val="none" w:sz="0" w:space="0" w:color="auto"/>
        <w:left w:val="none" w:sz="0" w:space="0" w:color="auto"/>
        <w:bottom w:val="none" w:sz="0" w:space="0" w:color="auto"/>
        <w:right w:val="none" w:sz="0" w:space="0" w:color="auto"/>
      </w:divBdr>
    </w:div>
    <w:div w:id="334377965">
      <w:bodyDiv w:val="1"/>
      <w:marLeft w:val="0"/>
      <w:marRight w:val="0"/>
      <w:marTop w:val="0"/>
      <w:marBottom w:val="0"/>
      <w:divBdr>
        <w:top w:val="none" w:sz="0" w:space="0" w:color="auto"/>
        <w:left w:val="none" w:sz="0" w:space="0" w:color="auto"/>
        <w:bottom w:val="none" w:sz="0" w:space="0" w:color="auto"/>
        <w:right w:val="none" w:sz="0" w:space="0" w:color="auto"/>
      </w:divBdr>
    </w:div>
    <w:div w:id="462506512">
      <w:bodyDiv w:val="1"/>
      <w:marLeft w:val="0"/>
      <w:marRight w:val="0"/>
      <w:marTop w:val="0"/>
      <w:marBottom w:val="0"/>
      <w:divBdr>
        <w:top w:val="none" w:sz="0" w:space="0" w:color="auto"/>
        <w:left w:val="none" w:sz="0" w:space="0" w:color="auto"/>
        <w:bottom w:val="none" w:sz="0" w:space="0" w:color="auto"/>
        <w:right w:val="none" w:sz="0" w:space="0" w:color="auto"/>
      </w:divBdr>
      <w:divsChild>
        <w:div w:id="930284268">
          <w:marLeft w:val="0"/>
          <w:marRight w:val="0"/>
          <w:marTop w:val="0"/>
          <w:marBottom w:val="0"/>
          <w:divBdr>
            <w:top w:val="none" w:sz="0" w:space="0" w:color="auto"/>
            <w:left w:val="none" w:sz="0" w:space="0" w:color="auto"/>
            <w:bottom w:val="none" w:sz="0" w:space="0" w:color="auto"/>
            <w:right w:val="none" w:sz="0" w:space="0" w:color="auto"/>
          </w:divBdr>
          <w:divsChild>
            <w:div w:id="209651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6969">
      <w:bodyDiv w:val="1"/>
      <w:marLeft w:val="0"/>
      <w:marRight w:val="0"/>
      <w:marTop w:val="0"/>
      <w:marBottom w:val="0"/>
      <w:divBdr>
        <w:top w:val="none" w:sz="0" w:space="0" w:color="auto"/>
        <w:left w:val="none" w:sz="0" w:space="0" w:color="auto"/>
        <w:bottom w:val="none" w:sz="0" w:space="0" w:color="auto"/>
        <w:right w:val="none" w:sz="0" w:space="0" w:color="auto"/>
      </w:divBdr>
    </w:div>
    <w:div w:id="486361960">
      <w:bodyDiv w:val="1"/>
      <w:marLeft w:val="0"/>
      <w:marRight w:val="0"/>
      <w:marTop w:val="0"/>
      <w:marBottom w:val="0"/>
      <w:divBdr>
        <w:top w:val="none" w:sz="0" w:space="0" w:color="auto"/>
        <w:left w:val="none" w:sz="0" w:space="0" w:color="auto"/>
        <w:bottom w:val="none" w:sz="0" w:space="0" w:color="auto"/>
        <w:right w:val="none" w:sz="0" w:space="0" w:color="auto"/>
      </w:divBdr>
    </w:div>
    <w:div w:id="510686624">
      <w:bodyDiv w:val="1"/>
      <w:marLeft w:val="0"/>
      <w:marRight w:val="0"/>
      <w:marTop w:val="0"/>
      <w:marBottom w:val="0"/>
      <w:divBdr>
        <w:top w:val="none" w:sz="0" w:space="0" w:color="auto"/>
        <w:left w:val="none" w:sz="0" w:space="0" w:color="auto"/>
        <w:bottom w:val="none" w:sz="0" w:space="0" w:color="auto"/>
        <w:right w:val="none" w:sz="0" w:space="0" w:color="auto"/>
      </w:divBdr>
    </w:div>
    <w:div w:id="548346139">
      <w:bodyDiv w:val="1"/>
      <w:marLeft w:val="0"/>
      <w:marRight w:val="0"/>
      <w:marTop w:val="0"/>
      <w:marBottom w:val="0"/>
      <w:divBdr>
        <w:top w:val="none" w:sz="0" w:space="0" w:color="auto"/>
        <w:left w:val="none" w:sz="0" w:space="0" w:color="auto"/>
        <w:bottom w:val="none" w:sz="0" w:space="0" w:color="auto"/>
        <w:right w:val="none" w:sz="0" w:space="0" w:color="auto"/>
      </w:divBdr>
    </w:div>
    <w:div w:id="551036951">
      <w:bodyDiv w:val="1"/>
      <w:marLeft w:val="0"/>
      <w:marRight w:val="0"/>
      <w:marTop w:val="0"/>
      <w:marBottom w:val="0"/>
      <w:divBdr>
        <w:top w:val="none" w:sz="0" w:space="0" w:color="auto"/>
        <w:left w:val="none" w:sz="0" w:space="0" w:color="auto"/>
        <w:bottom w:val="none" w:sz="0" w:space="0" w:color="auto"/>
        <w:right w:val="none" w:sz="0" w:space="0" w:color="auto"/>
      </w:divBdr>
      <w:divsChild>
        <w:div w:id="2091390545">
          <w:marLeft w:val="0"/>
          <w:marRight w:val="0"/>
          <w:marTop w:val="0"/>
          <w:marBottom w:val="0"/>
          <w:divBdr>
            <w:top w:val="none" w:sz="0" w:space="0" w:color="auto"/>
            <w:left w:val="none" w:sz="0" w:space="0" w:color="auto"/>
            <w:bottom w:val="none" w:sz="0" w:space="0" w:color="auto"/>
            <w:right w:val="none" w:sz="0" w:space="0" w:color="auto"/>
          </w:divBdr>
          <w:divsChild>
            <w:div w:id="222522776">
              <w:marLeft w:val="0"/>
              <w:marRight w:val="0"/>
              <w:marTop w:val="0"/>
              <w:marBottom w:val="0"/>
              <w:divBdr>
                <w:top w:val="none" w:sz="0" w:space="0" w:color="auto"/>
                <w:left w:val="none" w:sz="0" w:space="0" w:color="auto"/>
                <w:bottom w:val="none" w:sz="0" w:space="0" w:color="auto"/>
                <w:right w:val="none" w:sz="0" w:space="0" w:color="auto"/>
              </w:divBdr>
              <w:divsChild>
                <w:div w:id="8950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002005">
      <w:bodyDiv w:val="1"/>
      <w:marLeft w:val="0"/>
      <w:marRight w:val="0"/>
      <w:marTop w:val="0"/>
      <w:marBottom w:val="0"/>
      <w:divBdr>
        <w:top w:val="none" w:sz="0" w:space="0" w:color="auto"/>
        <w:left w:val="none" w:sz="0" w:space="0" w:color="auto"/>
        <w:bottom w:val="none" w:sz="0" w:space="0" w:color="auto"/>
        <w:right w:val="none" w:sz="0" w:space="0" w:color="auto"/>
      </w:divBdr>
      <w:divsChild>
        <w:div w:id="176115793">
          <w:marLeft w:val="0"/>
          <w:marRight w:val="0"/>
          <w:marTop w:val="0"/>
          <w:marBottom w:val="0"/>
          <w:divBdr>
            <w:top w:val="none" w:sz="0" w:space="0" w:color="auto"/>
            <w:left w:val="none" w:sz="0" w:space="0" w:color="auto"/>
            <w:bottom w:val="none" w:sz="0" w:space="0" w:color="auto"/>
            <w:right w:val="none" w:sz="0" w:space="0" w:color="auto"/>
          </w:divBdr>
        </w:div>
        <w:div w:id="1369722826">
          <w:marLeft w:val="0"/>
          <w:marRight w:val="0"/>
          <w:marTop w:val="0"/>
          <w:marBottom w:val="0"/>
          <w:divBdr>
            <w:top w:val="none" w:sz="0" w:space="0" w:color="auto"/>
            <w:left w:val="none" w:sz="0" w:space="0" w:color="auto"/>
            <w:bottom w:val="none" w:sz="0" w:space="0" w:color="auto"/>
            <w:right w:val="none" w:sz="0" w:space="0" w:color="auto"/>
          </w:divBdr>
        </w:div>
        <w:div w:id="1254318433">
          <w:marLeft w:val="0"/>
          <w:marRight w:val="0"/>
          <w:marTop w:val="0"/>
          <w:marBottom w:val="0"/>
          <w:divBdr>
            <w:top w:val="none" w:sz="0" w:space="0" w:color="auto"/>
            <w:left w:val="none" w:sz="0" w:space="0" w:color="auto"/>
            <w:bottom w:val="none" w:sz="0" w:space="0" w:color="auto"/>
            <w:right w:val="none" w:sz="0" w:space="0" w:color="auto"/>
          </w:divBdr>
          <w:divsChild>
            <w:div w:id="1564565129">
              <w:marLeft w:val="0"/>
              <w:marRight w:val="0"/>
              <w:marTop w:val="0"/>
              <w:marBottom w:val="0"/>
              <w:divBdr>
                <w:top w:val="none" w:sz="0" w:space="0" w:color="auto"/>
                <w:left w:val="none" w:sz="0" w:space="0" w:color="auto"/>
                <w:bottom w:val="none" w:sz="0" w:space="0" w:color="auto"/>
                <w:right w:val="none" w:sz="0" w:space="0" w:color="auto"/>
              </w:divBdr>
            </w:div>
          </w:divsChild>
        </w:div>
        <w:div w:id="1615402948">
          <w:marLeft w:val="0"/>
          <w:marRight w:val="0"/>
          <w:marTop w:val="0"/>
          <w:marBottom w:val="0"/>
          <w:divBdr>
            <w:top w:val="none" w:sz="0" w:space="0" w:color="auto"/>
            <w:left w:val="none" w:sz="0" w:space="0" w:color="auto"/>
            <w:bottom w:val="none" w:sz="0" w:space="0" w:color="auto"/>
            <w:right w:val="none" w:sz="0" w:space="0" w:color="auto"/>
          </w:divBdr>
        </w:div>
        <w:div w:id="801923727">
          <w:marLeft w:val="0"/>
          <w:marRight w:val="0"/>
          <w:marTop w:val="0"/>
          <w:marBottom w:val="0"/>
          <w:divBdr>
            <w:top w:val="none" w:sz="0" w:space="0" w:color="auto"/>
            <w:left w:val="none" w:sz="0" w:space="0" w:color="auto"/>
            <w:bottom w:val="none" w:sz="0" w:space="0" w:color="auto"/>
            <w:right w:val="none" w:sz="0" w:space="0" w:color="auto"/>
          </w:divBdr>
          <w:divsChild>
            <w:div w:id="2039962843">
              <w:marLeft w:val="0"/>
              <w:marRight w:val="0"/>
              <w:marTop w:val="0"/>
              <w:marBottom w:val="0"/>
              <w:divBdr>
                <w:top w:val="none" w:sz="0" w:space="0" w:color="auto"/>
                <w:left w:val="none" w:sz="0" w:space="0" w:color="auto"/>
                <w:bottom w:val="none" w:sz="0" w:space="0" w:color="auto"/>
                <w:right w:val="none" w:sz="0" w:space="0" w:color="auto"/>
              </w:divBdr>
            </w:div>
          </w:divsChild>
        </w:div>
        <w:div w:id="1551963216">
          <w:marLeft w:val="0"/>
          <w:marRight w:val="0"/>
          <w:marTop w:val="0"/>
          <w:marBottom w:val="0"/>
          <w:divBdr>
            <w:top w:val="none" w:sz="0" w:space="0" w:color="auto"/>
            <w:left w:val="none" w:sz="0" w:space="0" w:color="auto"/>
            <w:bottom w:val="none" w:sz="0" w:space="0" w:color="auto"/>
            <w:right w:val="none" w:sz="0" w:space="0" w:color="auto"/>
          </w:divBdr>
          <w:divsChild>
            <w:div w:id="494346803">
              <w:marLeft w:val="0"/>
              <w:marRight w:val="0"/>
              <w:marTop w:val="0"/>
              <w:marBottom w:val="0"/>
              <w:divBdr>
                <w:top w:val="none" w:sz="0" w:space="0" w:color="auto"/>
                <w:left w:val="none" w:sz="0" w:space="0" w:color="auto"/>
                <w:bottom w:val="none" w:sz="0" w:space="0" w:color="auto"/>
                <w:right w:val="none" w:sz="0" w:space="0" w:color="auto"/>
              </w:divBdr>
            </w:div>
          </w:divsChild>
        </w:div>
        <w:div w:id="1037850113">
          <w:marLeft w:val="0"/>
          <w:marRight w:val="0"/>
          <w:marTop w:val="0"/>
          <w:marBottom w:val="0"/>
          <w:divBdr>
            <w:top w:val="none" w:sz="0" w:space="0" w:color="auto"/>
            <w:left w:val="none" w:sz="0" w:space="0" w:color="auto"/>
            <w:bottom w:val="none" w:sz="0" w:space="0" w:color="auto"/>
            <w:right w:val="none" w:sz="0" w:space="0" w:color="auto"/>
          </w:divBdr>
        </w:div>
        <w:div w:id="1314405895">
          <w:marLeft w:val="0"/>
          <w:marRight w:val="0"/>
          <w:marTop w:val="0"/>
          <w:marBottom w:val="0"/>
          <w:divBdr>
            <w:top w:val="none" w:sz="0" w:space="0" w:color="auto"/>
            <w:left w:val="none" w:sz="0" w:space="0" w:color="auto"/>
            <w:bottom w:val="none" w:sz="0" w:space="0" w:color="auto"/>
            <w:right w:val="none" w:sz="0" w:space="0" w:color="auto"/>
          </w:divBdr>
          <w:divsChild>
            <w:div w:id="1360006758">
              <w:marLeft w:val="0"/>
              <w:marRight w:val="0"/>
              <w:marTop w:val="0"/>
              <w:marBottom w:val="0"/>
              <w:divBdr>
                <w:top w:val="none" w:sz="0" w:space="0" w:color="auto"/>
                <w:left w:val="none" w:sz="0" w:space="0" w:color="auto"/>
                <w:bottom w:val="none" w:sz="0" w:space="0" w:color="auto"/>
                <w:right w:val="none" w:sz="0" w:space="0" w:color="auto"/>
              </w:divBdr>
            </w:div>
          </w:divsChild>
        </w:div>
        <w:div w:id="932471399">
          <w:marLeft w:val="0"/>
          <w:marRight w:val="0"/>
          <w:marTop w:val="0"/>
          <w:marBottom w:val="0"/>
          <w:divBdr>
            <w:top w:val="none" w:sz="0" w:space="0" w:color="auto"/>
            <w:left w:val="none" w:sz="0" w:space="0" w:color="auto"/>
            <w:bottom w:val="none" w:sz="0" w:space="0" w:color="auto"/>
            <w:right w:val="none" w:sz="0" w:space="0" w:color="auto"/>
          </w:divBdr>
        </w:div>
        <w:div w:id="993291957">
          <w:marLeft w:val="0"/>
          <w:marRight w:val="0"/>
          <w:marTop w:val="0"/>
          <w:marBottom w:val="0"/>
          <w:divBdr>
            <w:top w:val="none" w:sz="0" w:space="0" w:color="auto"/>
            <w:left w:val="none" w:sz="0" w:space="0" w:color="auto"/>
            <w:bottom w:val="none" w:sz="0" w:space="0" w:color="auto"/>
            <w:right w:val="none" w:sz="0" w:space="0" w:color="auto"/>
          </w:divBdr>
        </w:div>
        <w:div w:id="910194369">
          <w:marLeft w:val="0"/>
          <w:marRight w:val="0"/>
          <w:marTop w:val="0"/>
          <w:marBottom w:val="0"/>
          <w:divBdr>
            <w:top w:val="none" w:sz="0" w:space="0" w:color="auto"/>
            <w:left w:val="none" w:sz="0" w:space="0" w:color="auto"/>
            <w:bottom w:val="none" w:sz="0" w:space="0" w:color="auto"/>
            <w:right w:val="none" w:sz="0" w:space="0" w:color="auto"/>
          </w:divBdr>
          <w:divsChild>
            <w:div w:id="208077102">
              <w:marLeft w:val="0"/>
              <w:marRight w:val="0"/>
              <w:marTop w:val="0"/>
              <w:marBottom w:val="0"/>
              <w:divBdr>
                <w:top w:val="none" w:sz="0" w:space="0" w:color="auto"/>
                <w:left w:val="none" w:sz="0" w:space="0" w:color="auto"/>
                <w:bottom w:val="none" w:sz="0" w:space="0" w:color="auto"/>
                <w:right w:val="none" w:sz="0" w:space="0" w:color="auto"/>
              </w:divBdr>
            </w:div>
          </w:divsChild>
        </w:div>
        <w:div w:id="1942446024">
          <w:marLeft w:val="0"/>
          <w:marRight w:val="0"/>
          <w:marTop w:val="0"/>
          <w:marBottom w:val="0"/>
          <w:divBdr>
            <w:top w:val="none" w:sz="0" w:space="0" w:color="auto"/>
            <w:left w:val="none" w:sz="0" w:space="0" w:color="auto"/>
            <w:bottom w:val="none" w:sz="0" w:space="0" w:color="auto"/>
            <w:right w:val="none" w:sz="0" w:space="0" w:color="auto"/>
          </w:divBdr>
        </w:div>
        <w:div w:id="838080544">
          <w:marLeft w:val="0"/>
          <w:marRight w:val="0"/>
          <w:marTop w:val="0"/>
          <w:marBottom w:val="0"/>
          <w:divBdr>
            <w:top w:val="none" w:sz="0" w:space="0" w:color="auto"/>
            <w:left w:val="none" w:sz="0" w:space="0" w:color="auto"/>
            <w:bottom w:val="none" w:sz="0" w:space="0" w:color="auto"/>
            <w:right w:val="none" w:sz="0" w:space="0" w:color="auto"/>
          </w:divBdr>
        </w:div>
        <w:div w:id="1774090373">
          <w:marLeft w:val="0"/>
          <w:marRight w:val="0"/>
          <w:marTop w:val="0"/>
          <w:marBottom w:val="0"/>
          <w:divBdr>
            <w:top w:val="none" w:sz="0" w:space="0" w:color="auto"/>
            <w:left w:val="none" w:sz="0" w:space="0" w:color="auto"/>
            <w:bottom w:val="none" w:sz="0" w:space="0" w:color="auto"/>
            <w:right w:val="none" w:sz="0" w:space="0" w:color="auto"/>
          </w:divBdr>
          <w:divsChild>
            <w:div w:id="915212836">
              <w:marLeft w:val="0"/>
              <w:marRight w:val="0"/>
              <w:marTop w:val="0"/>
              <w:marBottom w:val="0"/>
              <w:divBdr>
                <w:top w:val="none" w:sz="0" w:space="0" w:color="auto"/>
                <w:left w:val="none" w:sz="0" w:space="0" w:color="auto"/>
                <w:bottom w:val="none" w:sz="0" w:space="0" w:color="auto"/>
                <w:right w:val="none" w:sz="0" w:space="0" w:color="auto"/>
              </w:divBdr>
            </w:div>
            <w:div w:id="156457490">
              <w:marLeft w:val="0"/>
              <w:marRight w:val="0"/>
              <w:marTop w:val="0"/>
              <w:marBottom w:val="0"/>
              <w:divBdr>
                <w:top w:val="none" w:sz="0" w:space="0" w:color="auto"/>
                <w:left w:val="none" w:sz="0" w:space="0" w:color="auto"/>
                <w:bottom w:val="none" w:sz="0" w:space="0" w:color="auto"/>
                <w:right w:val="none" w:sz="0" w:space="0" w:color="auto"/>
              </w:divBdr>
            </w:div>
          </w:divsChild>
        </w:div>
        <w:div w:id="625087577">
          <w:marLeft w:val="0"/>
          <w:marRight w:val="0"/>
          <w:marTop w:val="0"/>
          <w:marBottom w:val="0"/>
          <w:divBdr>
            <w:top w:val="none" w:sz="0" w:space="0" w:color="auto"/>
            <w:left w:val="none" w:sz="0" w:space="0" w:color="auto"/>
            <w:bottom w:val="none" w:sz="0" w:space="0" w:color="auto"/>
            <w:right w:val="none" w:sz="0" w:space="0" w:color="auto"/>
          </w:divBdr>
        </w:div>
        <w:div w:id="724330852">
          <w:marLeft w:val="0"/>
          <w:marRight w:val="0"/>
          <w:marTop w:val="0"/>
          <w:marBottom w:val="0"/>
          <w:divBdr>
            <w:top w:val="none" w:sz="0" w:space="0" w:color="auto"/>
            <w:left w:val="none" w:sz="0" w:space="0" w:color="auto"/>
            <w:bottom w:val="none" w:sz="0" w:space="0" w:color="auto"/>
            <w:right w:val="none" w:sz="0" w:space="0" w:color="auto"/>
          </w:divBdr>
          <w:divsChild>
            <w:div w:id="1901357909">
              <w:marLeft w:val="0"/>
              <w:marRight w:val="0"/>
              <w:marTop w:val="0"/>
              <w:marBottom w:val="0"/>
              <w:divBdr>
                <w:top w:val="none" w:sz="0" w:space="0" w:color="auto"/>
                <w:left w:val="none" w:sz="0" w:space="0" w:color="auto"/>
                <w:bottom w:val="none" w:sz="0" w:space="0" w:color="auto"/>
                <w:right w:val="none" w:sz="0" w:space="0" w:color="auto"/>
              </w:divBdr>
            </w:div>
            <w:div w:id="903950519">
              <w:marLeft w:val="0"/>
              <w:marRight w:val="0"/>
              <w:marTop w:val="0"/>
              <w:marBottom w:val="0"/>
              <w:divBdr>
                <w:top w:val="none" w:sz="0" w:space="0" w:color="auto"/>
                <w:left w:val="none" w:sz="0" w:space="0" w:color="auto"/>
                <w:bottom w:val="none" w:sz="0" w:space="0" w:color="auto"/>
                <w:right w:val="none" w:sz="0" w:space="0" w:color="auto"/>
              </w:divBdr>
            </w:div>
          </w:divsChild>
        </w:div>
        <w:div w:id="919174898">
          <w:marLeft w:val="0"/>
          <w:marRight w:val="0"/>
          <w:marTop w:val="0"/>
          <w:marBottom w:val="0"/>
          <w:divBdr>
            <w:top w:val="none" w:sz="0" w:space="0" w:color="auto"/>
            <w:left w:val="none" w:sz="0" w:space="0" w:color="auto"/>
            <w:bottom w:val="none" w:sz="0" w:space="0" w:color="auto"/>
            <w:right w:val="none" w:sz="0" w:space="0" w:color="auto"/>
          </w:divBdr>
        </w:div>
        <w:div w:id="1960646265">
          <w:marLeft w:val="0"/>
          <w:marRight w:val="0"/>
          <w:marTop w:val="0"/>
          <w:marBottom w:val="0"/>
          <w:divBdr>
            <w:top w:val="none" w:sz="0" w:space="0" w:color="auto"/>
            <w:left w:val="none" w:sz="0" w:space="0" w:color="auto"/>
            <w:bottom w:val="none" w:sz="0" w:space="0" w:color="auto"/>
            <w:right w:val="none" w:sz="0" w:space="0" w:color="auto"/>
          </w:divBdr>
          <w:divsChild>
            <w:div w:id="1590574976">
              <w:marLeft w:val="0"/>
              <w:marRight w:val="0"/>
              <w:marTop w:val="0"/>
              <w:marBottom w:val="0"/>
              <w:divBdr>
                <w:top w:val="none" w:sz="0" w:space="0" w:color="auto"/>
                <w:left w:val="none" w:sz="0" w:space="0" w:color="auto"/>
                <w:bottom w:val="none" w:sz="0" w:space="0" w:color="auto"/>
                <w:right w:val="none" w:sz="0" w:space="0" w:color="auto"/>
              </w:divBdr>
            </w:div>
          </w:divsChild>
        </w:div>
        <w:div w:id="690109255">
          <w:marLeft w:val="0"/>
          <w:marRight w:val="0"/>
          <w:marTop w:val="0"/>
          <w:marBottom w:val="0"/>
          <w:divBdr>
            <w:top w:val="none" w:sz="0" w:space="0" w:color="auto"/>
            <w:left w:val="none" w:sz="0" w:space="0" w:color="auto"/>
            <w:bottom w:val="none" w:sz="0" w:space="0" w:color="auto"/>
            <w:right w:val="none" w:sz="0" w:space="0" w:color="auto"/>
          </w:divBdr>
        </w:div>
        <w:div w:id="575015023">
          <w:marLeft w:val="0"/>
          <w:marRight w:val="0"/>
          <w:marTop w:val="0"/>
          <w:marBottom w:val="0"/>
          <w:divBdr>
            <w:top w:val="none" w:sz="0" w:space="0" w:color="auto"/>
            <w:left w:val="none" w:sz="0" w:space="0" w:color="auto"/>
            <w:bottom w:val="none" w:sz="0" w:space="0" w:color="auto"/>
            <w:right w:val="none" w:sz="0" w:space="0" w:color="auto"/>
          </w:divBdr>
        </w:div>
        <w:div w:id="786313104">
          <w:marLeft w:val="0"/>
          <w:marRight w:val="0"/>
          <w:marTop w:val="0"/>
          <w:marBottom w:val="0"/>
          <w:divBdr>
            <w:top w:val="none" w:sz="0" w:space="0" w:color="auto"/>
            <w:left w:val="none" w:sz="0" w:space="0" w:color="auto"/>
            <w:bottom w:val="none" w:sz="0" w:space="0" w:color="auto"/>
            <w:right w:val="none" w:sz="0" w:space="0" w:color="auto"/>
          </w:divBdr>
          <w:divsChild>
            <w:div w:id="30975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3636">
      <w:bodyDiv w:val="1"/>
      <w:marLeft w:val="0"/>
      <w:marRight w:val="0"/>
      <w:marTop w:val="0"/>
      <w:marBottom w:val="0"/>
      <w:divBdr>
        <w:top w:val="none" w:sz="0" w:space="0" w:color="auto"/>
        <w:left w:val="none" w:sz="0" w:space="0" w:color="auto"/>
        <w:bottom w:val="none" w:sz="0" w:space="0" w:color="auto"/>
        <w:right w:val="none" w:sz="0" w:space="0" w:color="auto"/>
      </w:divBdr>
      <w:divsChild>
        <w:div w:id="1384672964">
          <w:marLeft w:val="0"/>
          <w:marRight w:val="0"/>
          <w:marTop w:val="0"/>
          <w:marBottom w:val="0"/>
          <w:divBdr>
            <w:top w:val="none" w:sz="0" w:space="0" w:color="auto"/>
            <w:left w:val="none" w:sz="0" w:space="0" w:color="auto"/>
            <w:bottom w:val="none" w:sz="0" w:space="0" w:color="auto"/>
            <w:right w:val="none" w:sz="0" w:space="0" w:color="auto"/>
          </w:divBdr>
        </w:div>
        <w:div w:id="1937053581">
          <w:marLeft w:val="0"/>
          <w:marRight w:val="0"/>
          <w:marTop w:val="0"/>
          <w:marBottom w:val="0"/>
          <w:divBdr>
            <w:top w:val="none" w:sz="0" w:space="0" w:color="auto"/>
            <w:left w:val="none" w:sz="0" w:space="0" w:color="auto"/>
            <w:bottom w:val="none" w:sz="0" w:space="0" w:color="auto"/>
            <w:right w:val="none" w:sz="0" w:space="0" w:color="auto"/>
          </w:divBdr>
        </w:div>
        <w:div w:id="485244039">
          <w:marLeft w:val="0"/>
          <w:marRight w:val="0"/>
          <w:marTop w:val="0"/>
          <w:marBottom w:val="0"/>
          <w:divBdr>
            <w:top w:val="none" w:sz="0" w:space="0" w:color="auto"/>
            <w:left w:val="none" w:sz="0" w:space="0" w:color="auto"/>
            <w:bottom w:val="none" w:sz="0" w:space="0" w:color="auto"/>
            <w:right w:val="none" w:sz="0" w:space="0" w:color="auto"/>
          </w:divBdr>
        </w:div>
        <w:div w:id="736395170">
          <w:marLeft w:val="0"/>
          <w:marRight w:val="0"/>
          <w:marTop w:val="0"/>
          <w:marBottom w:val="0"/>
          <w:divBdr>
            <w:top w:val="none" w:sz="0" w:space="0" w:color="auto"/>
            <w:left w:val="none" w:sz="0" w:space="0" w:color="auto"/>
            <w:bottom w:val="none" w:sz="0" w:space="0" w:color="auto"/>
            <w:right w:val="none" w:sz="0" w:space="0" w:color="auto"/>
          </w:divBdr>
        </w:div>
        <w:div w:id="637534784">
          <w:marLeft w:val="0"/>
          <w:marRight w:val="0"/>
          <w:marTop w:val="0"/>
          <w:marBottom w:val="0"/>
          <w:divBdr>
            <w:top w:val="none" w:sz="0" w:space="0" w:color="auto"/>
            <w:left w:val="none" w:sz="0" w:space="0" w:color="auto"/>
            <w:bottom w:val="none" w:sz="0" w:space="0" w:color="auto"/>
            <w:right w:val="none" w:sz="0" w:space="0" w:color="auto"/>
          </w:divBdr>
        </w:div>
        <w:div w:id="1251354336">
          <w:marLeft w:val="0"/>
          <w:marRight w:val="0"/>
          <w:marTop w:val="0"/>
          <w:marBottom w:val="0"/>
          <w:divBdr>
            <w:top w:val="none" w:sz="0" w:space="0" w:color="auto"/>
            <w:left w:val="none" w:sz="0" w:space="0" w:color="auto"/>
            <w:bottom w:val="none" w:sz="0" w:space="0" w:color="auto"/>
            <w:right w:val="none" w:sz="0" w:space="0" w:color="auto"/>
          </w:divBdr>
        </w:div>
        <w:div w:id="1844052889">
          <w:marLeft w:val="0"/>
          <w:marRight w:val="0"/>
          <w:marTop w:val="0"/>
          <w:marBottom w:val="0"/>
          <w:divBdr>
            <w:top w:val="none" w:sz="0" w:space="0" w:color="auto"/>
            <w:left w:val="none" w:sz="0" w:space="0" w:color="auto"/>
            <w:bottom w:val="none" w:sz="0" w:space="0" w:color="auto"/>
            <w:right w:val="none" w:sz="0" w:space="0" w:color="auto"/>
          </w:divBdr>
        </w:div>
        <w:div w:id="313268002">
          <w:marLeft w:val="0"/>
          <w:marRight w:val="0"/>
          <w:marTop w:val="0"/>
          <w:marBottom w:val="0"/>
          <w:divBdr>
            <w:top w:val="none" w:sz="0" w:space="0" w:color="auto"/>
            <w:left w:val="none" w:sz="0" w:space="0" w:color="auto"/>
            <w:bottom w:val="none" w:sz="0" w:space="0" w:color="auto"/>
            <w:right w:val="none" w:sz="0" w:space="0" w:color="auto"/>
          </w:divBdr>
        </w:div>
        <w:div w:id="2069762189">
          <w:marLeft w:val="0"/>
          <w:marRight w:val="0"/>
          <w:marTop w:val="0"/>
          <w:marBottom w:val="0"/>
          <w:divBdr>
            <w:top w:val="none" w:sz="0" w:space="0" w:color="auto"/>
            <w:left w:val="none" w:sz="0" w:space="0" w:color="auto"/>
            <w:bottom w:val="none" w:sz="0" w:space="0" w:color="auto"/>
            <w:right w:val="none" w:sz="0" w:space="0" w:color="auto"/>
          </w:divBdr>
        </w:div>
        <w:div w:id="181866325">
          <w:marLeft w:val="0"/>
          <w:marRight w:val="0"/>
          <w:marTop w:val="0"/>
          <w:marBottom w:val="0"/>
          <w:divBdr>
            <w:top w:val="none" w:sz="0" w:space="0" w:color="auto"/>
            <w:left w:val="none" w:sz="0" w:space="0" w:color="auto"/>
            <w:bottom w:val="none" w:sz="0" w:space="0" w:color="auto"/>
            <w:right w:val="none" w:sz="0" w:space="0" w:color="auto"/>
          </w:divBdr>
        </w:div>
        <w:div w:id="855193815">
          <w:marLeft w:val="0"/>
          <w:marRight w:val="0"/>
          <w:marTop w:val="0"/>
          <w:marBottom w:val="0"/>
          <w:divBdr>
            <w:top w:val="none" w:sz="0" w:space="0" w:color="auto"/>
            <w:left w:val="none" w:sz="0" w:space="0" w:color="auto"/>
            <w:bottom w:val="none" w:sz="0" w:space="0" w:color="auto"/>
            <w:right w:val="none" w:sz="0" w:space="0" w:color="auto"/>
          </w:divBdr>
        </w:div>
      </w:divsChild>
    </w:div>
    <w:div w:id="680549484">
      <w:bodyDiv w:val="1"/>
      <w:marLeft w:val="0"/>
      <w:marRight w:val="0"/>
      <w:marTop w:val="0"/>
      <w:marBottom w:val="0"/>
      <w:divBdr>
        <w:top w:val="none" w:sz="0" w:space="0" w:color="auto"/>
        <w:left w:val="none" w:sz="0" w:space="0" w:color="auto"/>
        <w:bottom w:val="none" w:sz="0" w:space="0" w:color="auto"/>
        <w:right w:val="none" w:sz="0" w:space="0" w:color="auto"/>
      </w:divBdr>
    </w:div>
    <w:div w:id="722561389">
      <w:bodyDiv w:val="1"/>
      <w:marLeft w:val="0"/>
      <w:marRight w:val="0"/>
      <w:marTop w:val="0"/>
      <w:marBottom w:val="0"/>
      <w:divBdr>
        <w:top w:val="none" w:sz="0" w:space="0" w:color="auto"/>
        <w:left w:val="none" w:sz="0" w:space="0" w:color="auto"/>
        <w:bottom w:val="none" w:sz="0" w:space="0" w:color="auto"/>
        <w:right w:val="none" w:sz="0" w:space="0" w:color="auto"/>
      </w:divBdr>
    </w:div>
    <w:div w:id="733353474">
      <w:bodyDiv w:val="1"/>
      <w:marLeft w:val="0"/>
      <w:marRight w:val="0"/>
      <w:marTop w:val="0"/>
      <w:marBottom w:val="0"/>
      <w:divBdr>
        <w:top w:val="none" w:sz="0" w:space="0" w:color="auto"/>
        <w:left w:val="none" w:sz="0" w:space="0" w:color="auto"/>
        <w:bottom w:val="none" w:sz="0" w:space="0" w:color="auto"/>
        <w:right w:val="none" w:sz="0" w:space="0" w:color="auto"/>
      </w:divBdr>
    </w:div>
    <w:div w:id="804852569">
      <w:bodyDiv w:val="1"/>
      <w:marLeft w:val="0"/>
      <w:marRight w:val="0"/>
      <w:marTop w:val="0"/>
      <w:marBottom w:val="0"/>
      <w:divBdr>
        <w:top w:val="none" w:sz="0" w:space="0" w:color="auto"/>
        <w:left w:val="none" w:sz="0" w:space="0" w:color="auto"/>
        <w:bottom w:val="none" w:sz="0" w:space="0" w:color="auto"/>
        <w:right w:val="none" w:sz="0" w:space="0" w:color="auto"/>
      </w:divBdr>
    </w:div>
    <w:div w:id="816452647">
      <w:bodyDiv w:val="1"/>
      <w:marLeft w:val="0"/>
      <w:marRight w:val="0"/>
      <w:marTop w:val="0"/>
      <w:marBottom w:val="0"/>
      <w:divBdr>
        <w:top w:val="none" w:sz="0" w:space="0" w:color="auto"/>
        <w:left w:val="none" w:sz="0" w:space="0" w:color="auto"/>
        <w:bottom w:val="none" w:sz="0" w:space="0" w:color="auto"/>
        <w:right w:val="none" w:sz="0" w:space="0" w:color="auto"/>
      </w:divBdr>
    </w:div>
    <w:div w:id="848257944">
      <w:bodyDiv w:val="1"/>
      <w:marLeft w:val="0"/>
      <w:marRight w:val="0"/>
      <w:marTop w:val="0"/>
      <w:marBottom w:val="0"/>
      <w:divBdr>
        <w:top w:val="none" w:sz="0" w:space="0" w:color="auto"/>
        <w:left w:val="none" w:sz="0" w:space="0" w:color="auto"/>
        <w:bottom w:val="none" w:sz="0" w:space="0" w:color="auto"/>
        <w:right w:val="none" w:sz="0" w:space="0" w:color="auto"/>
      </w:divBdr>
    </w:div>
    <w:div w:id="878862925">
      <w:bodyDiv w:val="1"/>
      <w:marLeft w:val="0"/>
      <w:marRight w:val="0"/>
      <w:marTop w:val="0"/>
      <w:marBottom w:val="0"/>
      <w:divBdr>
        <w:top w:val="none" w:sz="0" w:space="0" w:color="auto"/>
        <w:left w:val="none" w:sz="0" w:space="0" w:color="auto"/>
        <w:bottom w:val="none" w:sz="0" w:space="0" w:color="auto"/>
        <w:right w:val="none" w:sz="0" w:space="0" w:color="auto"/>
      </w:divBdr>
    </w:div>
    <w:div w:id="920024730">
      <w:bodyDiv w:val="1"/>
      <w:marLeft w:val="0"/>
      <w:marRight w:val="0"/>
      <w:marTop w:val="0"/>
      <w:marBottom w:val="0"/>
      <w:divBdr>
        <w:top w:val="none" w:sz="0" w:space="0" w:color="auto"/>
        <w:left w:val="none" w:sz="0" w:space="0" w:color="auto"/>
        <w:bottom w:val="none" w:sz="0" w:space="0" w:color="auto"/>
        <w:right w:val="none" w:sz="0" w:space="0" w:color="auto"/>
      </w:divBdr>
      <w:divsChild>
        <w:div w:id="288822910">
          <w:marLeft w:val="0"/>
          <w:marRight w:val="0"/>
          <w:marTop w:val="0"/>
          <w:marBottom w:val="0"/>
          <w:divBdr>
            <w:top w:val="none" w:sz="0" w:space="0" w:color="auto"/>
            <w:left w:val="none" w:sz="0" w:space="0" w:color="auto"/>
            <w:bottom w:val="none" w:sz="0" w:space="0" w:color="auto"/>
            <w:right w:val="none" w:sz="0" w:space="0" w:color="auto"/>
          </w:divBdr>
        </w:div>
        <w:div w:id="1705249202">
          <w:marLeft w:val="0"/>
          <w:marRight w:val="0"/>
          <w:marTop w:val="0"/>
          <w:marBottom w:val="0"/>
          <w:divBdr>
            <w:top w:val="none" w:sz="0" w:space="0" w:color="auto"/>
            <w:left w:val="none" w:sz="0" w:space="0" w:color="auto"/>
            <w:bottom w:val="none" w:sz="0" w:space="0" w:color="auto"/>
            <w:right w:val="none" w:sz="0" w:space="0" w:color="auto"/>
          </w:divBdr>
        </w:div>
        <w:div w:id="375276488">
          <w:marLeft w:val="0"/>
          <w:marRight w:val="0"/>
          <w:marTop w:val="0"/>
          <w:marBottom w:val="0"/>
          <w:divBdr>
            <w:top w:val="none" w:sz="0" w:space="0" w:color="auto"/>
            <w:left w:val="none" w:sz="0" w:space="0" w:color="auto"/>
            <w:bottom w:val="none" w:sz="0" w:space="0" w:color="auto"/>
            <w:right w:val="none" w:sz="0" w:space="0" w:color="auto"/>
          </w:divBdr>
          <w:divsChild>
            <w:div w:id="33775339">
              <w:marLeft w:val="0"/>
              <w:marRight w:val="0"/>
              <w:marTop w:val="0"/>
              <w:marBottom w:val="0"/>
              <w:divBdr>
                <w:top w:val="none" w:sz="0" w:space="0" w:color="auto"/>
                <w:left w:val="none" w:sz="0" w:space="0" w:color="auto"/>
                <w:bottom w:val="none" w:sz="0" w:space="0" w:color="auto"/>
                <w:right w:val="none" w:sz="0" w:space="0" w:color="auto"/>
              </w:divBdr>
            </w:div>
          </w:divsChild>
        </w:div>
        <w:div w:id="1960338923">
          <w:marLeft w:val="0"/>
          <w:marRight w:val="0"/>
          <w:marTop w:val="0"/>
          <w:marBottom w:val="0"/>
          <w:divBdr>
            <w:top w:val="none" w:sz="0" w:space="0" w:color="auto"/>
            <w:left w:val="none" w:sz="0" w:space="0" w:color="auto"/>
            <w:bottom w:val="none" w:sz="0" w:space="0" w:color="auto"/>
            <w:right w:val="none" w:sz="0" w:space="0" w:color="auto"/>
          </w:divBdr>
        </w:div>
        <w:div w:id="1732195086">
          <w:marLeft w:val="0"/>
          <w:marRight w:val="0"/>
          <w:marTop w:val="0"/>
          <w:marBottom w:val="0"/>
          <w:divBdr>
            <w:top w:val="none" w:sz="0" w:space="0" w:color="auto"/>
            <w:left w:val="none" w:sz="0" w:space="0" w:color="auto"/>
            <w:bottom w:val="none" w:sz="0" w:space="0" w:color="auto"/>
            <w:right w:val="none" w:sz="0" w:space="0" w:color="auto"/>
          </w:divBdr>
          <w:divsChild>
            <w:div w:id="248273576">
              <w:marLeft w:val="0"/>
              <w:marRight w:val="0"/>
              <w:marTop w:val="0"/>
              <w:marBottom w:val="0"/>
              <w:divBdr>
                <w:top w:val="none" w:sz="0" w:space="0" w:color="auto"/>
                <w:left w:val="none" w:sz="0" w:space="0" w:color="auto"/>
                <w:bottom w:val="none" w:sz="0" w:space="0" w:color="auto"/>
                <w:right w:val="none" w:sz="0" w:space="0" w:color="auto"/>
              </w:divBdr>
            </w:div>
          </w:divsChild>
        </w:div>
        <w:div w:id="1440179620">
          <w:marLeft w:val="0"/>
          <w:marRight w:val="0"/>
          <w:marTop w:val="0"/>
          <w:marBottom w:val="0"/>
          <w:divBdr>
            <w:top w:val="none" w:sz="0" w:space="0" w:color="auto"/>
            <w:left w:val="none" w:sz="0" w:space="0" w:color="auto"/>
            <w:bottom w:val="none" w:sz="0" w:space="0" w:color="auto"/>
            <w:right w:val="none" w:sz="0" w:space="0" w:color="auto"/>
          </w:divBdr>
          <w:divsChild>
            <w:div w:id="2014725183">
              <w:marLeft w:val="0"/>
              <w:marRight w:val="0"/>
              <w:marTop w:val="0"/>
              <w:marBottom w:val="0"/>
              <w:divBdr>
                <w:top w:val="none" w:sz="0" w:space="0" w:color="auto"/>
                <w:left w:val="none" w:sz="0" w:space="0" w:color="auto"/>
                <w:bottom w:val="none" w:sz="0" w:space="0" w:color="auto"/>
                <w:right w:val="none" w:sz="0" w:space="0" w:color="auto"/>
              </w:divBdr>
            </w:div>
          </w:divsChild>
        </w:div>
        <w:div w:id="417021672">
          <w:marLeft w:val="0"/>
          <w:marRight w:val="0"/>
          <w:marTop w:val="0"/>
          <w:marBottom w:val="0"/>
          <w:divBdr>
            <w:top w:val="none" w:sz="0" w:space="0" w:color="auto"/>
            <w:left w:val="none" w:sz="0" w:space="0" w:color="auto"/>
            <w:bottom w:val="none" w:sz="0" w:space="0" w:color="auto"/>
            <w:right w:val="none" w:sz="0" w:space="0" w:color="auto"/>
          </w:divBdr>
          <w:divsChild>
            <w:div w:id="1812864476">
              <w:marLeft w:val="0"/>
              <w:marRight w:val="0"/>
              <w:marTop w:val="0"/>
              <w:marBottom w:val="0"/>
              <w:divBdr>
                <w:top w:val="none" w:sz="0" w:space="0" w:color="auto"/>
                <w:left w:val="none" w:sz="0" w:space="0" w:color="auto"/>
                <w:bottom w:val="none" w:sz="0" w:space="0" w:color="auto"/>
                <w:right w:val="none" w:sz="0" w:space="0" w:color="auto"/>
              </w:divBdr>
            </w:div>
          </w:divsChild>
        </w:div>
        <w:div w:id="1435780501">
          <w:marLeft w:val="0"/>
          <w:marRight w:val="0"/>
          <w:marTop w:val="0"/>
          <w:marBottom w:val="0"/>
          <w:divBdr>
            <w:top w:val="none" w:sz="0" w:space="0" w:color="auto"/>
            <w:left w:val="none" w:sz="0" w:space="0" w:color="auto"/>
            <w:bottom w:val="none" w:sz="0" w:space="0" w:color="auto"/>
            <w:right w:val="none" w:sz="0" w:space="0" w:color="auto"/>
          </w:divBdr>
          <w:divsChild>
            <w:div w:id="1703703575">
              <w:marLeft w:val="0"/>
              <w:marRight w:val="0"/>
              <w:marTop w:val="0"/>
              <w:marBottom w:val="0"/>
              <w:divBdr>
                <w:top w:val="none" w:sz="0" w:space="0" w:color="auto"/>
                <w:left w:val="none" w:sz="0" w:space="0" w:color="auto"/>
                <w:bottom w:val="none" w:sz="0" w:space="0" w:color="auto"/>
                <w:right w:val="none" w:sz="0" w:space="0" w:color="auto"/>
              </w:divBdr>
            </w:div>
            <w:div w:id="878782863">
              <w:marLeft w:val="0"/>
              <w:marRight w:val="0"/>
              <w:marTop w:val="0"/>
              <w:marBottom w:val="0"/>
              <w:divBdr>
                <w:top w:val="none" w:sz="0" w:space="0" w:color="auto"/>
                <w:left w:val="none" w:sz="0" w:space="0" w:color="auto"/>
                <w:bottom w:val="none" w:sz="0" w:space="0" w:color="auto"/>
                <w:right w:val="none" w:sz="0" w:space="0" w:color="auto"/>
              </w:divBdr>
            </w:div>
          </w:divsChild>
        </w:div>
        <w:div w:id="1012606778">
          <w:marLeft w:val="0"/>
          <w:marRight w:val="0"/>
          <w:marTop w:val="0"/>
          <w:marBottom w:val="0"/>
          <w:divBdr>
            <w:top w:val="none" w:sz="0" w:space="0" w:color="auto"/>
            <w:left w:val="none" w:sz="0" w:space="0" w:color="auto"/>
            <w:bottom w:val="none" w:sz="0" w:space="0" w:color="auto"/>
            <w:right w:val="none" w:sz="0" w:space="0" w:color="auto"/>
          </w:divBdr>
          <w:divsChild>
            <w:div w:id="713311241">
              <w:marLeft w:val="0"/>
              <w:marRight w:val="0"/>
              <w:marTop w:val="0"/>
              <w:marBottom w:val="0"/>
              <w:divBdr>
                <w:top w:val="none" w:sz="0" w:space="0" w:color="auto"/>
                <w:left w:val="none" w:sz="0" w:space="0" w:color="auto"/>
                <w:bottom w:val="none" w:sz="0" w:space="0" w:color="auto"/>
                <w:right w:val="none" w:sz="0" w:space="0" w:color="auto"/>
              </w:divBdr>
            </w:div>
            <w:div w:id="934051258">
              <w:marLeft w:val="0"/>
              <w:marRight w:val="0"/>
              <w:marTop w:val="0"/>
              <w:marBottom w:val="0"/>
              <w:divBdr>
                <w:top w:val="none" w:sz="0" w:space="0" w:color="auto"/>
                <w:left w:val="none" w:sz="0" w:space="0" w:color="auto"/>
                <w:bottom w:val="none" w:sz="0" w:space="0" w:color="auto"/>
                <w:right w:val="none" w:sz="0" w:space="0" w:color="auto"/>
              </w:divBdr>
            </w:div>
            <w:div w:id="59908653">
              <w:marLeft w:val="0"/>
              <w:marRight w:val="0"/>
              <w:marTop w:val="0"/>
              <w:marBottom w:val="0"/>
              <w:divBdr>
                <w:top w:val="none" w:sz="0" w:space="0" w:color="auto"/>
                <w:left w:val="none" w:sz="0" w:space="0" w:color="auto"/>
                <w:bottom w:val="none" w:sz="0" w:space="0" w:color="auto"/>
                <w:right w:val="none" w:sz="0" w:space="0" w:color="auto"/>
              </w:divBdr>
            </w:div>
          </w:divsChild>
        </w:div>
        <w:div w:id="1617132013">
          <w:marLeft w:val="0"/>
          <w:marRight w:val="0"/>
          <w:marTop w:val="0"/>
          <w:marBottom w:val="0"/>
          <w:divBdr>
            <w:top w:val="none" w:sz="0" w:space="0" w:color="auto"/>
            <w:left w:val="none" w:sz="0" w:space="0" w:color="auto"/>
            <w:bottom w:val="none" w:sz="0" w:space="0" w:color="auto"/>
            <w:right w:val="none" w:sz="0" w:space="0" w:color="auto"/>
          </w:divBdr>
        </w:div>
        <w:div w:id="2003269113">
          <w:marLeft w:val="0"/>
          <w:marRight w:val="0"/>
          <w:marTop w:val="0"/>
          <w:marBottom w:val="0"/>
          <w:divBdr>
            <w:top w:val="none" w:sz="0" w:space="0" w:color="auto"/>
            <w:left w:val="none" w:sz="0" w:space="0" w:color="auto"/>
            <w:bottom w:val="none" w:sz="0" w:space="0" w:color="auto"/>
            <w:right w:val="none" w:sz="0" w:space="0" w:color="auto"/>
          </w:divBdr>
          <w:divsChild>
            <w:div w:id="918753197">
              <w:marLeft w:val="0"/>
              <w:marRight w:val="0"/>
              <w:marTop w:val="0"/>
              <w:marBottom w:val="0"/>
              <w:divBdr>
                <w:top w:val="none" w:sz="0" w:space="0" w:color="auto"/>
                <w:left w:val="none" w:sz="0" w:space="0" w:color="auto"/>
                <w:bottom w:val="none" w:sz="0" w:space="0" w:color="auto"/>
                <w:right w:val="none" w:sz="0" w:space="0" w:color="auto"/>
              </w:divBdr>
            </w:div>
          </w:divsChild>
        </w:div>
        <w:div w:id="1832675363">
          <w:marLeft w:val="0"/>
          <w:marRight w:val="0"/>
          <w:marTop w:val="0"/>
          <w:marBottom w:val="0"/>
          <w:divBdr>
            <w:top w:val="none" w:sz="0" w:space="0" w:color="auto"/>
            <w:left w:val="none" w:sz="0" w:space="0" w:color="auto"/>
            <w:bottom w:val="none" w:sz="0" w:space="0" w:color="auto"/>
            <w:right w:val="none" w:sz="0" w:space="0" w:color="auto"/>
          </w:divBdr>
        </w:div>
        <w:div w:id="593242130">
          <w:marLeft w:val="0"/>
          <w:marRight w:val="0"/>
          <w:marTop w:val="0"/>
          <w:marBottom w:val="0"/>
          <w:divBdr>
            <w:top w:val="none" w:sz="0" w:space="0" w:color="auto"/>
            <w:left w:val="none" w:sz="0" w:space="0" w:color="auto"/>
            <w:bottom w:val="none" w:sz="0" w:space="0" w:color="auto"/>
            <w:right w:val="none" w:sz="0" w:space="0" w:color="auto"/>
          </w:divBdr>
        </w:div>
        <w:div w:id="2001737381">
          <w:marLeft w:val="0"/>
          <w:marRight w:val="0"/>
          <w:marTop w:val="0"/>
          <w:marBottom w:val="0"/>
          <w:divBdr>
            <w:top w:val="none" w:sz="0" w:space="0" w:color="auto"/>
            <w:left w:val="none" w:sz="0" w:space="0" w:color="auto"/>
            <w:bottom w:val="none" w:sz="0" w:space="0" w:color="auto"/>
            <w:right w:val="none" w:sz="0" w:space="0" w:color="auto"/>
          </w:divBdr>
          <w:divsChild>
            <w:div w:id="422577184">
              <w:marLeft w:val="0"/>
              <w:marRight w:val="0"/>
              <w:marTop w:val="0"/>
              <w:marBottom w:val="0"/>
              <w:divBdr>
                <w:top w:val="none" w:sz="0" w:space="0" w:color="auto"/>
                <w:left w:val="none" w:sz="0" w:space="0" w:color="auto"/>
                <w:bottom w:val="none" w:sz="0" w:space="0" w:color="auto"/>
                <w:right w:val="none" w:sz="0" w:space="0" w:color="auto"/>
              </w:divBdr>
            </w:div>
          </w:divsChild>
        </w:div>
        <w:div w:id="154540395">
          <w:marLeft w:val="0"/>
          <w:marRight w:val="0"/>
          <w:marTop w:val="0"/>
          <w:marBottom w:val="0"/>
          <w:divBdr>
            <w:top w:val="none" w:sz="0" w:space="0" w:color="auto"/>
            <w:left w:val="none" w:sz="0" w:space="0" w:color="auto"/>
            <w:bottom w:val="none" w:sz="0" w:space="0" w:color="auto"/>
            <w:right w:val="none" w:sz="0" w:space="0" w:color="auto"/>
          </w:divBdr>
        </w:div>
      </w:divsChild>
    </w:div>
    <w:div w:id="941382656">
      <w:bodyDiv w:val="1"/>
      <w:marLeft w:val="0"/>
      <w:marRight w:val="0"/>
      <w:marTop w:val="0"/>
      <w:marBottom w:val="0"/>
      <w:divBdr>
        <w:top w:val="none" w:sz="0" w:space="0" w:color="auto"/>
        <w:left w:val="none" w:sz="0" w:space="0" w:color="auto"/>
        <w:bottom w:val="none" w:sz="0" w:space="0" w:color="auto"/>
        <w:right w:val="none" w:sz="0" w:space="0" w:color="auto"/>
      </w:divBdr>
      <w:divsChild>
        <w:div w:id="1418286305">
          <w:marLeft w:val="0"/>
          <w:marRight w:val="0"/>
          <w:marTop w:val="0"/>
          <w:marBottom w:val="0"/>
          <w:divBdr>
            <w:top w:val="none" w:sz="0" w:space="0" w:color="auto"/>
            <w:left w:val="none" w:sz="0" w:space="0" w:color="auto"/>
            <w:bottom w:val="none" w:sz="0" w:space="0" w:color="auto"/>
            <w:right w:val="none" w:sz="0" w:space="0" w:color="auto"/>
          </w:divBdr>
        </w:div>
        <w:div w:id="415371917">
          <w:marLeft w:val="0"/>
          <w:marRight w:val="0"/>
          <w:marTop w:val="0"/>
          <w:marBottom w:val="0"/>
          <w:divBdr>
            <w:top w:val="none" w:sz="0" w:space="0" w:color="auto"/>
            <w:left w:val="none" w:sz="0" w:space="0" w:color="auto"/>
            <w:bottom w:val="none" w:sz="0" w:space="0" w:color="auto"/>
            <w:right w:val="none" w:sz="0" w:space="0" w:color="auto"/>
          </w:divBdr>
          <w:divsChild>
            <w:div w:id="144850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134482">
      <w:bodyDiv w:val="1"/>
      <w:marLeft w:val="0"/>
      <w:marRight w:val="0"/>
      <w:marTop w:val="0"/>
      <w:marBottom w:val="0"/>
      <w:divBdr>
        <w:top w:val="none" w:sz="0" w:space="0" w:color="auto"/>
        <w:left w:val="none" w:sz="0" w:space="0" w:color="auto"/>
        <w:bottom w:val="none" w:sz="0" w:space="0" w:color="auto"/>
        <w:right w:val="none" w:sz="0" w:space="0" w:color="auto"/>
      </w:divBdr>
    </w:div>
    <w:div w:id="1064837373">
      <w:bodyDiv w:val="1"/>
      <w:marLeft w:val="0"/>
      <w:marRight w:val="0"/>
      <w:marTop w:val="0"/>
      <w:marBottom w:val="0"/>
      <w:divBdr>
        <w:top w:val="none" w:sz="0" w:space="0" w:color="auto"/>
        <w:left w:val="none" w:sz="0" w:space="0" w:color="auto"/>
        <w:bottom w:val="none" w:sz="0" w:space="0" w:color="auto"/>
        <w:right w:val="none" w:sz="0" w:space="0" w:color="auto"/>
      </w:divBdr>
    </w:div>
    <w:div w:id="1092160677">
      <w:bodyDiv w:val="1"/>
      <w:marLeft w:val="0"/>
      <w:marRight w:val="0"/>
      <w:marTop w:val="0"/>
      <w:marBottom w:val="0"/>
      <w:divBdr>
        <w:top w:val="none" w:sz="0" w:space="0" w:color="auto"/>
        <w:left w:val="none" w:sz="0" w:space="0" w:color="auto"/>
        <w:bottom w:val="none" w:sz="0" w:space="0" w:color="auto"/>
        <w:right w:val="none" w:sz="0" w:space="0" w:color="auto"/>
      </w:divBdr>
      <w:divsChild>
        <w:div w:id="308444134">
          <w:marLeft w:val="0"/>
          <w:marRight w:val="0"/>
          <w:marTop w:val="0"/>
          <w:marBottom w:val="0"/>
          <w:divBdr>
            <w:top w:val="none" w:sz="0" w:space="0" w:color="auto"/>
            <w:left w:val="none" w:sz="0" w:space="0" w:color="auto"/>
            <w:bottom w:val="none" w:sz="0" w:space="0" w:color="auto"/>
            <w:right w:val="none" w:sz="0" w:space="0" w:color="auto"/>
          </w:divBdr>
          <w:divsChild>
            <w:div w:id="7348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9384">
      <w:bodyDiv w:val="1"/>
      <w:marLeft w:val="0"/>
      <w:marRight w:val="0"/>
      <w:marTop w:val="0"/>
      <w:marBottom w:val="0"/>
      <w:divBdr>
        <w:top w:val="none" w:sz="0" w:space="0" w:color="auto"/>
        <w:left w:val="none" w:sz="0" w:space="0" w:color="auto"/>
        <w:bottom w:val="none" w:sz="0" w:space="0" w:color="auto"/>
        <w:right w:val="none" w:sz="0" w:space="0" w:color="auto"/>
      </w:divBdr>
    </w:div>
    <w:div w:id="1331442270">
      <w:bodyDiv w:val="1"/>
      <w:marLeft w:val="0"/>
      <w:marRight w:val="0"/>
      <w:marTop w:val="0"/>
      <w:marBottom w:val="0"/>
      <w:divBdr>
        <w:top w:val="none" w:sz="0" w:space="0" w:color="auto"/>
        <w:left w:val="none" w:sz="0" w:space="0" w:color="auto"/>
        <w:bottom w:val="none" w:sz="0" w:space="0" w:color="auto"/>
        <w:right w:val="none" w:sz="0" w:space="0" w:color="auto"/>
      </w:divBdr>
      <w:divsChild>
        <w:div w:id="206794762">
          <w:marLeft w:val="0"/>
          <w:marRight w:val="0"/>
          <w:marTop w:val="0"/>
          <w:marBottom w:val="0"/>
          <w:divBdr>
            <w:top w:val="none" w:sz="0" w:space="0" w:color="auto"/>
            <w:left w:val="none" w:sz="0" w:space="0" w:color="auto"/>
            <w:bottom w:val="none" w:sz="0" w:space="0" w:color="auto"/>
            <w:right w:val="none" w:sz="0" w:space="0" w:color="auto"/>
          </w:divBdr>
          <w:divsChild>
            <w:div w:id="11495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37991">
      <w:bodyDiv w:val="1"/>
      <w:marLeft w:val="0"/>
      <w:marRight w:val="0"/>
      <w:marTop w:val="0"/>
      <w:marBottom w:val="0"/>
      <w:divBdr>
        <w:top w:val="none" w:sz="0" w:space="0" w:color="auto"/>
        <w:left w:val="none" w:sz="0" w:space="0" w:color="auto"/>
        <w:bottom w:val="none" w:sz="0" w:space="0" w:color="auto"/>
        <w:right w:val="none" w:sz="0" w:space="0" w:color="auto"/>
      </w:divBdr>
    </w:div>
    <w:div w:id="1361080786">
      <w:bodyDiv w:val="1"/>
      <w:marLeft w:val="0"/>
      <w:marRight w:val="0"/>
      <w:marTop w:val="0"/>
      <w:marBottom w:val="0"/>
      <w:divBdr>
        <w:top w:val="none" w:sz="0" w:space="0" w:color="auto"/>
        <w:left w:val="none" w:sz="0" w:space="0" w:color="auto"/>
        <w:bottom w:val="none" w:sz="0" w:space="0" w:color="auto"/>
        <w:right w:val="none" w:sz="0" w:space="0" w:color="auto"/>
      </w:divBdr>
    </w:div>
    <w:div w:id="1362169407">
      <w:marLeft w:val="0"/>
      <w:marRight w:val="0"/>
      <w:marTop w:val="0"/>
      <w:marBottom w:val="0"/>
      <w:divBdr>
        <w:top w:val="none" w:sz="0" w:space="0" w:color="auto"/>
        <w:left w:val="none" w:sz="0" w:space="0" w:color="auto"/>
        <w:bottom w:val="none" w:sz="0" w:space="0" w:color="auto"/>
        <w:right w:val="none" w:sz="0" w:space="0" w:color="auto"/>
      </w:divBdr>
    </w:div>
    <w:div w:id="1362169411">
      <w:marLeft w:val="0"/>
      <w:marRight w:val="0"/>
      <w:marTop w:val="0"/>
      <w:marBottom w:val="0"/>
      <w:divBdr>
        <w:top w:val="none" w:sz="0" w:space="0" w:color="auto"/>
        <w:left w:val="none" w:sz="0" w:space="0" w:color="auto"/>
        <w:bottom w:val="none" w:sz="0" w:space="0" w:color="auto"/>
        <w:right w:val="none" w:sz="0" w:space="0" w:color="auto"/>
      </w:divBdr>
    </w:div>
    <w:div w:id="1362169412">
      <w:marLeft w:val="0"/>
      <w:marRight w:val="0"/>
      <w:marTop w:val="0"/>
      <w:marBottom w:val="0"/>
      <w:divBdr>
        <w:top w:val="none" w:sz="0" w:space="0" w:color="auto"/>
        <w:left w:val="none" w:sz="0" w:space="0" w:color="auto"/>
        <w:bottom w:val="none" w:sz="0" w:space="0" w:color="auto"/>
        <w:right w:val="none" w:sz="0" w:space="0" w:color="auto"/>
      </w:divBdr>
    </w:div>
    <w:div w:id="1362169413">
      <w:marLeft w:val="0"/>
      <w:marRight w:val="0"/>
      <w:marTop w:val="0"/>
      <w:marBottom w:val="0"/>
      <w:divBdr>
        <w:top w:val="none" w:sz="0" w:space="0" w:color="auto"/>
        <w:left w:val="none" w:sz="0" w:space="0" w:color="auto"/>
        <w:bottom w:val="none" w:sz="0" w:space="0" w:color="auto"/>
        <w:right w:val="none" w:sz="0" w:space="0" w:color="auto"/>
      </w:divBdr>
      <w:divsChild>
        <w:div w:id="1362169398">
          <w:marLeft w:val="0"/>
          <w:marRight w:val="0"/>
          <w:marTop w:val="0"/>
          <w:marBottom w:val="0"/>
          <w:divBdr>
            <w:top w:val="none" w:sz="0" w:space="0" w:color="auto"/>
            <w:left w:val="none" w:sz="0" w:space="0" w:color="auto"/>
            <w:bottom w:val="none" w:sz="0" w:space="0" w:color="auto"/>
            <w:right w:val="none" w:sz="0" w:space="0" w:color="auto"/>
          </w:divBdr>
        </w:div>
        <w:div w:id="1362169399">
          <w:marLeft w:val="0"/>
          <w:marRight w:val="0"/>
          <w:marTop w:val="0"/>
          <w:marBottom w:val="0"/>
          <w:divBdr>
            <w:top w:val="none" w:sz="0" w:space="0" w:color="auto"/>
            <w:left w:val="none" w:sz="0" w:space="0" w:color="auto"/>
            <w:bottom w:val="none" w:sz="0" w:space="0" w:color="auto"/>
            <w:right w:val="none" w:sz="0" w:space="0" w:color="auto"/>
          </w:divBdr>
        </w:div>
        <w:div w:id="1362169400">
          <w:marLeft w:val="0"/>
          <w:marRight w:val="0"/>
          <w:marTop w:val="0"/>
          <w:marBottom w:val="0"/>
          <w:divBdr>
            <w:top w:val="none" w:sz="0" w:space="0" w:color="auto"/>
            <w:left w:val="none" w:sz="0" w:space="0" w:color="auto"/>
            <w:bottom w:val="none" w:sz="0" w:space="0" w:color="auto"/>
            <w:right w:val="none" w:sz="0" w:space="0" w:color="auto"/>
          </w:divBdr>
        </w:div>
        <w:div w:id="1362169401">
          <w:marLeft w:val="0"/>
          <w:marRight w:val="0"/>
          <w:marTop w:val="0"/>
          <w:marBottom w:val="0"/>
          <w:divBdr>
            <w:top w:val="none" w:sz="0" w:space="0" w:color="auto"/>
            <w:left w:val="none" w:sz="0" w:space="0" w:color="auto"/>
            <w:bottom w:val="none" w:sz="0" w:space="0" w:color="auto"/>
            <w:right w:val="none" w:sz="0" w:space="0" w:color="auto"/>
          </w:divBdr>
        </w:div>
        <w:div w:id="1362169406">
          <w:marLeft w:val="0"/>
          <w:marRight w:val="0"/>
          <w:marTop w:val="0"/>
          <w:marBottom w:val="0"/>
          <w:divBdr>
            <w:top w:val="none" w:sz="0" w:space="0" w:color="auto"/>
            <w:left w:val="none" w:sz="0" w:space="0" w:color="auto"/>
            <w:bottom w:val="none" w:sz="0" w:space="0" w:color="auto"/>
            <w:right w:val="none" w:sz="0" w:space="0" w:color="auto"/>
          </w:divBdr>
        </w:div>
        <w:div w:id="1362169415">
          <w:marLeft w:val="0"/>
          <w:marRight w:val="0"/>
          <w:marTop w:val="0"/>
          <w:marBottom w:val="0"/>
          <w:divBdr>
            <w:top w:val="none" w:sz="0" w:space="0" w:color="auto"/>
            <w:left w:val="none" w:sz="0" w:space="0" w:color="auto"/>
            <w:bottom w:val="none" w:sz="0" w:space="0" w:color="auto"/>
            <w:right w:val="none" w:sz="0" w:space="0" w:color="auto"/>
          </w:divBdr>
        </w:div>
        <w:div w:id="1362169427">
          <w:marLeft w:val="0"/>
          <w:marRight w:val="0"/>
          <w:marTop w:val="0"/>
          <w:marBottom w:val="0"/>
          <w:divBdr>
            <w:top w:val="none" w:sz="0" w:space="0" w:color="auto"/>
            <w:left w:val="none" w:sz="0" w:space="0" w:color="auto"/>
            <w:bottom w:val="none" w:sz="0" w:space="0" w:color="auto"/>
            <w:right w:val="none" w:sz="0" w:space="0" w:color="auto"/>
          </w:divBdr>
        </w:div>
        <w:div w:id="1362169455">
          <w:marLeft w:val="0"/>
          <w:marRight w:val="0"/>
          <w:marTop w:val="0"/>
          <w:marBottom w:val="0"/>
          <w:divBdr>
            <w:top w:val="none" w:sz="0" w:space="0" w:color="auto"/>
            <w:left w:val="none" w:sz="0" w:space="0" w:color="auto"/>
            <w:bottom w:val="none" w:sz="0" w:space="0" w:color="auto"/>
            <w:right w:val="none" w:sz="0" w:space="0" w:color="auto"/>
          </w:divBdr>
        </w:div>
        <w:div w:id="1362169465">
          <w:marLeft w:val="0"/>
          <w:marRight w:val="0"/>
          <w:marTop w:val="0"/>
          <w:marBottom w:val="0"/>
          <w:divBdr>
            <w:top w:val="none" w:sz="0" w:space="0" w:color="auto"/>
            <w:left w:val="none" w:sz="0" w:space="0" w:color="auto"/>
            <w:bottom w:val="none" w:sz="0" w:space="0" w:color="auto"/>
            <w:right w:val="none" w:sz="0" w:space="0" w:color="auto"/>
          </w:divBdr>
        </w:div>
        <w:div w:id="1362169475">
          <w:marLeft w:val="0"/>
          <w:marRight w:val="0"/>
          <w:marTop w:val="0"/>
          <w:marBottom w:val="0"/>
          <w:divBdr>
            <w:top w:val="none" w:sz="0" w:space="0" w:color="auto"/>
            <w:left w:val="none" w:sz="0" w:space="0" w:color="auto"/>
            <w:bottom w:val="none" w:sz="0" w:space="0" w:color="auto"/>
            <w:right w:val="none" w:sz="0" w:space="0" w:color="auto"/>
          </w:divBdr>
        </w:div>
        <w:div w:id="1362169483">
          <w:marLeft w:val="0"/>
          <w:marRight w:val="0"/>
          <w:marTop w:val="0"/>
          <w:marBottom w:val="0"/>
          <w:divBdr>
            <w:top w:val="none" w:sz="0" w:space="0" w:color="auto"/>
            <w:left w:val="none" w:sz="0" w:space="0" w:color="auto"/>
            <w:bottom w:val="none" w:sz="0" w:space="0" w:color="auto"/>
            <w:right w:val="none" w:sz="0" w:space="0" w:color="auto"/>
          </w:divBdr>
        </w:div>
        <w:div w:id="1362169488">
          <w:marLeft w:val="0"/>
          <w:marRight w:val="0"/>
          <w:marTop w:val="0"/>
          <w:marBottom w:val="0"/>
          <w:divBdr>
            <w:top w:val="none" w:sz="0" w:space="0" w:color="auto"/>
            <w:left w:val="none" w:sz="0" w:space="0" w:color="auto"/>
            <w:bottom w:val="none" w:sz="0" w:space="0" w:color="auto"/>
            <w:right w:val="none" w:sz="0" w:space="0" w:color="auto"/>
          </w:divBdr>
        </w:div>
        <w:div w:id="1362169498">
          <w:marLeft w:val="0"/>
          <w:marRight w:val="0"/>
          <w:marTop w:val="0"/>
          <w:marBottom w:val="0"/>
          <w:divBdr>
            <w:top w:val="none" w:sz="0" w:space="0" w:color="auto"/>
            <w:left w:val="none" w:sz="0" w:space="0" w:color="auto"/>
            <w:bottom w:val="none" w:sz="0" w:space="0" w:color="auto"/>
            <w:right w:val="none" w:sz="0" w:space="0" w:color="auto"/>
          </w:divBdr>
        </w:div>
        <w:div w:id="1362169500">
          <w:marLeft w:val="0"/>
          <w:marRight w:val="0"/>
          <w:marTop w:val="0"/>
          <w:marBottom w:val="0"/>
          <w:divBdr>
            <w:top w:val="none" w:sz="0" w:space="0" w:color="auto"/>
            <w:left w:val="none" w:sz="0" w:space="0" w:color="auto"/>
            <w:bottom w:val="none" w:sz="0" w:space="0" w:color="auto"/>
            <w:right w:val="none" w:sz="0" w:space="0" w:color="auto"/>
          </w:divBdr>
        </w:div>
        <w:div w:id="1362169542">
          <w:marLeft w:val="0"/>
          <w:marRight w:val="0"/>
          <w:marTop w:val="0"/>
          <w:marBottom w:val="0"/>
          <w:divBdr>
            <w:top w:val="none" w:sz="0" w:space="0" w:color="auto"/>
            <w:left w:val="none" w:sz="0" w:space="0" w:color="auto"/>
            <w:bottom w:val="none" w:sz="0" w:space="0" w:color="auto"/>
            <w:right w:val="none" w:sz="0" w:space="0" w:color="auto"/>
          </w:divBdr>
        </w:div>
        <w:div w:id="1362169544">
          <w:marLeft w:val="0"/>
          <w:marRight w:val="0"/>
          <w:marTop w:val="0"/>
          <w:marBottom w:val="0"/>
          <w:divBdr>
            <w:top w:val="none" w:sz="0" w:space="0" w:color="auto"/>
            <w:left w:val="none" w:sz="0" w:space="0" w:color="auto"/>
            <w:bottom w:val="none" w:sz="0" w:space="0" w:color="auto"/>
            <w:right w:val="none" w:sz="0" w:space="0" w:color="auto"/>
          </w:divBdr>
        </w:div>
      </w:divsChild>
    </w:div>
    <w:div w:id="1362169416">
      <w:marLeft w:val="0"/>
      <w:marRight w:val="0"/>
      <w:marTop w:val="0"/>
      <w:marBottom w:val="0"/>
      <w:divBdr>
        <w:top w:val="none" w:sz="0" w:space="0" w:color="auto"/>
        <w:left w:val="none" w:sz="0" w:space="0" w:color="auto"/>
        <w:bottom w:val="none" w:sz="0" w:space="0" w:color="auto"/>
        <w:right w:val="none" w:sz="0" w:space="0" w:color="auto"/>
      </w:divBdr>
    </w:div>
    <w:div w:id="1362169417">
      <w:marLeft w:val="0"/>
      <w:marRight w:val="0"/>
      <w:marTop w:val="0"/>
      <w:marBottom w:val="0"/>
      <w:divBdr>
        <w:top w:val="none" w:sz="0" w:space="0" w:color="auto"/>
        <w:left w:val="none" w:sz="0" w:space="0" w:color="auto"/>
        <w:bottom w:val="none" w:sz="0" w:space="0" w:color="auto"/>
        <w:right w:val="none" w:sz="0" w:space="0" w:color="auto"/>
      </w:divBdr>
    </w:div>
    <w:div w:id="1362169418">
      <w:marLeft w:val="0"/>
      <w:marRight w:val="0"/>
      <w:marTop w:val="0"/>
      <w:marBottom w:val="0"/>
      <w:divBdr>
        <w:top w:val="none" w:sz="0" w:space="0" w:color="auto"/>
        <w:left w:val="none" w:sz="0" w:space="0" w:color="auto"/>
        <w:bottom w:val="none" w:sz="0" w:space="0" w:color="auto"/>
        <w:right w:val="none" w:sz="0" w:space="0" w:color="auto"/>
      </w:divBdr>
    </w:div>
    <w:div w:id="1362169422">
      <w:marLeft w:val="0"/>
      <w:marRight w:val="0"/>
      <w:marTop w:val="0"/>
      <w:marBottom w:val="0"/>
      <w:divBdr>
        <w:top w:val="none" w:sz="0" w:space="0" w:color="auto"/>
        <w:left w:val="none" w:sz="0" w:space="0" w:color="auto"/>
        <w:bottom w:val="none" w:sz="0" w:space="0" w:color="auto"/>
        <w:right w:val="none" w:sz="0" w:space="0" w:color="auto"/>
      </w:divBdr>
    </w:div>
    <w:div w:id="1362169429">
      <w:marLeft w:val="0"/>
      <w:marRight w:val="0"/>
      <w:marTop w:val="0"/>
      <w:marBottom w:val="0"/>
      <w:divBdr>
        <w:top w:val="none" w:sz="0" w:space="0" w:color="auto"/>
        <w:left w:val="none" w:sz="0" w:space="0" w:color="auto"/>
        <w:bottom w:val="none" w:sz="0" w:space="0" w:color="auto"/>
        <w:right w:val="none" w:sz="0" w:space="0" w:color="auto"/>
      </w:divBdr>
      <w:divsChild>
        <w:div w:id="1362169474">
          <w:marLeft w:val="0"/>
          <w:marRight w:val="0"/>
          <w:marTop w:val="0"/>
          <w:marBottom w:val="120"/>
          <w:divBdr>
            <w:top w:val="none" w:sz="0" w:space="0" w:color="auto"/>
            <w:left w:val="none" w:sz="0" w:space="0" w:color="auto"/>
            <w:bottom w:val="none" w:sz="0" w:space="0" w:color="auto"/>
            <w:right w:val="none" w:sz="0" w:space="0" w:color="auto"/>
          </w:divBdr>
          <w:divsChild>
            <w:div w:id="1362169495">
              <w:marLeft w:val="0"/>
              <w:marRight w:val="0"/>
              <w:marTop w:val="0"/>
              <w:marBottom w:val="0"/>
              <w:divBdr>
                <w:top w:val="none" w:sz="0" w:space="0" w:color="auto"/>
                <w:left w:val="none" w:sz="0" w:space="0" w:color="auto"/>
                <w:bottom w:val="none" w:sz="0" w:space="0" w:color="auto"/>
                <w:right w:val="none" w:sz="0" w:space="0" w:color="auto"/>
              </w:divBdr>
              <w:divsChild>
                <w:div w:id="1362169409">
                  <w:marLeft w:val="0"/>
                  <w:marRight w:val="0"/>
                  <w:marTop w:val="0"/>
                  <w:marBottom w:val="0"/>
                  <w:divBdr>
                    <w:top w:val="none" w:sz="0" w:space="0" w:color="auto"/>
                    <w:left w:val="none" w:sz="0" w:space="0" w:color="auto"/>
                    <w:bottom w:val="none" w:sz="0" w:space="0" w:color="auto"/>
                    <w:right w:val="none" w:sz="0" w:space="0" w:color="auto"/>
                  </w:divBdr>
                </w:div>
                <w:div w:id="1362169423">
                  <w:marLeft w:val="0"/>
                  <w:marRight w:val="0"/>
                  <w:marTop w:val="0"/>
                  <w:marBottom w:val="0"/>
                  <w:divBdr>
                    <w:top w:val="none" w:sz="0" w:space="0" w:color="auto"/>
                    <w:left w:val="none" w:sz="0" w:space="0" w:color="auto"/>
                    <w:bottom w:val="none" w:sz="0" w:space="0" w:color="auto"/>
                    <w:right w:val="none" w:sz="0" w:space="0" w:color="auto"/>
                  </w:divBdr>
                </w:div>
                <w:div w:id="1362169426">
                  <w:marLeft w:val="0"/>
                  <w:marRight w:val="0"/>
                  <w:marTop w:val="0"/>
                  <w:marBottom w:val="0"/>
                  <w:divBdr>
                    <w:top w:val="none" w:sz="0" w:space="0" w:color="auto"/>
                    <w:left w:val="none" w:sz="0" w:space="0" w:color="auto"/>
                    <w:bottom w:val="none" w:sz="0" w:space="0" w:color="auto"/>
                    <w:right w:val="none" w:sz="0" w:space="0" w:color="auto"/>
                  </w:divBdr>
                </w:div>
                <w:div w:id="1362169428">
                  <w:marLeft w:val="0"/>
                  <w:marRight w:val="0"/>
                  <w:marTop w:val="0"/>
                  <w:marBottom w:val="0"/>
                  <w:divBdr>
                    <w:top w:val="none" w:sz="0" w:space="0" w:color="auto"/>
                    <w:left w:val="none" w:sz="0" w:space="0" w:color="auto"/>
                    <w:bottom w:val="none" w:sz="0" w:space="0" w:color="auto"/>
                    <w:right w:val="none" w:sz="0" w:space="0" w:color="auto"/>
                  </w:divBdr>
                </w:div>
                <w:div w:id="1362169433">
                  <w:marLeft w:val="0"/>
                  <w:marRight w:val="0"/>
                  <w:marTop w:val="0"/>
                  <w:marBottom w:val="0"/>
                  <w:divBdr>
                    <w:top w:val="none" w:sz="0" w:space="0" w:color="auto"/>
                    <w:left w:val="none" w:sz="0" w:space="0" w:color="auto"/>
                    <w:bottom w:val="none" w:sz="0" w:space="0" w:color="auto"/>
                    <w:right w:val="none" w:sz="0" w:space="0" w:color="auto"/>
                  </w:divBdr>
                </w:div>
                <w:div w:id="1362169434">
                  <w:marLeft w:val="0"/>
                  <w:marRight w:val="0"/>
                  <w:marTop w:val="0"/>
                  <w:marBottom w:val="0"/>
                  <w:divBdr>
                    <w:top w:val="none" w:sz="0" w:space="0" w:color="auto"/>
                    <w:left w:val="none" w:sz="0" w:space="0" w:color="auto"/>
                    <w:bottom w:val="none" w:sz="0" w:space="0" w:color="auto"/>
                    <w:right w:val="none" w:sz="0" w:space="0" w:color="auto"/>
                  </w:divBdr>
                </w:div>
                <w:div w:id="1362169440">
                  <w:marLeft w:val="0"/>
                  <w:marRight w:val="0"/>
                  <w:marTop w:val="0"/>
                  <w:marBottom w:val="0"/>
                  <w:divBdr>
                    <w:top w:val="none" w:sz="0" w:space="0" w:color="auto"/>
                    <w:left w:val="none" w:sz="0" w:space="0" w:color="auto"/>
                    <w:bottom w:val="none" w:sz="0" w:space="0" w:color="auto"/>
                    <w:right w:val="none" w:sz="0" w:space="0" w:color="auto"/>
                  </w:divBdr>
                </w:div>
                <w:div w:id="1362169449">
                  <w:marLeft w:val="0"/>
                  <w:marRight w:val="0"/>
                  <w:marTop w:val="0"/>
                  <w:marBottom w:val="0"/>
                  <w:divBdr>
                    <w:top w:val="none" w:sz="0" w:space="0" w:color="auto"/>
                    <w:left w:val="none" w:sz="0" w:space="0" w:color="auto"/>
                    <w:bottom w:val="none" w:sz="0" w:space="0" w:color="auto"/>
                    <w:right w:val="none" w:sz="0" w:space="0" w:color="auto"/>
                  </w:divBdr>
                </w:div>
                <w:div w:id="1362169452">
                  <w:marLeft w:val="0"/>
                  <w:marRight w:val="0"/>
                  <w:marTop w:val="0"/>
                  <w:marBottom w:val="0"/>
                  <w:divBdr>
                    <w:top w:val="none" w:sz="0" w:space="0" w:color="auto"/>
                    <w:left w:val="none" w:sz="0" w:space="0" w:color="auto"/>
                    <w:bottom w:val="none" w:sz="0" w:space="0" w:color="auto"/>
                    <w:right w:val="none" w:sz="0" w:space="0" w:color="auto"/>
                  </w:divBdr>
                </w:div>
                <w:div w:id="1362169470">
                  <w:marLeft w:val="0"/>
                  <w:marRight w:val="0"/>
                  <w:marTop w:val="0"/>
                  <w:marBottom w:val="0"/>
                  <w:divBdr>
                    <w:top w:val="none" w:sz="0" w:space="0" w:color="auto"/>
                    <w:left w:val="none" w:sz="0" w:space="0" w:color="auto"/>
                    <w:bottom w:val="none" w:sz="0" w:space="0" w:color="auto"/>
                    <w:right w:val="none" w:sz="0" w:space="0" w:color="auto"/>
                  </w:divBdr>
                </w:div>
                <w:div w:id="136216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9438">
      <w:marLeft w:val="0"/>
      <w:marRight w:val="0"/>
      <w:marTop w:val="0"/>
      <w:marBottom w:val="0"/>
      <w:divBdr>
        <w:top w:val="none" w:sz="0" w:space="0" w:color="auto"/>
        <w:left w:val="none" w:sz="0" w:space="0" w:color="auto"/>
        <w:bottom w:val="none" w:sz="0" w:space="0" w:color="auto"/>
        <w:right w:val="none" w:sz="0" w:space="0" w:color="auto"/>
      </w:divBdr>
    </w:div>
    <w:div w:id="1362169441">
      <w:marLeft w:val="0"/>
      <w:marRight w:val="0"/>
      <w:marTop w:val="0"/>
      <w:marBottom w:val="0"/>
      <w:divBdr>
        <w:top w:val="none" w:sz="0" w:space="0" w:color="auto"/>
        <w:left w:val="none" w:sz="0" w:space="0" w:color="auto"/>
        <w:bottom w:val="none" w:sz="0" w:space="0" w:color="auto"/>
        <w:right w:val="none" w:sz="0" w:space="0" w:color="auto"/>
      </w:divBdr>
    </w:div>
    <w:div w:id="1362169442">
      <w:marLeft w:val="0"/>
      <w:marRight w:val="0"/>
      <w:marTop w:val="0"/>
      <w:marBottom w:val="0"/>
      <w:divBdr>
        <w:top w:val="none" w:sz="0" w:space="0" w:color="auto"/>
        <w:left w:val="none" w:sz="0" w:space="0" w:color="auto"/>
        <w:bottom w:val="none" w:sz="0" w:space="0" w:color="auto"/>
        <w:right w:val="none" w:sz="0" w:space="0" w:color="auto"/>
      </w:divBdr>
    </w:div>
    <w:div w:id="1362169448">
      <w:marLeft w:val="0"/>
      <w:marRight w:val="0"/>
      <w:marTop w:val="0"/>
      <w:marBottom w:val="0"/>
      <w:divBdr>
        <w:top w:val="none" w:sz="0" w:space="0" w:color="auto"/>
        <w:left w:val="none" w:sz="0" w:space="0" w:color="auto"/>
        <w:bottom w:val="none" w:sz="0" w:space="0" w:color="auto"/>
        <w:right w:val="none" w:sz="0" w:space="0" w:color="auto"/>
      </w:divBdr>
    </w:div>
    <w:div w:id="1362169450">
      <w:marLeft w:val="0"/>
      <w:marRight w:val="0"/>
      <w:marTop w:val="0"/>
      <w:marBottom w:val="0"/>
      <w:divBdr>
        <w:top w:val="none" w:sz="0" w:space="0" w:color="auto"/>
        <w:left w:val="none" w:sz="0" w:space="0" w:color="auto"/>
        <w:bottom w:val="none" w:sz="0" w:space="0" w:color="auto"/>
        <w:right w:val="none" w:sz="0" w:space="0" w:color="auto"/>
      </w:divBdr>
    </w:div>
    <w:div w:id="1362169456">
      <w:marLeft w:val="0"/>
      <w:marRight w:val="0"/>
      <w:marTop w:val="0"/>
      <w:marBottom w:val="0"/>
      <w:divBdr>
        <w:top w:val="none" w:sz="0" w:space="0" w:color="auto"/>
        <w:left w:val="none" w:sz="0" w:space="0" w:color="auto"/>
        <w:bottom w:val="none" w:sz="0" w:space="0" w:color="auto"/>
        <w:right w:val="none" w:sz="0" w:space="0" w:color="auto"/>
      </w:divBdr>
    </w:div>
    <w:div w:id="1362169458">
      <w:marLeft w:val="0"/>
      <w:marRight w:val="0"/>
      <w:marTop w:val="0"/>
      <w:marBottom w:val="0"/>
      <w:divBdr>
        <w:top w:val="none" w:sz="0" w:space="0" w:color="auto"/>
        <w:left w:val="none" w:sz="0" w:space="0" w:color="auto"/>
        <w:bottom w:val="none" w:sz="0" w:space="0" w:color="auto"/>
        <w:right w:val="none" w:sz="0" w:space="0" w:color="auto"/>
      </w:divBdr>
      <w:divsChild>
        <w:div w:id="1362169403">
          <w:marLeft w:val="0"/>
          <w:marRight w:val="0"/>
          <w:marTop w:val="0"/>
          <w:marBottom w:val="0"/>
          <w:divBdr>
            <w:top w:val="none" w:sz="0" w:space="0" w:color="auto"/>
            <w:left w:val="none" w:sz="0" w:space="0" w:color="auto"/>
            <w:bottom w:val="none" w:sz="0" w:space="0" w:color="auto"/>
            <w:right w:val="none" w:sz="0" w:space="0" w:color="auto"/>
          </w:divBdr>
        </w:div>
        <w:div w:id="1362169404">
          <w:marLeft w:val="0"/>
          <w:marRight w:val="0"/>
          <w:marTop w:val="0"/>
          <w:marBottom w:val="0"/>
          <w:divBdr>
            <w:top w:val="none" w:sz="0" w:space="0" w:color="auto"/>
            <w:left w:val="none" w:sz="0" w:space="0" w:color="auto"/>
            <w:bottom w:val="none" w:sz="0" w:space="0" w:color="auto"/>
            <w:right w:val="none" w:sz="0" w:space="0" w:color="auto"/>
          </w:divBdr>
        </w:div>
        <w:div w:id="1362169405">
          <w:marLeft w:val="0"/>
          <w:marRight w:val="0"/>
          <w:marTop w:val="0"/>
          <w:marBottom w:val="0"/>
          <w:divBdr>
            <w:top w:val="none" w:sz="0" w:space="0" w:color="auto"/>
            <w:left w:val="none" w:sz="0" w:space="0" w:color="auto"/>
            <w:bottom w:val="none" w:sz="0" w:space="0" w:color="auto"/>
            <w:right w:val="none" w:sz="0" w:space="0" w:color="auto"/>
          </w:divBdr>
        </w:div>
        <w:div w:id="1362169419">
          <w:marLeft w:val="0"/>
          <w:marRight w:val="0"/>
          <w:marTop w:val="0"/>
          <w:marBottom w:val="0"/>
          <w:divBdr>
            <w:top w:val="none" w:sz="0" w:space="0" w:color="auto"/>
            <w:left w:val="none" w:sz="0" w:space="0" w:color="auto"/>
            <w:bottom w:val="none" w:sz="0" w:space="0" w:color="auto"/>
            <w:right w:val="none" w:sz="0" w:space="0" w:color="auto"/>
          </w:divBdr>
        </w:div>
        <w:div w:id="1362169424">
          <w:marLeft w:val="0"/>
          <w:marRight w:val="0"/>
          <w:marTop w:val="0"/>
          <w:marBottom w:val="0"/>
          <w:divBdr>
            <w:top w:val="none" w:sz="0" w:space="0" w:color="auto"/>
            <w:left w:val="none" w:sz="0" w:space="0" w:color="auto"/>
            <w:bottom w:val="none" w:sz="0" w:space="0" w:color="auto"/>
            <w:right w:val="none" w:sz="0" w:space="0" w:color="auto"/>
          </w:divBdr>
        </w:div>
        <w:div w:id="1362169432">
          <w:marLeft w:val="0"/>
          <w:marRight w:val="0"/>
          <w:marTop w:val="0"/>
          <w:marBottom w:val="0"/>
          <w:divBdr>
            <w:top w:val="none" w:sz="0" w:space="0" w:color="auto"/>
            <w:left w:val="none" w:sz="0" w:space="0" w:color="auto"/>
            <w:bottom w:val="none" w:sz="0" w:space="0" w:color="auto"/>
            <w:right w:val="none" w:sz="0" w:space="0" w:color="auto"/>
          </w:divBdr>
        </w:div>
        <w:div w:id="1362169436">
          <w:marLeft w:val="0"/>
          <w:marRight w:val="0"/>
          <w:marTop w:val="0"/>
          <w:marBottom w:val="0"/>
          <w:divBdr>
            <w:top w:val="none" w:sz="0" w:space="0" w:color="auto"/>
            <w:left w:val="none" w:sz="0" w:space="0" w:color="auto"/>
            <w:bottom w:val="none" w:sz="0" w:space="0" w:color="auto"/>
            <w:right w:val="none" w:sz="0" w:space="0" w:color="auto"/>
          </w:divBdr>
        </w:div>
        <w:div w:id="1362169460">
          <w:marLeft w:val="0"/>
          <w:marRight w:val="0"/>
          <w:marTop w:val="0"/>
          <w:marBottom w:val="0"/>
          <w:divBdr>
            <w:top w:val="none" w:sz="0" w:space="0" w:color="auto"/>
            <w:left w:val="none" w:sz="0" w:space="0" w:color="auto"/>
            <w:bottom w:val="none" w:sz="0" w:space="0" w:color="auto"/>
            <w:right w:val="none" w:sz="0" w:space="0" w:color="auto"/>
          </w:divBdr>
        </w:div>
        <w:div w:id="1362169476">
          <w:marLeft w:val="0"/>
          <w:marRight w:val="0"/>
          <w:marTop w:val="0"/>
          <w:marBottom w:val="0"/>
          <w:divBdr>
            <w:top w:val="none" w:sz="0" w:space="0" w:color="auto"/>
            <w:left w:val="none" w:sz="0" w:space="0" w:color="auto"/>
            <w:bottom w:val="none" w:sz="0" w:space="0" w:color="auto"/>
            <w:right w:val="none" w:sz="0" w:space="0" w:color="auto"/>
          </w:divBdr>
        </w:div>
        <w:div w:id="1362169484">
          <w:marLeft w:val="0"/>
          <w:marRight w:val="0"/>
          <w:marTop w:val="0"/>
          <w:marBottom w:val="0"/>
          <w:divBdr>
            <w:top w:val="none" w:sz="0" w:space="0" w:color="auto"/>
            <w:left w:val="none" w:sz="0" w:space="0" w:color="auto"/>
            <w:bottom w:val="none" w:sz="0" w:space="0" w:color="auto"/>
            <w:right w:val="none" w:sz="0" w:space="0" w:color="auto"/>
          </w:divBdr>
        </w:div>
        <w:div w:id="1362169493">
          <w:marLeft w:val="0"/>
          <w:marRight w:val="0"/>
          <w:marTop w:val="0"/>
          <w:marBottom w:val="0"/>
          <w:divBdr>
            <w:top w:val="none" w:sz="0" w:space="0" w:color="auto"/>
            <w:left w:val="none" w:sz="0" w:space="0" w:color="auto"/>
            <w:bottom w:val="none" w:sz="0" w:space="0" w:color="auto"/>
            <w:right w:val="none" w:sz="0" w:space="0" w:color="auto"/>
          </w:divBdr>
        </w:div>
        <w:div w:id="1362169519">
          <w:marLeft w:val="0"/>
          <w:marRight w:val="0"/>
          <w:marTop w:val="0"/>
          <w:marBottom w:val="0"/>
          <w:divBdr>
            <w:top w:val="none" w:sz="0" w:space="0" w:color="auto"/>
            <w:left w:val="none" w:sz="0" w:space="0" w:color="auto"/>
            <w:bottom w:val="none" w:sz="0" w:space="0" w:color="auto"/>
            <w:right w:val="none" w:sz="0" w:space="0" w:color="auto"/>
          </w:divBdr>
        </w:div>
        <w:div w:id="1362169531">
          <w:marLeft w:val="0"/>
          <w:marRight w:val="0"/>
          <w:marTop w:val="0"/>
          <w:marBottom w:val="0"/>
          <w:divBdr>
            <w:top w:val="none" w:sz="0" w:space="0" w:color="auto"/>
            <w:left w:val="none" w:sz="0" w:space="0" w:color="auto"/>
            <w:bottom w:val="none" w:sz="0" w:space="0" w:color="auto"/>
            <w:right w:val="none" w:sz="0" w:space="0" w:color="auto"/>
          </w:divBdr>
        </w:div>
        <w:div w:id="1362169536">
          <w:marLeft w:val="0"/>
          <w:marRight w:val="0"/>
          <w:marTop w:val="0"/>
          <w:marBottom w:val="0"/>
          <w:divBdr>
            <w:top w:val="none" w:sz="0" w:space="0" w:color="auto"/>
            <w:left w:val="none" w:sz="0" w:space="0" w:color="auto"/>
            <w:bottom w:val="none" w:sz="0" w:space="0" w:color="auto"/>
            <w:right w:val="none" w:sz="0" w:space="0" w:color="auto"/>
          </w:divBdr>
        </w:div>
      </w:divsChild>
    </w:div>
    <w:div w:id="1362169459">
      <w:marLeft w:val="0"/>
      <w:marRight w:val="0"/>
      <w:marTop w:val="0"/>
      <w:marBottom w:val="0"/>
      <w:divBdr>
        <w:top w:val="none" w:sz="0" w:space="0" w:color="auto"/>
        <w:left w:val="none" w:sz="0" w:space="0" w:color="auto"/>
        <w:bottom w:val="none" w:sz="0" w:space="0" w:color="auto"/>
        <w:right w:val="none" w:sz="0" w:space="0" w:color="auto"/>
      </w:divBdr>
      <w:divsChild>
        <w:div w:id="1362169425">
          <w:marLeft w:val="0"/>
          <w:marRight w:val="0"/>
          <w:marTop w:val="0"/>
          <w:marBottom w:val="0"/>
          <w:divBdr>
            <w:top w:val="none" w:sz="0" w:space="0" w:color="auto"/>
            <w:left w:val="none" w:sz="0" w:space="0" w:color="auto"/>
            <w:bottom w:val="none" w:sz="0" w:space="0" w:color="auto"/>
            <w:right w:val="none" w:sz="0" w:space="0" w:color="auto"/>
          </w:divBdr>
        </w:div>
        <w:div w:id="1362169435">
          <w:marLeft w:val="0"/>
          <w:marRight w:val="0"/>
          <w:marTop w:val="0"/>
          <w:marBottom w:val="0"/>
          <w:divBdr>
            <w:top w:val="none" w:sz="0" w:space="0" w:color="auto"/>
            <w:left w:val="none" w:sz="0" w:space="0" w:color="auto"/>
            <w:bottom w:val="none" w:sz="0" w:space="0" w:color="auto"/>
            <w:right w:val="none" w:sz="0" w:space="0" w:color="auto"/>
          </w:divBdr>
        </w:div>
        <w:div w:id="1362169437">
          <w:marLeft w:val="0"/>
          <w:marRight w:val="0"/>
          <w:marTop w:val="0"/>
          <w:marBottom w:val="0"/>
          <w:divBdr>
            <w:top w:val="none" w:sz="0" w:space="0" w:color="auto"/>
            <w:left w:val="none" w:sz="0" w:space="0" w:color="auto"/>
            <w:bottom w:val="none" w:sz="0" w:space="0" w:color="auto"/>
            <w:right w:val="none" w:sz="0" w:space="0" w:color="auto"/>
          </w:divBdr>
        </w:div>
        <w:div w:id="1362169439">
          <w:marLeft w:val="0"/>
          <w:marRight w:val="0"/>
          <w:marTop w:val="0"/>
          <w:marBottom w:val="0"/>
          <w:divBdr>
            <w:top w:val="none" w:sz="0" w:space="0" w:color="auto"/>
            <w:left w:val="none" w:sz="0" w:space="0" w:color="auto"/>
            <w:bottom w:val="none" w:sz="0" w:space="0" w:color="auto"/>
            <w:right w:val="none" w:sz="0" w:space="0" w:color="auto"/>
          </w:divBdr>
        </w:div>
        <w:div w:id="1362169446">
          <w:marLeft w:val="0"/>
          <w:marRight w:val="0"/>
          <w:marTop w:val="0"/>
          <w:marBottom w:val="0"/>
          <w:divBdr>
            <w:top w:val="none" w:sz="0" w:space="0" w:color="auto"/>
            <w:left w:val="none" w:sz="0" w:space="0" w:color="auto"/>
            <w:bottom w:val="none" w:sz="0" w:space="0" w:color="auto"/>
            <w:right w:val="none" w:sz="0" w:space="0" w:color="auto"/>
          </w:divBdr>
        </w:div>
        <w:div w:id="1362169462">
          <w:marLeft w:val="0"/>
          <w:marRight w:val="0"/>
          <w:marTop w:val="0"/>
          <w:marBottom w:val="0"/>
          <w:divBdr>
            <w:top w:val="none" w:sz="0" w:space="0" w:color="auto"/>
            <w:left w:val="none" w:sz="0" w:space="0" w:color="auto"/>
            <w:bottom w:val="none" w:sz="0" w:space="0" w:color="auto"/>
            <w:right w:val="none" w:sz="0" w:space="0" w:color="auto"/>
          </w:divBdr>
        </w:div>
        <w:div w:id="1362169485">
          <w:marLeft w:val="0"/>
          <w:marRight w:val="0"/>
          <w:marTop w:val="0"/>
          <w:marBottom w:val="0"/>
          <w:divBdr>
            <w:top w:val="none" w:sz="0" w:space="0" w:color="auto"/>
            <w:left w:val="none" w:sz="0" w:space="0" w:color="auto"/>
            <w:bottom w:val="none" w:sz="0" w:space="0" w:color="auto"/>
            <w:right w:val="none" w:sz="0" w:space="0" w:color="auto"/>
          </w:divBdr>
        </w:div>
        <w:div w:id="1362169486">
          <w:marLeft w:val="0"/>
          <w:marRight w:val="0"/>
          <w:marTop w:val="0"/>
          <w:marBottom w:val="0"/>
          <w:divBdr>
            <w:top w:val="none" w:sz="0" w:space="0" w:color="auto"/>
            <w:left w:val="none" w:sz="0" w:space="0" w:color="auto"/>
            <w:bottom w:val="none" w:sz="0" w:space="0" w:color="auto"/>
            <w:right w:val="none" w:sz="0" w:space="0" w:color="auto"/>
          </w:divBdr>
        </w:div>
        <w:div w:id="1362169491">
          <w:marLeft w:val="0"/>
          <w:marRight w:val="0"/>
          <w:marTop w:val="0"/>
          <w:marBottom w:val="0"/>
          <w:divBdr>
            <w:top w:val="none" w:sz="0" w:space="0" w:color="auto"/>
            <w:left w:val="none" w:sz="0" w:space="0" w:color="auto"/>
            <w:bottom w:val="none" w:sz="0" w:space="0" w:color="auto"/>
            <w:right w:val="none" w:sz="0" w:space="0" w:color="auto"/>
          </w:divBdr>
        </w:div>
        <w:div w:id="1362169527">
          <w:marLeft w:val="0"/>
          <w:marRight w:val="0"/>
          <w:marTop w:val="0"/>
          <w:marBottom w:val="0"/>
          <w:divBdr>
            <w:top w:val="none" w:sz="0" w:space="0" w:color="auto"/>
            <w:left w:val="none" w:sz="0" w:space="0" w:color="auto"/>
            <w:bottom w:val="none" w:sz="0" w:space="0" w:color="auto"/>
            <w:right w:val="none" w:sz="0" w:space="0" w:color="auto"/>
          </w:divBdr>
        </w:div>
      </w:divsChild>
    </w:div>
    <w:div w:id="1362169461">
      <w:marLeft w:val="0"/>
      <w:marRight w:val="0"/>
      <w:marTop w:val="0"/>
      <w:marBottom w:val="0"/>
      <w:divBdr>
        <w:top w:val="none" w:sz="0" w:space="0" w:color="auto"/>
        <w:left w:val="none" w:sz="0" w:space="0" w:color="auto"/>
        <w:bottom w:val="none" w:sz="0" w:space="0" w:color="auto"/>
        <w:right w:val="none" w:sz="0" w:space="0" w:color="auto"/>
      </w:divBdr>
    </w:div>
    <w:div w:id="1362169464">
      <w:marLeft w:val="0"/>
      <w:marRight w:val="0"/>
      <w:marTop w:val="0"/>
      <w:marBottom w:val="0"/>
      <w:divBdr>
        <w:top w:val="none" w:sz="0" w:space="0" w:color="auto"/>
        <w:left w:val="none" w:sz="0" w:space="0" w:color="auto"/>
        <w:bottom w:val="none" w:sz="0" w:space="0" w:color="auto"/>
        <w:right w:val="none" w:sz="0" w:space="0" w:color="auto"/>
      </w:divBdr>
      <w:divsChild>
        <w:div w:id="1362169457">
          <w:marLeft w:val="0"/>
          <w:marRight w:val="0"/>
          <w:marTop w:val="0"/>
          <w:marBottom w:val="0"/>
          <w:divBdr>
            <w:top w:val="none" w:sz="0" w:space="0" w:color="auto"/>
            <w:left w:val="none" w:sz="0" w:space="0" w:color="auto"/>
            <w:bottom w:val="none" w:sz="0" w:space="0" w:color="auto"/>
            <w:right w:val="none" w:sz="0" w:space="0" w:color="auto"/>
          </w:divBdr>
          <w:divsChild>
            <w:div w:id="136216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66">
      <w:marLeft w:val="0"/>
      <w:marRight w:val="0"/>
      <w:marTop w:val="0"/>
      <w:marBottom w:val="0"/>
      <w:divBdr>
        <w:top w:val="none" w:sz="0" w:space="0" w:color="auto"/>
        <w:left w:val="none" w:sz="0" w:space="0" w:color="auto"/>
        <w:bottom w:val="none" w:sz="0" w:space="0" w:color="auto"/>
        <w:right w:val="none" w:sz="0" w:space="0" w:color="auto"/>
      </w:divBdr>
    </w:div>
    <w:div w:id="1362169467">
      <w:marLeft w:val="0"/>
      <w:marRight w:val="0"/>
      <w:marTop w:val="0"/>
      <w:marBottom w:val="0"/>
      <w:divBdr>
        <w:top w:val="none" w:sz="0" w:space="0" w:color="auto"/>
        <w:left w:val="none" w:sz="0" w:space="0" w:color="auto"/>
        <w:bottom w:val="none" w:sz="0" w:space="0" w:color="auto"/>
        <w:right w:val="none" w:sz="0" w:space="0" w:color="auto"/>
      </w:divBdr>
    </w:div>
    <w:div w:id="1362169468">
      <w:marLeft w:val="0"/>
      <w:marRight w:val="0"/>
      <w:marTop w:val="0"/>
      <w:marBottom w:val="0"/>
      <w:divBdr>
        <w:top w:val="none" w:sz="0" w:space="0" w:color="auto"/>
        <w:left w:val="none" w:sz="0" w:space="0" w:color="auto"/>
        <w:bottom w:val="none" w:sz="0" w:space="0" w:color="auto"/>
        <w:right w:val="none" w:sz="0" w:space="0" w:color="auto"/>
      </w:divBdr>
    </w:div>
    <w:div w:id="1362169471">
      <w:marLeft w:val="0"/>
      <w:marRight w:val="0"/>
      <w:marTop w:val="0"/>
      <w:marBottom w:val="0"/>
      <w:divBdr>
        <w:top w:val="none" w:sz="0" w:space="0" w:color="auto"/>
        <w:left w:val="none" w:sz="0" w:space="0" w:color="auto"/>
        <w:bottom w:val="none" w:sz="0" w:space="0" w:color="auto"/>
        <w:right w:val="none" w:sz="0" w:space="0" w:color="auto"/>
      </w:divBdr>
    </w:div>
    <w:div w:id="1362169472">
      <w:marLeft w:val="0"/>
      <w:marRight w:val="0"/>
      <w:marTop w:val="0"/>
      <w:marBottom w:val="0"/>
      <w:divBdr>
        <w:top w:val="none" w:sz="0" w:space="0" w:color="auto"/>
        <w:left w:val="none" w:sz="0" w:space="0" w:color="auto"/>
        <w:bottom w:val="none" w:sz="0" w:space="0" w:color="auto"/>
        <w:right w:val="none" w:sz="0" w:space="0" w:color="auto"/>
      </w:divBdr>
    </w:div>
    <w:div w:id="1362169477">
      <w:marLeft w:val="0"/>
      <w:marRight w:val="0"/>
      <w:marTop w:val="0"/>
      <w:marBottom w:val="0"/>
      <w:divBdr>
        <w:top w:val="none" w:sz="0" w:space="0" w:color="auto"/>
        <w:left w:val="none" w:sz="0" w:space="0" w:color="auto"/>
        <w:bottom w:val="none" w:sz="0" w:space="0" w:color="auto"/>
        <w:right w:val="none" w:sz="0" w:space="0" w:color="auto"/>
      </w:divBdr>
    </w:div>
    <w:div w:id="1362169478">
      <w:marLeft w:val="0"/>
      <w:marRight w:val="0"/>
      <w:marTop w:val="0"/>
      <w:marBottom w:val="0"/>
      <w:divBdr>
        <w:top w:val="none" w:sz="0" w:space="0" w:color="auto"/>
        <w:left w:val="none" w:sz="0" w:space="0" w:color="auto"/>
        <w:bottom w:val="none" w:sz="0" w:space="0" w:color="auto"/>
        <w:right w:val="none" w:sz="0" w:space="0" w:color="auto"/>
      </w:divBdr>
    </w:div>
    <w:div w:id="1362169479">
      <w:marLeft w:val="0"/>
      <w:marRight w:val="0"/>
      <w:marTop w:val="0"/>
      <w:marBottom w:val="0"/>
      <w:divBdr>
        <w:top w:val="none" w:sz="0" w:space="0" w:color="auto"/>
        <w:left w:val="none" w:sz="0" w:space="0" w:color="auto"/>
        <w:bottom w:val="none" w:sz="0" w:space="0" w:color="auto"/>
        <w:right w:val="none" w:sz="0" w:space="0" w:color="auto"/>
      </w:divBdr>
      <w:divsChild>
        <w:div w:id="1362169451">
          <w:marLeft w:val="0"/>
          <w:marRight w:val="0"/>
          <w:marTop w:val="0"/>
          <w:marBottom w:val="0"/>
          <w:divBdr>
            <w:top w:val="none" w:sz="0" w:space="0" w:color="auto"/>
            <w:left w:val="none" w:sz="0" w:space="0" w:color="auto"/>
            <w:bottom w:val="none" w:sz="0" w:space="0" w:color="auto"/>
            <w:right w:val="none" w:sz="0" w:space="0" w:color="auto"/>
          </w:divBdr>
          <w:divsChild>
            <w:div w:id="13621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69480">
      <w:marLeft w:val="0"/>
      <w:marRight w:val="0"/>
      <w:marTop w:val="0"/>
      <w:marBottom w:val="0"/>
      <w:divBdr>
        <w:top w:val="none" w:sz="0" w:space="0" w:color="auto"/>
        <w:left w:val="none" w:sz="0" w:space="0" w:color="auto"/>
        <w:bottom w:val="none" w:sz="0" w:space="0" w:color="auto"/>
        <w:right w:val="none" w:sz="0" w:space="0" w:color="auto"/>
      </w:divBdr>
    </w:div>
    <w:div w:id="1362169481">
      <w:marLeft w:val="0"/>
      <w:marRight w:val="0"/>
      <w:marTop w:val="0"/>
      <w:marBottom w:val="0"/>
      <w:divBdr>
        <w:top w:val="none" w:sz="0" w:space="0" w:color="auto"/>
        <w:left w:val="none" w:sz="0" w:space="0" w:color="auto"/>
        <w:bottom w:val="none" w:sz="0" w:space="0" w:color="auto"/>
        <w:right w:val="none" w:sz="0" w:space="0" w:color="auto"/>
      </w:divBdr>
      <w:divsChild>
        <w:div w:id="1362169421">
          <w:marLeft w:val="0"/>
          <w:marRight w:val="0"/>
          <w:marTop w:val="0"/>
          <w:marBottom w:val="0"/>
          <w:divBdr>
            <w:top w:val="none" w:sz="0" w:space="0" w:color="auto"/>
            <w:left w:val="none" w:sz="0" w:space="0" w:color="auto"/>
            <w:bottom w:val="none" w:sz="0" w:space="0" w:color="auto"/>
            <w:right w:val="none" w:sz="0" w:space="0" w:color="auto"/>
          </w:divBdr>
        </w:div>
        <w:div w:id="1362169430">
          <w:marLeft w:val="0"/>
          <w:marRight w:val="0"/>
          <w:marTop w:val="0"/>
          <w:marBottom w:val="0"/>
          <w:divBdr>
            <w:top w:val="none" w:sz="0" w:space="0" w:color="auto"/>
            <w:left w:val="none" w:sz="0" w:space="0" w:color="auto"/>
            <w:bottom w:val="none" w:sz="0" w:space="0" w:color="auto"/>
            <w:right w:val="none" w:sz="0" w:space="0" w:color="auto"/>
          </w:divBdr>
        </w:div>
        <w:div w:id="1362169443">
          <w:marLeft w:val="0"/>
          <w:marRight w:val="0"/>
          <w:marTop w:val="0"/>
          <w:marBottom w:val="0"/>
          <w:divBdr>
            <w:top w:val="none" w:sz="0" w:space="0" w:color="auto"/>
            <w:left w:val="none" w:sz="0" w:space="0" w:color="auto"/>
            <w:bottom w:val="none" w:sz="0" w:space="0" w:color="auto"/>
            <w:right w:val="none" w:sz="0" w:space="0" w:color="auto"/>
          </w:divBdr>
        </w:div>
        <w:div w:id="1362169447">
          <w:marLeft w:val="0"/>
          <w:marRight w:val="0"/>
          <w:marTop w:val="0"/>
          <w:marBottom w:val="0"/>
          <w:divBdr>
            <w:top w:val="none" w:sz="0" w:space="0" w:color="auto"/>
            <w:left w:val="none" w:sz="0" w:space="0" w:color="auto"/>
            <w:bottom w:val="none" w:sz="0" w:space="0" w:color="auto"/>
            <w:right w:val="none" w:sz="0" w:space="0" w:color="auto"/>
          </w:divBdr>
        </w:div>
        <w:div w:id="1362169473">
          <w:marLeft w:val="0"/>
          <w:marRight w:val="0"/>
          <w:marTop w:val="0"/>
          <w:marBottom w:val="0"/>
          <w:divBdr>
            <w:top w:val="none" w:sz="0" w:space="0" w:color="auto"/>
            <w:left w:val="none" w:sz="0" w:space="0" w:color="auto"/>
            <w:bottom w:val="none" w:sz="0" w:space="0" w:color="auto"/>
            <w:right w:val="none" w:sz="0" w:space="0" w:color="auto"/>
          </w:divBdr>
        </w:div>
        <w:div w:id="1362169499">
          <w:marLeft w:val="0"/>
          <w:marRight w:val="0"/>
          <w:marTop w:val="0"/>
          <w:marBottom w:val="0"/>
          <w:divBdr>
            <w:top w:val="none" w:sz="0" w:space="0" w:color="auto"/>
            <w:left w:val="none" w:sz="0" w:space="0" w:color="auto"/>
            <w:bottom w:val="none" w:sz="0" w:space="0" w:color="auto"/>
            <w:right w:val="none" w:sz="0" w:space="0" w:color="auto"/>
          </w:divBdr>
        </w:div>
        <w:div w:id="1362169516">
          <w:marLeft w:val="0"/>
          <w:marRight w:val="0"/>
          <w:marTop w:val="0"/>
          <w:marBottom w:val="0"/>
          <w:divBdr>
            <w:top w:val="none" w:sz="0" w:space="0" w:color="auto"/>
            <w:left w:val="none" w:sz="0" w:space="0" w:color="auto"/>
            <w:bottom w:val="none" w:sz="0" w:space="0" w:color="auto"/>
            <w:right w:val="none" w:sz="0" w:space="0" w:color="auto"/>
          </w:divBdr>
        </w:div>
        <w:div w:id="1362169529">
          <w:marLeft w:val="0"/>
          <w:marRight w:val="0"/>
          <w:marTop w:val="0"/>
          <w:marBottom w:val="0"/>
          <w:divBdr>
            <w:top w:val="none" w:sz="0" w:space="0" w:color="auto"/>
            <w:left w:val="none" w:sz="0" w:space="0" w:color="auto"/>
            <w:bottom w:val="none" w:sz="0" w:space="0" w:color="auto"/>
            <w:right w:val="none" w:sz="0" w:space="0" w:color="auto"/>
          </w:divBdr>
        </w:div>
        <w:div w:id="1362169532">
          <w:marLeft w:val="0"/>
          <w:marRight w:val="0"/>
          <w:marTop w:val="0"/>
          <w:marBottom w:val="0"/>
          <w:divBdr>
            <w:top w:val="none" w:sz="0" w:space="0" w:color="auto"/>
            <w:left w:val="none" w:sz="0" w:space="0" w:color="auto"/>
            <w:bottom w:val="none" w:sz="0" w:space="0" w:color="auto"/>
            <w:right w:val="none" w:sz="0" w:space="0" w:color="auto"/>
          </w:divBdr>
        </w:div>
        <w:div w:id="1362169541">
          <w:marLeft w:val="0"/>
          <w:marRight w:val="0"/>
          <w:marTop w:val="0"/>
          <w:marBottom w:val="0"/>
          <w:divBdr>
            <w:top w:val="none" w:sz="0" w:space="0" w:color="auto"/>
            <w:left w:val="none" w:sz="0" w:space="0" w:color="auto"/>
            <w:bottom w:val="none" w:sz="0" w:space="0" w:color="auto"/>
            <w:right w:val="none" w:sz="0" w:space="0" w:color="auto"/>
          </w:divBdr>
        </w:div>
      </w:divsChild>
    </w:div>
    <w:div w:id="1362169482">
      <w:marLeft w:val="0"/>
      <w:marRight w:val="0"/>
      <w:marTop w:val="0"/>
      <w:marBottom w:val="0"/>
      <w:divBdr>
        <w:top w:val="none" w:sz="0" w:space="0" w:color="auto"/>
        <w:left w:val="none" w:sz="0" w:space="0" w:color="auto"/>
        <w:bottom w:val="none" w:sz="0" w:space="0" w:color="auto"/>
        <w:right w:val="none" w:sz="0" w:space="0" w:color="auto"/>
      </w:divBdr>
    </w:div>
    <w:div w:id="1362169487">
      <w:marLeft w:val="0"/>
      <w:marRight w:val="0"/>
      <w:marTop w:val="0"/>
      <w:marBottom w:val="0"/>
      <w:divBdr>
        <w:top w:val="none" w:sz="0" w:space="0" w:color="auto"/>
        <w:left w:val="none" w:sz="0" w:space="0" w:color="auto"/>
        <w:bottom w:val="none" w:sz="0" w:space="0" w:color="auto"/>
        <w:right w:val="none" w:sz="0" w:space="0" w:color="auto"/>
      </w:divBdr>
    </w:div>
    <w:div w:id="1362169490">
      <w:marLeft w:val="0"/>
      <w:marRight w:val="0"/>
      <w:marTop w:val="0"/>
      <w:marBottom w:val="0"/>
      <w:divBdr>
        <w:top w:val="none" w:sz="0" w:space="0" w:color="auto"/>
        <w:left w:val="none" w:sz="0" w:space="0" w:color="auto"/>
        <w:bottom w:val="none" w:sz="0" w:space="0" w:color="auto"/>
        <w:right w:val="none" w:sz="0" w:space="0" w:color="auto"/>
      </w:divBdr>
    </w:div>
    <w:div w:id="1362169492">
      <w:marLeft w:val="0"/>
      <w:marRight w:val="0"/>
      <w:marTop w:val="0"/>
      <w:marBottom w:val="0"/>
      <w:divBdr>
        <w:top w:val="none" w:sz="0" w:space="0" w:color="auto"/>
        <w:left w:val="none" w:sz="0" w:space="0" w:color="auto"/>
        <w:bottom w:val="none" w:sz="0" w:space="0" w:color="auto"/>
        <w:right w:val="none" w:sz="0" w:space="0" w:color="auto"/>
      </w:divBdr>
    </w:div>
    <w:div w:id="1362169496">
      <w:marLeft w:val="0"/>
      <w:marRight w:val="0"/>
      <w:marTop w:val="0"/>
      <w:marBottom w:val="0"/>
      <w:divBdr>
        <w:top w:val="none" w:sz="0" w:space="0" w:color="auto"/>
        <w:left w:val="none" w:sz="0" w:space="0" w:color="auto"/>
        <w:bottom w:val="none" w:sz="0" w:space="0" w:color="auto"/>
        <w:right w:val="none" w:sz="0" w:space="0" w:color="auto"/>
      </w:divBdr>
    </w:div>
    <w:div w:id="1362169497">
      <w:marLeft w:val="0"/>
      <w:marRight w:val="0"/>
      <w:marTop w:val="0"/>
      <w:marBottom w:val="0"/>
      <w:divBdr>
        <w:top w:val="none" w:sz="0" w:space="0" w:color="auto"/>
        <w:left w:val="none" w:sz="0" w:space="0" w:color="auto"/>
        <w:bottom w:val="none" w:sz="0" w:space="0" w:color="auto"/>
        <w:right w:val="none" w:sz="0" w:space="0" w:color="auto"/>
      </w:divBdr>
    </w:div>
    <w:div w:id="1362169502">
      <w:marLeft w:val="0"/>
      <w:marRight w:val="0"/>
      <w:marTop w:val="0"/>
      <w:marBottom w:val="0"/>
      <w:divBdr>
        <w:top w:val="none" w:sz="0" w:space="0" w:color="auto"/>
        <w:left w:val="none" w:sz="0" w:space="0" w:color="auto"/>
        <w:bottom w:val="none" w:sz="0" w:space="0" w:color="auto"/>
        <w:right w:val="none" w:sz="0" w:space="0" w:color="auto"/>
      </w:divBdr>
    </w:div>
    <w:div w:id="1362169503">
      <w:marLeft w:val="0"/>
      <w:marRight w:val="0"/>
      <w:marTop w:val="0"/>
      <w:marBottom w:val="0"/>
      <w:divBdr>
        <w:top w:val="none" w:sz="0" w:space="0" w:color="auto"/>
        <w:left w:val="none" w:sz="0" w:space="0" w:color="auto"/>
        <w:bottom w:val="none" w:sz="0" w:space="0" w:color="auto"/>
        <w:right w:val="none" w:sz="0" w:space="0" w:color="auto"/>
      </w:divBdr>
    </w:div>
    <w:div w:id="1362169504">
      <w:marLeft w:val="0"/>
      <w:marRight w:val="0"/>
      <w:marTop w:val="0"/>
      <w:marBottom w:val="0"/>
      <w:divBdr>
        <w:top w:val="none" w:sz="0" w:space="0" w:color="auto"/>
        <w:left w:val="none" w:sz="0" w:space="0" w:color="auto"/>
        <w:bottom w:val="none" w:sz="0" w:space="0" w:color="auto"/>
        <w:right w:val="none" w:sz="0" w:space="0" w:color="auto"/>
      </w:divBdr>
    </w:div>
    <w:div w:id="1362169505">
      <w:marLeft w:val="0"/>
      <w:marRight w:val="0"/>
      <w:marTop w:val="0"/>
      <w:marBottom w:val="0"/>
      <w:divBdr>
        <w:top w:val="none" w:sz="0" w:space="0" w:color="auto"/>
        <w:left w:val="none" w:sz="0" w:space="0" w:color="auto"/>
        <w:bottom w:val="none" w:sz="0" w:space="0" w:color="auto"/>
        <w:right w:val="none" w:sz="0" w:space="0" w:color="auto"/>
      </w:divBdr>
    </w:div>
    <w:div w:id="1362169506">
      <w:marLeft w:val="0"/>
      <w:marRight w:val="0"/>
      <w:marTop w:val="0"/>
      <w:marBottom w:val="0"/>
      <w:divBdr>
        <w:top w:val="none" w:sz="0" w:space="0" w:color="auto"/>
        <w:left w:val="none" w:sz="0" w:space="0" w:color="auto"/>
        <w:bottom w:val="none" w:sz="0" w:space="0" w:color="auto"/>
        <w:right w:val="none" w:sz="0" w:space="0" w:color="auto"/>
      </w:divBdr>
    </w:div>
    <w:div w:id="1362169507">
      <w:marLeft w:val="0"/>
      <w:marRight w:val="0"/>
      <w:marTop w:val="0"/>
      <w:marBottom w:val="0"/>
      <w:divBdr>
        <w:top w:val="none" w:sz="0" w:space="0" w:color="auto"/>
        <w:left w:val="none" w:sz="0" w:space="0" w:color="auto"/>
        <w:bottom w:val="none" w:sz="0" w:space="0" w:color="auto"/>
        <w:right w:val="none" w:sz="0" w:space="0" w:color="auto"/>
      </w:divBdr>
    </w:div>
    <w:div w:id="1362169508">
      <w:marLeft w:val="0"/>
      <w:marRight w:val="0"/>
      <w:marTop w:val="0"/>
      <w:marBottom w:val="0"/>
      <w:divBdr>
        <w:top w:val="none" w:sz="0" w:space="0" w:color="auto"/>
        <w:left w:val="none" w:sz="0" w:space="0" w:color="auto"/>
        <w:bottom w:val="none" w:sz="0" w:space="0" w:color="auto"/>
        <w:right w:val="none" w:sz="0" w:space="0" w:color="auto"/>
      </w:divBdr>
    </w:div>
    <w:div w:id="1362169509">
      <w:marLeft w:val="0"/>
      <w:marRight w:val="0"/>
      <w:marTop w:val="0"/>
      <w:marBottom w:val="0"/>
      <w:divBdr>
        <w:top w:val="none" w:sz="0" w:space="0" w:color="auto"/>
        <w:left w:val="none" w:sz="0" w:space="0" w:color="auto"/>
        <w:bottom w:val="none" w:sz="0" w:space="0" w:color="auto"/>
        <w:right w:val="none" w:sz="0" w:space="0" w:color="auto"/>
      </w:divBdr>
    </w:div>
    <w:div w:id="1362169510">
      <w:marLeft w:val="0"/>
      <w:marRight w:val="0"/>
      <w:marTop w:val="0"/>
      <w:marBottom w:val="0"/>
      <w:divBdr>
        <w:top w:val="none" w:sz="0" w:space="0" w:color="auto"/>
        <w:left w:val="none" w:sz="0" w:space="0" w:color="auto"/>
        <w:bottom w:val="none" w:sz="0" w:space="0" w:color="auto"/>
        <w:right w:val="none" w:sz="0" w:space="0" w:color="auto"/>
      </w:divBdr>
    </w:div>
    <w:div w:id="1362169511">
      <w:marLeft w:val="0"/>
      <w:marRight w:val="0"/>
      <w:marTop w:val="0"/>
      <w:marBottom w:val="0"/>
      <w:divBdr>
        <w:top w:val="none" w:sz="0" w:space="0" w:color="auto"/>
        <w:left w:val="none" w:sz="0" w:space="0" w:color="auto"/>
        <w:bottom w:val="none" w:sz="0" w:space="0" w:color="auto"/>
        <w:right w:val="none" w:sz="0" w:space="0" w:color="auto"/>
      </w:divBdr>
    </w:div>
    <w:div w:id="1362169512">
      <w:marLeft w:val="0"/>
      <w:marRight w:val="0"/>
      <w:marTop w:val="0"/>
      <w:marBottom w:val="0"/>
      <w:divBdr>
        <w:top w:val="none" w:sz="0" w:space="0" w:color="auto"/>
        <w:left w:val="none" w:sz="0" w:space="0" w:color="auto"/>
        <w:bottom w:val="none" w:sz="0" w:space="0" w:color="auto"/>
        <w:right w:val="none" w:sz="0" w:space="0" w:color="auto"/>
      </w:divBdr>
    </w:div>
    <w:div w:id="1362169514">
      <w:marLeft w:val="0"/>
      <w:marRight w:val="0"/>
      <w:marTop w:val="0"/>
      <w:marBottom w:val="0"/>
      <w:divBdr>
        <w:top w:val="none" w:sz="0" w:space="0" w:color="auto"/>
        <w:left w:val="none" w:sz="0" w:space="0" w:color="auto"/>
        <w:bottom w:val="none" w:sz="0" w:space="0" w:color="auto"/>
        <w:right w:val="none" w:sz="0" w:space="0" w:color="auto"/>
      </w:divBdr>
    </w:div>
    <w:div w:id="1362169515">
      <w:marLeft w:val="0"/>
      <w:marRight w:val="0"/>
      <w:marTop w:val="0"/>
      <w:marBottom w:val="0"/>
      <w:divBdr>
        <w:top w:val="none" w:sz="0" w:space="0" w:color="auto"/>
        <w:left w:val="none" w:sz="0" w:space="0" w:color="auto"/>
        <w:bottom w:val="none" w:sz="0" w:space="0" w:color="auto"/>
        <w:right w:val="none" w:sz="0" w:space="0" w:color="auto"/>
      </w:divBdr>
    </w:div>
    <w:div w:id="1362169517">
      <w:marLeft w:val="0"/>
      <w:marRight w:val="0"/>
      <w:marTop w:val="0"/>
      <w:marBottom w:val="0"/>
      <w:divBdr>
        <w:top w:val="none" w:sz="0" w:space="0" w:color="auto"/>
        <w:left w:val="none" w:sz="0" w:space="0" w:color="auto"/>
        <w:bottom w:val="none" w:sz="0" w:space="0" w:color="auto"/>
        <w:right w:val="none" w:sz="0" w:space="0" w:color="auto"/>
      </w:divBdr>
    </w:div>
    <w:div w:id="1362169520">
      <w:marLeft w:val="0"/>
      <w:marRight w:val="0"/>
      <w:marTop w:val="0"/>
      <w:marBottom w:val="0"/>
      <w:divBdr>
        <w:top w:val="none" w:sz="0" w:space="0" w:color="auto"/>
        <w:left w:val="none" w:sz="0" w:space="0" w:color="auto"/>
        <w:bottom w:val="none" w:sz="0" w:space="0" w:color="auto"/>
        <w:right w:val="none" w:sz="0" w:space="0" w:color="auto"/>
      </w:divBdr>
    </w:div>
    <w:div w:id="1362169522">
      <w:marLeft w:val="0"/>
      <w:marRight w:val="0"/>
      <w:marTop w:val="0"/>
      <w:marBottom w:val="0"/>
      <w:divBdr>
        <w:top w:val="none" w:sz="0" w:space="0" w:color="auto"/>
        <w:left w:val="none" w:sz="0" w:space="0" w:color="auto"/>
        <w:bottom w:val="none" w:sz="0" w:space="0" w:color="auto"/>
        <w:right w:val="none" w:sz="0" w:space="0" w:color="auto"/>
      </w:divBdr>
    </w:div>
    <w:div w:id="1362169523">
      <w:marLeft w:val="0"/>
      <w:marRight w:val="0"/>
      <w:marTop w:val="0"/>
      <w:marBottom w:val="0"/>
      <w:divBdr>
        <w:top w:val="none" w:sz="0" w:space="0" w:color="auto"/>
        <w:left w:val="none" w:sz="0" w:space="0" w:color="auto"/>
        <w:bottom w:val="none" w:sz="0" w:space="0" w:color="auto"/>
        <w:right w:val="none" w:sz="0" w:space="0" w:color="auto"/>
      </w:divBdr>
    </w:div>
    <w:div w:id="1362169525">
      <w:marLeft w:val="0"/>
      <w:marRight w:val="0"/>
      <w:marTop w:val="0"/>
      <w:marBottom w:val="0"/>
      <w:divBdr>
        <w:top w:val="none" w:sz="0" w:space="0" w:color="auto"/>
        <w:left w:val="none" w:sz="0" w:space="0" w:color="auto"/>
        <w:bottom w:val="none" w:sz="0" w:space="0" w:color="auto"/>
        <w:right w:val="none" w:sz="0" w:space="0" w:color="auto"/>
      </w:divBdr>
    </w:div>
    <w:div w:id="1362169530">
      <w:marLeft w:val="0"/>
      <w:marRight w:val="0"/>
      <w:marTop w:val="0"/>
      <w:marBottom w:val="0"/>
      <w:divBdr>
        <w:top w:val="none" w:sz="0" w:space="0" w:color="auto"/>
        <w:left w:val="none" w:sz="0" w:space="0" w:color="auto"/>
        <w:bottom w:val="none" w:sz="0" w:space="0" w:color="auto"/>
        <w:right w:val="none" w:sz="0" w:space="0" w:color="auto"/>
      </w:divBdr>
    </w:div>
    <w:div w:id="1362169535">
      <w:marLeft w:val="0"/>
      <w:marRight w:val="0"/>
      <w:marTop w:val="0"/>
      <w:marBottom w:val="0"/>
      <w:divBdr>
        <w:top w:val="none" w:sz="0" w:space="0" w:color="auto"/>
        <w:left w:val="none" w:sz="0" w:space="0" w:color="auto"/>
        <w:bottom w:val="none" w:sz="0" w:space="0" w:color="auto"/>
        <w:right w:val="none" w:sz="0" w:space="0" w:color="auto"/>
      </w:divBdr>
    </w:div>
    <w:div w:id="1362169537">
      <w:marLeft w:val="0"/>
      <w:marRight w:val="0"/>
      <w:marTop w:val="0"/>
      <w:marBottom w:val="0"/>
      <w:divBdr>
        <w:top w:val="none" w:sz="0" w:space="0" w:color="auto"/>
        <w:left w:val="none" w:sz="0" w:space="0" w:color="auto"/>
        <w:bottom w:val="none" w:sz="0" w:space="0" w:color="auto"/>
        <w:right w:val="none" w:sz="0" w:space="0" w:color="auto"/>
      </w:divBdr>
    </w:div>
    <w:div w:id="1362169538">
      <w:marLeft w:val="0"/>
      <w:marRight w:val="0"/>
      <w:marTop w:val="0"/>
      <w:marBottom w:val="0"/>
      <w:divBdr>
        <w:top w:val="none" w:sz="0" w:space="0" w:color="auto"/>
        <w:left w:val="none" w:sz="0" w:space="0" w:color="auto"/>
        <w:bottom w:val="none" w:sz="0" w:space="0" w:color="auto"/>
        <w:right w:val="none" w:sz="0" w:space="0" w:color="auto"/>
      </w:divBdr>
      <w:divsChild>
        <w:div w:id="1362169402">
          <w:marLeft w:val="0"/>
          <w:marRight w:val="0"/>
          <w:marTop w:val="0"/>
          <w:marBottom w:val="0"/>
          <w:divBdr>
            <w:top w:val="none" w:sz="0" w:space="0" w:color="auto"/>
            <w:left w:val="none" w:sz="0" w:space="0" w:color="auto"/>
            <w:bottom w:val="none" w:sz="0" w:space="0" w:color="auto"/>
            <w:right w:val="none" w:sz="0" w:space="0" w:color="auto"/>
          </w:divBdr>
        </w:div>
        <w:div w:id="1362169408">
          <w:marLeft w:val="0"/>
          <w:marRight w:val="0"/>
          <w:marTop w:val="0"/>
          <w:marBottom w:val="0"/>
          <w:divBdr>
            <w:top w:val="none" w:sz="0" w:space="0" w:color="auto"/>
            <w:left w:val="none" w:sz="0" w:space="0" w:color="auto"/>
            <w:bottom w:val="none" w:sz="0" w:space="0" w:color="auto"/>
            <w:right w:val="none" w:sz="0" w:space="0" w:color="auto"/>
          </w:divBdr>
        </w:div>
        <w:div w:id="1362169414">
          <w:marLeft w:val="0"/>
          <w:marRight w:val="0"/>
          <w:marTop w:val="0"/>
          <w:marBottom w:val="0"/>
          <w:divBdr>
            <w:top w:val="none" w:sz="0" w:space="0" w:color="auto"/>
            <w:left w:val="none" w:sz="0" w:space="0" w:color="auto"/>
            <w:bottom w:val="none" w:sz="0" w:space="0" w:color="auto"/>
            <w:right w:val="none" w:sz="0" w:space="0" w:color="auto"/>
          </w:divBdr>
        </w:div>
        <w:div w:id="1362169420">
          <w:marLeft w:val="0"/>
          <w:marRight w:val="0"/>
          <w:marTop w:val="0"/>
          <w:marBottom w:val="0"/>
          <w:divBdr>
            <w:top w:val="none" w:sz="0" w:space="0" w:color="auto"/>
            <w:left w:val="none" w:sz="0" w:space="0" w:color="auto"/>
            <w:bottom w:val="none" w:sz="0" w:space="0" w:color="auto"/>
            <w:right w:val="none" w:sz="0" w:space="0" w:color="auto"/>
          </w:divBdr>
        </w:div>
        <w:div w:id="1362169431">
          <w:marLeft w:val="0"/>
          <w:marRight w:val="0"/>
          <w:marTop w:val="0"/>
          <w:marBottom w:val="0"/>
          <w:divBdr>
            <w:top w:val="none" w:sz="0" w:space="0" w:color="auto"/>
            <w:left w:val="none" w:sz="0" w:space="0" w:color="auto"/>
            <w:bottom w:val="none" w:sz="0" w:space="0" w:color="auto"/>
            <w:right w:val="none" w:sz="0" w:space="0" w:color="auto"/>
          </w:divBdr>
        </w:div>
        <w:div w:id="1362169444">
          <w:marLeft w:val="0"/>
          <w:marRight w:val="0"/>
          <w:marTop w:val="0"/>
          <w:marBottom w:val="0"/>
          <w:divBdr>
            <w:top w:val="none" w:sz="0" w:space="0" w:color="auto"/>
            <w:left w:val="none" w:sz="0" w:space="0" w:color="auto"/>
            <w:bottom w:val="none" w:sz="0" w:space="0" w:color="auto"/>
            <w:right w:val="none" w:sz="0" w:space="0" w:color="auto"/>
          </w:divBdr>
        </w:div>
        <w:div w:id="1362169453">
          <w:marLeft w:val="0"/>
          <w:marRight w:val="0"/>
          <w:marTop w:val="0"/>
          <w:marBottom w:val="0"/>
          <w:divBdr>
            <w:top w:val="none" w:sz="0" w:space="0" w:color="auto"/>
            <w:left w:val="none" w:sz="0" w:space="0" w:color="auto"/>
            <w:bottom w:val="none" w:sz="0" w:space="0" w:color="auto"/>
            <w:right w:val="none" w:sz="0" w:space="0" w:color="auto"/>
          </w:divBdr>
        </w:div>
        <w:div w:id="1362169454">
          <w:marLeft w:val="0"/>
          <w:marRight w:val="0"/>
          <w:marTop w:val="0"/>
          <w:marBottom w:val="0"/>
          <w:divBdr>
            <w:top w:val="none" w:sz="0" w:space="0" w:color="auto"/>
            <w:left w:val="none" w:sz="0" w:space="0" w:color="auto"/>
            <w:bottom w:val="none" w:sz="0" w:space="0" w:color="auto"/>
            <w:right w:val="none" w:sz="0" w:space="0" w:color="auto"/>
          </w:divBdr>
        </w:div>
        <w:div w:id="1362169494">
          <w:marLeft w:val="0"/>
          <w:marRight w:val="0"/>
          <w:marTop w:val="0"/>
          <w:marBottom w:val="0"/>
          <w:divBdr>
            <w:top w:val="none" w:sz="0" w:space="0" w:color="auto"/>
            <w:left w:val="none" w:sz="0" w:space="0" w:color="auto"/>
            <w:bottom w:val="none" w:sz="0" w:space="0" w:color="auto"/>
            <w:right w:val="none" w:sz="0" w:space="0" w:color="auto"/>
          </w:divBdr>
        </w:div>
        <w:div w:id="1362169501">
          <w:marLeft w:val="0"/>
          <w:marRight w:val="0"/>
          <w:marTop w:val="0"/>
          <w:marBottom w:val="0"/>
          <w:divBdr>
            <w:top w:val="none" w:sz="0" w:space="0" w:color="auto"/>
            <w:left w:val="none" w:sz="0" w:space="0" w:color="auto"/>
            <w:bottom w:val="none" w:sz="0" w:space="0" w:color="auto"/>
            <w:right w:val="none" w:sz="0" w:space="0" w:color="auto"/>
          </w:divBdr>
        </w:div>
        <w:div w:id="1362169518">
          <w:marLeft w:val="0"/>
          <w:marRight w:val="0"/>
          <w:marTop w:val="0"/>
          <w:marBottom w:val="0"/>
          <w:divBdr>
            <w:top w:val="none" w:sz="0" w:space="0" w:color="auto"/>
            <w:left w:val="none" w:sz="0" w:space="0" w:color="auto"/>
            <w:bottom w:val="none" w:sz="0" w:space="0" w:color="auto"/>
            <w:right w:val="none" w:sz="0" w:space="0" w:color="auto"/>
          </w:divBdr>
        </w:div>
        <w:div w:id="1362169528">
          <w:marLeft w:val="0"/>
          <w:marRight w:val="0"/>
          <w:marTop w:val="0"/>
          <w:marBottom w:val="0"/>
          <w:divBdr>
            <w:top w:val="none" w:sz="0" w:space="0" w:color="auto"/>
            <w:left w:val="none" w:sz="0" w:space="0" w:color="auto"/>
            <w:bottom w:val="none" w:sz="0" w:space="0" w:color="auto"/>
            <w:right w:val="none" w:sz="0" w:space="0" w:color="auto"/>
          </w:divBdr>
        </w:div>
        <w:div w:id="1362169534">
          <w:marLeft w:val="0"/>
          <w:marRight w:val="0"/>
          <w:marTop w:val="0"/>
          <w:marBottom w:val="0"/>
          <w:divBdr>
            <w:top w:val="none" w:sz="0" w:space="0" w:color="auto"/>
            <w:left w:val="none" w:sz="0" w:space="0" w:color="auto"/>
            <w:bottom w:val="none" w:sz="0" w:space="0" w:color="auto"/>
            <w:right w:val="none" w:sz="0" w:space="0" w:color="auto"/>
          </w:divBdr>
        </w:div>
      </w:divsChild>
    </w:div>
    <w:div w:id="1362169539">
      <w:marLeft w:val="0"/>
      <w:marRight w:val="0"/>
      <w:marTop w:val="0"/>
      <w:marBottom w:val="0"/>
      <w:divBdr>
        <w:top w:val="none" w:sz="0" w:space="0" w:color="auto"/>
        <w:left w:val="none" w:sz="0" w:space="0" w:color="auto"/>
        <w:bottom w:val="none" w:sz="0" w:space="0" w:color="auto"/>
        <w:right w:val="none" w:sz="0" w:space="0" w:color="auto"/>
      </w:divBdr>
    </w:div>
    <w:div w:id="1362169540">
      <w:marLeft w:val="0"/>
      <w:marRight w:val="0"/>
      <w:marTop w:val="0"/>
      <w:marBottom w:val="0"/>
      <w:divBdr>
        <w:top w:val="none" w:sz="0" w:space="0" w:color="auto"/>
        <w:left w:val="none" w:sz="0" w:space="0" w:color="auto"/>
        <w:bottom w:val="none" w:sz="0" w:space="0" w:color="auto"/>
        <w:right w:val="none" w:sz="0" w:space="0" w:color="auto"/>
      </w:divBdr>
      <w:divsChild>
        <w:div w:id="1362169445">
          <w:marLeft w:val="0"/>
          <w:marRight w:val="0"/>
          <w:marTop w:val="0"/>
          <w:marBottom w:val="0"/>
          <w:divBdr>
            <w:top w:val="none" w:sz="0" w:space="0" w:color="auto"/>
            <w:left w:val="none" w:sz="0" w:space="0" w:color="auto"/>
            <w:bottom w:val="none" w:sz="0" w:space="0" w:color="auto"/>
            <w:right w:val="none" w:sz="0" w:space="0" w:color="auto"/>
          </w:divBdr>
        </w:div>
        <w:div w:id="1362169469">
          <w:marLeft w:val="0"/>
          <w:marRight w:val="0"/>
          <w:marTop w:val="0"/>
          <w:marBottom w:val="0"/>
          <w:divBdr>
            <w:top w:val="none" w:sz="0" w:space="0" w:color="auto"/>
            <w:left w:val="none" w:sz="0" w:space="0" w:color="auto"/>
            <w:bottom w:val="none" w:sz="0" w:space="0" w:color="auto"/>
            <w:right w:val="none" w:sz="0" w:space="0" w:color="auto"/>
          </w:divBdr>
        </w:div>
        <w:div w:id="1362169489">
          <w:marLeft w:val="0"/>
          <w:marRight w:val="0"/>
          <w:marTop w:val="0"/>
          <w:marBottom w:val="0"/>
          <w:divBdr>
            <w:top w:val="none" w:sz="0" w:space="0" w:color="auto"/>
            <w:left w:val="none" w:sz="0" w:space="0" w:color="auto"/>
            <w:bottom w:val="none" w:sz="0" w:space="0" w:color="auto"/>
            <w:right w:val="none" w:sz="0" w:space="0" w:color="auto"/>
          </w:divBdr>
        </w:div>
        <w:div w:id="1362169513">
          <w:marLeft w:val="0"/>
          <w:marRight w:val="0"/>
          <w:marTop w:val="0"/>
          <w:marBottom w:val="0"/>
          <w:divBdr>
            <w:top w:val="none" w:sz="0" w:space="0" w:color="auto"/>
            <w:left w:val="none" w:sz="0" w:space="0" w:color="auto"/>
            <w:bottom w:val="none" w:sz="0" w:space="0" w:color="auto"/>
            <w:right w:val="none" w:sz="0" w:space="0" w:color="auto"/>
          </w:divBdr>
        </w:div>
        <w:div w:id="1362169521">
          <w:marLeft w:val="0"/>
          <w:marRight w:val="0"/>
          <w:marTop w:val="0"/>
          <w:marBottom w:val="0"/>
          <w:divBdr>
            <w:top w:val="none" w:sz="0" w:space="0" w:color="auto"/>
            <w:left w:val="none" w:sz="0" w:space="0" w:color="auto"/>
            <w:bottom w:val="none" w:sz="0" w:space="0" w:color="auto"/>
            <w:right w:val="none" w:sz="0" w:space="0" w:color="auto"/>
          </w:divBdr>
        </w:div>
        <w:div w:id="1362169526">
          <w:marLeft w:val="0"/>
          <w:marRight w:val="0"/>
          <w:marTop w:val="0"/>
          <w:marBottom w:val="0"/>
          <w:divBdr>
            <w:top w:val="none" w:sz="0" w:space="0" w:color="auto"/>
            <w:left w:val="none" w:sz="0" w:space="0" w:color="auto"/>
            <w:bottom w:val="none" w:sz="0" w:space="0" w:color="auto"/>
            <w:right w:val="none" w:sz="0" w:space="0" w:color="auto"/>
          </w:divBdr>
        </w:div>
        <w:div w:id="1362169533">
          <w:marLeft w:val="0"/>
          <w:marRight w:val="0"/>
          <w:marTop w:val="0"/>
          <w:marBottom w:val="0"/>
          <w:divBdr>
            <w:top w:val="none" w:sz="0" w:space="0" w:color="auto"/>
            <w:left w:val="none" w:sz="0" w:space="0" w:color="auto"/>
            <w:bottom w:val="none" w:sz="0" w:space="0" w:color="auto"/>
            <w:right w:val="none" w:sz="0" w:space="0" w:color="auto"/>
          </w:divBdr>
        </w:div>
      </w:divsChild>
    </w:div>
    <w:div w:id="1362169543">
      <w:marLeft w:val="0"/>
      <w:marRight w:val="0"/>
      <w:marTop w:val="0"/>
      <w:marBottom w:val="0"/>
      <w:divBdr>
        <w:top w:val="none" w:sz="0" w:space="0" w:color="auto"/>
        <w:left w:val="none" w:sz="0" w:space="0" w:color="auto"/>
        <w:bottom w:val="none" w:sz="0" w:space="0" w:color="auto"/>
        <w:right w:val="none" w:sz="0" w:space="0" w:color="auto"/>
      </w:divBdr>
    </w:div>
    <w:div w:id="1604528805">
      <w:bodyDiv w:val="1"/>
      <w:marLeft w:val="0"/>
      <w:marRight w:val="0"/>
      <w:marTop w:val="0"/>
      <w:marBottom w:val="0"/>
      <w:divBdr>
        <w:top w:val="none" w:sz="0" w:space="0" w:color="auto"/>
        <w:left w:val="none" w:sz="0" w:space="0" w:color="auto"/>
        <w:bottom w:val="none" w:sz="0" w:space="0" w:color="auto"/>
        <w:right w:val="none" w:sz="0" w:space="0" w:color="auto"/>
      </w:divBdr>
    </w:div>
    <w:div w:id="1658724379">
      <w:bodyDiv w:val="1"/>
      <w:marLeft w:val="0"/>
      <w:marRight w:val="0"/>
      <w:marTop w:val="0"/>
      <w:marBottom w:val="0"/>
      <w:divBdr>
        <w:top w:val="none" w:sz="0" w:space="0" w:color="auto"/>
        <w:left w:val="none" w:sz="0" w:space="0" w:color="auto"/>
        <w:bottom w:val="none" w:sz="0" w:space="0" w:color="auto"/>
        <w:right w:val="none" w:sz="0" w:space="0" w:color="auto"/>
      </w:divBdr>
    </w:div>
    <w:div w:id="1661890322">
      <w:bodyDiv w:val="1"/>
      <w:marLeft w:val="0"/>
      <w:marRight w:val="0"/>
      <w:marTop w:val="0"/>
      <w:marBottom w:val="0"/>
      <w:divBdr>
        <w:top w:val="none" w:sz="0" w:space="0" w:color="auto"/>
        <w:left w:val="none" w:sz="0" w:space="0" w:color="auto"/>
        <w:bottom w:val="none" w:sz="0" w:space="0" w:color="auto"/>
        <w:right w:val="none" w:sz="0" w:space="0" w:color="auto"/>
      </w:divBdr>
    </w:div>
    <w:div w:id="1692028541">
      <w:bodyDiv w:val="1"/>
      <w:marLeft w:val="0"/>
      <w:marRight w:val="0"/>
      <w:marTop w:val="0"/>
      <w:marBottom w:val="0"/>
      <w:divBdr>
        <w:top w:val="none" w:sz="0" w:space="0" w:color="auto"/>
        <w:left w:val="none" w:sz="0" w:space="0" w:color="auto"/>
        <w:bottom w:val="none" w:sz="0" w:space="0" w:color="auto"/>
        <w:right w:val="none" w:sz="0" w:space="0" w:color="auto"/>
      </w:divBdr>
    </w:div>
    <w:div w:id="1693142091">
      <w:bodyDiv w:val="1"/>
      <w:marLeft w:val="0"/>
      <w:marRight w:val="0"/>
      <w:marTop w:val="0"/>
      <w:marBottom w:val="0"/>
      <w:divBdr>
        <w:top w:val="none" w:sz="0" w:space="0" w:color="auto"/>
        <w:left w:val="none" w:sz="0" w:space="0" w:color="auto"/>
        <w:bottom w:val="none" w:sz="0" w:space="0" w:color="auto"/>
        <w:right w:val="none" w:sz="0" w:space="0" w:color="auto"/>
      </w:divBdr>
    </w:div>
    <w:div w:id="1781800155">
      <w:bodyDiv w:val="1"/>
      <w:marLeft w:val="0"/>
      <w:marRight w:val="0"/>
      <w:marTop w:val="0"/>
      <w:marBottom w:val="0"/>
      <w:divBdr>
        <w:top w:val="none" w:sz="0" w:space="0" w:color="auto"/>
        <w:left w:val="none" w:sz="0" w:space="0" w:color="auto"/>
        <w:bottom w:val="none" w:sz="0" w:space="0" w:color="auto"/>
        <w:right w:val="none" w:sz="0" w:space="0" w:color="auto"/>
      </w:divBdr>
      <w:divsChild>
        <w:div w:id="1672678303">
          <w:marLeft w:val="0"/>
          <w:marRight w:val="0"/>
          <w:marTop w:val="0"/>
          <w:marBottom w:val="0"/>
          <w:divBdr>
            <w:top w:val="none" w:sz="0" w:space="0" w:color="auto"/>
            <w:left w:val="none" w:sz="0" w:space="0" w:color="auto"/>
            <w:bottom w:val="none" w:sz="0" w:space="0" w:color="auto"/>
            <w:right w:val="none" w:sz="0" w:space="0" w:color="auto"/>
          </w:divBdr>
          <w:divsChild>
            <w:div w:id="68598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76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tk.co.uk/click/U0JrbEZhcE9JL056WjJ1WFVTQWtoc0N6M1lrejhRT1doWXRHSGJBTzZOMzkyNTk5QXZhNlViOFZJUWF5eDVINnlZZVNNK3R1bGNDZW5UMTFERmptRGt3dGRvMTlpK2JQd01Va29LcG5MN3BzWm1rZHUvM3A5WEdzanNnYXY5cmJ4b01YakdtaWJZTWkzdlBONmVqeGoyMjBQbkxsalpDM2dBK2NEMXdWeWFjTTR2ZjlZY0RqdGk0L2pnPT0/UlJ3ckZnPT0" TargetMode="External"/><Relationship Id="rId13" Type="http://schemas.openxmlformats.org/officeDocument/2006/relationships/hyperlink" Target="https://ebtk.co.uk/click/U0JrbEZhcE9JL056WjJ1WFVTQWt6OVd6aFlvMnZoNktnSkJjQnE0TzlJZnkwWm84QXVuOVI3c1VJMEcrMElYNTNZTFpmK2hsbHQzU21uZG1EMVRoRGtKdWNJMXZrZU9XMThRaXZyY2pJN0luYnlvPQ/UlJ3ckZnPT0" TargetMode="External"/><Relationship Id="rId18" Type="http://schemas.openxmlformats.org/officeDocument/2006/relationships/hyperlink" Target="https://ebtk.co.uk/click/U0JrbEZhcE9JL056WjJ1WFVTQWtoc0N6M1lrejhRT1doWXRHRTZZRjhKTDIwY2MwR091N1Y3RklJeHFqekl1ang0K1FNUT09/UlJ3ckZnPT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tk.co.uk/click/U0JrbEZhcE9JL056WjJ1WFVTQWtoc0N6M1lrejhRT1doWXRHSGJBTzZOMzkyNTk5QXZhNlViOFZJUWF5eDVINnlZZVNNK3R1bGNDZW5UMTFERmptRGt3dGRvMTlpK2JQd01Va29LcG5MN3BzWm1rZHUvM3A5WEdzanNnYXY5cmJ4b0lIbHlPdWFwb3l3UFRTNitteWl5eWxQR0NreFplcW5CS1NURlZkMDdVVThQVHhQdHY0dUQ1M2t3PT0/UlJ3ckZnPT0" TargetMode="External"/><Relationship Id="rId17" Type="http://schemas.openxmlformats.org/officeDocument/2006/relationships/hyperlink" Target="https://ebtk.co.uk/click/U0JrbEZhcE9JL056WjJ1WFVTQWt6OVd6aFlrenFGNktoWTFZRjdFTTZaM3gwWkI5RlBLN1Y3RklKVURqa3RQdS80YWJlK1I1dDhhSWlnPT0/UlJ3ckZnPT0" TargetMode="External"/><Relationship Id="rId2" Type="http://schemas.openxmlformats.org/officeDocument/2006/relationships/numbering" Target="numbering.xml"/><Relationship Id="rId16" Type="http://schemas.openxmlformats.org/officeDocument/2006/relationships/hyperlink" Target="https://ebtk.co.uk/click/U0JrbEZhcE9JL056WjJ1WFVTQWt6OVd6aFkwMHZnS1MzcDVLSGFvRXFKRDEyY1lsSHZud1RmVUxFQ3FWbG82a25OcVFVYkpBeHB2Tg/UlJ3ckZnPT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btk.co.uk/click/U0JrbEZhcE9JL056WjJ1WFVTQWtoc0N6M1lrejhRT1doWXRHSGJBTzZOMzkyNTk5QXZhNlViOFZJUWF5eDVINnlZZVNNK3R1bGNDZW5UMTFERmptRGt3dGRvMTlpK2JQd01Va29LcG5MN3BzWm1rZHUvM3A5WEdzanNnYXY5cmJ4b0lIbHlPdWFwb3l3UFRTNitteWl5eWxQR0NreDQrOW1SR1FURlZkMDdVVThQVHhQdHY0dUQ1M2t3PT0/UlJ3ckZnPT0" TargetMode="External"/><Relationship Id="rId5" Type="http://schemas.openxmlformats.org/officeDocument/2006/relationships/webSettings" Target="webSettings.xml"/><Relationship Id="rId15" Type="http://schemas.openxmlformats.org/officeDocument/2006/relationships/hyperlink" Target="mailto:Planning.Policy@southoxon.gov.uk" TargetMode="External"/><Relationship Id="rId10" Type="http://schemas.openxmlformats.org/officeDocument/2006/relationships/hyperlink" Target="https://ebtk.co.uk/click/U0JrbEZhcE9JL056WjJ1WFVTQWtoc0N6M1lrejhRT1doWXRHSGJBTzZOMzkyNTk5QXZhNlViOFZJUWF5eDVINnlZZVNNK3R1bGNDZW5UMTFERmptRGt3dGRvMTlpK2JQd01Va29LcG5MN3BzWm1rZHUvM3A5WEdzanNnYXY5cmJ4b0lIbHlPdWFwb3l3UFRTNitteWl5eWxQR0Nrd1pDeG14S2FFeFpXMzdzYit2bnJPY0gvdURVK3pnPT0/UlJ3ckZnPT0" TargetMode="External"/><Relationship Id="rId19" Type="http://schemas.openxmlformats.org/officeDocument/2006/relationships/hyperlink" Target="mailto:env.health@southandvale.gov.uk" TargetMode="External"/><Relationship Id="rId4" Type="http://schemas.openxmlformats.org/officeDocument/2006/relationships/settings" Target="settings.xml"/><Relationship Id="rId9" Type="http://schemas.openxmlformats.org/officeDocument/2006/relationships/hyperlink" Target="https://ebtk.co.uk/click/U0JrbEZhcE9JL056WjJ1WFVTQWtoc0N6M1lrejhRT1doWXRHSGJBTzZOMzkyNTk5QXZhNlViOFZJUWF5eDVINnlZZVNNK3R1bGNDZW5UMTFERmptRGt3dGRvMTlpK2JQd01Va29LcG5MN3BzWm1rZHUvM3A5WEdzanNnYXY5cmJ4b01YakdtaWJZTWkzdlBONmVqeGoyMjBQbkxsalpDM2dBK2NEMXdWeWFjTTR2ZjlZY0RqdGk0L2pnPT0/UlJ3ckZnPT0" TargetMode="External"/><Relationship Id="rId14" Type="http://schemas.openxmlformats.org/officeDocument/2006/relationships/hyperlink" Target="https://ebtk.co.uk/click/U0JrbEZhcE9JL056WjJ1WFVTQWt6OVd6aFlrenFGNmRncEJlRUtjWnFKRDEyY1lnV1BEeVY3aFVPQnFwa0lTMXpJeUJicVZla2NpVGkySnFFazJsQmtveFBOUjBnSyt4emNVNXBPTkxJSzQzTzBFT3RQWDB0bWJ6a2RjWnBkak94SW9OakdtbFo1czB4L0RKNWZuMmxDN3FJbmZ0blp5MHlFdz0/UlJ3ckZnPT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9A4CA-BE30-41E5-BEEE-A983F24B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White</dc:creator>
  <cp:keywords/>
  <dc:description/>
  <cp:lastModifiedBy>White, Ian</cp:lastModifiedBy>
  <cp:revision>3</cp:revision>
  <dcterms:created xsi:type="dcterms:W3CDTF">2019-07-01T09:22:00Z</dcterms:created>
  <dcterms:modified xsi:type="dcterms:W3CDTF">2019-07-01T09:25:00Z</dcterms:modified>
</cp:coreProperties>
</file>