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B551C" w14:textId="77777777" w:rsidR="000D53B1" w:rsidRDefault="000D53B1" w:rsidP="000D53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Lesson 12      Luke 12  </w:t>
      </w:r>
    </w:p>
    <w:p w14:paraId="042CFDE0" w14:textId="77777777" w:rsidR="000D53B1" w:rsidRDefault="000D53B1" w:rsidP="000D53B1">
      <w:pPr>
        <w:rPr>
          <w:rFonts w:ascii="Times New Roman" w:eastAsia="Times New Roman" w:hAnsi="Times New Roman" w:cs="Times New Roman"/>
          <w:sz w:val="20"/>
          <w:szCs w:val="20"/>
        </w:rPr>
      </w:pPr>
    </w:p>
    <w:p w14:paraId="4D1420AA" w14:textId="77777777" w:rsidR="000D53B1" w:rsidRPr="004B1676" w:rsidRDefault="000D53B1" w:rsidP="000D53B1">
      <w:pP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Pr="004B1676">
        <w:rPr>
          <w:rFonts w:ascii="Times New Roman" w:eastAsia="Times New Roman" w:hAnsi="Times New Roman" w:cs="Times New Roman"/>
          <w:sz w:val="20"/>
          <w:szCs w:val="20"/>
        </w:rPr>
        <w:t>Meanwhile, when a crowd of many thousands had gathered, so that they were trampling on one another, Jesus began to speak first to his disciples, saying: “Be on your guard against the yeast of the Pharisees, which is hypocrisy.</w:t>
      </w:r>
      <w:r w:rsidRPr="004B1676">
        <w:rPr>
          <w:rFonts w:ascii="Times New Roman" w:eastAsia="Times New Roman" w:hAnsi="Times New Roman" w:cs="Times New Roman"/>
          <w:sz w:val="20"/>
          <w:szCs w:val="20"/>
          <w:vertAlign w:val="superscript"/>
        </w:rPr>
        <w:t>2 </w:t>
      </w:r>
      <w:r w:rsidRPr="004B1676">
        <w:rPr>
          <w:rFonts w:ascii="Times New Roman" w:eastAsia="Times New Roman" w:hAnsi="Times New Roman" w:cs="Times New Roman"/>
          <w:sz w:val="20"/>
          <w:szCs w:val="20"/>
        </w:rPr>
        <w:t>There is nothing concealed that will not be disclosed, or hidden that will not be made known. </w:t>
      </w:r>
      <w:r w:rsidRPr="004B1676">
        <w:rPr>
          <w:rFonts w:ascii="Times New Roman" w:eastAsia="Times New Roman" w:hAnsi="Times New Roman" w:cs="Times New Roman"/>
          <w:sz w:val="20"/>
          <w:szCs w:val="20"/>
          <w:vertAlign w:val="superscript"/>
        </w:rPr>
        <w:t>3 </w:t>
      </w:r>
      <w:r w:rsidRPr="004B1676">
        <w:rPr>
          <w:rFonts w:ascii="Times New Roman" w:eastAsia="Times New Roman" w:hAnsi="Times New Roman" w:cs="Times New Roman"/>
          <w:sz w:val="20"/>
          <w:szCs w:val="20"/>
        </w:rPr>
        <w:t>What you have said in the dark will be heard in the daylight, and what you have whispered in the ear in the inner rooms will be proclaimed from the roofs.</w:t>
      </w:r>
    </w:p>
    <w:p w14:paraId="1835ECA2"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4 </w:t>
      </w:r>
      <w:r w:rsidRPr="004B1676">
        <w:rPr>
          <w:rFonts w:ascii="Times New Roman" w:eastAsia="Times New Roman" w:hAnsi="Times New Roman" w:cs="Times New Roman"/>
          <w:sz w:val="20"/>
          <w:szCs w:val="20"/>
        </w:rPr>
        <w:t>“I tell you, my friends, do not be afraid of those who kill the body and after that can do no more. </w:t>
      </w:r>
      <w:r w:rsidRPr="004B1676">
        <w:rPr>
          <w:rFonts w:ascii="Times New Roman" w:eastAsia="Times New Roman" w:hAnsi="Times New Roman" w:cs="Times New Roman"/>
          <w:sz w:val="20"/>
          <w:szCs w:val="20"/>
          <w:vertAlign w:val="superscript"/>
        </w:rPr>
        <w:t>5 </w:t>
      </w:r>
      <w:r w:rsidRPr="004B1676">
        <w:rPr>
          <w:rFonts w:ascii="Times New Roman" w:eastAsia="Times New Roman" w:hAnsi="Times New Roman" w:cs="Times New Roman"/>
          <w:sz w:val="20"/>
          <w:szCs w:val="20"/>
        </w:rPr>
        <w:t>But I will show you whom you should fear: Fear him who, after your body has been killed, has authority to throw you into hell. Yes, I tell you, fear him.</w:t>
      </w:r>
      <w:r w:rsidRPr="004B1676">
        <w:rPr>
          <w:rFonts w:ascii="Times New Roman" w:eastAsia="Times New Roman" w:hAnsi="Times New Roman" w:cs="Times New Roman"/>
          <w:sz w:val="20"/>
          <w:szCs w:val="20"/>
          <w:vertAlign w:val="superscript"/>
        </w:rPr>
        <w:t>6 </w:t>
      </w:r>
      <w:r w:rsidRPr="004B1676">
        <w:rPr>
          <w:rFonts w:ascii="Times New Roman" w:eastAsia="Times New Roman" w:hAnsi="Times New Roman" w:cs="Times New Roman"/>
          <w:sz w:val="20"/>
          <w:szCs w:val="20"/>
        </w:rPr>
        <w:t>Are not five sparrows sold for two pennies? Yet not one of them is forgotten by God. </w:t>
      </w:r>
      <w:r w:rsidRPr="004B1676">
        <w:rPr>
          <w:rFonts w:ascii="Times New Roman" w:eastAsia="Times New Roman" w:hAnsi="Times New Roman" w:cs="Times New Roman"/>
          <w:sz w:val="20"/>
          <w:szCs w:val="20"/>
          <w:vertAlign w:val="superscript"/>
        </w:rPr>
        <w:t>7 </w:t>
      </w:r>
      <w:r w:rsidRPr="004B1676">
        <w:rPr>
          <w:rFonts w:ascii="Times New Roman" w:eastAsia="Times New Roman" w:hAnsi="Times New Roman" w:cs="Times New Roman"/>
          <w:sz w:val="20"/>
          <w:szCs w:val="20"/>
        </w:rPr>
        <w:t>Indeed, the very hairs of your head are all numbered. Don’t be afraid; you are worth more than many sparrows.</w:t>
      </w:r>
    </w:p>
    <w:p w14:paraId="67C3B247"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8 </w:t>
      </w:r>
      <w:r w:rsidRPr="004B1676">
        <w:rPr>
          <w:rFonts w:ascii="Times New Roman" w:eastAsia="Times New Roman" w:hAnsi="Times New Roman" w:cs="Times New Roman"/>
          <w:sz w:val="20"/>
          <w:szCs w:val="20"/>
        </w:rPr>
        <w:t>“I tell you, whoever publicly acknowledges me before others, the Son of Man will also acknowledge before the angels of God.</w:t>
      </w:r>
      <w:r w:rsidRPr="004B1676">
        <w:rPr>
          <w:rFonts w:ascii="Times New Roman" w:eastAsia="Times New Roman" w:hAnsi="Times New Roman" w:cs="Times New Roman"/>
          <w:sz w:val="20"/>
          <w:szCs w:val="20"/>
          <w:vertAlign w:val="superscript"/>
        </w:rPr>
        <w:t>9 </w:t>
      </w:r>
      <w:r w:rsidRPr="004B1676">
        <w:rPr>
          <w:rFonts w:ascii="Times New Roman" w:eastAsia="Times New Roman" w:hAnsi="Times New Roman" w:cs="Times New Roman"/>
          <w:sz w:val="20"/>
          <w:szCs w:val="20"/>
        </w:rPr>
        <w:t>But whoever disowns me before others will be disowned</w:t>
      </w:r>
      <w:r>
        <w:rPr>
          <w:rFonts w:ascii="Times New Roman" w:eastAsia="Times New Roman" w:hAnsi="Times New Roman" w:cs="Times New Roman"/>
          <w:sz w:val="20"/>
          <w:szCs w:val="20"/>
        </w:rPr>
        <w:t xml:space="preserve"> </w:t>
      </w:r>
      <w:r w:rsidRPr="004B1676">
        <w:rPr>
          <w:rFonts w:ascii="Times New Roman" w:eastAsia="Times New Roman" w:hAnsi="Times New Roman" w:cs="Times New Roman"/>
          <w:sz w:val="20"/>
          <w:szCs w:val="20"/>
        </w:rPr>
        <w:t>before the angels of God. </w:t>
      </w:r>
      <w:r w:rsidRPr="004B1676">
        <w:rPr>
          <w:rFonts w:ascii="Times New Roman" w:eastAsia="Times New Roman" w:hAnsi="Times New Roman" w:cs="Times New Roman"/>
          <w:sz w:val="20"/>
          <w:szCs w:val="20"/>
          <w:vertAlign w:val="superscript"/>
        </w:rPr>
        <w:t>10 </w:t>
      </w:r>
      <w:r w:rsidRPr="004B1676">
        <w:rPr>
          <w:rFonts w:ascii="Times New Roman" w:eastAsia="Times New Roman" w:hAnsi="Times New Roman" w:cs="Times New Roman"/>
          <w:sz w:val="20"/>
          <w:szCs w:val="20"/>
        </w:rPr>
        <w:t>And everyone who speaks a word against the Son of Man will be forgiven, but anyone who blasphemes against the Holy Spirit will not be forgiven.</w:t>
      </w:r>
    </w:p>
    <w:p w14:paraId="599B4D2B"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11 </w:t>
      </w:r>
      <w:r w:rsidRPr="004B1676">
        <w:rPr>
          <w:rFonts w:ascii="Times New Roman" w:eastAsia="Times New Roman" w:hAnsi="Times New Roman" w:cs="Times New Roman"/>
          <w:sz w:val="20"/>
          <w:szCs w:val="20"/>
        </w:rPr>
        <w:t>“When you are brought before synagogues, rulers and authorities, do not worry about how you will defend yourselves or what you will say, </w:t>
      </w:r>
      <w:r w:rsidRPr="004B1676">
        <w:rPr>
          <w:rFonts w:ascii="Times New Roman" w:eastAsia="Times New Roman" w:hAnsi="Times New Roman" w:cs="Times New Roman"/>
          <w:sz w:val="20"/>
          <w:szCs w:val="20"/>
          <w:vertAlign w:val="superscript"/>
        </w:rPr>
        <w:t>12 </w:t>
      </w:r>
      <w:r w:rsidRPr="004B1676">
        <w:rPr>
          <w:rFonts w:ascii="Times New Roman" w:eastAsia="Times New Roman" w:hAnsi="Times New Roman" w:cs="Times New Roman"/>
          <w:sz w:val="20"/>
          <w:szCs w:val="20"/>
        </w:rPr>
        <w:t>for the Holy Spirit will teach you at that time what you should say.”</w:t>
      </w:r>
    </w:p>
    <w:p w14:paraId="35EC62BB"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13 </w:t>
      </w:r>
      <w:r w:rsidRPr="004B1676">
        <w:rPr>
          <w:rFonts w:ascii="Times New Roman" w:eastAsia="Times New Roman" w:hAnsi="Times New Roman" w:cs="Times New Roman"/>
          <w:sz w:val="20"/>
          <w:szCs w:val="20"/>
        </w:rPr>
        <w:t>Someone in the crowd said to him, “Teacher, tell my brother to divide the inheritance with me.”</w:t>
      </w:r>
      <w:r w:rsidRPr="004B1676">
        <w:rPr>
          <w:rFonts w:ascii="Times New Roman" w:eastAsia="Times New Roman" w:hAnsi="Times New Roman" w:cs="Times New Roman"/>
          <w:sz w:val="20"/>
          <w:szCs w:val="20"/>
          <w:vertAlign w:val="superscript"/>
        </w:rPr>
        <w:t>14 </w:t>
      </w:r>
      <w:r w:rsidRPr="004B1676">
        <w:rPr>
          <w:rFonts w:ascii="Times New Roman" w:eastAsia="Times New Roman" w:hAnsi="Times New Roman" w:cs="Times New Roman"/>
          <w:sz w:val="20"/>
          <w:szCs w:val="20"/>
        </w:rPr>
        <w:t>Jesus replied, “Man, who appointed me a judge or an arbiter between you?” </w:t>
      </w:r>
      <w:r w:rsidRPr="004B1676">
        <w:rPr>
          <w:rFonts w:ascii="Times New Roman" w:eastAsia="Times New Roman" w:hAnsi="Times New Roman" w:cs="Times New Roman"/>
          <w:sz w:val="20"/>
          <w:szCs w:val="20"/>
          <w:vertAlign w:val="superscript"/>
        </w:rPr>
        <w:t>15 </w:t>
      </w:r>
      <w:r w:rsidRPr="004B1676">
        <w:rPr>
          <w:rFonts w:ascii="Times New Roman" w:eastAsia="Times New Roman" w:hAnsi="Times New Roman" w:cs="Times New Roman"/>
          <w:sz w:val="20"/>
          <w:szCs w:val="20"/>
        </w:rPr>
        <w:t>Then he said to them, “Watch out! Be on your guard against all kinds of greed; life does not consist in an abundance of possessions.”</w:t>
      </w:r>
    </w:p>
    <w:p w14:paraId="4894804B"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16 </w:t>
      </w:r>
      <w:r w:rsidRPr="004B1676">
        <w:rPr>
          <w:rFonts w:ascii="Times New Roman" w:eastAsia="Times New Roman" w:hAnsi="Times New Roman" w:cs="Times New Roman"/>
          <w:sz w:val="20"/>
          <w:szCs w:val="20"/>
        </w:rPr>
        <w:t>And he told them this parable: “The ground of a certain rich man yielded an abundant harvest. </w:t>
      </w:r>
      <w:r w:rsidRPr="004B1676">
        <w:rPr>
          <w:rFonts w:ascii="Times New Roman" w:eastAsia="Times New Roman" w:hAnsi="Times New Roman" w:cs="Times New Roman"/>
          <w:sz w:val="20"/>
          <w:szCs w:val="20"/>
          <w:vertAlign w:val="superscript"/>
        </w:rPr>
        <w:t>17 </w:t>
      </w:r>
      <w:r w:rsidRPr="004B1676">
        <w:rPr>
          <w:rFonts w:ascii="Times New Roman" w:eastAsia="Times New Roman" w:hAnsi="Times New Roman" w:cs="Times New Roman"/>
          <w:sz w:val="20"/>
          <w:szCs w:val="20"/>
        </w:rPr>
        <w:t>He thought to himself, ‘What shall I do? I have no place to store my crops.’</w:t>
      </w:r>
    </w:p>
    <w:p w14:paraId="040A875B"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18 </w:t>
      </w:r>
      <w:r w:rsidRPr="004B1676">
        <w:rPr>
          <w:rFonts w:ascii="Times New Roman" w:eastAsia="Times New Roman" w:hAnsi="Times New Roman" w:cs="Times New Roman"/>
          <w:sz w:val="20"/>
          <w:szCs w:val="20"/>
        </w:rPr>
        <w:t>“Then he said, ‘This is what I’ll do. I will tear down my barns and build bigger ones, and there I will store my surplus grain.</w:t>
      </w:r>
      <w:r w:rsidRPr="004B1676">
        <w:rPr>
          <w:rFonts w:ascii="Times New Roman" w:eastAsia="Times New Roman" w:hAnsi="Times New Roman" w:cs="Times New Roman"/>
          <w:sz w:val="20"/>
          <w:szCs w:val="20"/>
          <w:vertAlign w:val="superscript"/>
        </w:rPr>
        <w:t>19 </w:t>
      </w:r>
      <w:r w:rsidRPr="004B1676">
        <w:rPr>
          <w:rFonts w:ascii="Times New Roman" w:eastAsia="Times New Roman" w:hAnsi="Times New Roman" w:cs="Times New Roman"/>
          <w:sz w:val="20"/>
          <w:szCs w:val="20"/>
        </w:rPr>
        <w:t>And I’ll say to myself, “You have plenty of grain laid up for many years. Take life easy; eat, drink and be merry.”’</w:t>
      </w:r>
    </w:p>
    <w:p w14:paraId="22F753D3"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20 </w:t>
      </w:r>
      <w:r w:rsidRPr="004B1676">
        <w:rPr>
          <w:rFonts w:ascii="Times New Roman" w:eastAsia="Times New Roman" w:hAnsi="Times New Roman" w:cs="Times New Roman"/>
          <w:sz w:val="20"/>
          <w:szCs w:val="20"/>
        </w:rPr>
        <w:t>“But God said to him, ‘You fool! This very night your life will be demanded from you. Then who will get what you have prepared for yourself?’</w:t>
      </w:r>
    </w:p>
    <w:p w14:paraId="05578E1D" w14:textId="77777777" w:rsidR="000D53B1" w:rsidRPr="004B1676" w:rsidRDefault="000D53B1" w:rsidP="000D53B1">
      <w:pPr>
        <w:spacing w:before="100" w:beforeAutospacing="1" w:after="100" w:afterAutospacing="1"/>
        <w:rPr>
          <w:rFonts w:ascii="Times New Roman" w:eastAsia="Times New Roman" w:hAnsi="Times New Roman" w:cs="Times New Roman"/>
          <w:sz w:val="20"/>
          <w:szCs w:val="20"/>
        </w:rPr>
      </w:pPr>
      <w:r w:rsidRPr="004B1676">
        <w:rPr>
          <w:rFonts w:ascii="Times New Roman" w:eastAsia="Times New Roman" w:hAnsi="Times New Roman" w:cs="Times New Roman"/>
          <w:sz w:val="20"/>
          <w:szCs w:val="20"/>
          <w:vertAlign w:val="superscript"/>
        </w:rPr>
        <w:t>21 </w:t>
      </w:r>
      <w:r w:rsidRPr="004B1676">
        <w:rPr>
          <w:rFonts w:ascii="Times New Roman" w:eastAsia="Times New Roman" w:hAnsi="Times New Roman" w:cs="Times New Roman"/>
          <w:sz w:val="20"/>
          <w:szCs w:val="20"/>
        </w:rPr>
        <w:t>“This is how it will be with whoever stores up things for themselves but is not rich toward God.”</w:t>
      </w:r>
    </w:p>
    <w:p w14:paraId="0AF39474"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sz w:val="20"/>
          <w:szCs w:val="20"/>
        </w:rPr>
      </w:pPr>
      <w:r w:rsidRPr="004B1676">
        <w:rPr>
          <w:rFonts w:ascii="Times New Roman" w:eastAsia="Times New Roman" w:hAnsi="Times New Roman" w:cs="Times New Roman"/>
          <w:color w:val="000000"/>
          <w:sz w:val="20"/>
          <w:szCs w:val="20"/>
          <w:vertAlign w:val="superscript"/>
        </w:rPr>
        <w:t>22 </w:t>
      </w:r>
      <w:r w:rsidRPr="004B1676">
        <w:rPr>
          <w:rFonts w:ascii="Times New Roman" w:eastAsia="Times New Roman" w:hAnsi="Times New Roman" w:cs="Times New Roman"/>
          <w:color w:val="000000"/>
          <w:sz w:val="20"/>
          <w:szCs w:val="20"/>
        </w:rPr>
        <w:t>Then Jesus said to his disciples: “Therefore I tell you, do not worry about your life, what you will eat; or about your body, what you will wear. </w:t>
      </w:r>
      <w:r w:rsidRPr="004B1676">
        <w:rPr>
          <w:rFonts w:ascii="Times New Roman" w:eastAsia="Times New Roman" w:hAnsi="Times New Roman" w:cs="Times New Roman"/>
          <w:color w:val="000000"/>
          <w:sz w:val="20"/>
          <w:szCs w:val="20"/>
          <w:vertAlign w:val="superscript"/>
        </w:rPr>
        <w:t>23 </w:t>
      </w:r>
      <w:r w:rsidRPr="004B1676">
        <w:rPr>
          <w:rFonts w:ascii="Times New Roman" w:eastAsia="Times New Roman" w:hAnsi="Times New Roman" w:cs="Times New Roman"/>
          <w:color w:val="000000"/>
          <w:sz w:val="20"/>
          <w:szCs w:val="20"/>
        </w:rPr>
        <w:t>For life is more than food, and the body more than clothes. </w:t>
      </w:r>
      <w:r w:rsidRPr="004B1676">
        <w:rPr>
          <w:rFonts w:ascii="Times New Roman" w:eastAsia="Times New Roman" w:hAnsi="Times New Roman" w:cs="Times New Roman"/>
          <w:color w:val="000000"/>
          <w:sz w:val="20"/>
          <w:szCs w:val="20"/>
          <w:vertAlign w:val="superscript"/>
        </w:rPr>
        <w:t>24 </w:t>
      </w:r>
      <w:r w:rsidRPr="004B1676">
        <w:rPr>
          <w:rFonts w:ascii="Times New Roman" w:eastAsia="Times New Roman" w:hAnsi="Times New Roman" w:cs="Times New Roman"/>
          <w:color w:val="000000"/>
          <w:sz w:val="20"/>
          <w:szCs w:val="20"/>
        </w:rPr>
        <w:t xml:space="preserve">Consider the ravens: They do not sow or </w:t>
      </w:r>
      <w:proofErr w:type="gramStart"/>
      <w:r w:rsidRPr="004B1676">
        <w:rPr>
          <w:rFonts w:ascii="Times New Roman" w:eastAsia="Times New Roman" w:hAnsi="Times New Roman" w:cs="Times New Roman"/>
          <w:color w:val="000000"/>
          <w:sz w:val="20"/>
          <w:szCs w:val="20"/>
        </w:rPr>
        <w:t>reap,</w:t>
      </w:r>
      <w:proofErr w:type="gramEnd"/>
      <w:r w:rsidRPr="004B1676">
        <w:rPr>
          <w:rFonts w:ascii="Times New Roman" w:eastAsia="Times New Roman" w:hAnsi="Times New Roman" w:cs="Times New Roman"/>
          <w:color w:val="000000"/>
          <w:sz w:val="20"/>
          <w:szCs w:val="20"/>
        </w:rPr>
        <w:t xml:space="preserve"> they have no storeroom or barn; yet God feeds them. And how much more valuable you are than birds! </w:t>
      </w:r>
      <w:r w:rsidRPr="004B1676">
        <w:rPr>
          <w:rFonts w:ascii="Times New Roman" w:eastAsia="Times New Roman" w:hAnsi="Times New Roman" w:cs="Times New Roman"/>
          <w:color w:val="000000"/>
          <w:sz w:val="20"/>
          <w:szCs w:val="20"/>
          <w:vertAlign w:val="superscript"/>
        </w:rPr>
        <w:t>25 </w:t>
      </w:r>
      <w:r w:rsidRPr="004B1676">
        <w:rPr>
          <w:rFonts w:ascii="Times New Roman" w:eastAsia="Times New Roman" w:hAnsi="Times New Roman" w:cs="Times New Roman"/>
          <w:color w:val="000000"/>
          <w:sz w:val="20"/>
          <w:szCs w:val="20"/>
        </w:rPr>
        <w:t>Who of you by worrying can add a single hour to your life</w:t>
      </w:r>
      <w:r w:rsidRPr="004B1676">
        <w:rPr>
          <w:rFonts w:ascii="Times New Roman" w:eastAsia="Times New Roman" w:hAnsi="Times New Roman" w:cs="Times New Roman"/>
          <w:color w:val="000000"/>
          <w:sz w:val="20"/>
          <w:szCs w:val="20"/>
          <w:vertAlign w:val="superscript"/>
        </w:rPr>
        <w:t>[</w:t>
      </w:r>
      <w:hyperlink r:id="rId4" w:anchor="fen-NIV-25485b" w:tooltip="See footnote b" w:history="1">
        <w:r w:rsidRPr="004B1676">
          <w:rPr>
            <w:rFonts w:ascii="Times New Roman" w:eastAsia="Times New Roman" w:hAnsi="Times New Roman" w:cs="Times New Roman"/>
            <w:color w:val="517E90"/>
            <w:sz w:val="20"/>
            <w:szCs w:val="20"/>
            <w:u w:val="single"/>
            <w:vertAlign w:val="superscript"/>
          </w:rPr>
          <w:t>b</w:t>
        </w:r>
      </w:hyperlink>
      <w:r w:rsidRPr="004B1676">
        <w:rPr>
          <w:rFonts w:ascii="Times New Roman" w:eastAsia="Times New Roman" w:hAnsi="Times New Roman" w:cs="Times New Roman"/>
          <w:color w:val="000000"/>
          <w:sz w:val="20"/>
          <w:szCs w:val="20"/>
          <w:vertAlign w:val="superscript"/>
        </w:rPr>
        <w:t>]</w:t>
      </w:r>
      <w:r w:rsidRPr="004B1676">
        <w:rPr>
          <w:rFonts w:ascii="Times New Roman" w:eastAsia="Times New Roman" w:hAnsi="Times New Roman" w:cs="Times New Roman"/>
          <w:color w:val="000000"/>
          <w:sz w:val="20"/>
          <w:szCs w:val="20"/>
        </w:rPr>
        <w:t>? </w:t>
      </w:r>
      <w:r w:rsidRPr="004B1676">
        <w:rPr>
          <w:rFonts w:ascii="Times New Roman" w:eastAsia="Times New Roman" w:hAnsi="Times New Roman" w:cs="Times New Roman"/>
          <w:color w:val="000000"/>
          <w:sz w:val="20"/>
          <w:szCs w:val="20"/>
          <w:vertAlign w:val="superscript"/>
        </w:rPr>
        <w:t>26 </w:t>
      </w:r>
      <w:r w:rsidRPr="004B1676">
        <w:rPr>
          <w:rFonts w:ascii="Times New Roman" w:eastAsia="Times New Roman" w:hAnsi="Times New Roman" w:cs="Times New Roman"/>
          <w:color w:val="000000"/>
          <w:sz w:val="20"/>
          <w:szCs w:val="20"/>
        </w:rPr>
        <w:t>Since you cannot do this very little thing, why do you worry about the rest?</w:t>
      </w:r>
    </w:p>
    <w:p w14:paraId="3D92D62C"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sz w:val="20"/>
          <w:szCs w:val="20"/>
        </w:rPr>
      </w:pPr>
      <w:r w:rsidRPr="004B1676">
        <w:rPr>
          <w:rFonts w:ascii="Times New Roman" w:eastAsia="Times New Roman" w:hAnsi="Times New Roman" w:cs="Times New Roman"/>
          <w:color w:val="000000"/>
          <w:sz w:val="20"/>
          <w:szCs w:val="20"/>
          <w:vertAlign w:val="superscript"/>
        </w:rPr>
        <w:t>27 </w:t>
      </w:r>
      <w:r w:rsidRPr="004B1676">
        <w:rPr>
          <w:rFonts w:ascii="Times New Roman" w:eastAsia="Times New Roman" w:hAnsi="Times New Roman" w:cs="Times New Roman"/>
          <w:color w:val="000000"/>
          <w:sz w:val="20"/>
          <w:szCs w:val="20"/>
        </w:rPr>
        <w:t xml:space="preserve">“Consider how the </w:t>
      </w:r>
      <w:proofErr w:type="gramStart"/>
      <w:r w:rsidRPr="004B1676">
        <w:rPr>
          <w:rFonts w:ascii="Times New Roman" w:eastAsia="Times New Roman" w:hAnsi="Times New Roman" w:cs="Times New Roman"/>
          <w:color w:val="000000"/>
          <w:sz w:val="20"/>
          <w:szCs w:val="20"/>
        </w:rPr>
        <w:t>wild flowers</w:t>
      </w:r>
      <w:proofErr w:type="gramEnd"/>
      <w:r w:rsidRPr="004B1676">
        <w:rPr>
          <w:rFonts w:ascii="Times New Roman" w:eastAsia="Times New Roman" w:hAnsi="Times New Roman" w:cs="Times New Roman"/>
          <w:color w:val="000000"/>
          <w:sz w:val="20"/>
          <w:szCs w:val="20"/>
        </w:rPr>
        <w:t xml:space="preserve"> grow. They do not labor or spin. Yet I tell you, not even Solomon in all his splendor was dressed like one of these. </w:t>
      </w:r>
      <w:r w:rsidRPr="004B1676">
        <w:rPr>
          <w:rFonts w:ascii="Times New Roman" w:eastAsia="Times New Roman" w:hAnsi="Times New Roman" w:cs="Times New Roman"/>
          <w:color w:val="000000"/>
          <w:sz w:val="20"/>
          <w:szCs w:val="20"/>
          <w:vertAlign w:val="superscript"/>
        </w:rPr>
        <w:t>28 </w:t>
      </w:r>
      <w:r w:rsidRPr="004B1676">
        <w:rPr>
          <w:rFonts w:ascii="Times New Roman" w:eastAsia="Times New Roman" w:hAnsi="Times New Roman" w:cs="Times New Roman"/>
          <w:color w:val="000000"/>
          <w:sz w:val="20"/>
          <w:szCs w:val="20"/>
        </w:rPr>
        <w:t>If that is how God clothes the grass of the field, which is here today, and tomorrow is thrown into the fire, how much more will he clothe you—you of little faith! </w:t>
      </w:r>
      <w:r w:rsidRPr="004B1676">
        <w:rPr>
          <w:rFonts w:ascii="Times New Roman" w:eastAsia="Times New Roman" w:hAnsi="Times New Roman" w:cs="Times New Roman"/>
          <w:color w:val="000000"/>
          <w:sz w:val="20"/>
          <w:szCs w:val="20"/>
          <w:vertAlign w:val="superscript"/>
        </w:rPr>
        <w:t>29 </w:t>
      </w:r>
      <w:r w:rsidRPr="004B1676">
        <w:rPr>
          <w:rFonts w:ascii="Times New Roman" w:eastAsia="Times New Roman" w:hAnsi="Times New Roman" w:cs="Times New Roman"/>
          <w:color w:val="000000"/>
          <w:sz w:val="20"/>
          <w:szCs w:val="20"/>
        </w:rPr>
        <w:t>And do not set your heart on what you will eat or drink; do not worry about it. </w:t>
      </w:r>
      <w:r w:rsidRPr="004B1676">
        <w:rPr>
          <w:rFonts w:ascii="Times New Roman" w:eastAsia="Times New Roman" w:hAnsi="Times New Roman" w:cs="Times New Roman"/>
          <w:color w:val="000000"/>
          <w:sz w:val="20"/>
          <w:szCs w:val="20"/>
          <w:vertAlign w:val="superscript"/>
        </w:rPr>
        <w:t>30 </w:t>
      </w:r>
      <w:r w:rsidRPr="004B1676">
        <w:rPr>
          <w:rFonts w:ascii="Times New Roman" w:eastAsia="Times New Roman" w:hAnsi="Times New Roman" w:cs="Times New Roman"/>
          <w:color w:val="000000"/>
          <w:sz w:val="20"/>
          <w:szCs w:val="20"/>
        </w:rPr>
        <w:t>For the pagan world runs after all such things, and your Father knows that you need them. </w:t>
      </w:r>
      <w:r w:rsidRPr="004B1676">
        <w:rPr>
          <w:rFonts w:ascii="Times New Roman" w:eastAsia="Times New Roman" w:hAnsi="Times New Roman" w:cs="Times New Roman"/>
          <w:color w:val="000000"/>
          <w:sz w:val="20"/>
          <w:szCs w:val="20"/>
          <w:vertAlign w:val="superscript"/>
        </w:rPr>
        <w:t>31 </w:t>
      </w:r>
      <w:r w:rsidRPr="004B1676">
        <w:rPr>
          <w:rFonts w:ascii="Times New Roman" w:eastAsia="Times New Roman" w:hAnsi="Times New Roman" w:cs="Times New Roman"/>
          <w:color w:val="000000"/>
          <w:sz w:val="20"/>
          <w:szCs w:val="20"/>
        </w:rPr>
        <w:t>But seek his kingdom, and these things will be given to you as well.</w:t>
      </w:r>
    </w:p>
    <w:p w14:paraId="452F1A05"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20"/>
          <w:szCs w:val="20"/>
        </w:rPr>
      </w:pPr>
      <w:r w:rsidRPr="004B1676">
        <w:rPr>
          <w:rFonts w:ascii="Times New Roman" w:eastAsia="Times New Roman" w:hAnsi="Times New Roman" w:cs="Times New Roman"/>
          <w:color w:val="000000"/>
          <w:sz w:val="20"/>
          <w:szCs w:val="20"/>
          <w:vertAlign w:val="superscript"/>
        </w:rPr>
        <w:t>32 </w:t>
      </w:r>
      <w:r w:rsidRPr="004B1676">
        <w:rPr>
          <w:rFonts w:ascii="Times New Roman" w:eastAsia="Times New Roman" w:hAnsi="Times New Roman" w:cs="Times New Roman"/>
          <w:color w:val="000000"/>
          <w:sz w:val="20"/>
          <w:szCs w:val="20"/>
        </w:rPr>
        <w:t>“Do not be afraid, little flock, for your Father has been pleased to give you the kingdom. </w:t>
      </w:r>
      <w:r w:rsidRPr="004B1676">
        <w:rPr>
          <w:rFonts w:ascii="Times New Roman" w:eastAsia="Times New Roman" w:hAnsi="Times New Roman" w:cs="Times New Roman"/>
          <w:color w:val="000000"/>
          <w:sz w:val="20"/>
          <w:szCs w:val="20"/>
          <w:vertAlign w:val="superscript"/>
        </w:rPr>
        <w:t>33 </w:t>
      </w:r>
      <w:r w:rsidRPr="004B1676">
        <w:rPr>
          <w:rFonts w:ascii="Times New Roman" w:eastAsia="Times New Roman" w:hAnsi="Times New Roman" w:cs="Times New Roman"/>
          <w:color w:val="000000"/>
          <w:sz w:val="20"/>
          <w:szCs w:val="20"/>
        </w:rPr>
        <w:t>Sell your possessions and give to the poor. Provide purses for yourselves that will not wear out, a treasure in heaven that will never fail, where no thief comes near and no moth destroys. </w:t>
      </w:r>
      <w:r w:rsidRPr="004B1676">
        <w:rPr>
          <w:rFonts w:ascii="Times New Roman" w:eastAsia="Times New Roman" w:hAnsi="Times New Roman" w:cs="Times New Roman"/>
          <w:color w:val="000000"/>
          <w:sz w:val="20"/>
          <w:szCs w:val="20"/>
          <w:vertAlign w:val="superscript"/>
        </w:rPr>
        <w:t>34 </w:t>
      </w:r>
      <w:r w:rsidRPr="004B1676">
        <w:rPr>
          <w:rFonts w:ascii="Times New Roman" w:eastAsia="Times New Roman" w:hAnsi="Times New Roman" w:cs="Times New Roman"/>
          <w:color w:val="000000"/>
          <w:sz w:val="20"/>
          <w:szCs w:val="20"/>
        </w:rPr>
        <w:t>For where your treasure is, there your heart will be also.</w:t>
      </w:r>
    </w:p>
    <w:p w14:paraId="3B0608F5"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color w:val="000000"/>
          <w:sz w:val="20"/>
          <w:szCs w:val="20"/>
        </w:rPr>
      </w:pPr>
      <w:r w:rsidRPr="004B1676">
        <w:rPr>
          <w:rFonts w:ascii="Times New Roman" w:eastAsia="Times New Roman" w:hAnsi="Times New Roman" w:cs="Times New Roman"/>
          <w:color w:val="000000"/>
          <w:sz w:val="20"/>
          <w:szCs w:val="20"/>
          <w:vertAlign w:val="superscript"/>
        </w:rPr>
        <w:lastRenderedPageBreak/>
        <w:t>35 </w:t>
      </w:r>
      <w:r w:rsidRPr="004B1676">
        <w:rPr>
          <w:rFonts w:ascii="Times New Roman" w:eastAsia="Times New Roman" w:hAnsi="Times New Roman" w:cs="Times New Roman"/>
          <w:color w:val="000000"/>
          <w:sz w:val="20"/>
          <w:szCs w:val="20"/>
        </w:rPr>
        <w:t>“Be dressed ready for service and keep your lamps burning,</w:t>
      </w:r>
      <w:r w:rsidRPr="004B1676">
        <w:rPr>
          <w:rFonts w:ascii="Times New Roman" w:eastAsia="Times New Roman" w:hAnsi="Times New Roman" w:cs="Times New Roman"/>
          <w:color w:val="000000"/>
          <w:sz w:val="20"/>
          <w:szCs w:val="20"/>
          <w:vertAlign w:val="superscript"/>
        </w:rPr>
        <w:t>36 </w:t>
      </w:r>
      <w:r w:rsidRPr="004B1676">
        <w:rPr>
          <w:rFonts w:ascii="Times New Roman" w:eastAsia="Times New Roman" w:hAnsi="Times New Roman" w:cs="Times New Roman"/>
          <w:color w:val="000000"/>
          <w:sz w:val="20"/>
          <w:szCs w:val="20"/>
        </w:rPr>
        <w:t xml:space="preserve">like servants waiting for their master to return from a wedding banquet, so that when he comes and </w:t>
      </w:r>
      <w:proofErr w:type="gramStart"/>
      <w:r w:rsidRPr="004B1676">
        <w:rPr>
          <w:rFonts w:ascii="Times New Roman" w:eastAsia="Times New Roman" w:hAnsi="Times New Roman" w:cs="Times New Roman"/>
          <w:color w:val="000000"/>
          <w:sz w:val="20"/>
          <w:szCs w:val="20"/>
        </w:rPr>
        <w:t>knocks</w:t>
      </w:r>
      <w:proofErr w:type="gramEnd"/>
      <w:r w:rsidRPr="004B1676">
        <w:rPr>
          <w:rFonts w:ascii="Times New Roman" w:eastAsia="Times New Roman" w:hAnsi="Times New Roman" w:cs="Times New Roman"/>
          <w:color w:val="000000"/>
          <w:sz w:val="20"/>
          <w:szCs w:val="20"/>
        </w:rPr>
        <w:t xml:space="preserve"> they can immediately open the door for him. </w:t>
      </w:r>
      <w:r w:rsidRPr="004B1676">
        <w:rPr>
          <w:rFonts w:ascii="Times New Roman" w:eastAsia="Times New Roman" w:hAnsi="Times New Roman" w:cs="Times New Roman"/>
          <w:color w:val="000000"/>
          <w:sz w:val="20"/>
          <w:szCs w:val="20"/>
          <w:vertAlign w:val="superscript"/>
        </w:rPr>
        <w:t>37 </w:t>
      </w:r>
      <w:r w:rsidRPr="004B1676">
        <w:rPr>
          <w:rFonts w:ascii="Times New Roman" w:eastAsia="Times New Roman" w:hAnsi="Times New Roman" w:cs="Times New Roman"/>
          <w:color w:val="000000"/>
          <w:sz w:val="20"/>
          <w:szCs w:val="20"/>
        </w:rPr>
        <w:t>It will be good for those servants whose master finds them watching when he comes.</w:t>
      </w:r>
      <w:r>
        <w:rPr>
          <w:rFonts w:ascii="Times New Roman" w:eastAsia="Times New Roman" w:hAnsi="Times New Roman" w:cs="Times New Roman"/>
          <w:color w:val="000000"/>
          <w:sz w:val="20"/>
          <w:szCs w:val="20"/>
        </w:rPr>
        <w:t xml:space="preserve"> </w:t>
      </w:r>
      <w:r w:rsidRPr="004B1676">
        <w:rPr>
          <w:rFonts w:ascii="Times New Roman" w:eastAsia="Times New Roman" w:hAnsi="Times New Roman" w:cs="Times New Roman"/>
          <w:color w:val="000000"/>
          <w:sz w:val="20"/>
          <w:szCs w:val="20"/>
        </w:rPr>
        <w:t>Truly I tell you, he will dress himself to serve, will have them recline at the table and will come and wait on them. </w:t>
      </w:r>
      <w:r w:rsidRPr="004B1676">
        <w:rPr>
          <w:rFonts w:ascii="Times New Roman" w:eastAsia="Times New Roman" w:hAnsi="Times New Roman" w:cs="Times New Roman"/>
          <w:color w:val="000000"/>
          <w:sz w:val="20"/>
          <w:szCs w:val="20"/>
          <w:vertAlign w:val="superscript"/>
        </w:rPr>
        <w:t>38 </w:t>
      </w:r>
      <w:r w:rsidRPr="004B1676">
        <w:rPr>
          <w:rFonts w:ascii="Times New Roman" w:eastAsia="Times New Roman" w:hAnsi="Times New Roman" w:cs="Times New Roman"/>
          <w:color w:val="000000"/>
          <w:sz w:val="20"/>
          <w:szCs w:val="20"/>
        </w:rPr>
        <w:t>It will be good for those servants whose master finds them ready, even if he comes in the middle of the night or toward daybreak. </w:t>
      </w:r>
      <w:r w:rsidRPr="004B1676">
        <w:rPr>
          <w:rFonts w:ascii="Times New Roman" w:eastAsia="Times New Roman" w:hAnsi="Times New Roman" w:cs="Times New Roman"/>
          <w:color w:val="000000"/>
          <w:sz w:val="20"/>
          <w:szCs w:val="20"/>
          <w:vertAlign w:val="superscript"/>
        </w:rPr>
        <w:t>39 </w:t>
      </w:r>
      <w:r w:rsidRPr="004B1676">
        <w:rPr>
          <w:rFonts w:ascii="Times New Roman" w:eastAsia="Times New Roman" w:hAnsi="Times New Roman" w:cs="Times New Roman"/>
          <w:color w:val="000000"/>
          <w:sz w:val="20"/>
          <w:szCs w:val="20"/>
        </w:rPr>
        <w:t>But understand this: If the owner of the house had known at what hour the thief was coming, he would not have let his house be broken into. </w:t>
      </w:r>
      <w:r w:rsidRPr="004B1676">
        <w:rPr>
          <w:rFonts w:ascii="Times New Roman" w:eastAsia="Times New Roman" w:hAnsi="Times New Roman" w:cs="Times New Roman"/>
          <w:color w:val="000000"/>
          <w:sz w:val="20"/>
          <w:szCs w:val="20"/>
          <w:vertAlign w:val="superscript"/>
        </w:rPr>
        <w:t>40 </w:t>
      </w:r>
      <w:r w:rsidRPr="004B1676">
        <w:rPr>
          <w:rFonts w:ascii="Times New Roman" w:eastAsia="Times New Roman" w:hAnsi="Times New Roman" w:cs="Times New Roman"/>
          <w:color w:val="000000"/>
          <w:sz w:val="20"/>
          <w:szCs w:val="20"/>
        </w:rPr>
        <w:t>You also must be ready, because the Son of Man will come at an hour when you do not expect him.”</w:t>
      </w:r>
    </w:p>
    <w:p w14:paraId="7192825B"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sz w:val="20"/>
          <w:szCs w:val="20"/>
        </w:rPr>
      </w:pPr>
      <w:r w:rsidRPr="004B1676">
        <w:rPr>
          <w:rFonts w:ascii="Times New Roman" w:eastAsia="Times New Roman" w:hAnsi="Times New Roman" w:cs="Times New Roman"/>
          <w:color w:val="000000"/>
          <w:sz w:val="20"/>
          <w:szCs w:val="20"/>
          <w:vertAlign w:val="superscript"/>
        </w:rPr>
        <w:t>41 </w:t>
      </w:r>
      <w:r w:rsidRPr="004B1676">
        <w:rPr>
          <w:rFonts w:ascii="Times New Roman" w:eastAsia="Times New Roman" w:hAnsi="Times New Roman" w:cs="Times New Roman"/>
          <w:color w:val="000000"/>
          <w:sz w:val="20"/>
          <w:szCs w:val="20"/>
        </w:rPr>
        <w:t>Peter asked, “Lord, are you telling this parable to us, or to everyone?”</w:t>
      </w:r>
    </w:p>
    <w:p w14:paraId="1C9FD7B8"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color w:val="000000"/>
          <w:sz w:val="20"/>
          <w:szCs w:val="20"/>
        </w:rPr>
      </w:pPr>
      <w:r w:rsidRPr="004B1676">
        <w:rPr>
          <w:rFonts w:ascii="Times New Roman" w:eastAsia="Times New Roman" w:hAnsi="Times New Roman" w:cs="Times New Roman"/>
          <w:color w:val="000000"/>
          <w:sz w:val="20"/>
          <w:szCs w:val="20"/>
          <w:vertAlign w:val="superscript"/>
        </w:rPr>
        <w:t>42 </w:t>
      </w:r>
      <w:r w:rsidRPr="004B1676">
        <w:rPr>
          <w:rFonts w:ascii="Times New Roman" w:eastAsia="Times New Roman" w:hAnsi="Times New Roman" w:cs="Times New Roman"/>
          <w:color w:val="000000"/>
          <w:sz w:val="20"/>
          <w:szCs w:val="20"/>
        </w:rPr>
        <w:t>The Lord answered, “Who then is the faithful and wise manager, whom the master puts in charge of his servants to give them their food allowance at the proper time? </w:t>
      </w:r>
      <w:r w:rsidRPr="004B1676">
        <w:rPr>
          <w:rFonts w:ascii="Times New Roman" w:eastAsia="Times New Roman" w:hAnsi="Times New Roman" w:cs="Times New Roman"/>
          <w:color w:val="000000"/>
          <w:sz w:val="20"/>
          <w:szCs w:val="20"/>
          <w:vertAlign w:val="superscript"/>
        </w:rPr>
        <w:t>43 </w:t>
      </w:r>
      <w:r w:rsidRPr="004B1676">
        <w:rPr>
          <w:rFonts w:ascii="Times New Roman" w:eastAsia="Times New Roman" w:hAnsi="Times New Roman" w:cs="Times New Roman"/>
          <w:color w:val="000000"/>
          <w:sz w:val="20"/>
          <w:szCs w:val="20"/>
        </w:rPr>
        <w:t>It will be good for that servant whom the master finds doing so when he returns. </w:t>
      </w:r>
      <w:r w:rsidRPr="004B1676">
        <w:rPr>
          <w:rFonts w:ascii="Times New Roman" w:eastAsia="Times New Roman" w:hAnsi="Times New Roman" w:cs="Times New Roman"/>
          <w:color w:val="000000"/>
          <w:sz w:val="20"/>
          <w:szCs w:val="20"/>
          <w:vertAlign w:val="superscript"/>
        </w:rPr>
        <w:t>44 </w:t>
      </w:r>
      <w:r w:rsidRPr="004B1676">
        <w:rPr>
          <w:rFonts w:ascii="Times New Roman" w:eastAsia="Times New Roman" w:hAnsi="Times New Roman" w:cs="Times New Roman"/>
          <w:color w:val="000000"/>
          <w:sz w:val="20"/>
          <w:szCs w:val="20"/>
        </w:rPr>
        <w:t xml:space="preserve">Truly I tell </w:t>
      </w:r>
      <w:proofErr w:type="gramStart"/>
      <w:r w:rsidRPr="004B1676">
        <w:rPr>
          <w:rFonts w:ascii="Times New Roman" w:eastAsia="Times New Roman" w:hAnsi="Times New Roman" w:cs="Times New Roman"/>
          <w:color w:val="000000"/>
          <w:sz w:val="20"/>
          <w:szCs w:val="20"/>
        </w:rPr>
        <w:t>you,</w:t>
      </w:r>
      <w:proofErr w:type="gramEnd"/>
      <w:r w:rsidRPr="004B1676">
        <w:rPr>
          <w:rFonts w:ascii="Times New Roman" w:eastAsia="Times New Roman" w:hAnsi="Times New Roman" w:cs="Times New Roman"/>
          <w:color w:val="000000"/>
          <w:sz w:val="20"/>
          <w:szCs w:val="20"/>
        </w:rPr>
        <w:t xml:space="preserve"> he will put him in charge of all his possessions. </w:t>
      </w:r>
      <w:r w:rsidRPr="004B1676">
        <w:rPr>
          <w:rFonts w:ascii="Times New Roman" w:eastAsia="Times New Roman" w:hAnsi="Times New Roman" w:cs="Times New Roman"/>
          <w:color w:val="000000"/>
          <w:sz w:val="20"/>
          <w:szCs w:val="20"/>
          <w:vertAlign w:val="superscript"/>
        </w:rPr>
        <w:t>45 </w:t>
      </w:r>
      <w:r w:rsidRPr="004B1676">
        <w:rPr>
          <w:rFonts w:ascii="Times New Roman" w:eastAsia="Times New Roman" w:hAnsi="Times New Roman" w:cs="Times New Roman"/>
          <w:color w:val="000000"/>
          <w:sz w:val="20"/>
          <w:szCs w:val="20"/>
        </w:rPr>
        <w:t>But suppose the servant says to himself, ‘My master is taking a long time in coming,’ and he then begins to beat the other servants, both men and women, and to eat and drink and get drunk. </w:t>
      </w:r>
      <w:r w:rsidRPr="004B1676">
        <w:rPr>
          <w:rFonts w:ascii="Times New Roman" w:eastAsia="Times New Roman" w:hAnsi="Times New Roman" w:cs="Times New Roman"/>
          <w:color w:val="000000"/>
          <w:sz w:val="20"/>
          <w:szCs w:val="20"/>
          <w:vertAlign w:val="superscript"/>
        </w:rPr>
        <w:t>46 </w:t>
      </w:r>
      <w:r w:rsidRPr="004B1676">
        <w:rPr>
          <w:rFonts w:ascii="Times New Roman" w:eastAsia="Times New Roman" w:hAnsi="Times New Roman" w:cs="Times New Roman"/>
          <w:color w:val="000000"/>
          <w:sz w:val="20"/>
          <w:szCs w:val="20"/>
        </w:rPr>
        <w:t xml:space="preserve">The master of that servant will come on a day when he does not expect him and at an </w:t>
      </w:r>
      <w:proofErr w:type="gramStart"/>
      <w:r w:rsidRPr="004B1676">
        <w:rPr>
          <w:rFonts w:ascii="Times New Roman" w:eastAsia="Times New Roman" w:hAnsi="Times New Roman" w:cs="Times New Roman"/>
          <w:color w:val="000000"/>
          <w:sz w:val="20"/>
          <w:szCs w:val="20"/>
        </w:rPr>
        <w:t>hour</w:t>
      </w:r>
      <w:proofErr w:type="gramEnd"/>
      <w:r w:rsidRPr="004B1676">
        <w:rPr>
          <w:rFonts w:ascii="Times New Roman" w:eastAsia="Times New Roman" w:hAnsi="Times New Roman" w:cs="Times New Roman"/>
          <w:color w:val="000000"/>
          <w:sz w:val="20"/>
          <w:szCs w:val="20"/>
        </w:rPr>
        <w:t xml:space="preserve"> he is not aware of. He will cut him to pieces and assign him a place with the unbelievers.</w:t>
      </w:r>
    </w:p>
    <w:p w14:paraId="3B236EA8"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sz w:val="20"/>
          <w:szCs w:val="20"/>
        </w:rPr>
      </w:pPr>
      <w:r w:rsidRPr="004B1676">
        <w:rPr>
          <w:rFonts w:ascii="Times New Roman" w:eastAsia="Times New Roman" w:hAnsi="Times New Roman" w:cs="Times New Roman"/>
          <w:color w:val="000000"/>
          <w:sz w:val="20"/>
          <w:szCs w:val="20"/>
          <w:vertAlign w:val="superscript"/>
        </w:rPr>
        <w:t>47 </w:t>
      </w:r>
      <w:r w:rsidRPr="004B1676">
        <w:rPr>
          <w:rFonts w:ascii="Times New Roman" w:eastAsia="Times New Roman" w:hAnsi="Times New Roman" w:cs="Times New Roman"/>
          <w:color w:val="000000"/>
          <w:sz w:val="20"/>
          <w:szCs w:val="20"/>
        </w:rPr>
        <w:t>“The servant who knows the master’s will and does not get ready or does not do what the master wants will be beaten with many blows. </w:t>
      </w:r>
      <w:r w:rsidRPr="004B1676">
        <w:rPr>
          <w:rFonts w:ascii="Times New Roman" w:eastAsia="Times New Roman" w:hAnsi="Times New Roman" w:cs="Times New Roman"/>
          <w:color w:val="000000"/>
          <w:sz w:val="20"/>
          <w:szCs w:val="20"/>
          <w:vertAlign w:val="superscript"/>
        </w:rPr>
        <w:t>48 </w:t>
      </w:r>
      <w:r w:rsidRPr="004B1676">
        <w:rPr>
          <w:rFonts w:ascii="Times New Roman" w:eastAsia="Times New Roman" w:hAnsi="Times New Roman" w:cs="Times New Roman"/>
          <w:color w:val="000000"/>
          <w:sz w:val="20"/>
          <w:szCs w:val="20"/>
        </w:rPr>
        <w:t>But the one who does not know and does things deserving punishment will be beaten with few blows.</w:t>
      </w:r>
      <w:r>
        <w:rPr>
          <w:rFonts w:ascii="Times New Roman" w:eastAsia="Times New Roman" w:hAnsi="Times New Roman" w:cs="Times New Roman"/>
          <w:color w:val="000000"/>
          <w:sz w:val="20"/>
          <w:szCs w:val="20"/>
        </w:rPr>
        <w:t xml:space="preserve"> </w:t>
      </w:r>
      <w:r w:rsidRPr="004B1676">
        <w:rPr>
          <w:rFonts w:ascii="Times New Roman" w:eastAsia="Times New Roman" w:hAnsi="Times New Roman" w:cs="Times New Roman"/>
          <w:color w:val="000000"/>
          <w:sz w:val="20"/>
          <w:szCs w:val="20"/>
        </w:rPr>
        <w:t>From everyone who has been given much, much will be demanded; and from the one who has been entrusted with much, much more will be asked.</w:t>
      </w:r>
    </w:p>
    <w:p w14:paraId="59590171"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sz w:val="20"/>
          <w:szCs w:val="20"/>
        </w:rPr>
      </w:pPr>
      <w:r w:rsidRPr="004B1676">
        <w:rPr>
          <w:rFonts w:ascii="Times New Roman" w:eastAsia="Times New Roman" w:hAnsi="Times New Roman" w:cs="Times New Roman"/>
          <w:color w:val="000000"/>
          <w:sz w:val="20"/>
          <w:szCs w:val="20"/>
          <w:vertAlign w:val="superscript"/>
        </w:rPr>
        <w:t>49 </w:t>
      </w:r>
      <w:r w:rsidRPr="004B1676">
        <w:rPr>
          <w:rFonts w:ascii="Times New Roman" w:eastAsia="Times New Roman" w:hAnsi="Times New Roman" w:cs="Times New Roman"/>
          <w:color w:val="000000"/>
          <w:sz w:val="20"/>
          <w:szCs w:val="20"/>
        </w:rPr>
        <w:t>“I have come to bring fire on the earth, and how I wish it were already kindled! </w:t>
      </w:r>
      <w:r w:rsidRPr="004B1676">
        <w:rPr>
          <w:rFonts w:ascii="Times New Roman" w:eastAsia="Times New Roman" w:hAnsi="Times New Roman" w:cs="Times New Roman"/>
          <w:color w:val="000000"/>
          <w:sz w:val="20"/>
          <w:szCs w:val="20"/>
          <w:vertAlign w:val="superscript"/>
        </w:rPr>
        <w:t>50 </w:t>
      </w:r>
      <w:r w:rsidRPr="004B1676">
        <w:rPr>
          <w:rFonts w:ascii="Times New Roman" w:eastAsia="Times New Roman" w:hAnsi="Times New Roman" w:cs="Times New Roman"/>
          <w:color w:val="000000"/>
          <w:sz w:val="20"/>
          <w:szCs w:val="20"/>
        </w:rPr>
        <w:t>But I have a baptism to undergo, and what constraint I am under until it is completed! </w:t>
      </w:r>
      <w:r w:rsidRPr="004B1676">
        <w:rPr>
          <w:rFonts w:ascii="Times New Roman" w:eastAsia="Times New Roman" w:hAnsi="Times New Roman" w:cs="Times New Roman"/>
          <w:color w:val="000000"/>
          <w:sz w:val="20"/>
          <w:szCs w:val="20"/>
          <w:vertAlign w:val="superscript"/>
        </w:rPr>
        <w:t>51 </w:t>
      </w:r>
      <w:r w:rsidRPr="004B1676">
        <w:rPr>
          <w:rFonts w:ascii="Times New Roman" w:eastAsia="Times New Roman" w:hAnsi="Times New Roman" w:cs="Times New Roman"/>
          <w:color w:val="000000"/>
          <w:sz w:val="20"/>
          <w:szCs w:val="20"/>
        </w:rPr>
        <w:t>Do you think I came to bring peace on earth? No, I tell you, but division.</w:t>
      </w:r>
      <w:r w:rsidRPr="004B1676">
        <w:rPr>
          <w:rFonts w:ascii="Times New Roman" w:eastAsia="Times New Roman" w:hAnsi="Times New Roman" w:cs="Times New Roman"/>
          <w:color w:val="000000"/>
          <w:sz w:val="20"/>
          <w:szCs w:val="20"/>
          <w:vertAlign w:val="superscript"/>
        </w:rPr>
        <w:t>52 </w:t>
      </w:r>
      <w:r w:rsidRPr="004B1676">
        <w:rPr>
          <w:rFonts w:ascii="Times New Roman" w:eastAsia="Times New Roman" w:hAnsi="Times New Roman" w:cs="Times New Roman"/>
          <w:color w:val="000000"/>
          <w:sz w:val="20"/>
          <w:szCs w:val="20"/>
        </w:rPr>
        <w:t>From now on there will be five in one family divided against each other, three against two and two against three. </w:t>
      </w:r>
      <w:r w:rsidRPr="004B1676">
        <w:rPr>
          <w:rFonts w:ascii="Times New Roman" w:eastAsia="Times New Roman" w:hAnsi="Times New Roman" w:cs="Times New Roman"/>
          <w:color w:val="000000"/>
          <w:sz w:val="20"/>
          <w:szCs w:val="20"/>
          <w:vertAlign w:val="superscript"/>
        </w:rPr>
        <w:t>53 </w:t>
      </w:r>
      <w:r w:rsidRPr="004B1676">
        <w:rPr>
          <w:rFonts w:ascii="Times New Roman" w:eastAsia="Times New Roman" w:hAnsi="Times New Roman" w:cs="Times New Roman"/>
          <w:color w:val="000000"/>
          <w:sz w:val="20"/>
          <w:szCs w:val="20"/>
        </w:rPr>
        <w:t>They will be divided, father against son and son against father, mother against daughter and daughter against mother, mother-in-law against daughter-in-law and daughter-in-law against mother-in-law.”</w:t>
      </w:r>
    </w:p>
    <w:p w14:paraId="469920CB"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sz w:val="20"/>
          <w:szCs w:val="20"/>
        </w:rPr>
      </w:pPr>
      <w:r w:rsidRPr="004B1676">
        <w:rPr>
          <w:rFonts w:ascii="Times New Roman" w:eastAsia="Times New Roman" w:hAnsi="Times New Roman" w:cs="Times New Roman"/>
          <w:color w:val="000000"/>
          <w:sz w:val="20"/>
          <w:szCs w:val="20"/>
          <w:vertAlign w:val="superscript"/>
        </w:rPr>
        <w:t>54 </w:t>
      </w:r>
      <w:r w:rsidRPr="004B1676">
        <w:rPr>
          <w:rFonts w:ascii="Times New Roman" w:eastAsia="Times New Roman" w:hAnsi="Times New Roman" w:cs="Times New Roman"/>
          <w:color w:val="000000"/>
          <w:sz w:val="20"/>
          <w:szCs w:val="20"/>
        </w:rPr>
        <w:t>He said to the crowd: “When you see a cloud rising in the west, immediately you say, ‘It’s going to rain,’ and it does.</w:t>
      </w:r>
      <w:r w:rsidRPr="004B1676">
        <w:rPr>
          <w:rFonts w:ascii="Times New Roman" w:eastAsia="Times New Roman" w:hAnsi="Times New Roman" w:cs="Times New Roman"/>
          <w:color w:val="000000"/>
          <w:sz w:val="20"/>
          <w:szCs w:val="20"/>
          <w:vertAlign w:val="superscript"/>
        </w:rPr>
        <w:t>55 </w:t>
      </w:r>
      <w:r w:rsidRPr="004B1676">
        <w:rPr>
          <w:rFonts w:ascii="Times New Roman" w:eastAsia="Times New Roman" w:hAnsi="Times New Roman" w:cs="Times New Roman"/>
          <w:color w:val="000000"/>
          <w:sz w:val="20"/>
          <w:szCs w:val="20"/>
        </w:rPr>
        <w:t>And when the south wind blows, you say, ‘It’s going to be hot,’ and it is. </w:t>
      </w:r>
      <w:r w:rsidRPr="004B1676">
        <w:rPr>
          <w:rFonts w:ascii="Times New Roman" w:eastAsia="Times New Roman" w:hAnsi="Times New Roman" w:cs="Times New Roman"/>
          <w:color w:val="000000"/>
          <w:sz w:val="20"/>
          <w:szCs w:val="20"/>
          <w:vertAlign w:val="superscript"/>
        </w:rPr>
        <w:t>56 </w:t>
      </w:r>
      <w:r w:rsidRPr="004B1676">
        <w:rPr>
          <w:rFonts w:ascii="Times New Roman" w:eastAsia="Times New Roman" w:hAnsi="Times New Roman" w:cs="Times New Roman"/>
          <w:color w:val="000000"/>
          <w:sz w:val="20"/>
          <w:szCs w:val="20"/>
        </w:rPr>
        <w:t>Hypocrites! You know how to interpret the appearance of the earth and the sky. How is it that you don’t know how to interpret this present time?</w:t>
      </w:r>
    </w:p>
    <w:p w14:paraId="7B8BF64A"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20"/>
          <w:szCs w:val="20"/>
        </w:rPr>
      </w:pPr>
      <w:r w:rsidRPr="004B1676">
        <w:rPr>
          <w:rFonts w:ascii="Times New Roman" w:eastAsia="Times New Roman" w:hAnsi="Times New Roman" w:cs="Times New Roman"/>
          <w:color w:val="000000"/>
          <w:sz w:val="20"/>
          <w:szCs w:val="20"/>
          <w:vertAlign w:val="superscript"/>
        </w:rPr>
        <w:t>57 </w:t>
      </w:r>
      <w:r w:rsidRPr="004B1676">
        <w:rPr>
          <w:rFonts w:ascii="Times New Roman" w:eastAsia="Times New Roman" w:hAnsi="Times New Roman" w:cs="Times New Roman"/>
          <w:color w:val="000000"/>
          <w:sz w:val="20"/>
          <w:szCs w:val="20"/>
        </w:rPr>
        <w:t>“Why don’t you judge for yourselves what is right? </w:t>
      </w:r>
      <w:r w:rsidRPr="004B1676">
        <w:rPr>
          <w:rFonts w:ascii="Times New Roman" w:eastAsia="Times New Roman" w:hAnsi="Times New Roman" w:cs="Times New Roman"/>
          <w:color w:val="000000"/>
          <w:sz w:val="20"/>
          <w:szCs w:val="20"/>
          <w:vertAlign w:val="superscript"/>
        </w:rPr>
        <w:t>58 </w:t>
      </w:r>
      <w:r w:rsidRPr="004B1676">
        <w:rPr>
          <w:rFonts w:ascii="Times New Roman" w:eastAsia="Times New Roman" w:hAnsi="Times New Roman" w:cs="Times New Roman"/>
          <w:color w:val="000000"/>
          <w:sz w:val="20"/>
          <w:szCs w:val="20"/>
        </w:rPr>
        <w:t>As you are going with your adversary to the magistrate, try hard to be reconciled on the way, or your adversary may drag you off to the judge, and the judge turn you over to the officer, and the officer throw you into prison. </w:t>
      </w:r>
      <w:r w:rsidRPr="004B1676">
        <w:rPr>
          <w:rFonts w:ascii="Times New Roman" w:eastAsia="Times New Roman" w:hAnsi="Times New Roman" w:cs="Times New Roman"/>
          <w:color w:val="000000"/>
          <w:sz w:val="20"/>
          <w:szCs w:val="20"/>
          <w:vertAlign w:val="superscript"/>
        </w:rPr>
        <w:t>59 </w:t>
      </w:r>
      <w:r w:rsidRPr="004B1676">
        <w:rPr>
          <w:rFonts w:ascii="Times New Roman" w:eastAsia="Times New Roman" w:hAnsi="Times New Roman" w:cs="Times New Roman"/>
          <w:color w:val="000000"/>
          <w:sz w:val="20"/>
          <w:szCs w:val="20"/>
        </w:rPr>
        <w:t xml:space="preserve">I tell </w:t>
      </w:r>
      <w:proofErr w:type="gramStart"/>
      <w:r w:rsidRPr="004B1676">
        <w:rPr>
          <w:rFonts w:ascii="Times New Roman" w:eastAsia="Times New Roman" w:hAnsi="Times New Roman" w:cs="Times New Roman"/>
          <w:color w:val="000000"/>
          <w:sz w:val="20"/>
          <w:szCs w:val="20"/>
        </w:rPr>
        <w:t>you,</w:t>
      </w:r>
      <w:proofErr w:type="gramEnd"/>
      <w:r w:rsidRPr="004B1676">
        <w:rPr>
          <w:rFonts w:ascii="Times New Roman" w:eastAsia="Times New Roman" w:hAnsi="Times New Roman" w:cs="Times New Roman"/>
          <w:color w:val="000000"/>
          <w:sz w:val="20"/>
          <w:szCs w:val="20"/>
        </w:rPr>
        <w:t xml:space="preserve"> you will not get out until you have paid the last penny.”</w:t>
      </w:r>
    </w:p>
    <w:p w14:paraId="43748053" w14:textId="7A8E1C21"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1.  Re-read the last two verses of Luke 11 to understand the context of this chapter, then read Luke 12:1-4.  What warning does Jesus give his disciples, as the crowd following </w:t>
      </w:r>
      <w:r w:rsidR="00CF0894">
        <w:rPr>
          <w:rFonts w:ascii="Times New Roman" w:eastAsia="Times New Roman" w:hAnsi="Times New Roman" w:cs="Times New Roman"/>
          <w:color w:val="000000"/>
          <w:sz w:val="32"/>
          <w:szCs w:val="32"/>
        </w:rPr>
        <w:t>Him</w:t>
      </w:r>
      <w:r>
        <w:rPr>
          <w:rFonts w:ascii="Times New Roman" w:eastAsia="Times New Roman" w:hAnsi="Times New Roman" w:cs="Times New Roman"/>
          <w:color w:val="000000"/>
          <w:sz w:val="32"/>
          <w:szCs w:val="32"/>
        </w:rPr>
        <w:t xml:space="preserve"> is growing into the thousands?  </w:t>
      </w:r>
    </w:p>
    <w:p w14:paraId="466CDC6A"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139EA2A2"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5BC21E89"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090C1D57" w14:textId="47D1EEC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2.   The root word for hypocrisy means wearing a mask and playing a role. Do you have a tendency to change your behavior or language and “play a role” in certain settings with certain people?  Explain.</w:t>
      </w:r>
    </w:p>
    <w:p w14:paraId="73A88DB4" w14:textId="411A4A3B"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289E98D2" w14:textId="67596C88"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6CA578BE" w14:textId="2315FAF9"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1D49F64E" w14:textId="397ACBA1"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36E2A94B"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24513179"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3.  Read verses 4-7.  Who did Jesus say we should not be afraid of? Why?  Who should we be afraid of?  Why?</w:t>
      </w:r>
    </w:p>
    <w:p w14:paraId="1D194588" w14:textId="308578DD"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0B7A8F3B" w14:textId="77D56ED8"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520A5F4F" w14:textId="72F749DD"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13D9A045" w14:textId="1EE629A5"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ED869B7"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6D8D2641"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4.  In verse 10 Jesus talks about the unpardonable sin.  What is it?  Explain what this means.</w:t>
      </w:r>
    </w:p>
    <w:p w14:paraId="2EE5E5F5"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3EA4B2B4"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4574C19"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69C3CCFF"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214DF9E7" w14:textId="6A39E4E2"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 xml:space="preserve">5.  Jesus warned against greed in verse 15.  </w:t>
      </w:r>
      <w:r w:rsidR="00CF0894">
        <w:rPr>
          <w:rFonts w:ascii="Times New Roman" w:eastAsia="Times New Roman" w:hAnsi="Times New Roman" w:cs="Times New Roman"/>
          <w:color w:val="000000"/>
          <w:sz w:val="32"/>
          <w:szCs w:val="32"/>
        </w:rPr>
        <w:t>(A lot of a</w:t>
      </w:r>
      <w:r>
        <w:rPr>
          <w:rFonts w:ascii="Times New Roman" w:eastAsia="Times New Roman" w:hAnsi="Times New Roman" w:cs="Times New Roman"/>
          <w:color w:val="000000"/>
          <w:sz w:val="32"/>
          <w:szCs w:val="32"/>
        </w:rPr>
        <w:t xml:space="preserve">dvertising is dedicated to making us believe the opposite of what this verse </w:t>
      </w:r>
      <w:proofErr w:type="gramStart"/>
      <w:r>
        <w:rPr>
          <w:rFonts w:ascii="Times New Roman" w:eastAsia="Times New Roman" w:hAnsi="Times New Roman" w:cs="Times New Roman"/>
          <w:color w:val="000000"/>
          <w:sz w:val="32"/>
          <w:szCs w:val="32"/>
        </w:rPr>
        <w:t>say</w:t>
      </w:r>
      <w:r w:rsidR="00CF0894">
        <w:rPr>
          <w:rFonts w:ascii="Times New Roman" w:eastAsia="Times New Roman" w:hAnsi="Times New Roman" w:cs="Times New Roman"/>
          <w:color w:val="000000"/>
          <w:sz w:val="32"/>
          <w:szCs w:val="32"/>
        </w:rPr>
        <w:t>s</w:t>
      </w:r>
      <w:r>
        <w:rPr>
          <w:rFonts w:ascii="Times New Roman" w:eastAsia="Times New Roman" w:hAnsi="Times New Roman" w:cs="Times New Roman"/>
          <w:color w:val="000000"/>
          <w:sz w:val="32"/>
          <w:szCs w:val="32"/>
        </w:rPr>
        <w:t xml:space="preserve">  </w:t>
      </w:r>
      <w:r w:rsidR="00CF0894">
        <w:rPr>
          <w:rFonts w:ascii="Times New Roman" w:eastAsia="Times New Roman" w:hAnsi="Times New Roman" w:cs="Times New Roman"/>
          <w:color w:val="000000"/>
          <w:sz w:val="32"/>
          <w:szCs w:val="32"/>
        </w:rPr>
        <w:t>-</w:t>
      </w:r>
      <w:proofErr w:type="gramEnd"/>
      <w:r w:rsidR="00CF0894">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“Life does not consist in an abundance of possessions.”)  Define greed.  Is this something you struggle with?</w:t>
      </w:r>
    </w:p>
    <w:p w14:paraId="14D2065A" w14:textId="77777777" w:rsidR="000D53B1" w:rsidRDefault="000D53B1" w:rsidP="000D53B1">
      <w:pPr>
        <w:spacing w:before="100" w:beforeAutospacing="1" w:after="100" w:afterAutospacing="1"/>
        <w:outlineLvl w:val="3"/>
        <w:rPr>
          <w:rFonts w:ascii="Arial" w:eastAsia="Times New Roman" w:hAnsi="Arial" w:cs="Arial"/>
          <w:color w:val="202124"/>
          <w:sz w:val="21"/>
          <w:szCs w:val="21"/>
          <w:shd w:val="clear" w:color="auto" w:fill="FFFFFF"/>
        </w:rPr>
      </w:pPr>
    </w:p>
    <w:p w14:paraId="3BB7855E" w14:textId="77777777" w:rsidR="000D53B1" w:rsidRDefault="000D53B1" w:rsidP="000D53B1">
      <w:pPr>
        <w:spacing w:before="100" w:beforeAutospacing="1" w:after="100" w:afterAutospacing="1"/>
        <w:outlineLvl w:val="3"/>
        <w:rPr>
          <w:rFonts w:ascii="Arial" w:eastAsia="Times New Roman" w:hAnsi="Arial" w:cs="Arial"/>
          <w:color w:val="202124"/>
          <w:sz w:val="21"/>
          <w:szCs w:val="21"/>
          <w:shd w:val="clear" w:color="auto" w:fill="FFFFFF"/>
        </w:rPr>
      </w:pPr>
    </w:p>
    <w:p w14:paraId="0DF1E4C4" w14:textId="77777777" w:rsidR="000D53B1" w:rsidRDefault="000D53B1" w:rsidP="000D53B1">
      <w:pPr>
        <w:spacing w:before="100" w:beforeAutospacing="1" w:after="100" w:afterAutospacing="1"/>
        <w:outlineLvl w:val="3"/>
        <w:rPr>
          <w:rFonts w:ascii="Arial" w:eastAsia="Times New Roman" w:hAnsi="Arial" w:cs="Arial"/>
          <w:color w:val="202124"/>
          <w:sz w:val="21"/>
          <w:szCs w:val="21"/>
          <w:shd w:val="clear" w:color="auto" w:fill="FFFFFF"/>
        </w:rPr>
      </w:pPr>
    </w:p>
    <w:p w14:paraId="5FE4EA25" w14:textId="77777777" w:rsidR="000D53B1" w:rsidRDefault="000D53B1" w:rsidP="000D53B1">
      <w:pPr>
        <w:spacing w:before="100" w:beforeAutospacing="1" w:after="100" w:afterAutospacing="1"/>
        <w:outlineLvl w:val="3"/>
        <w:rPr>
          <w:rFonts w:ascii="Arial" w:eastAsia="Times New Roman" w:hAnsi="Arial" w:cs="Arial"/>
          <w:color w:val="202124"/>
          <w:sz w:val="21"/>
          <w:szCs w:val="21"/>
          <w:shd w:val="clear" w:color="auto" w:fill="FFFFFF"/>
        </w:rPr>
      </w:pPr>
    </w:p>
    <w:p w14:paraId="0E1F5CE0" w14:textId="77777777" w:rsidR="000D53B1" w:rsidRDefault="000D53B1" w:rsidP="000D53B1">
      <w:pPr>
        <w:spacing w:before="100" w:beforeAutospacing="1" w:after="100" w:afterAutospacing="1"/>
        <w:outlineLvl w:val="3"/>
        <w:rPr>
          <w:rFonts w:ascii="Arial" w:eastAsia="Times New Roman" w:hAnsi="Arial" w:cs="Arial"/>
          <w:color w:val="202124"/>
          <w:sz w:val="21"/>
          <w:szCs w:val="21"/>
          <w:shd w:val="clear" w:color="auto" w:fill="FFFFFF"/>
        </w:rPr>
      </w:pPr>
    </w:p>
    <w:p w14:paraId="41D5F375" w14:textId="2EE70283"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6.  Jesus tells the parable of the rich fool in verses 16-21.   What is </w:t>
      </w:r>
      <w:r w:rsidR="00CF0894">
        <w:rPr>
          <w:rFonts w:ascii="Times New Roman" w:eastAsia="Times New Roman" w:hAnsi="Times New Roman" w:cs="Times New Roman"/>
          <w:color w:val="000000"/>
          <w:sz w:val="32"/>
          <w:szCs w:val="32"/>
        </w:rPr>
        <w:t>H</w:t>
      </w:r>
      <w:r>
        <w:rPr>
          <w:rFonts w:ascii="Times New Roman" w:eastAsia="Times New Roman" w:hAnsi="Times New Roman" w:cs="Times New Roman"/>
          <w:color w:val="000000"/>
          <w:sz w:val="32"/>
          <w:szCs w:val="32"/>
        </w:rPr>
        <w:t>is conclusion?  Will you put this into practice?  How?</w:t>
      </w:r>
    </w:p>
    <w:p w14:paraId="39017F7E"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463DE2A9"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1638244D"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4D82B05C"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130331AB"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435F1938" w14:textId="29B4AAA4"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7. In verses 22-34 Jesus encourages us to trust God for our daily needs. What does Jesus tell His followers not to do, in verse 22?  What does He tell them to do instead, in verse 33?   On a scale of 1 – 10, what is the “worry quotient” of your life right now?  </w:t>
      </w:r>
    </w:p>
    <w:p w14:paraId="32574D90"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5740144F"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016C2F9C"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50580865" w14:textId="7C9529A9"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 xml:space="preserve">8.  Read verses 35-40.  How do these verses make you feel?  Do they inspire you to make any changes?  Explain.   </w:t>
      </w:r>
    </w:p>
    <w:p w14:paraId="27FED877" w14:textId="2E6B26D9"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5FBE2EFE" w14:textId="1E1DBBA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5B4AAB7" w14:textId="2F061F66"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18EF5BB5" w14:textId="319DE574"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11785D8C"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6C3214C" w14:textId="51A9857F"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9.  What fire do you think Jesus is talking about in verse 49?  What baptism is he referring to </w:t>
      </w:r>
      <w:proofErr w:type="spellStart"/>
      <w:r>
        <w:rPr>
          <w:rFonts w:ascii="Times New Roman" w:eastAsia="Times New Roman" w:hAnsi="Times New Roman" w:cs="Times New Roman"/>
          <w:color w:val="000000"/>
          <w:sz w:val="32"/>
          <w:szCs w:val="32"/>
        </w:rPr>
        <w:t>in verse</w:t>
      </w:r>
      <w:proofErr w:type="spellEnd"/>
      <w:r>
        <w:rPr>
          <w:rFonts w:ascii="Times New Roman" w:eastAsia="Times New Roman" w:hAnsi="Times New Roman" w:cs="Times New Roman"/>
          <w:color w:val="000000"/>
          <w:sz w:val="32"/>
          <w:szCs w:val="32"/>
        </w:rPr>
        <w:t xml:space="preserve"> 50?  </w:t>
      </w:r>
    </w:p>
    <w:p w14:paraId="6F733778" w14:textId="3223EABC"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26F0F6C1" w14:textId="05371665"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2D62D0B9" w14:textId="42EE0D3E"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417EDAAA"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D7E8912"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10.  Read verses 51-53.  Have you seen or experienced how personal discipleship and commitment to Jesus can result in division in your family or rejection by others?  Explain.  (Please remember that anything of a personal nature that’s shared in our groups is to remain strictly confidential.)</w:t>
      </w:r>
    </w:p>
    <w:p w14:paraId="635A1FD4"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47792957"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37830C4"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4DF2330"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6BE930E5"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0B02FC8" w14:textId="553EF92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11.  Journal this passage SOAP style.</w:t>
      </w:r>
    </w:p>
    <w:p w14:paraId="3226086A"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81D8E9D"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20F52183" w14:textId="77777777" w:rsidR="000D53B1"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77135775"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color w:val="000000"/>
          <w:sz w:val="32"/>
          <w:szCs w:val="32"/>
        </w:rPr>
      </w:pPr>
    </w:p>
    <w:p w14:paraId="3C0F1E89" w14:textId="77777777" w:rsidR="000D53B1" w:rsidRPr="004B1676" w:rsidRDefault="000D53B1" w:rsidP="000D53B1">
      <w:pPr>
        <w:spacing w:before="100" w:beforeAutospacing="1" w:after="100" w:afterAutospacing="1"/>
        <w:outlineLvl w:val="3"/>
        <w:rPr>
          <w:rFonts w:ascii="Times New Roman" w:eastAsia="Times New Roman" w:hAnsi="Times New Roman" w:cs="Times New Roman"/>
          <w:color w:val="000000"/>
          <w:sz w:val="20"/>
          <w:szCs w:val="20"/>
        </w:rPr>
      </w:pPr>
    </w:p>
    <w:p w14:paraId="2B135180" w14:textId="77777777" w:rsidR="000D53B1" w:rsidRPr="004B1676" w:rsidRDefault="000D53B1" w:rsidP="000D53B1">
      <w:pPr>
        <w:rPr>
          <w:rFonts w:ascii="Times New Roman" w:hAnsi="Times New Roman" w:cs="Times New Roman"/>
          <w:sz w:val="20"/>
          <w:szCs w:val="20"/>
        </w:rPr>
      </w:pPr>
    </w:p>
    <w:p w14:paraId="1F2A6C46" w14:textId="77777777" w:rsidR="000D53B1" w:rsidRDefault="000D53B1" w:rsidP="000D53B1"/>
    <w:p w14:paraId="7134488D" w14:textId="77777777" w:rsidR="000D53B1" w:rsidRDefault="000D53B1"/>
    <w:sectPr w:rsidR="000D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B1"/>
    <w:rsid w:val="000D53B1"/>
    <w:rsid w:val="00CF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F0259"/>
  <w15:chartTrackingRefBased/>
  <w15:docId w15:val="{9DF9FED8-7613-574A-A075-2A3818FE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Susie Lam</cp:lastModifiedBy>
  <cp:revision>2</cp:revision>
  <dcterms:created xsi:type="dcterms:W3CDTF">2021-04-09T05:01:00Z</dcterms:created>
  <dcterms:modified xsi:type="dcterms:W3CDTF">2021-04-12T20:56:00Z</dcterms:modified>
</cp:coreProperties>
</file>