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87BBF" w14:textId="77777777" w:rsidR="00273E75" w:rsidRDefault="00273E75" w:rsidP="00215B97">
      <w:pPr>
        <w:pStyle w:val="xmsonormal"/>
        <w:spacing w:before="0" w:beforeAutospacing="0" w:after="0" w:afterAutospacing="0"/>
        <w:jc w:val="center"/>
      </w:pPr>
      <w:r>
        <w:rPr>
          <w:rStyle w:val="Strong"/>
        </w:rPr>
        <w:t>Chamber Music Raleigh, Inc.</w:t>
      </w:r>
    </w:p>
    <w:p w14:paraId="14702AA0" w14:textId="03CBD5DB" w:rsidR="00273E75" w:rsidRDefault="00273E75" w:rsidP="00215B97">
      <w:pPr>
        <w:pStyle w:val="xmsonormal"/>
        <w:spacing w:before="0" w:beforeAutospacing="0" w:after="0" w:afterAutospacing="0"/>
        <w:jc w:val="center"/>
      </w:pPr>
      <w:r>
        <w:rPr>
          <w:rStyle w:val="Strong"/>
        </w:rPr>
        <w:t>Board of Directors Meeting Minutes</w:t>
      </w:r>
    </w:p>
    <w:p w14:paraId="2E20069B" w14:textId="3DD7E9DB" w:rsidR="00273E75" w:rsidRDefault="00273E75" w:rsidP="00215B97">
      <w:pPr>
        <w:pStyle w:val="xmsonormal"/>
        <w:spacing w:before="0" w:beforeAutospacing="0" w:after="0" w:afterAutospacing="0"/>
        <w:jc w:val="center"/>
        <w:rPr>
          <w:rStyle w:val="Strong"/>
        </w:rPr>
      </w:pPr>
      <w:r>
        <w:rPr>
          <w:rStyle w:val="Strong"/>
        </w:rPr>
        <w:t>August 1, 2022 5:00pm Via Zoom</w:t>
      </w:r>
    </w:p>
    <w:p w14:paraId="1F335259" w14:textId="6427BF24" w:rsidR="00273E75" w:rsidRDefault="00273E75" w:rsidP="00273E75">
      <w:pPr>
        <w:pStyle w:val="xmsonormal"/>
      </w:pPr>
      <w:r>
        <w:rPr>
          <w:rStyle w:val="Strong"/>
        </w:rPr>
        <w:t xml:space="preserve">PRESENT:  Stephen Reynolds, Jo </w:t>
      </w:r>
      <w:proofErr w:type="spellStart"/>
      <w:r>
        <w:rPr>
          <w:rStyle w:val="Strong"/>
        </w:rPr>
        <w:t>Cresimore</w:t>
      </w:r>
      <w:proofErr w:type="spellEnd"/>
      <w:r>
        <w:rPr>
          <w:rStyle w:val="Strong"/>
        </w:rPr>
        <w:t xml:space="preserve">, Peg O’Connell, Bobby Young, Ed Szabo, Joe Kahn, Dan </w:t>
      </w:r>
      <w:proofErr w:type="spellStart"/>
      <w:r>
        <w:rPr>
          <w:rStyle w:val="Strong"/>
        </w:rPr>
        <w:t>Porper</w:t>
      </w:r>
      <w:proofErr w:type="spellEnd"/>
      <w:r>
        <w:rPr>
          <w:rStyle w:val="Strong"/>
        </w:rPr>
        <w:t>, Terry Thompson, Kaine Rigg</w:t>
      </w:r>
      <w:r w:rsidR="00802FF5">
        <w:rPr>
          <w:rStyle w:val="Strong"/>
        </w:rPr>
        <w:t>a</w:t>
      </w:r>
      <w:bookmarkStart w:id="0" w:name="_GoBack"/>
      <w:bookmarkEnd w:id="0"/>
      <w:r>
        <w:rPr>
          <w:rStyle w:val="Strong"/>
        </w:rPr>
        <w:t>n, ED.</w:t>
      </w:r>
    </w:p>
    <w:p w14:paraId="1DAA30EB" w14:textId="77777777" w:rsidR="00273E75" w:rsidRDefault="00273E75" w:rsidP="00273E75">
      <w:pPr>
        <w:pStyle w:val="xmsonormal"/>
      </w:pPr>
      <w:r>
        <w:rPr>
          <w:rStyle w:val="Strong"/>
        </w:rPr>
        <w:t> </w:t>
      </w:r>
    </w:p>
    <w:p w14:paraId="25235B39" w14:textId="180BBD83" w:rsidR="00273E75" w:rsidRDefault="00273E75" w:rsidP="00273E75">
      <w:pPr>
        <w:numPr>
          <w:ilvl w:val="0"/>
          <w:numId w:val="1"/>
        </w:numPr>
        <w:spacing w:before="100" w:beforeAutospacing="1" w:after="100" w:afterAutospacing="1"/>
        <w:rPr>
          <w:rFonts w:eastAsia="Times New Roman"/>
        </w:rPr>
      </w:pPr>
      <w:r>
        <w:rPr>
          <w:rStyle w:val="Strong"/>
          <w:rFonts w:eastAsia="Times New Roman"/>
        </w:rPr>
        <w:t>Steve welcomed the group and Peg took roll—see above</w:t>
      </w:r>
    </w:p>
    <w:p w14:paraId="586F67DB" w14:textId="7A28C51B" w:rsidR="00273E75" w:rsidRDefault="00273E75" w:rsidP="00273E75">
      <w:pPr>
        <w:numPr>
          <w:ilvl w:val="0"/>
          <w:numId w:val="1"/>
        </w:numPr>
        <w:spacing w:before="100" w:beforeAutospacing="1" w:after="100" w:afterAutospacing="1"/>
        <w:rPr>
          <w:rFonts w:eastAsia="Times New Roman"/>
        </w:rPr>
      </w:pPr>
      <w:r>
        <w:rPr>
          <w:rStyle w:val="Strong"/>
          <w:rFonts w:eastAsia="Times New Roman"/>
        </w:rPr>
        <w:t>Minutes from June 6 meeting were approved</w:t>
      </w:r>
    </w:p>
    <w:p w14:paraId="44F027B5" w14:textId="10A0BECD" w:rsidR="00273E75" w:rsidRDefault="00273E75" w:rsidP="00273E75">
      <w:pPr>
        <w:numPr>
          <w:ilvl w:val="0"/>
          <w:numId w:val="1"/>
        </w:numPr>
        <w:spacing w:before="100" w:beforeAutospacing="1" w:after="100" w:afterAutospacing="1"/>
        <w:rPr>
          <w:rFonts w:eastAsia="Times New Roman"/>
        </w:rPr>
      </w:pPr>
      <w:r>
        <w:rPr>
          <w:rStyle w:val="Strong"/>
          <w:rFonts w:eastAsia="Times New Roman"/>
        </w:rPr>
        <w:t>Peg provided the following Treasurer’s Report:</w:t>
      </w:r>
    </w:p>
    <w:p w14:paraId="4C301ADA" w14:textId="74E61D09" w:rsidR="00273E75" w:rsidRDefault="00671EA9" w:rsidP="00273E75">
      <w:pPr>
        <w:numPr>
          <w:ilvl w:val="1"/>
          <w:numId w:val="1"/>
        </w:numPr>
        <w:spacing w:before="100" w:beforeAutospacing="1" w:after="100" w:afterAutospacing="1"/>
        <w:rPr>
          <w:rFonts w:eastAsia="Times New Roman"/>
        </w:rPr>
      </w:pPr>
      <w:r>
        <w:rPr>
          <w:rStyle w:val="Strong"/>
          <w:rFonts w:eastAsia="Times New Roman"/>
        </w:rPr>
        <w:t xml:space="preserve">Investment accounts have been moved to </w:t>
      </w:r>
      <w:r w:rsidR="00273E75">
        <w:rPr>
          <w:rStyle w:val="Strong"/>
          <w:rFonts w:eastAsia="Times New Roman"/>
        </w:rPr>
        <w:t>Collegiate</w:t>
      </w:r>
      <w:r>
        <w:rPr>
          <w:rStyle w:val="Strong"/>
          <w:rFonts w:eastAsia="Times New Roman"/>
        </w:rPr>
        <w:t xml:space="preserve"> Capital management</w:t>
      </w:r>
    </w:p>
    <w:p w14:paraId="6C82FDB3" w14:textId="7F6B17D6" w:rsidR="00273E75" w:rsidRDefault="00C208E2" w:rsidP="00273E75">
      <w:pPr>
        <w:numPr>
          <w:ilvl w:val="1"/>
          <w:numId w:val="1"/>
        </w:numPr>
        <w:spacing w:before="100" w:beforeAutospacing="1" w:after="100" w:afterAutospacing="1"/>
        <w:rPr>
          <w:rFonts w:eastAsia="Times New Roman"/>
        </w:rPr>
      </w:pPr>
      <w:r>
        <w:rPr>
          <w:rStyle w:val="Strong"/>
          <w:rFonts w:eastAsia="Times New Roman"/>
        </w:rPr>
        <w:t xml:space="preserve">Peg provided a </w:t>
      </w:r>
      <w:r w:rsidR="00273E75">
        <w:rPr>
          <w:rStyle w:val="Strong"/>
          <w:rFonts w:eastAsia="Times New Roman"/>
        </w:rPr>
        <w:t>Review of investment statements</w:t>
      </w:r>
      <w:r>
        <w:rPr>
          <w:rStyle w:val="Strong"/>
          <w:rFonts w:eastAsia="Times New Roman"/>
        </w:rPr>
        <w:t xml:space="preserve"> as of May 30. 2022—account balance as of that date was $215,809.39</w:t>
      </w:r>
    </w:p>
    <w:p w14:paraId="784BBA6E" w14:textId="24DEF6E0" w:rsidR="00273E75" w:rsidRPr="008479F6" w:rsidRDefault="00273E75" w:rsidP="00273E75">
      <w:pPr>
        <w:numPr>
          <w:ilvl w:val="1"/>
          <w:numId w:val="1"/>
        </w:numPr>
        <w:spacing w:before="100" w:beforeAutospacing="1" w:after="100" w:afterAutospacing="1"/>
        <w:rPr>
          <w:rStyle w:val="Strong"/>
          <w:rFonts w:eastAsia="Times New Roman"/>
          <w:b w:val="0"/>
          <w:bCs w:val="0"/>
        </w:rPr>
      </w:pPr>
      <w:r>
        <w:rPr>
          <w:rStyle w:val="Strong"/>
          <w:rFonts w:eastAsia="Times New Roman"/>
        </w:rPr>
        <w:t>Ellen Black Winston Fund</w:t>
      </w:r>
      <w:r w:rsidR="00C208E2">
        <w:rPr>
          <w:rStyle w:val="Strong"/>
          <w:rFonts w:eastAsia="Times New Roman"/>
        </w:rPr>
        <w:t>—group discussed annual reporting requirement contained in the EBW bequest.  Steve will draft a letter inviting EBW heir to the EBW concert and request a waiver of the annual reporting requirement.</w:t>
      </w:r>
    </w:p>
    <w:p w14:paraId="73B0D8C4" w14:textId="7F8E66BD" w:rsidR="00273E75" w:rsidRPr="008479F6" w:rsidRDefault="00215B97" w:rsidP="008479F6">
      <w:pPr>
        <w:numPr>
          <w:ilvl w:val="0"/>
          <w:numId w:val="1"/>
        </w:numPr>
        <w:spacing w:before="100" w:beforeAutospacing="1" w:after="100" w:afterAutospacing="1"/>
        <w:rPr>
          <w:rFonts w:eastAsia="Times New Roman"/>
        </w:rPr>
      </w:pPr>
      <w:r>
        <w:rPr>
          <w:rStyle w:val="Strong"/>
          <w:rFonts w:eastAsia="Times New Roman"/>
        </w:rPr>
        <w:t xml:space="preserve">Kaine provided the </w:t>
      </w:r>
      <w:r w:rsidR="00273E75">
        <w:rPr>
          <w:rStyle w:val="Strong"/>
          <w:rFonts w:eastAsia="Times New Roman"/>
        </w:rPr>
        <w:t>Executive Director</w:t>
      </w:r>
      <w:r>
        <w:rPr>
          <w:rStyle w:val="Strong"/>
          <w:rFonts w:eastAsia="Times New Roman"/>
        </w:rPr>
        <w:t>’s</w:t>
      </w:r>
      <w:r w:rsidR="00273E75">
        <w:rPr>
          <w:rStyle w:val="Strong"/>
          <w:rFonts w:eastAsia="Times New Roman"/>
        </w:rPr>
        <w:t xml:space="preserve"> Repor</w:t>
      </w:r>
      <w:r>
        <w:rPr>
          <w:rStyle w:val="Strong"/>
          <w:rFonts w:eastAsia="Times New Roman"/>
        </w:rPr>
        <w:t>t</w:t>
      </w:r>
      <w:r w:rsidR="008479F6">
        <w:rPr>
          <w:rStyle w:val="Strong"/>
          <w:rFonts w:eastAsia="Times New Roman"/>
        </w:rPr>
        <w:t>—please see attached slides for details of report on</w:t>
      </w:r>
      <w:r w:rsidR="008479F6">
        <w:rPr>
          <w:rFonts w:eastAsia="Times New Roman"/>
        </w:rPr>
        <w:t xml:space="preserve"> </w:t>
      </w:r>
      <w:r w:rsidR="008479F6">
        <w:rPr>
          <w:rStyle w:val="Strong"/>
          <w:rFonts w:eastAsia="Times New Roman"/>
        </w:rPr>
        <w:t>o</w:t>
      </w:r>
      <w:r w:rsidR="00273E75" w:rsidRPr="008479F6">
        <w:rPr>
          <w:rStyle w:val="Strong"/>
          <w:rFonts w:eastAsia="Times New Roman"/>
        </w:rPr>
        <w:t>ngoing organizational activities</w:t>
      </w:r>
      <w:r w:rsidR="008479F6">
        <w:rPr>
          <w:rStyle w:val="Strong"/>
          <w:rFonts w:eastAsia="Times New Roman"/>
        </w:rPr>
        <w:t>.</w:t>
      </w:r>
    </w:p>
    <w:p w14:paraId="6278C5A5" w14:textId="50BBD608" w:rsidR="00273E75" w:rsidRPr="008479F6" w:rsidRDefault="008479F6" w:rsidP="00273E75">
      <w:pPr>
        <w:numPr>
          <w:ilvl w:val="1"/>
          <w:numId w:val="2"/>
        </w:numPr>
        <w:spacing w:before="100" w:beforeAutospacing="1" w:after="100" w:afterAutospacing="1"/>
        <w:rPr>
          <w:rStyle w:val="Strong"/>
          <w:rFonts w:eastAsia="Times New Roman"/>
          <w:b w:val="0"/>
          <w:bCs w:val="0"/>
        </w:rPr>
      </w:pPr>
      <w:r>
        <w:rPr>
          <w:rStyle w:val="Strong"/>
          <w:rFonts w:eastAsia="Times New Roman"/>
        </w:rPr>
        <w:t>In addition</w:t>
      </w:r>
      <w:r w:rsidR="007E0201">
        <w:rPr>
          <w:rStyle w:val="Strong"/>
          <w:rFonts w:eastAsia="Times New Roman"/>
        </w:rPr>
        <w:t>,</w:t>
      </w:r>
      <w:r>
        <w:rPr>
          <w:rStyle w:val="Strong"/>
          <w:rFonts w:eastAsia="Times New Roman"/>
        </w:rPr>
        <w:t xml:space="preserve"> the 2022/23 </w:t>
      </w:r>
      <w:r w:rsidR="00273E75">
        <w:rPr>
          <w:rStyle w:val="Strong"/>
          <w:rFonts w:eastAsia="Times New Roman"/>
        </w:rPr>
        <w:t xml:space="preserve">Budget </w:t>
      </w:r>
      <w:r>
        <w:rPr>
          <w:rStyle w:val="Strong"/>
          <w:rFonts w:eastAsia="Times New Roman"/>
        </w:rPr>
        <w:t>was presented for approval (see attached spreadsheet).  Peg Moved approval and motion was seconded by Joe.  Approve unanimously.</w:t>
      </w:r>
    </w:p>
    <w:p w14:paraId="3C52D49B" w14:textId="20686973" w:rsidR="008479F6" w:rsidRDefault="008479F6" w:rsidP="00273E75">
      <w:pPr>
        <w:numPr>
          <w:ilvl w:val="1"/>
          <w:numId w:val="2"/>
        </w:numPr>
        <w:spacing w:before="100" w:beforeAutospacing="1" w:after="100" w:afterAutospacing="1"/>
        <w:rPr>
          <w:rFonts w:eastAsia="Times New Roman"/>
        </w:rPr>
      </w:pPr>
      <w:r>
        <w:rPr>
          <w:rStyle w:val="Strong"/>
          <w:rFonts w:eastAsia="Times New Roman"/>
        </w:rPr>
        <w:t>Kaine will continue outreach to find an audit firm.  FY 2022/23 will be next year to be audited in October 2023.</w:t>
      </w:r>
    </w:p>
    <w:p w14:paraId="4E434141" w14:textId="0B0665B5" w:rsidR="00273E75" w:rsidRPr="00F32BD7" w:rsidRDefault="00F32BD7" w:rsidP="00273E75">
      <w:pPr>
        <w:numPr>
          <w:ilvl w:val="1"/>
          <w:numId w:val="2"/>
        </w:numPr>
        <w:spacing w:before="100" w:beforeAutospacing="1" w:after="100" w:afterAutospacing="1"/>
        <w:rPr>
          <w:rStyle w:val="Strong"/>
          <w:rFonts w:eastAsia="Times New Roman"/>
          <w:b w:val="0"/>
          <w:bCs w:val="0"/>
        </w:rPr>
      </w:pPr>
      <w:r>
        <w:rPr>
          <w:rStyle w:val="Strong"/>
          <w:rFonts w:eastAsia="Times New Roman"/>
        </w:rPr>
        <w:t>Joe initiated discussions on moving from two smaller concerts to one larger concert for Season 81.  The two smaller shorter concerts were to allow for social distancing.  After discussion, Joe moved to make Season 81 concerts longer single concerts for each performance.  Terry seconded the motion.  It was approved unanimously.</w:t>
      </w:r>
    </w:p>
    <w:p w14:paraId="0F7892EB" w14:textId="25DDB528" w:rsidR="00F32BD7" w:rsidRPr="00F32BD7" w:rsidRDefault="00F32BD7" w:rsidP="00273E75">
      <w:pPr>
        <w:numPr>
          <w:ilvl w:val="1"/>
          <w:numId w:val="2"/>
        </w:numPr>
        <w:spacing w:before="100" w:beforeAutospacing="1" w:after="100" w:afterAutospacing="1"/>
        <w:rPr>
          <w:rStyle w:val="Strong"/>
          <w:rFonts w:eastAsia="Times New Roman"/>
          <w:b w:val="0"/>
          <w:bCs w:val="0"/>
        </w:rPr>
      </w:pPr>
      <w:r>
        <w:rPr>
          <w:rStyle w:val="Strong"/>
          <w:rFonts w:eastAsia="Times New Roman"/>
        </w:rPr>
        <w:t>The group also discussed discontinuing the video stream of concerts for Season 81 but decided to maintain the streaming service for the coming season.</w:t>
      </w:r>
    </w:p>
    <w:p w14:paraId="052B2D30" w14:textId="4B2D9E3A" w:rsidR="00273E75" w:rsidRDefault="00273E75" w:rsidP="00273E75">
      <w:pPr>
        <w:numPr>
          <w:ilvl w:val="0"/>
          <w:numId w:val="2"/>
        </w:numPr>
        <w:spacing w:before="100" w:beforeAutospacing="1" w:after="100" w:afterAutospacing="1"/>
        <w:rPr>
          <w:rFonts w:eastAsia="Times New Roman"/>
        </w:rPr>
      </w:pPr>
      <w:r>
        <w:rPr>
          <w:rStyle w:val="Strong"/>
          <w:rFonts w:eastAsia="Times New Roman"/>
        </w:rPr>
        <w:t>Strategic Planning Updates—</w:t>
      </w:r>
      <w:r w:rsidR="00DD0C1E">
        <w:rPr>
          <w:rStyle w:val="Strong"/>
          <w:rFonts w:eastAsia="Times New Roman"/>
        </w:rPr>
        <w:t xml:space="preserve">The </w:t>
      </w:r>
      <w:r>
        <w:rPr>
          <w:rStyle w:val="Strong"/>
          <w:rFonts w:eastAsia="Times New Roman"/>
        </w:rPr>
        <w:t>Executive Committee</w:t>
      </w:r>
      <w:r w:rsidR="00DD0C1E">
        <w:rPr>
          <w:rStyle w:val="Strong"/>
          <w:rFonts w:eastAsia="Times New Roman"/>
        </w:rPr>
        <w:t xml:space="preserve"> will take on the task of updating the strategic plan for 2023 and share draft with Board for input and approval.</w:t>
      </w:r>
    </w:p>
    <w:p w14:paraId="6471445B" w14:textId="4011E169" w:rsidR="00273E75" w:rsidRDefault="00273E75" w:rsidP="00273E75">
      <w:pPr>
        <w:numPr>
          <w:ilvl w:val="0"/>
          <w:numId w:val="2"/>
        </w:numPr>
        <w:spacing w:before="100" w:beforeAutospacing="1" w:after="100" w:afterAutospacing="1"/>
        <w:rPr>
          <w:rFonts w:eastAsia="Times New Roman"/>
        </w:rPr>
      </w:pPr>
      <w:r>
        <w:rPr>
          <w:rStyle w:val="Strong"/>
          <w:rFonts w:eastAsia="Times New Roman"/>
        </w:rPr>
        <w:t>Committee Reports—</w:t>
      </w:r>
      <w:r w:rsidR="00DD0C1E">
        <w:rPr>
          <w:rStyle w:val="Strong"/>
          <w:rFonts w:eastAsia="Times New Roman"/>
        </w:rPr>
        <w:t xml:space="preserve">In light of decision  to host longer concerts for season 81, the </w:t>
      </w:r>
      <w:r>
        <w:rPr>
          <w:rStyle w:val="Strong"/>
          <w:rFonts w:eastAsia="Times New Roman"/>
        </w:rPr>
        <w:t xml:space="preserve">Program Committee </w:t>
      </w:r>
      <w:r w:rsidR="00DD0C1E">
        <w:rPr>
          <w:rStyle w:val="Strong"/>
          <w:rFonts w:eastAsia="Times New Roman"/>
        </w:rPr>
        <w:t>will convene to discuss additional programming.</w:t>
      </w:r>
    </w:p>
    <w:p w14:paraId="6858408E" w14:textId="3C473718" w:rsidR="00273E75" w:rsidRDefault="00273E75" w:rsidP="00273E75">
      <w:pPr>
        <w:numPr>
          <w:ilvl w:val="0"/>
          <w:numId w:val="2"/>
        </w:numPr>
        <w:spacing w:before="100" w:beforeAutospacing="1" w:after="100" w:afterAutospacing="1"/>
        <w:rPr>
          <w:rFonts w:eastAsia="Times New Roman"/>
        </w:rPr>
      </w:pPr>
      <w:r>
        <w:rPr>
          <w:rStyle w:val="Strong"/>
          <w:rFonts w:eastAsia="Times New Roman"/>
        </w:rPr>
        <w:t>Board Recruitment</w:t>
      </w:r>
      <w:r w:rsidR="007E0201">
        <w:rPr>
          <w:rStyle w:val="Strong"/>
          <w:rFonts w:eastAsia="Times New Roman"/>
        </w:rPr>
        <w:t>—members were asked to continue to seek qualified candidates for CMR Board.</w:t>
      </w:r>
    </w:p>
    <w:p w14:paraId="1CB17E33" w14:textId="41698CC8" w:rsidR="00273E75" w:rsidRDefault="00273E75" w:rsidP="00273E75">
      <w:pPr>
        <w:numPr>
          <w:ilvl w:val="0"/>
          <w:numId w:val="2"/>
        </w:numPr>
        <w:spacing w:before="100" w:beforeAutospacing="1" w:after="100" w:afterAutospacing="1"/>
        <w:rPr>
          <w:rFonts w:eastAsia="Times New Roman"/>
        </w:rPr>
      </w:pPr>
      <w:r>
        <w:rPr>
          <w:rStyle w:val="Strong"/>
          <w:rFonts w:eastAsia="Times New Roman"/>
        </w:rPr>
        <w:t>New Business—New Season Board get together</w:t>
      </w:r>
      <w:r w:rsidR="00DD0C1E">
        <w:rPr>
          <w:rStyle w:val="Strong"/>
          <w:rFonts w:eastAsia="Times New Roman"/>
        </w:rPr>
        <w:t xml:space="preserve"> will be held at the home of Steve Reynolds and Susan Osborne on </w:t>
      </w:r>
      <w:r w:rsidR="007E0201">
        <w:rPr>
          <w:rStyle w:val="Strong"/>
          <w:rFonts w:eastAsia="Times New Roman"/>
        </w:rPr>
        <w:t>Friday, August 26.  Peg will bring 2022/23 Board Service Agreements for members to sign.</w:t>
      </w:r>
    </w:p>
    <w:p w14:paraId="6043329B" w14:textId="5887119F" w:rsidR="00273E75" w:rsidRDefault="00273E75" w:rsidP="00273E75">
      <w:pPr>
        <w:numPr>
          <w:ilvl w:val="0"/>
          <w:numId w:val="2"/>
        </w:numPr>
        <w:spacing w:before="100" w:beforeAutospacing="1" w:after="100" w:afterAutospacing="1"/>
        <w:rPr>
          <w:rFonts w:eastAsia="Times New Roman"/>
        </w:rPr>
      </w:pPr>
      <w:r>
        <w:rPr>
          <w:rStyle w:val="Strong"/>
          <w:rFonts w:eastAsia="Times New Roman"/>
        </w:rPr>
        <w:t>Adjour</w:t>
      </w:r>
      <w:r w:rsidR="007E0201">
        <w:rPr>
          <w:rStyle w:val="Strong"/>
          <w:rFonts w:eastAsia="Times New Roman"/>
        </w:rPr>
        <w:t>n—Meeting was adjourned at 6:10pm</w:t>
      </w:r>
    </w:p>
    <w:p w14:paraId="0CF95A79" w14:textId="77777777" w:rsidR="00273E75" w:rsidRDefault="00273E75" w:rsidP="00273E75"/>
    <w:p w14:paraId="5AECD341" w14:textId="77777777" w:rsidR="0045510B" w:rsidRDefault="0045510B"/>
    <w:sectPr w:rsidR="00455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F40608"/>
    <w:multiLevelType w:val="multilevel"/>
    <w:tmpl w:val="39E697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5"/>
    <w:rsid w:val="00215B97"/>
    <w:rsid w:val="00273E75"/>
    <w:rsid w:val="0045510B"/>
    <w:rsid w:val="00671EA9"/>
    <w:rsid w:val="007E0201"/>
    <w:rsid w:val="00802FF5"/>
    <w:rsid w:val="008479F6"/>
    <w:rsid w:val="009C05C0"/>
    <w:rsid w:val="00C208E2"/>
    <w:rsid w:val="00DD0C1E"/>
    <w:rsid w:val="00F32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0370"/>
  <w15:chartTrackingRefBased/>
  <w15:docId w15:val="{08999E92-5764-4BA1-B768-813A03D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E7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73E75"/>
    <w:pPr>
      <w:spacing w:before="100" w:beforeAutospacing="1" w:after="100" w:afterAutospacing="1"/>
    </w:pPr>
  </w:style>
  <w:style w:type="character" w:styleId="Strong">
    <w:name w:val="Strong"/>
    <w:basedOn w:val="DefaultParagraphFont"/>
    <w:uiPriority w:val="22"/>
    <w:qFormat/>
    <w:rsid w:val="00273E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12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POConnell</dc:creator>
  <cp:keywords/>
  <dc:description/>
  <cp:lastModifiedBy>Riggan, Kaine</cp:lastModifiedBy>
  <cp:revision>2</cp:revision>
  <dcterms:created xsi:type="dcterms:W3CDTF">2023-01-24T13:50:00Z</dcterms:created>
  <dcterms:modified xsi:type="dcterms:W3CDTF">2023-01-24T13:50:00Z</dcterms:modified>
</cp:coreProperties>
</file>