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D25E" w14:textId="700BADA1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C275B8">
        <w:rPr>
          <w:rFonts w:ascii="Arial Black" w:hAnsi="Arial Black"/>
          <w:sz w:val="36"/>
          <w:szCs w:val="36"/>
        </w:rPr>
        <w:t>APRIL</w:t>
      </w:r>
      <w:r w:rsidR="00C72837">
        <w:rPr>
          <w:rFonts w:ascii="Arial Black" w:hAnsi="Arial Black"/>
          <w:sz w:val="36"/>
          <w:szCs w:val="36"/>
        </w:rPr>
        <w:t xml:space="preserve"> 2019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7076"/>
        <w:gridCol w:w="2191"/>
      </w:tblGrid>
      <w:tr w:rsidR="00C72837" w:rsidRPr="00C72837" w14:paraId="2BFAF5E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440" w:type="dxa"/>
              <w:tblLook w:val="04A0" w:firstRow="1" w:lastRow="0" w:firstColumn="1" w:lastColumn="0" w:noHBand="0" w:noVBand="1"/>
            </w:tblPr>
            <w:tblGrid>
              <w:gridCol w:w="4669"/>
              <w:gridCol w:w="2191"/>
            </w:tblGrid>
            <w:tr w:rsidR="00150098" w:rsidRPr="00150098" w14:paraId="4E4EAE7F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6550" w:type="dxa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2190"/>
                  </w:tblGrid>
                  <w:tr w:rsidR="00C275B8" w:rsidRPr="00C275B8" w14:paraId="77112611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F2E06F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8000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8000"/>
                            <w:sz w:val="20"/>
                            <w:szCs w:val="20"/>
                          </w:rPr>
                          <w:t>BEGINNIG BALANCE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9902E7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$51,750.94</w:t>
                        </w:r>
                      </w:p>
                    </w:tc>
                  </w:tr>
                  <w:tr w:rsidR="00C275B8" w:rsidRPr="00C275B8" w14:paraId="30CDA480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EE4552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E65167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43551AD5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2C924C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  <w:t>UTILITIES: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4F5589C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6A139015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F34621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00"/>
                            <w:sz w:val="20"/>
                            <w:szCs w:val="20"/>
                          </w:rPr>
                          <w:t>AL POWER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9D6374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$707.35</w:t>
                        </w:r>
                      </w:p>
                    </w:tc>
                  </w:tr>
                  <w:tr w:rsidR="00C275B8" w:rsidRPr="00C275B8" w14:paraId="2CA1363B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B8B680C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00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00"/>
                            <w:sz w:val="20"/>
                            <w:szCs w:val="20"/>
                          </w:rPr>
                          <w:t>AL POWER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2355D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$709.08</w:t>
                        </w:r>
                      </w:p>
                    </w:tc>
                  </w:tr>
                  <w:tr w:rsidR="00C275B8" w:rsidRPr="00C275B8" w14:paraId="088CCA4E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AA4B87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WATER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204892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$25.22</w:t>
                        </w:r>
                      </w:p>
                    </w:tc>
                  </w:tr>
                  <w:tr w:rsidR="00C275B8" w:rsidRPr="00C275B8" w14:paraId="674BCBCF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C39CDD5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9A3763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0BD5B7E4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1D6A993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  <w:t>SWIMMING POOL: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346364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12DDF82E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0FC6107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AL POWER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2300AF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$275.57</w:t>
                        </w:r>
                      </w:p>
                    </w:tc>
                  </w:tr>
                  <w:tr w:rsidR="00C275B8" w:rsidRPr="00C275B8" w14:paraId="3D308AEE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886BA30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NEW SIGN FOR POOL (RULES)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3A1B1D9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$327.00</w:t>
                        </w:r>
                      </w:p>
                    </w:tc>
                  </w:tr>
                  <w:tr w:rsidR="00C275B8" w:rsidRPr="00C275B8" w14:paraId="7BBE0D59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4E8FAD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POOL MAINT.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2EA90B4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$600.00</w:t>
                        </w:r>
                      </w:p>
                    </w:tc>
                  </w:tr>
                  <w:tr w:rsidR="00C275B8" w:rsidRPr="00C275B8" w14:paraId="5A74E0B6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51305DF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WATER WORKS POOL &amp; SPA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5D51435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$1,016.88</w:t>
                        </w:r>
                      </w:p>
                    </w:tc>
                  </w:tr>
                  <w:tr w:rsidR="00C275B8" w:rsidRPr="00C275B8" w14:paraId="2583598F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DD8D71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881465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79D061FA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B0F87E2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  <w:t>OFFICE RELATED: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DDCC723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75D068FC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A4BB2F9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PRITCHETT MOORE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51DDDBC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$600.00</w:t>
                        </w:r>
                      </w:p>
                    </w:tc>
                  </w:tr>
                  <w:tr w:rsidR="00C275B8" w:rsidRPr="00C275B8" w14:paraId="30C6151C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5876C5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CHARTER INTERNET @ POOL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D13AB4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$104.97</w:t>
                        </w:r>
                      </w:p>
                    </w:tc>
                  </w:tr>
                  <w:tr w:rsidR="00C275B8" w:rsidRPr="00C275B8" w14:paraId="30CAD31A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24A79E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3F2713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1EA58398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011660F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  <w:t>MISC: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853094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1D4CCA13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EB6324A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WASTE MANAGEMENT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B41314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  <w:t>$54.00</w:t>
                        </w:r>
                      </w:p>
                    </w:tc>
                  </w:tr>
                  <w:tr w:rsidR="00C275B8" w:rsidRPr="00C275B8" w14:paraId="2FA8BF19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F0EC4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FF0000"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6A5548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28368F80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B7E5D0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  <w:t>DEPOSITS: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4F8648E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00FF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0B8EB54C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BFB43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INTEREST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532A6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</w:rPr>
                          <w:t>$1.70</w:t>
                        </w:r>
                      </w:p>
                    </w:tc>
                  </w:tr>
                  <w:tr w:rsidR="00C275B8" w:rsidRPr="00C275B8" w14:paraId="066345CB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CDCC1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sz w:val="20"/>
                            <w:szCs w:val="20"/>
                          </w:rPr>
                          <w:t>HOA DUES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1BAA5A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</w:rPr>
                          <w:t>$13,256.00</w:t>
                        </w:r>
                      </w:p>
                    </w:tc>
                  </w:tr>
                  <w:tr w:rsidR="00C275B8" w:rsidRPr="00C275B8" w14:paraId="3C8662A3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9794368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</w:rPr>
                        </w:pP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C1BAB46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275B8" w:rsidRPr="00C275B8" w14:paraId="67F85DD2" w14:textId="77777777" w:rsidTr="00C275B8">
                    <w:trPr>
                      <w:trHeight w:val="315"/>
                    </w:trPr>
                    <w:tc>
                      <w:tcPr>
                        <w:tcW w:w="33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A82E8A0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 Black" w:eastAsia="Times New Roman" w:hAnsi="Arial Black" w:cs="Arial"/>
                            <w:color w:val="008000"/>
                            <w:sz w:val="20"/>
                            <w:szCs w:val="20"/>
                          </w:rPr>
                        </w:pPr>
                        <w:r w:rsidRPr="00C275B8">
                          <w:rPr>
                            <w:rFonts w:ascii="Arial Black" w:eastAsia="Times New Roman" w:hAnsi="Arial Black" w:cs="Arial"/>
                            <w:color w:val="008000"/>
                            <w:sz w:val="20"/>
                            <w:szCs w:val="20"/>
                          </w:rPr>
                          <w:t>ENDING BALANCE:</w:t>
                        </w:r>
                      </w:p>
                    </w:tc>
                    <w:tc>
                      <w:tcPr>
                        <w:tcW w:w="32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22FAB2" w14:textId="77777777" w:rsidR="00C275B8" w:rsidRPr="00C275B8" w:rsidRDefault="00C275B8" w:rsidP="00C275B8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</w:pPr>
                        <w:r w:rsidRPr="00C275B8"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>$60,588.57</w:t>
                        </w:r>
                      </w:p>
                    </w:tc>
                  </w:tr>
                </w:tbl>
                <w:p w14:paraId="0E08533E" w14:textId="4F0E9404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6E30AF" w14:textId="6B1CE874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150098" w:rsidRPr="00150098" w14:paraId="41B3950B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8920F8" w14:textId="7D512A40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6C293FA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5EBE1C39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699BD1" w14:textId="74845CC8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8B6C14" w14:textId="2DCEE06C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6F80542B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4D9258" w14:textId="326F3DE0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F4196D" w14:textId="14E864C9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160FDC5F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29F334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63D5DA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0C2A579F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85E99F" w14:textId="70A57F75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160730C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77FFB33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703472" w14:textId="5C1AF36B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E98D068" w14:textId="1817977A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3CD7F5BE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3D4B01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1733C2B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C8EB1DF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FB55BD" w14:textId="10F93062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14FF3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03F7E477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4AA542" w14:textId="20867B0B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B2A885" w14:textId="42C1D14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4FF1471D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045D4E" w14:textId="2B327620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C5C64" w14:textId="622B1E33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48B2CBE6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641F4C1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578C6B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32248D7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450708" w14:textId="49EA7D2B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92B748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3B0DA334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514C3A" w14:textId="3BB2E17E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AE62B09" w14:textId="43D0C8C4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36101737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3ADECE" w14:textId="588173E4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82414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</w:tr>
            <w:tr w:rsidR="00150098" w:rsidRPr="00150098" w14:paraId="2AB16C4B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577691" w14:textId="54571A08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6C6D7F" w14:textId="7947D8DA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</w:tr>
            <w:tr w:rsidR="00150098" w:rsidRPr="00150098" w14:paraId="61588AD0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9433D6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959A99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6E5E5C96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D24659" w14:textId="2C8E820B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E196AE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00FF"/>
                      <w:sz w:val="20"/>
                      <w:szCs w:val="20"/>
                    </w:rPr>
                  </w:pPr>
                </w:p>
              </w:tc>
            </w:tr>
            <w:tr w:rsidR="00150098" w:rsidRPr="00150098" w14:paraId="1CD8E398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512DC5B" w14:textId="44E4470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9C5E42" w14:textId="721FB15E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</w:p>
              </w:tc>
            </w:tr>
            <w:tr w:rsidR="00150098" w:rsidRPr="00150098" w14:paraId="5FC30612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9FFAFC" w14:textId="18B085BE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6C7B4C" w14:textId="0485B655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</w:p>
              </w:tc>
            </w:tr>
            <w:tr w:rsidR="00150098" w:rsidRPr="00150098" w14:paraId="2C71D732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CCDD38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94F90C5" w14:textId="7777777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50098" w:rsidRPr="00150098" w14:paraId="4F71444D" w14:textId="77777777" w:rsidTr="00C275B8">
              <w:trPr>
                <w:trHeight w:val="315"/>
              </w:trPr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5955C8" w14:textId="04D0EFE7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 Black" w:eastAsia="Times New Roman" w:hAnsi="Arial Black" w:cs="Arial"/>
                      <w:color w:val="008000"/>
                      <w:sz w:val="20"/>
                      <w:szCs w:val="20"/>
                    </w:rPr>
                  </w:pPr>
                </w:p>
              </w:tc>
              <w:tc>
                <w:tcPr>
                  <w:tcW w:w="3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3CB179" w14:textId="4707799A" w:rsidR="00150098" w:rsidRPr="00150098" w:rsidRDefault="00150098" w:rsidP="0015009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14:paraId="28FC4E4B" w14:textId="2E9B8146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46D88" w14:textId="78534C1A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54AA43D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7EC7E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86E40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1BE4F7C0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ABD0" w14:textId="1EBB2FC6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E105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4F1400E5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1520C" w14:textId="2C61B69D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57345" w14:textId="0E249480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B3BEB77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3416F" w14:textId="1E9F43E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21CE9" w14:textId="3BA75CC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B74D06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FF63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63390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20FFA02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D2A36" w14:textId="5EFC567F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92512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CF9DD5F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E9BB" w14:textId="3C403AA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7DF5" w14:textId="118F29B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BBA0BF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E5649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310C85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10BDFEE4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96DFB" w14:textId="0717FFF4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CDD98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BFA9E43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2F2B" w14:textId="55F85DC5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6341" w14:textId="3EC2E5D8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2DEBEA6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64E87" w14:textId="0233DBBE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F50E1" w14:textId="3432214A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F679229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4CA42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02BA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14332B80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F2FB2" w14:textId="1A81C2EB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5A2CC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48E1D9C5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89A9B" w14:textId="76D94E8D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DC43" w14:textId="7F1F825E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7F92C057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C35E8" w14:textId="7556081B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C8DE" w14:textId="09A7618D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65B2136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9C5B0" w14:textId="11D1A791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1C2FD" w14:textId="0081E242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30B96DC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FA97D" w14:textId="70B8F6E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1466" w14:textId="331611E3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C72837" w:rsidRPr="00C72837" w14:paraId="5C5AF8BA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5A4F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86759D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3DF632D2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4D89B" w14:textId="02E43441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66E67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0552063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6E1E" w14:textId="512F74CF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547D8" w14:textId="07B54BF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721A3C0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5DA54" w14:textId="4E3AC099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9AA3" w14:textId="24A0F74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3FBF90CD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9A95" w14:textId="515EF93A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D3AA4" w14:textId="3EFB7FB4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C72837" w:rsidRPr="00C72837" w14:paraId="36CFFFBC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DF8A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68D85" w14:textId="77777777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72837" w:rsidRPr="00C72837" w14:paraId="7E728D86" w14:textId="77777777" w:rsidTr="0015009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8FA9" w14:textId="6D32FBD2" w:rsidR="00C72837" w:rsidRPr="00C72837" w:rsidRDefault="00C72837" w:rsidP="00C72837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E215B" w14:textId="438C01EF" w:rsidR="00C72837" w:rsidRPr="00C72837" w:rsidRDefault="00C72837" w:rsidP="00C72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0BAC5C59" w14:textId="77777777" w:rsidR="00C72837" w:rsidRPr="0088347E" w:rsidRDefault="00C72837" w:rsidP="0088347E">
      <w:pPr>
        <w:jc w:val="center"/>
        <w:rPr>
          <w:rFonts w:ascii="Arial Black" w:hAnsi="Arial Black"/>
          <w:sz w:val="36"/>
          <w:szCs w:val="36"/>
        </w:rPr>
      </w:pPr>
    </w:p>
    <w:sectPr w:rsidR="00C72837" w:rsidRPr="00883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150098"/>
    <w:rsid w:val="0046224F"/>
    <w:rsid w:val="004C2933"/>
    <w:rsid w:val="0088347E"/>
    <w:rsid w:val="00C275B8"/>
    <w:rsid w:val="00C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237"/>
  <w15:docId w15:val="{CB1F353F-141A-4AB0-89B2-DA81ABE0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2019-05-07T22:18:00Z</dcterms:created>
  <dcterms:modified xsi:type="dcterms:W3CDTF">2019-05-07T22:18:00Z</dcterms:modified>
</cp:coreProperties>
</file>