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40B" w:rsidRPr="00B408A9" w:rsidRDefault="00AC0430">
      <w:pPr>
        <w:rPr>
          <w:rFonts w:ascii="Century Gothic" w:hAnsi="Century Gothic"/>
          <w:b/>
          <w:sz w:val="20"/>
          <w:szCs w:val="24"/>
        </w:rPr>
      </w:pPr>
      <w:r>
        <w:rPr>
          <w:rFonts w:ascii="Century Gothic" w:hAnsi="Century Gothic"/>
          <w:b/>
          <w:sz w:val="20"/>
          <w:szCs w:val="24"/>
        </w:rPr>
        <w:t xml:space="preserve">  1  </w:t>
      </w:r>
      <w:bookmarkStart w:id="0" w:name="_GoBack"/>
      <w:bookmarkEnd w:id="0"/>
      <w:r w:rsidR="00765EF5" w:rsidRPr="00B408A9">
        <w:rPr>
          <w:rFonts w:ascii="Century Gothic" w:hAnsi="Century Gothic"/>
          <w:b/>
          <w:sz w:val="20"/>
          <w:szCs w:val="24"/>
        </w:rPr>
        <w:t xml:space="preserve">Change Your Attitude, </w:t>
      </w:r>
      <w:r w:rsidR="0034516A">
        <w:rPr>
          <w:rFonts w:ascii="Century Gothic" w:hAnsi="Century Gothic"/>
          <w:b/>
          <w:sz w:val="20"/>
          <w:szCs w:val="24"/>
        </w:rPr>
        <w:t>Improve</w:t>
      </w:r>
      <w:r w:rsidR="007C6176">
        <w:rPr>
          <w:rFonts w:ascii="Century Gothic" w:hAnsi="Century Gothic"/>
          <w:b/>
          <w:sz w:val="20"/>
          <w:szCs w:val="24"/>
        </w:rPr>
        <w:t xml:space="preserve"> Your Health and</w:t>
      </w:r>
      <w:r w:rsidR="00765EF5" w:rsidRPr="00B408A9">
        <w:rPr>
          <w:rFonts w:ascii="Century Gothic" w:hAnsi="Century Gothic"/>
          <w:b/>
          <w:sz w:val="20"/>
          <w:szCs w:val="24"/>
        </w:rPr>
        <w:t xml:space="preserve"> Wellbeing </w:t>
      </w:r>
    </w:p>
    <w:p w:rsidR="004221E5" w:rsidRPr="00B408A9" w:rsidRDefault="00617F72">
      <w:pPr>
        <w:rPr>
          <w:rFonts w:ascii="Century Gothic" w:hAnsi="Century Gothic"/>
          <w:sz w:val="20"/>
          <w:szCs w:val="24"/>
        </w:rPr>
      </w:pPr>
      <w:r w:rsidRPr="00B408A9">
        <w:rPr>
          <w:rFonts w:ascii="Century Gothic" w:hAnsi="Century Gothic"/>
          <w:b/>
          <w:sz w:val="20"/>
          <w:szCs w:val="24"/>
        </w:rPr>
        <w:t>THUMB</w:t>
      </w:r>
      <w:r w:rsidRPr="00B408A9">
        <w:rPr>
          <w:rFonts w:ascii="Century Gothic" w:hAnsi="Century Gothic"/>
          <w:sz w:val="20"/>
          <w:szCs w:val="24"/>
        </w:rPr>
        <w:t xml:space="preserve"> harmonizes w</w:t>
      </w:r>
      <w:r w:rsidR="004221E5" w:rsidRPr="00B408A9">
        <w:rPr>
          <w:rFonts w:ascii="Century Gothic" w:hAnsi="Century Gothic"/>
          <w:sz w:val="20"/>
          <w:szCs w:val="24"/>
        </w:rPr>
        <w:t>orry</w:t>
      </w:r>
      <w:r w:rsidRPr="00B408A9">
        <w:rPr>
          <w:rFonts w:ascii="Century Gothic" w:hAnsi="Century Gothic"/>
          <w:sz w:val="20"/>
          <w:szCs w:val="24"/>
        </w:rPr>
        <w:t xml:space="preserve">, </w:t>
      </w:r>
      <w:r w:rsidR="00C33D86" w:rsidRPr="00B408A9">
        <w:rPr>
          <w:rFonts w:ascii="Century Gothic" w:hAnsi="Century Gothic"/>
          <w:sz w:val="20"/>
          <w:szCs w:val="24"/>
        </w:rPr>
        <w:t xml:space="preserve">depression, and </w:t>
      </w:r>
      <w:r w:rsidRPr="00B408A9">
        <w:rPr>
          <w:rFonts w:ascii="Century Gothic" w:hAnsi="Century Gothic"/>
          <w:sz w:val="20"/>
          <w:szCs w:val="24"/>
        </w:rPr>
        <w:t>anxiety</w:t>
      </w:r>
      <w:r w:rsidR="00C33D86" w:rsidRPr="00B408A9">
        <w:rPr>
          <w:rFonts w:ascii="Century Gothic" w:hAnsi="Century Gothic"/>
          <w:b/>
          <w:sz w:val="20"/>
          <w:szCs w:val="24"/>
        </w:rPr>
        <w:t xml:space="preserve"> </w:t>
      </w:r>
      <w:r w:rsidR="00C33D86" w:rsidRPr="00B408A9">
        <w:rPr>
          <w:rFonts w:ascii="Century Gothic" w:hAnsi="Century Gothic"/>
          <w:sz w:val="20"/>
          <w:szCs w:val="24"/>
        </w:rPr>
        <w:t>and energizes us to</w:t>
      </w:r>
      <w:r w:rsidRPr="00B408A9">
        <w:rPr>
          <w:rFonts w:ascii="Century Gothic" w:hAnsi="Century Gothic"/>
          <w:sz w:val="20"/>
          <w:szCs w:val="24"/>
        </w:rPr>
        <w:t xml:space="preserve"> </w:t>
      </w:r>
      <w:r w:rsidR="00C33D86" w:rsidRPr="00B408A9">
        <w:rPr>
          <w:rFonts w:ascii="Century Gothic" w:hAnsi="Century Gothic"/>
          <w:sz w:val="20"/>
          <w:szCs w:val="24"/>
        </w:rPr>
        <w:t>be</w:t>
      </w:r>
      <w:r w:rsidRPr="00B408A9">
        <w:rPr>
          <w:rFonts w:ascii="Century Gothic" w:hAnsi="Century Gothic"/>
          <w:sz w:val="20"/>
          <w:szCs w:val="24"/>
        </w:rPr>
        <w:t xml:space="preserve"> present</w:t>
      </w:r>
      <w:r w:rsidR="00C33D86" w:rsidRPr="00B408A9">
        <w:rPr>
          <w:rFonts w:ascii="Century Gothic" w:hAnsi="Century Gothic"/>
          <w:sz w:val="20"/>
          <w:szCs w:val="24"/>
        </w:rPr>
        <w:t xml:space="preserve"> in the now</w:t>
      </w:r>
      <w:r w:rsidRPr="00B408A9">
        <w:rPr>
          <w:rFonts w:ascii="Century Gothic" w:hAnsi="Century Gothic"/>
          <w:sz w:val="20"/>
          <w:szCs w:val="24"/>
        </w:rPr>
        <w:t xml:space="preserve">, </w:t>
      </w:r>
      <w:r w:rsidR="00C33D86" w:rsidRPr="00B408A9">
        <w:rPr>
          <w:rFonts w:ascii="Century Gothic" w:hAnsi="Century Gothic"/>
          <w:sz w:val="20"/>
          <w:szCs w:val="24"/>
        </w:rPr>
        <w:t>so that we can</w:t>
      </w:r>
      <w:r w:rsidRPr="00B408A9">
        <w:rPr>
          <w:rFonts w:ascii="Century Gothic" w:hAnsi="Century Gothic"/>
          <w:sz w:val="20"/>
          <w:szCs w:val="24"/>
        </w:rPr>
        <w:t xml:space="preserve"> move forward with confidence, love and compassion for life.</w:t>
      </w:r>
      <w:r w:rsidR="004221E5" w:rsidRPr="00B408A9">
        <w:rPr>
          <w:rFonts w:ascii="Century Gothic" w:hAnsi="Century Gothic"/>
          <w:sz w:val="20"/>
          <w:szCs w:val="24"/>
        </w:rPr>
        <w:t xml:space="preserve"> </w:t>
      </w:r>
      <w:r w:rsidR="00C33D86" w:rsidRPr="00B408A9">
        <w:rPr>
          <w:rFonts w:ascii="Century Gothic" w:hAnsi="Century Gothic"/>
          <w:sz w:val="20"/>
          <w:szCs w:val="24"/>
        </w:rPr>
        <w:t xml:space="preserve"> </w:t>
      </w:r>
      <w:r w:rsidR="00765EF5" w:rsidRPr="00B408A9">
        <w:rPr>
          <w:rFonts w:ascii="Century Gothic" w:hAnsi="Century Gothic"/>
          <w:sz w:val="20"/>
          <w:szCs w:val="24"/>
        </w:rPr>
        <w:t xml:space="preserve">                                                                                                                             </w:t>
      </w:r>
      <w:r w:rsidR="00C33D86" w:rsidRPr="00B408A9">
        <w:rPr>
          <w:rFonts w:ascii="Century Gothic" w:hAnsi="Century Gothic"/>
          <w:sz w:val="20"/>
          <w:szCs w:val="24"/>
        </w:rPr>
        <w:t>Hold</w:t>
      </w:r>
      <w:r w:rsidR="00765EF5" w:rsidRPr="00B408A9">
        <w:rPr>
          <w:rFonts w:ascii="Century Gothic" w:hAnsi="Century Gothic"/>
          <w:sz w:val="20"/>
          <w:szCs w:val="24"/>
        </w:rPr>
        <w:t>ing</w:t>
      </w:r>
      <w:r w:rsidR="00C33D86" w:rsidRPr="00B408A9">
        <w:rPr>
          <w:rFonts w:ascii="Century Gothic" w:hAnsi="Century Gothic"/>
          <w:sz w:val="20"/>
          <w:szCs w:val="24"/>
        </w:rPr>
        <w:t xml:space="preserve"> the thumb </w:t>
      </w:r>
      <w:r w:rsidR="00765EF5" w:rsidRPr="00B408A9">
        <w:rPr>
          <w:rFonts w:ascii="Century Gothic" w:hAnsi="Century Gothic"/>
          <w:sz w:val="20"/>
          <w:szCs w:val="24"/>
        </w:rPr>
        <w:t>supports the</w:t>
      </w:r>
      <w:r w:rsidR="00C33D86" w:rsidRPr="00B408A9">
        <w:rPr>
          <w:rFonts w:ascii="Century Gothic" w:hAnsi="Century Gothic"/>
          <w:sz w:val="20"/>
          <w:szCs w:val="24"/>
        </w:rPr>
        <w:t xml:space="preserve"> </w:t>
      </w:r>
      <w:r w:rsidR="004221E5" w:rsidRPr="00B408A9">
        <w:rPr>
          <w:rFonts w:ascii="Century Gothic" w:hAnsi="Century Gothic"/>
          <w:b/>
          <w:sz w:val="20"/>
          <w:szCs w:val="24"/>
        </w:rPr>
        <w:t>Stomach and Spleen Function Energy</w:t>
      </w:r>
      <w:r w:rsidR="00C33D86" w:rsidRPr="00B408A9">
        <w:rPr>
          <w:rFonts w:ascii="Century Gothic" w:hAnsi="Century Gothic"/>
          <w:sz w:val="20"/>
          <w:szCs w:val="24"/>
        </w:rPr>
        <w:t xml:space="preserve"> to ease</w:t>
      </w:r>
      <w:r w:rsidR="004221E5" w:rsidRPr="00B408A9">
        <w:rPr>
          <w:rFonts w:ascii="Century Gothic" w:hAnsi="Century Gothic"/>
          <w:sz w:val="20"/>
          <w:szCs w:val="24"/>
        </w:rPr>
        <w:t xml:space="preserve"> stomach ache, headaches, nervousness, depression, anxiety, skin problems and physical fatigue.  </w:t>
      </w:r>
      <w:r w:rsidR="00C33D86" w:rsidRPr="00B408A9">
        <w:rPr>
          <w:rFonts w:ascii="Century Gothic" w:hAnsi="Century Gothic"/>
          <w:sz w:val="20"/>
          <w:szCs w:val="24"/>
        </w:rPr>
        <w:t>Hold a</w:t>
      </w:r>
      <w:r w:rsidR="004221E5" w:rsidRPr="00B408A9">
        <w:rPr>
          <w:rFonts w:ascii="Century Gothic" w:hAnsi="Century Gothic"/>
          <w:sz w:val="20"/>
          <w:szCs w:val="24"/>
        </w:rPr>
        <w:t>t the first sign of a headache hold the thumb for relief of pain.</w:t>
      </w:r>
    </w:p>
    <w:p w:rsidR="00617F72" w:rsidRPr="00B408A9" w:rsidRDefault="00617F72">
      <w:pPr>
        <w:rPr>
          <w:rFonts w:ascii="Century Gothic" w:hAnsi="Century Gothic"/>
          <w:sz w:val="20"/>
          <w:szCs w:val="24"/>
        </w:rPr>
      </w:pPr>
      <w:r w:rsidRPr="00B408A9">
        <w:rPr>
          <w:rFonts w:ascii="Century Gothic" w:hAnsi="Century Gothic"/>
          <w:b/>
          <w:sz w:val="20"/>
          <w:szCs w:val="24"/>
        </w:rPr>
        <w:t>INDEX FINGER</w:t>
      </w:r>
      <w:r w:rsidRPr="00B408A9">
        <w:rPr>
          <w:rFonts w:ascii="Century Gothic" w:hAnsi="Century Gothic"/>
          <w:sz w:val="20"/>
          <w:szCs w:val="24"/>
        </w:rPr>
        <w:t xml:space="preserve"> </w:t>
      </w:r>
      <w:r w:rsidR="00C33D86" w:rsidRPr="00B408A9">
        <w:rPr>
          <w:rFonts w:ascii="Century Gothic" w:hAnsi="Century Gothic"/>
          <w:sz w:val="20"/>
          <w:szCs w:val="24"/>
        </w:rPr>
        <w:t>harmonizes fear, uncertainties, perfectionism so that we can stay in the flow of life.</w:t>
      </w:r>
      <w:r w:rsidR="00765EF5" w:rsidRPr="00B408A9">
        <w:rPr>
          <w:rFonts w:ascii="Century Gothic" w:hAnsi="Century Gothic"/>
          <w:sz w:val="20"/>
          <w:szCs w:val="24"/>
        </w:rPr>
        <w:t xml:space="preserve">  Fear prevents physical healing.  Research in immunology attributes a cheerful, positive attitude to a strong immune system, greater health.   Holding the index finger is for all things flowing, the muscular system.  Holding the index finger strengthens our desire for life as it supports the </w:t>
      </w:r>
      <w:r w:rsidR="00765EF5" w:rsidRPr="00B408A9">
        <w:rPr>
          <w:rFonts w:ascii="Century Gothic" w:hAnsi="Century Gothic"/>
          <w:b/>
          <w:sz w:val="20"/>
          <w:szCs w:val="24"/>
        </w:rPr>
        <w:t>Kidney and Bladder Function Energy</w:t>
      </w:r>
      <w:r w:rsidR="00531F2A" w:rsidRPr="00B408A9">
        <w:rPr>
          <w:rFonts w:ascii="Century Gothic" w:hAnsi="Century Gothic"/>
          <w:b/>
          <w:sz w:val="20"/>
          <w:szCs w:val="24"/>
        </w:rPr>
        <w:t xml:space="preserve"> </w:t>
      </w:r>
      <w:r w:rsidR="00531F2A" w:rsidRPr="00B408A9">
        <w:rPr>
          <w:rFonts w:ascii="Century Gothic" w:hAnsi="Century Gothic"/>
          <w:sz w:val="20"/>
          <w:szCs w:val="24"/>
        </w:rPr>
        <w:t>assisting with digestive issues, constipation, muscles aches, arthritis, jaw tension, teeth and gums.  When the back begins to hurt, hold the index finger.</w:t>
      </w:r>
    </w:p>
    <w:p w:rsidR="00531F2A" w:rsidRPr="00B408A9" w:rsidRDefault="00531F2A">
      <w:pPr>
        <w:rPr>
          <w:rFonts w:ascii="Century Gothic" w:hAnsi="Century Gothic"/>
          <w:sz w:val="20"/>
          <w:szCs w:val="24"/>
        </w:rPr>
      </w:pPr>
      <w:r w:rsidRPr="00B408A9">
        <w:rPr>
          <w:rFonts w:ascii="Century Gothic" w:hAnsi="Century Gothic"/>
          <w:b/>
          <w:sz w:val="20"/>
          <w:szCs w:val="24"/>
        </w:rPr>
        <w:t xml:space="preserve">MIDDLE FINGER </w:t>
      </w:r>
      <w:r w:rsidRPr="00B408A9">
        <w:rPr>
          <w:rFonts w:ascii="Century Gothic" w:hAnsi="Century Gothic"/>
          <w:sz w:val="20"/>
          <w:szCs w:val="24"/>
        </w:rPr>
        <w:t xml:space="preserve">harmonizes anger, rage &amp; irritability so our creative desires may be expressed.  Holding the middle finger will calm all emotions while protecting the </w:t>
      </w:r>
      <w:r w:rsidRPr="00B408A9">
        <w:rPr>
          <w:rFonts w:ascii="Century Gothic" w:hAnsi="Century Gothic"/>
          <w:b/>
          <w:sz w:val="20"/>
          <w:szCs w:val="24"/>
        </w:rPr>
        <w:t>Liver and gallbladder energy</w:t>
      </w:r>
      <w:r w:rsidRPr="00B408A9">
        <w:rPr>
          <w:rFonts w:ascii="Century Gothic" w:hAnsi="Century Gothic"/>
          <w:sz w:val="20"/>
          <w:szCs w:val="24"/>
        </w:rPr>
        <w:t xml:space="preserve"> which are associated with blood circulation, tiredness, migraines, eye tension, and indecision.  Holding the middle finger helps to </w:t>
      </w:r>
      <w:r w:rsidR="0080670F" w:rsidRPr="00B408A9">
        <w:rPr>
          <w:rFonts w:ascii="Century Gothic" w:hAnsi="Century Gothic"/>
          <w:sz w:val="20"/>
          <w:szCs w:val="24"/>
        </w:rPr>
        <w:t>transform our creative energy into action.</w:t>
      </w:r>
    </w:p>
    <w:p w:rsidR="0080670F" w:rsidRPr="00B408A9" w:rsidRDefault="0080670F">
      <w:pPr>
        <w:rPr>
          <w:rFonts w:ascii="Century Gothic" w:hAnsi="Century Gothic"/>
          <w:sz w:val="20"/>
          <w:szCs w:val="24"/>
        </w:rPr>
      </w:pPr>
      <w:r w:rsidRPr="00B408A9">
        <w:rPr>
          <w:rFonts w:ascii="Century Gothic" w:hAnsi="Century Gothic"/>
          <w:b/>
          <w:sz w:val="20"/>
          <w:szCs w:val="24"/>
        </w:rPr>
        <w:t>RING FINGER</w:t>
      </w:r>
      <w:r w:rsidRPr="00B408A9">
        <w:rPr>
          <w:rFonts w:ascii="Century Gothic" w:hAnsi="Century Gothic"/>
          <w:sz w:val="20"/>
          <w:szCs w:val="24"/>
        </w:rPr>
        <w:t xml:space="preserve"> harmonizes sadness, disappointment, negative thinking, and guilt.  Holding the ring finger empowers us to let go of all that is not for our highest good.  This letting go opens the door for grief and tears which when expressed can be transformed into joy, optimism and hope.  </w:t>
      </w:r>
      <w:r w:rsidR="006E4EB0" w:rsidRPr="00B408A9">
        <w:rPr>
          <w:rFonts w:ascii="Century Gothic" w:hAnsi="Century Gothic"/>
          <w:sz w:val="20"/>
          <w:szCs w:val="24"/>
        </w:rPr>
        <w:t xml:space="preserve"> Holding the ring finger harmonizes </w:t>
      </w:r>
      <w:r w:rsidR="006E4EB0" w:rsidRPr="00B408A9">
        <w:rPr>
          <w:rFonts w:ascii="Century Gothic" w:hAnsi="Century Gothic"/>
          <w:b/>
          <w:sz w:val="20"/>
          <w:szCs w:val="24"/>
        </w:rPr>
        <w:t>Large Intestines and Lung Energy</w:t>
      </w:r>
      <w:r w:rsidR="006E4EB0" w:rsidRPr="00B408A9">
        <w:rPr>
          <w:rFonts w:ascii="Century Gothic" w:hAnsi="Century Gothic"/>
          <w:sz w:val="20"/>
          <w:szCs w:val="24"/>
        </w:rPr>
        <w:t xml:space="preserve"> assisting in respiratory problems, excessive mucus, digestion, deep skin issues (fascia, fibromyalgia), ringing in the ears.</w:t>
      </w:r>
    </w:p>
    <w:p w:rsidR="00B408A9" w:rsidRDefault="006E4EB0">
      <w:pPr>
        <w:rPr>
          <w:rFonts w:ascii="Century Gothic" w:hAnsi="Century Gothic"/>
          <w:sz w:val="20"/>
          <w:szCs w:val="24"/>
        </w:rPr>
      </w:pPr>
      <w:r w:rsidRPr="00B408A9">
        <w:rPr>
          <w:rFonts w:ascii="Century Gothic" w:hAnsi="Century Gothic"/>
          <w:b/>
          <w:sz w:val="20"/>
          <w:szCs w:val="24"/>
        </w:rPr>
        <w:t>LITTLE FINGER</w:t>
      </w:r>
      <w:r w:rsidRPr="00B408A9">
        <w:rPr>
          <w:rFonts w:ascii="Century Gothic" w:hAnsi="Century Gothic"/>
          <w:sz w:val="20"/>
          <w:szCs w:val="24"/>
        </w:rPr>
        <w:t xml:space="preserve"> harmonizes pretense/trying-to and is associated with </w:t>
      </w:r>
      <w:r w:rsidRPr="00B408A9">
        <w:rPr>
          <w:rFonts w:ascii="Century Gothic" w:hAnsi="Century Gothic"/>
          <w:b/>
          <w:sz w:val="20"/>
          <w:szCs w:val="24"/>
        </w:rPr>
        <w:t>Heart and Small Intestine Energy</w:t>
      </w:r>
      <w:r w:rsidRPr="00B408A9">
        <w:rPr>
          <w:rFonts w:ascii="Century Gothic" w:hAnsi="Century Gothic"/>
          <w:sz w:val="20"/>
          <w:szCs w:val="24"/>
        </w:rPr>
        <w:t>.  Too much busyness</w:t>
      </w:r>
      <w:r w:rsidR="00B408A9" w:rsidRPr="00B408A9">
        <w:rPr>
          <w:rFonts w:ascii="Century Gothic" w:hAnsi="Century Gothic"/>
          <w:sz w:val="20"/>
          <w:szCs w:val="24"/>
        </w:rPr>
        <w:t>, always “trying-to”</w:t>
      </w:r>
      <w:r w:rsidRPr="00B408A9">
        <w:rPr>
          <w:rFonts w:ascii="Century Gothic" w:hAnsi="Century Gothic"/>
          <w:sz w:val="20"/>
          <w:szCs w:val="24"/>
        </w:rPr>
        <w:t xml:space="preserve"> and stress </w:t>
      </w:r>
      <w:r w:rsidR="00B408A9" w:rsidRPr="00B408A9">
        <w:rPr>
          <w:rFonts w:ascii="Century Gothic" w:hAnsi="Century Gothic"/>
          <w:sz w:val="20"/>
          <w:szCs w:val="24"/>
        </w:rPr>
        <w:t xml:space="preserve">causes disharmony that may manifest with bone issues, nerves, blood pressure, heart conditions, bloating, </w:t>
      </w:r>
      <w:proofErr w:type="gramStart"/>
      <w:r w:rsidR="00B408A9" w:rsidRPr="00B408A9">
        <w:rPr>
          <w:rFonts w:ascii="Century Gothic" w:hAnsi="Century Gothic"/>
          <w:sz w:val="20"/>
          <w:szCs w:val="24"/>
        </w:rPr>
        <w:t>self</w:t>
      </w:r>
      <w:proofErr w:type="gramEnd"/>
      <w:r w:rsidR="00B408A9" w:rsidRPr="00B408A9">
        <w:rPr>
          <w:rFonts w:ascii="Century Gothic" w:hAnsi="Century Gothic"/>
          <w:sz w:val="20"/>
          <w:szCs w:val="24"/>
        </w:rPr>
        <w:t>-esteem.  Holding the Little finger reminds us to live from the heart and to be true to thine self.  Feel lighter, more serene as your heart opens to joy.</w:t>
      </w:r>
    </w:p>
    <w:p w:rsidR="00B408A9" w:rsidRPr="004E1839" w:rsidRDefault="00B408A9">
      <w:pPr>
        <w:rPr>
          <w:rFonts w:ascii="Century Gothic" w:hAnsi="Century Gothic"/>
          <w:sz w:val="20"/>
          <w:szCs w:val="24"/>
        </w:rPr>
      </w:pPr>
      <w:r w:rsidRPr="00B408A9">
        <w:rPr>
          <w:rFonts w:ascii="Century Gothic" w:hAnsi="Century Gothic"/>
          <w:b/>
          <w:sz w:val="20"/>
          <w:szCs w:val="24"/>
        </w:rPr>
        <w:t xml:space="preserve">HOLDING THE PALM </w:t>
      </w:r>
      <w:r>
        <w:rPr>
          <w:rFonts w:ascii="Century Gothic" w:hAnsi="Century Gothic"/>
          <w:sz w:val="20"/>
          <w:szCs w:val="24"/>
        </w:rPr>
        <w:t xml:space="preserve">of the hand either in a prayer positon or the fingers of one hand resting in the palm of the </w:t>
      </w:r>
      <w:proofErr w:type="gramStart"/>
      <w:r>
        <w:rPr>
          <w:rFonts w:ascii="Century Gothic" w:hAnsi="Century Gothic"/>
          <w:sz w:val="20"/>
          <w:szCs w:val="24"/>
        </w:rPr>
        <w:t>other,</w:t>
      </w:r>
      <w:proofErr w:type="gramEnd"/>
      <w:r>
        <w:rPr>
          <w:rFonts w:ascii="Century Gothic" w:hAnsi="Century Gothic"/>
          <w:sz w:val="20"/>
          <w:szCs w:val="24"/>
        </w:rPr>
        <w:t xml:space="preserve"> connects us with the eternal energy source available to everyone.  Holding the palms connects with </w:t>
      </w:r>
      <w:r w:rsidRPr="00B408A9">
        <w:rPr>
          <w:rFonts w:ascii="Century Gothic" w:hAnsi="Century Gothic"/>
          <w:b/>
          <w:sz w:val="20"/>
          <w:szCs w:val="24"/>
        </w:rPr>
        <w:t>Diaphragm and Umbilicus</w:t>
      </w:r>
      <w:r>
        <w:rPr>
          <w:rFonts w:ascii="Century Gothic" w:hAnsi="Century Gothic"/>
          <w:b/>
          <w:sz w:val="20"/>
          <w:szCs w:val="24"/>
        </w:rPr>
        <w:t xml:space="preserve"> Energy</w:t>
      </w:r>
      <w:r w:rsidR="004E1839">
        <w:rPr>
          <w:rFonts w:ascii="Century Gothic" w:hAnsi="Century Gothic"/>
          <w:b/>
          <w:sz w:val="20"/>
          <w:szCs w:val="24"/>
        </w:rPr>
        <w:t xml:space="preserve"> </w:t>
      </w:r>
      <w:r w:rsidR="004E1839">
        <w:rPr>
          <w:rFonts w:ascii="Century Gothic" w:hAnsi="Century Gothic"/>
          <w:sz w:val="20"/>
          <w:szCs w:val="24"/>
        </w:rPr>
        <w:t>giving us that gift of equilibrium and order, the life force energy that sustains all cells in our body and harmonizes all depths of our being.</w:t>
      </w:r>
    </w:p>
    <w:p w:rsidR="006E4EB0" w:rsidRPr="006E4EB0" w:rsidRDefault="00B408A9">
      <w:pPr>
        <w:rPr>
          <w:rFonts w:ascii="Century Gothic" w:hAnsi="Century Gothic"/>
          <w:sz w:val="24"/>
          <w:szCs w:val="24"/>
        </w:rPr>
      </w:pPr>
      <w:r>
        <w:rPr>
          <w:rFonts w:ascii="Century Gothic" w:hAnsi="Century Gothic"/>
          <w:sz w:val="24"/>
          <w:szCs w:val="24"/>
        </w:rPr>
        <w:t xml:space="preserve"> </w:t>
      </w:r>
    </w:p>
    <w:p w:rsidR="004221E5" w:rsidRPr="004221E5" w:rsidRDefault="004221E5">
      <w:pPr>
        <w:rPr>
          <w:rFonts w:ascii="Century Gothic" w:hAnsi="Century Gothic"/>
          <w:sz w:val="24"/>
          <w:szCs w:val="24"/>
        </w:rPr>
      </w:pPr>
    </w:p>
    <w:sectPr w:rsidR="004221E5" w:rsidRPr="004221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1E5"/>
    <w:rsid w:val="001757B8"/>
    <w:rsid w:val="0034516A"/>
    <w:rsid w:val="00371074"/>
    <w:rsid w:val="003816BD"/>
    <w:rsid w:val="004221E5"/>
    <w:rsid w:val="004E1839"/>
    <w:rsid w:val="00531F2A"/>
    <w:rsid w:val="00617F72"/>
    <w:rsid w:val="006E4EB0"/>
    <w:rsid w:val="00765EF5"/>
    <w:rsid w:val="007C6176"/>
    <w:rsid w:val="0080670F"/>
    <w:rsid w:val="00AC0430"/>
    <w:rsid w:val="00B408A9"/>
    <w:rsid w:val="00C33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424</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Owner</cp:lastModifiedBy>
  <cp:revision>4</cp:revision>
  <dcterms:created xsi:type="dcterms:W3CDTF">2016-12-08T15:21:00Z</dcterms:created>
  <dcterms:modified xsi:type="dcterms:W3CDTF">2016-12-08T15:42:00Z</dcterms:modified>
</cp:coreProperties>
</file>