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96C8" w14:textId="4A556679" w:rsidR="00E84664" w:rsidRPr="00D11CE8" w:rsidRDefault="00D11CE8">
      <w:pPr>
        <w:rPr>
          <w:b/>
          <w:bCs w:val="0"/>
        </w:rPr>
      </w:pPr>
      <w:r w:rsidRPr="00D11CE8">
        <w:rPr>
          <w:b/>
          <w:bCs w:val="0"/>
        </w:rPr>
        <w:t>SUGGESTED Trainings:</w:t>
      </w:r>
    </w:p>
    <w:p w14:paraId="2DCAE259" w14:textId="77777777" w:rsidR="00D11CE8" w:rsidRPr="00D11CE8" w:rsidRDefault="00D11CE8" w:rsidP="00D11CE8">
      <w:pPr>
        <w:numPr>
          <w:ilvl w:val="0"/>
          <w:numId w:val="1"/>
        </w:numPr>
        <w:tabs>
          <w:tab w:val="num" w:pos="720"/>
        </w:tabs>
      </w:pPr>
      <w:r w:rsidRPr="00D11CE8">
        <w:t>Animals in Disasters: Awareness and Preparedness (FEMA IS-</w:t>
      </w:r>
      <w:proofErr w:type="gramStart"/>
      <w:r w:rsidRPr="00D11CE8">
        <w:t>10.A</w:t>
      </w:r>
      <w:proofErr w:type="gramEnd"/>
      <w:r w:rsidRPr="00D11CE8">
        <w:t xml:space="preserve">) </w:t>
      </w:r>
    </w:p>
    <w:p w14:paraId="5B5A49CC" w14:textId="0A4E4CF0" w:rsidR="00D11CE8" w:rsidRPr="00D11CE8" w:rsidRDefault="00D11CE8" w:rsidP="00D11CE8">
      <w:r w:rsidRPr="00D11CE8">
        <w:t xml:space="preserve">  </w:t>
      </w:r>
      <w:r>
        <w:tab/>
      </w:r>
      <w:hyperlink r:id="rId5" w:history="1">
        <w:r w:rsidRPr="00D11CE8">
          <w:rPr>
            <w:rStyle w:val="Hyperlink"/>
          </w:rPr>
          <w:t>https://training.fema.gov/is/courseoverview.aspx?code=IS-10.a&amp;lang=en</w:t>
        </w:r>
      </w:hyperlink>
    </w:p>
    <w:p w14:paraId="31CDEC4E" w14:textId="77777777" w:rsidR="00D11CE8" w:rsidRPr="00D11CE8" w:rsidRDefault="00D11CE8" w:rsidP="00D11CE8">
      <w:pPr>
        <w:numPr>
          <w:ilvl w:val="0"/>
          <w:numId w:val="2"/>
        </w:numPr>
      </w:pPr>
      <w:r w:rsidRPr="00D11CE8">
        <w:t>Use of Walkie-Talkies and other communication devices</w:t>
      </w:r>
    </w:p>
    <w:p w14:paraId="43EF33F8" w14:textId="77777777" w:rsidR="00D11CE8" w:rsidRPr="00D11CE8" w:rsidRDefault="00D11CE8" w:rsidP="00D11CE8">
      <w:pPr>
        <w:numPr>
          <w:ilvl w:val="0"/>
          <w:numId w:val="2"/>
        </w:numPr>
      </w:pPr>
      <w:r w:rsidRPr="00D11CE8">
        <w:t>PFA 101: MA Psychological First Aid, a Foundations Course</w:t>
      </w:r>
    </w:p>
    <w:p w14:paraId="4AA97D72" w14:textId="77777777" w:rsidR="00D11CE8" w:rsidRPr="00D11CE8" w:rsidRDefault="00D11CE8" w:rsidP="00D11CE8">
      <w:pPr>
        <w:numPr>
          <w:ilvl w:val="1"/>
          <w:numId w:val="2"/>
        </w:numPr>
      </w:pPr>
      <w:r w:rsidRPr="00D11CE8">
        <w:t>Or any PFA course, preferable in person</w:t>
      </w:r>
    </w:p>
    <w:p w14:paraId="633E5BC6" w14:textId="77777777" w:rsidR="00D11CE8" w:rsidRPr="00D11CE8" w:rsidRDefault="00D11CE8" w:rsidP="00D11CE8">
      <w:pPr>
        <w:numPr>
          <w:ilvl w:val="0"/>
          <w:numId w:val="2"/>
        </w:numPr>
      </w:pPr>
      <w:r w:rsidRPr="00D11CE8">
        <w:t>Personal Protective Equipment</w:t>
      </w:r>
    </w:p>
    <w:p w14:paraId="6A53A134" w14:textId="77777777" w:rsidR="00D11CE8" w:rsidRPr="00D11CE8" w:rsidRDefault="00D11CE8" w:rsidP="00D11CE8">
      <w:pPr>
        <w:numPr>
          <w:ilvl w:val="0"/>
          <w:numId w:val="2"/>
        </w:numPr>
      </w:pPr>
      <w:r w:rsidRPr="00D11CE8">
        <w:t>Cultural Awareness/Humility</w:t>
      </w:r>
    </w:p>
    <w:p w14:paraId="255C45C6" w14:textId="77777777" w:rsidR="00D11CE8" w:rsidRPr="00D11CE8" w:rsidRDefault="00D11CE8" w:rsidP="00D11CE8">
      <w:pPr>
        <w:numPr>
          <w:ilvl w:val="0"/>
          <w:numId w:val="2"/>
        </w:numPr>
      </w:pPr>
      <w:r w:rsidRPr="00D11CE8">
        <w:t xml:space="preserve">We </w:t>
      </w:r>
      <w:r w:rsidRPr="00D11CE8">
        <w:rPr>
          <w:i/>
          <w:iCs/>
        </w:rPr>
        <w:t>strongly</w:t>
      </w:r>
      <w:r w:rsidRPr="00D11CE8">
        <w:t xml:space="preserve"> recommended that you get some hands-on, non-emergency experience with animals  </w:t>
      </w:r>
    </w:p>
    <w:p w14:paraId="5FED7666" w14:textId="77777777" w:rsidR="00D11CE8" w:rsidRPr="00D11CE8" w:rsidRDefault="00D11CE8" w:rsidP="00D11CE8">
      <w:pPr>
        <w:numPr>
          <w:ilvl w:val="0"/>
          <w:numId w:val="2"/>
        </w:numPr>
      </w:pPr>
      <w:r w:rsidRPr="00D11CE8">
        <w:t xml:space="preserve">Attend </w:t>
      </w:r>
      <w:r w:rsidRPr="00D11CE8">
        <w:rPr>
          <w:i/>
          <w:iCs/>
        </w:rPr>
        <w:t>LOCAL</w:t>
      </w:r>
      <w:r w:rsidRPr="00D11CE8">
        <w:t xml:space="preserve"> Emergency Pet Shelter Training and/or Exercises</w:t>
      </w:r>
    </w:p>
    <w:p w14:paraId="11856EBC" w14:textId="77777777" w:rsidR="00D11CE8" w:rsidRDefault="00D11CE8"/>
    <w:p w14:paraId="2965E145" w14:textId="77777777" w:rsidR="00CB46E9" w:rsidRDefault="00CB46E9"/>
    <w:p w14:paraId="7AF36DA8" w14:textId="3916DD59" w:rsidR="00CB46E9" w:rsidRPr="00E934C5" w:rsidRDefault="00CB46E9">
      <w:pPr>
        <w:rPr>
          <w:b/>
          <w:bCs w:val="0"/>
        </w:rPr>
      </w:pPr>
      <w:r w:rsidRPr="00E934C5">
        <w:rPr>
          <w:b/>
          <w:bCs w:val="0"/>
        </w:rPr>
        <w:t>QUICK LINKS:</w:t>
      </w:r>
    </w:p>
    <w:p w14:paraId="669C7BFC" w14:textId="77777777" w:rsidR="0076244D" w:rsidRDefault="00CB46E9" w:rsidP="00CB46E9">
      <w:pPr>
        <w:pStyle w:val="ListParagraph"/>
        <w:numPr>
          <w:ilvl w:val="0"/>
          <w:numId w:val="1"/>
        </w:numPr>
      </w:pPr>
      <w:r>
        <w:t>Americans with Disabilities – Service Animals:</w:t>
      </w:r>
    </w:p>
    <w:p w14:paraId="2CD86D25" w14:textId="4E00DE57" w:rsidR="00CB46E9" w:rsidRDefault="00CB46E9" w:rsidP="0076244D">
      <w:pPr>
        <w:pStyle w:val="ListParagraph"/>
        <w:numPr>
          <w:ilvl w:val="1"/>
          <w:numId w:val="1"/>
        </w:numPr>
      </w:pPr>
      <w:r>
        <w:t xml:space="preserve">  </w:t>
      </w:r>
      <w:hyperlink r:id="rId6" w:history="1">
        <w:r w:rsidRPr="00CB46E9">
          <w:rPr>
            <w:rStyle w:val="Hyperlink"/>
          </w:rPr>
          <w:t>https://adata.org/guide/service-animals-and-emotional-support-animals</w:t>
        </w:r>
      </w:hyperlink>
    </w:p>
    <w:p w14:paraId="3C21E5CE" w14:textId="77777777" w:rsidR="003B5051" w:rsidRDefault="0076244D" w:rsidP="003B5051">
      <w:pPr>
        <w:pStyle w:val="ListParagraph"/>
        <w:numPr>
          <w:ilvl w:val="1"/>
          <w:numId w:val="1"/>
        </w:numPr>
      </w:pPr>
      <w:r>
        <w:t xml:space="preserve">  </w:t>
      </w:r>
      <w:hyperlink r:id="rId7" w:history="1">
        <w:r w:rsidR="003B5051" w:rsidRPr="00C32ACD">
          <w:rPr>
            <w:rStyle w:val="Hyperlink"/>
          </w:rPr>
          <w:t>https://www.ada.gov/resources/service-animals-2010-requirements/</w:t>
        </w:r>
      </w:hyperlink>
    </w:p>
    <w:p w14:paraId="34929D06" w14:textId="372164A6" w:rsidR="003B5051" w:rsidRDefault="003B5051" w:rsidP="003B5051">
      <w:pPr>
        <w:pStyle w:val="ListParagraph"/>
        <w:numPr>
          <w:ilvl w:val="1"/>
          <w:numId w:val="1"/>
        </w:numPr>
      </w:pPr>
      <w:r>
        <w:t xml:space="preserve"> </w:t>
      </w:r>
      <w:hyperlink r:id="rId8" w:history="1">
        <w:r w:rsidRPr="003B5051">
          <w:rPr>
            <w:rStyle w:val="Hyperlink"/>
          </w:rPr>
          <w:t>https://www.ada.gov/topics/service-animals</w:t>
        </w:r>
      </w:hyperlink>
      <w:hyperlink r:id="rId9" w:history="1">
        <w:r w:rsidRPr="003B5051">
          <w:rPr>
            <w:rStyle w:val="Hyperlink"/>
          </w:rPr>
          <w:t>/</w:t>
        </w:r>
      </w:hyperlink>
      <w:r w:rsidRPr="003B5051">
        <w:t xml:space="preserve">    </w:t>
      </w:r>
    </w:p>
    <w:p w14:paraId="10BC57CB" w14:textId="676C4007" w:rsidR="00E934C5" w:rsidRDefault="00E934C5" w:rsidP="00E934C5">
      <w:pPr>
        <w:numPr>
          <w:ilvl w:val="0"/>
          <w:numId w:val="3"/>
        </w:numPr>
      </w:pPr>
      <w:r>
        <w:t xml:space="preserve">American Kennel Club: Which is Which, Therapy Dog or Service Dog? </w:t>
      </w:r>
      <w:hyperlink r:id="rId10" w:history="1">
        <w:r w:rsidRPr="00C32ACD">
          <w:rPr>
            <w:rStyle w:val="Hyperlink"/>
          </w:rPr>
          <w:t>https://www.akc.org/canine-partners/which-is-which-therapy-dog-or-service-dog/</w:t>
        </w:r>
      </w:hyperlink>
    </w:p>
    <w:p w14:paraId="1F35D4DA" w14:textId="19454031" w:rsidR="00CB46E9" w:rsidRDefault="00CB46E9" w:rsidP="00CB46E9">
      <w:pPr>
        <w:numPr>
          <w:ilvl w:val="0"/>
          <w:numId w:val="3"/>
        </w:numPr>
      </w:pPr>
      <w:r w:rsidRPr="00CB46E9">
        <w:t xml:space="preserve">ASPCA: </w:t>
      </w:r>
      <w:hyperlink r:id="rId11" w:history="1">
        <w:r w:rsidRPr="00CB46E9">
          <w:rPr>
            <w:rStyle w:val="Hyperlink"/>
          </w:rPr>
          <w:t>http://www.aspca.org</w:t>
        </w:r>
      </w:hyperlink>
    </w:p>
    <w:p w14:paraId="0A1F1FB5" w14:textId="77777777" w:rsidR="0076244D" w:rsidRDefault="00CB46E9" w:rsidP="00CB46E9">
      <w:pPr>
        <w:numPr>
          <w:ilvl w:val="0"/>
          <w:numId w:val="3"/>
        </w:numPr>
      </w:pPr>
      <w:r>
        <w:t>American Veterinary Medical Association</w:t>
      </w:r>
      <w:r w:rsidRPr="00CB46E9">
        <w:t xml:space="preserve"> </w:t>
      </w:r>
    </w:p>
    <w:p w14:paraId="0A9B3EB9" w14:textId="38111E6A" w:rsidR="00CB46E9" w:rsidRDefault="00CB46E9" w:rsidP="0076244D">
      <w:pPr>
        <w:numPr>
          <w:ilvl w:val="1"/>
          <w:numId w:val="3"/>
        </w:numPr>
      </w:pPr>
      <w:r w:rsidRPr="00CB46E9">
        <w:t xml:space="preserve"> </w:t>
      </w:r>
      <w:hyperlink r:id="rId12" w:history="1">
        <w:r w:rsidRPr="00CB46E9">
          <w:rPr>
            <w:rStyle w:val="Hyperlink"/>
          </w:rPr>
          <w:t>https://www.avma.org/sites/default/files/2023-11/aph-save-the-whole-family-pets.pdf</w:t>
        </w:r>
      </w:hyperlink>
    </w:p>
    <w:p w14:paraId="3D378758" w14:textId="0EA389CD" w:rsidR="00CB46E9" w:rsidRPr="00CB46E9" w:rsidRDefault="0076244D" w:rsidP="0076244D">
      <w:pPr>
        <w:numPr>
          <w:ilvl w:val="1"/>
          <w:numId w:val="3"/>
        </w:numPr>
      </w:pPr>
      <w:r>
        <w:t>L</w:t>
      </w:r>
      <w:r w:rsidR="00CB46E9">
        <w:t xml:space="preserve">arge Animals in Disaster: </w:t>
      </w:r>
      <w:hyperlink r:id="rId13" w:history="1">
        <w:r w:rsidR="00CB46E9" w:rsidRPr="00CB46E9">
          <w:rPr>
            <w:rStyle w:val="Hyperlink"/>
          </w:rPr>
          <w:t>https://www.avma.org/resources/pet-owners/emergencycare/large-animals-and-livestock-disasters</w:t>
        </w:r>
      </w:hyperlink>
      <w:r w:rsidR="00CB46E9" w:rsidRPr="00CB46E9">
        <w:t xml:space="preserve">  </w:t>
      </w:r>
    </w:p>
    <w:p w14:paraId="6F33600C" w14:textId="77777777" w:rsidR="00CB46E9" w:rsidRDefault="00CB46E9" w:rsidP="00CB46E9">
      <w:pPr>
        <w:numPr>
          <w:ilvl w:val="0"/>
          <w:numId w:val="3"/>
        </w:numPr>
      </w:pPr>
      <w:r w:rsidRPr="00CB46E9">
        <w:t>Center for Disease Control (CDC) Emergency Preparedness and Response, Disaster Information for Pet Shelters:</w:t>
      </w:r>
    </w:p>
    <w:p w14:paraId="7261353E" w14:textId="679C58A7" w:rsidR="00CB46E9" w:rsidRPr="00CB46E9" w:rsidRDefault="00F7130F" w:rsidP="00F7130F">
      <w:pPr>
        <w:ind w:left="720"/>
      </w:pPr>
      <w:r>
        <w:t xml:space="preserve"> </w:t>
      </w:r>
      <w:hyperlink r:id="rId14" w:history="1">
        <w:r w:rsidRPr="00C32ACD">
          <w:rPr>
            <w:rStyle w:val="Hyperlink"/>
          </w:rPr>
          <w:t>https://www.cdc.gov/healthy-pets/emergency-preparedness/index.html</w:t>
        </w:r>
      </w:hyperlink>
    </w:p>
    <w:p w14:paraId="0DBA92C1" w14:textId="77777777" w:rsidR="00C36924" w:rsidRPr="00C36924" w:rsidRDefault="00C36924" w:rsidP="00C36924">
      <w:pPr>
        <w:numPr>
          <w:ilvl w:val="0"/>
          <w:numId w:val="4"/>
        </w:numPr>
      </w:pPr>
      <w:r w:rsidRPr="00C36924">
        <w:t>Evacuation of Pets During Disasters: A Public Health Intervention to Increase Resilience</w:t>
      </w:r>
    </w:p>
    <w:p w14:paraId="139F8DA9" w14:textId="499C9EA6" w:rsidR="00C36924" w:rsidRDefault="00C36924" w:rsidP="00C36924">
      <w:pPr>
        <w:ind w:left="720"/>
      </w:pPr>
      <w:r w:rsidRPr="00C36924">
        <w:t xml:space="preserve">Robin Chadwin, DVM, MPVM   </w:t>
      </w:r>
      <w:hyperlink r:id="rId15" w:history="1">
        <w:r w:rsidRPr="00C36924">
          <w:rPr>
            <w:rStyle w:val="Hyperlink"/>
            <w:bCs w:val="0"/>
          </w:rPr>
          <w:t>https://www.ncbi.nlm.nih.gov/pmc/articles/PMC5551593/</w:t>
        </w:r>
      </w:hyperlink>
    </w:p>
    <w:p w14:paraId="7BB987D2" w14:textId="5427BD8C" w:rsidR="00CB46E9" w:rsidRPr="00CB46E9" w:rsidRDefault="00CB46E9" w:rsidP="00CB46E9">
      <w:pPr>
        <w:numPr>
          <w:ilvl w:val="0"/>
          <w:numId w:val="4"/>
        </w:numPr>
      </w:pPr>
      <w:r w:rsidRPr="00CB46E9">
        <w:t>FEMA IS-</w:t>
      </w:r>
      <w:proofErr w:type="gramStart"/>
      <w:r w:rsidRPr="00CB46E9">
        <w:t>10.A</w:t>
      </w:r>
      <w:proofErr w:type="gramEnd"/>
      <w:r w:rsidRPr="00CB46E9">
        <w:t>: Animals in Disasters: Awareness and Preparedness:</w:t>
      </w:r>
    </w:p>
    <w:p w14:paraId="179C71BC" w14:textId="55C7DE10" w:rsidR="00CB46E9" w:rsidRPr="00CB46E9" w:rsidRDefault="00CB46E9" w:rsidP="00CB46E9">
      <w:r>
        <w:t xml:space="preserve">       </w:t>
      </w:r>
      <w:r w:rsidR="00F7130F">
        <w:tab/>
      </w:r>
      <w:hyperlink r:id="rId16" w:history="1">
        <w:r w:rsidR="00F7130F" w:rsidRPr="00CB46E9">
          <w:rPr>
            <w:rStyle w:val="Hyperlink"/>
          </w:rPr>
          <w:t>https://training.fema.gov/is/courseoverview.aspx?code=IS-10.a&amp;lang=en</w:t>
        </w:r>
      </w:hyperlink>
    </w:p>
    <w:p w14:paraId="72A98BDD" w14:textId="4153C220" w:rsidR="00EF4842" w:rsidRDefault="00EF4842" w:rsidP="00CB46E9">
      <w:pPr>
        <w:numPr>
          <w:ilvl w:val="0"/>
          <w:numId w:val="5"/>
        </w:numPr>
      </w:pPr>
      <w:r>
        <w:t>Friends for Life: Co-Habitated Emergency Animal Sheltering</w:t>
      </w:r>
    </w:p>
    <w:p w14:paraId="3413FA40" w14:textId="6A9AE639" w:rsidR="00EF4842" w:rsidRDefault="00EF4842" w:rsidP="00EF4842">
      <w:pPr>
        <w:numPr>
          <w:ilvl w:val="1"/>
          <w:numId w:val="5"/>
        </w:numPr>
      </w:pPr>
      <w:hyperlink r:id="rId17" w:history="1">
        <w:r w:rsidRPr="00C32ACD">
          <w:rPr>
            <w:rStyle w:val="Hyperlink"/>
          </w:rPr>
          <w:t>https://friends4life.org/DisasterToolkit/</w:t>
        </w:r>
      </w:hyperlink>
    </w:p>
    <w:p w14:paraId="450E49AE" w14:textId="561B5C1C" w:rsidR="00CB46E9" w:rsidRDefault="00CB46E9" w:rsidP="00CB46E9">
      <w:pPr>
        <w:numPr>
          <w:ilvl w:val="0"/>
          <w:numId w:val="5"/>
        </w:numPr>
      </w:pPr>
      <w:r w:rsidRPr="00CB46E9">
        <w:t>National Alliance of State Animal and Agricultural Emergency Programs (NASAAEP)</w:t>
      </w:r>
    </w:p>
    <w:p w14:paraId="66A38875" w14:textId="537FD692" w:rsidR="00CB46E9" w:rsidRPr="00CB46E9" w:rsidRDefault="00F7130F" w:rsidP="00CB46E9">
      <w:pPr>
        <w:numPr>
          <w:ilvl w:val="1"/>
          <w:numId w:val="5"/>
        </w:numPr>
      </w:pPr>
      <w:hyperlink r:id="rId18" w:history="1">
        <w:r w:rsidRPr="00CB46E9">
          <w:rPr>
            <w:rStyle w:val="Hyperlink"/>
          </w:rPr>
          <w:t>https://www.cdfa.ca.gov/AHFSS/Animal_Health/eprs/docs/nasaaep_disaster_veterinary_medical_response_best_practices.pdf</w:t>
        </w:r>
      </w:hyperlink>
    </w:p>
    <w:p w14:paraId="2EDF7A57" w14:textId="147291EE" w:rsidR="00C36924" w:rsidRDefault="00C36924" w:rsidP="00F7130F">
      <w:pPr>
        <w:numPr>
          <w:ilvl w:val="0"/>
          <w:numId w:val="6"/>
        </w:numPr>
      </w:pPr>
      <w:r>
        <w:t>Pets, Emergency Sheltering and Health Concerns:</w:t>
      </w:r>
    </w:p>
    <w:p w14:paraId="487F9067" w14:textId="77777777" w:rsidR="00C36924" w:rsidRPr="00C36924" w:rsidRDefault="00C36924" w:rsidP="00C36924">
      <w:pPr>
        <w:numPr>
          <w:ilvl w:val="1"/>
          <w:numId w:val="6"/>
        </w:numPr>
      </w:pPr>
      <w:r w:rsidRPr="00C36924">
        <w:t xml:space="preserve">Cleveland Clinic, Zoophobia: </w:t>
      </w:r>
      <w:hyperlink r:id="rId19" w:history="1">
        <w:r w:rsidRPr="00C36924">
          <w:rPr>
            <w:rStyle w:val="Hyperlink"/>
          </w:rPr>
          <w:t>https://my.clevelandclinic.org/health/diseases/22727-zoophobia-fear-of-animals</w:t>
        </w:r>
      </w:hyperlink>
    </w:p>
    <w:p w14:paraId="60D3AB9D" w14:textId="77777777" w:rsidR="00C36924" w:rsidRPr="00C36924" w:rsidRDefault="00C36924" w:rsidP="00C36924">
      <w:pPr>
        <w:numPr>
          <w:ilvl w:val="1"/>
          <w:numId w:val="6"/>
        </w:numPr>
      </w:pPr>
      <w:r w:rsidRPr="00C36924">
        <w:t xml:space="preserve">Cleveland Clinic, Pet Allergies: </w:t>
      </w:r>
      <w:hyperlink r:id="rId20" w:history="1">
        <w:r w:rsidRPr="00C36924">
          <w:rPr>
            <w:rStyle w:val="Hyperlink"/>
          </w:rPr>
          <w:t>https://my.clevelandclinic.org/health/diseases/17702-pet-a</w:t>
        </w:r>
      </w:hyperlink>
      <w:hyperlink r:id="rId21" w:history="1">
        <w:r w:rsidRPr="00C36924">
          <w:rPr>
            <w:rStyle w:val="Hyperlink"/>
          </w:rPr>
          <w:t>llergies</w:t>
        </w:r>
      </w:hyperlink>
    </w:p>
    <w:p w14:paraId="7C0185D0" w14:textId="7771B4EF" w:rsidR="00C36924" w:rsidRDefault="00C36924" w:rsidP="003B5051">
      <w:pPr>
        <w:numPr>
          <w:ilvl w:val="1"/>
          <w:numId w:val="6"/>
        </w:numPr>
      </w:pPr>
      <w:r w:rsidRPr="00C36924">
        <w:t xml:space="preserve">Cleveland Clinic, Zoonotic Disease: </w:t>
      </w:r>
      <w:hyperlink r:id="rId22" w:history="1">
        <w:r w:rsidRPr="00C36924">
          <w:rPr>
            <w:rStyle w:val="Hyperlink"/>
          </w:rPr>
          <w:t>https://my.clevelandclinic.org/health/diseases/zoonotic-diseases</w:t>
        </w:r>
      </w:hyperlink>
    </w:p>
    <w:p w14:paraId="543FC77C" w14:textId="7185A388" w:rsidR="00F7130F" w:rsidRDefault="00CB46E9" w:rsidP="00F7130F">
      <w:pPr>
        <w:numPr>
          <w:ilvl w:val="0"/>
          <w:numId w:val="6"/>
        </w:numPr>
      </w:pPr>
      <w:r w:rsidRPr="00CB46E9">
        <w:lastRenderedPageBreak/>
        <w:t>Prepared your Pets for Disaster</w:t>
      </w:r>
      <w:r w:rsidR="00F7130F">
        <w:t>:</w:t>
      </w:r>
    </w:p>
    <w:p w14:paraId="412E194E" w14:textId="34C07D75" w:rsidR="00F7130F" w:rsidRDefault="00CB46E9" w:rsidP="00F7130F">
      <w:pPr>
        <w:numPr>
          <w:ilvl w:val="1"/>
          <w:numId w:val="6"/>
        </w:numPr>
      </w:pPr>
      <w:r w:rsidRPr="00CB46E9">
        <w:t xml:space="preserve">  </w:t>
      </w:r>
      <w:hyperlink r:id="rId23" w:history="1">
        <w:r w:rsidRPr="00CB46E9">
          <w:rPr>
            <w:rStyle w:val="Hyperlink"/>
          </w:rPr>
          <w:t>https://www.ready.gov/pets</w:t>
        </w:r>
      </w:hyperlink>
      <w:r>
        <w:t xml:space="preserve">    </w:t>
      </w:r>
    </w:p>
    <w:p w14:paraId="502EA89A" w14:textId="312DB2B8" w:rsidR="00CB46E9" w:rsidRDefault="00CB46E9" w:rsidP="00F7130F">
      <w:pPr>
        <w:numPr>
          <w:ilvl w:val="1"/>
          <w:numId w:val="6"/>
        </w:numPr>
      </w:pPr>
      <w:r>
        <w:t xml:space="preserve"> </w:t>
      </w:r>
      <w:hyperlink r:id="rId24" w:history="1">
        <w:r w:rsidRPr="00C32ACD">
          <w:rPr>
            <w:rStyle w:val="Hyperlink"/>
          </w:rPr>
          <w:t>https://www.ready.gov/plan</w:t>
        </w:r>
      </w:hyperlink>
    </w:p>
    <w:p w14:paraId="42749885" w14:textId="77777777" w:rsidR="00CB46E9" w:rsidRPr="00CB46E9" w:rsidRDefault="00CB46E9" w:rsidP="00CB46E9">
      <w:pPr>
        <w:numPr>
          <w:ilvl w:val="0"/>
          <w:numId w:val="6"/>
        </w:numPr>
      </w:pPr>
      <w:r w:rsidRPr="00CB46E9">
        <w:t>Service Animals at ADA.gov</w:t>
      </w:r>
    </w:p>
    <w:p w14:paraId="0E0BF691" w14:textId="5F64D692" w:rsidR="00CB46E9" w:rsidRPr="00CB46E9" w:rsidRDefault="00F7130F" w:rsidP="00F7130F">
      <w:pPr>
        <w:ind w:firstLine="720"/>
      </w:pPr>
      <w:hyperlink r:id="rId25" w:history="1">
        <w:r w:rsidRPr="00CB46E9">
          <w:rPr>
            <w:rStyle w:val="Hyperlink"/>
          </w:rPr>
          <w:t>https://www.ada.gov/topics/service-animals/</w:t>
        </w:r>
      </w:hyperlink>
      <w:r w:rsidR="00CB46E9" w:rsidRPr="00CB46E9">
        <w:t xml:space="preserve">    </w:t>
      </w:r>
    </w:p>
    <w:p w14:paraId="7BFEE0C1" w14:textId="77777777" w:rsidR="00CB46E9" w:rsidRDefault="00CB46E9" w:rsidP="00CB46E9">
      <w:pPr>
        <w:numPr>
          <w:ilvl w:val="0"/>
          <w:numId w:val="7"/>
        </w:numPr>
      </w:pPr>
      <w:r w:rsidRPr="00CB46E9">
        <w:t xml:space="preserve">State of Massachusetts Animal Rescue Team: </w:t>
      </w:r>
      <w:hyperlink r:id="rId26" w:history="1">
        <w:r w:rsidRPr="00CB46E9">
          <w:rPr>
            <w:rStyle w:val="Hyperlink"/>
          </w:rPr>
          <w:t>www.smartma.org</w:t>
        </w:r>
      </w:hyperlink>
    </w:p>
    <w:p w14:paraId="6C2D6E17" w14:textId="78FC757D" w:rsidR="002E513C" w:rsidRDefault="002E513C" w:rsidP="002E513C">
      <w:pPr>
        <w:numPr>
          <w:ilvl w:val="1"/>
          <w:numId w:val="7"/>
        </w:numPr>
      </w:pPr>
      <w:hyperlink r:id="rId27" w:history="1">
        <w:r w:rsidRPr="00C32ACD">
          <w:rPr>
            <w:rStyle w:val="Hyperlink"/>
          </w:rPr>
          <w:t>http://smartma.org/wp-content/uploads/2011/09/SMART-Shelter-Manual-5-25-14-.pdf</w:t>
        </w:r>
      </w:hyperlink>
    </w:p>
    <w:p w14:paraId="0D2CD927" w14:textId="2EA0BE53" w:rsidR="00CB46E9" w:rsidRPr="00CB46E9" w:rsidRDefault="00CB46E9" w:rsidP="00F7130F">
      <w:pPr>
        <w:pStyle w:val="ListParagraph"/>
        <w:numPr>
          <w:ilvl w:val="0"/>
          <w:numId w:val="7"/>
        </w:numPr>
        <w:ind w:left="360"/>
      </w:pPr>
      <w:r>
        <w:t xml:space="preserve">US Service Animals: Emotional Support Animal information and laws by State </w:t>
      </w:r>
    </w:p>
    <w:p w14:paraId="5BD72C7F" w14:textId="24BE1DB0" w:rsidR="00CB46E9" w:rsidRDefault="002E513C" w:rsidP="00CB46E9">
      <w:r>
        <w:t xml:space="preserve">       </w:t>
      </w:r>
      <w:hyperlink r:id="rId28" w:history="1">
        <w:r w:rsidRPr="00CB46E9">
          <w:rPr>
            <w:rStyle w:val="Hyperlink"/>
          </w:rPr>
          <w:t>https://usserviceanimals.org/blog/emotional-support-animal-laws/</w:t>
        </w:r>
      </w:hyperlink>
    </w:p>
    <w:p w14:paraId="4560D918" w14:textId="77777777" w:rsidR="002E513C" w:rsidRDefault="002E513C" w:rsidP="00CB46E9"/>
    <w:p w14:paraId="2C26A4E9" w14:textId="77777777" w:rsidR="003B5051" w:rsidRDefault="003B5051" w:rsidP="00CB46E9"/>
    <w:p w14:paraId="1B2E1613" w14:textId="77777777" w:rsidR="003B5051" w:rsidRDefault="003B5051" w:rsidP="00CB46E9"/>
    <w:p w14:paraId="28C8C699" w14:textId="77777777" w:rsidR="00CB46E9" w:rsidRDefault="00CB46E9"/>
    <w:sectPr w:rsidR="00CB46E9" w:rsidSect="002E513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67929"/>
    <w:multiLevelType w:val="hybridMultilevel"/>
    <w:tmpl w:val="84F8A9E0"/>
    <w:lvl w:ilvl="0" w:tplc="F7B8F5C6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CCC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  <w:sz w:val="22"/>
        <w:szCs w:val="22"/>
      </w:rPr>
    </w:lvl>
    <w:lvl w:ilvl="2" w:tplc="A0DCC620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9A5BAA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0423D6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CA21D8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BE3F4C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1850C8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D0A078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B7C21"/>
    <w:multiLevelType w:val="hybridMultilevel"/>
    <w:tmpl w:val="57026EEA"/>
    <w:lvl w:ilvl="0" w:tplc="B39A90E8">
      <w:start w:val="1"/>
      <w:numFmt w:val="bullet"/>
      <w:lvlText w:val="v"/>
      <w:lvlJc w:val="left"/>
      <w:pPr>
        <w:ind w:left="720" w:hanging="360"/>
      </w:pPr>
      <w:rPr>
        <w:rFonts w:ascii="Wingdings" w:hAnsi="Wingdings" w:hint="default"/>
      </w:rPr>
    </w:lvl>
    <w:lvl w:ilvl="1" w:tplc="21CCC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  <w:sz w:val="22"/>
        <w:szCs w:val="22"/>
      </w:rPr>
    </w:lvl>
    <w:lvl w:ilvl="2" w:tplc="AC98E2D0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24EC7C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B8A3A2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7E25CE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E275F2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58A38E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A8B5FA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A7AD4"/>
    <w:multiLevelType w:val="hybridMultilevel"/>
    <w:tmpl w:val="EC3EBEFC"/>
    <w:lvl w:ilvl="0" w:tplc="7D7A1382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5052E0" w:tentative="1">
      <w:start w:val="1"/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ECEC42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32E260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9231A8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76551A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9C57BC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9AABDA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00BDA8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F4FDF"/>
    <w:multiLevelType w:val="hybridMultilevel"/>
    <w:tmpl w:val="D7989EF8"/>
    <w:lvl w:ilvl="0" w:tplc="37DC64A0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D23ED6"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2C9066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10125A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4A25CC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CE97B8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9EFB78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0E8FB0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A23F7E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427AA"/>
    <w:multiLevelType w:val="hybridMultilevel"/>
    <w:tmpl w:val="7A34A19E"/>
    <w:lvl w:ilvl="0" w:tplc="19D44A18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CCC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  <w:sz w:val="22"/>
        <w:szCs w:val="22"/>
      </w:rPr>
    </w:lvl>
    <w:lvl w:ilvl="2" w:tplc="4022DCA6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34BD3C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C4A292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F24DE4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1A606A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885B60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D442DA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83B16"/>
    <w:multiLevelType w:val="hybridMultilevel"/>
    <w:tmpl w:val="4C4C4DDE"/>
    <w:lvl w:ilvl="0" w:tplc="A964DBFA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CCC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  <w:sz w:val="22"/>
        <w:szCs w:val="22"/>
      </w:rPr>
    </w:lvl>
    <w:lvl w:ilvl="2" w:tplc="C67E7FEA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E67DE4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E5A2A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3A8BEE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0E2D22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0BAE6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4C8ED4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B4311"/>
    <w:multiLevelType w:val="hybridMultilevel"/>
    <w:tmpl w:val="8EAA711A"/>
    <w:lvl w:ilvl="0" w:tplc="AFD64594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CCC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  <w:sz w:val="22"/>
        <w:szCs w:val="22"/>
      </w:rPr>
    </w:lvl>
    <w:lvl w:ilvl="2" w:tplc="4184E696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C6990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8C8EE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D663C6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E03DE0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FA1578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ACE58C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7729772">
    <w:abstractNumId w:val="1"/>
  </w:num>
  <w:num w:numId="2" w16cid:durableId="328681846">
    <w:abstractNumId w:val="3"/>
  </w:num>
  <w:num w:numId="3" w16cid:durableId="1598321766">
    <w:abstractNumId w:val="0"/>
  </w:num>
  <w:num w:numId="4" w16cid:durableId="1036154526">
    <w:abstractNumId w:val="2"/>
  </w:num>
  <w:num w:numId="5" w16cid:durableId="1596815970">
    <w:abstractNumId w:val="6"/>
  </w:num>
  <w:num w:numId="6" w16cid:durableId="1985547019">
    <w:abstractNumId w:val="5"/>
  </w:num>
  <w:num w:numId="7" w16cid:durableId="277104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E8"/>
    <w:rsid w:val="00256C94"/>
    <w:rsid w:val="002E513C"/>
    <w:rsid w:val="003B5051"/>
    <w:rsid w:val="00436850"/>
    <w:rsid w:val="00530034"/>
    <w:rsid w:val="005E493F"/>
    <w:rsid w:val="0076244D"/>
    <w:rsid w:val="00793A83"/>
    <w:rsid w:val="008567AE"/>
    <w:rsid w:val="008F0D43"/>
    <w:rsid w:val="00C36924"/>
    <w:rsid w:val="00CB46E9"/>
    <w:rsid w:val="00D11CE8"/>
    <w:rsid w:val="00DA085F"/>
    <w:rsid w:val="00DD08A1"/>
    <w:rsid w:val="00E84664"/>
    <w:rsid w:val="00E934C5"/>
    <w:rsid w:val="00EF4842"/>
    <w:rsid w:val="00F7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B3915"/>
  <w15:chartTrackingRefBased/>
  <w15:docId w15:val="{88B1E955-F01B-6742-AE08-AEE6386A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Calibri (Body)"/>
        <w:bCs/>
        <w:kern w:val="2"/>
        <w:sz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C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C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C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C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C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C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C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C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C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C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C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C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C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C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C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C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C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C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C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C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C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C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CE8"/>
    <w:rPr>
      <w:b/>
      <w:bCs w:val="0"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1C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C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46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934C5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a.gov/topics/service-animals/" TargetMode="External"/><Relationship Id="rId13" Type="http://schemas.openxmlformats.org/officeDocument/2006/relationships/hyperlink" Target="https://www.avma.org/resources/pet-owners/emergencycare/large-animals-and-livestock-disasters" TargetMode="External"/><Relationship Id="rId18" Type="http://schemas.openxmlformats.org/officeDocument/2006/relationships/hyperlink" Target="https://www.cdfa.ca.gov/AHFSS/Animal_Health/eprs/docs/nasaaep_disaster_veterinary_medical_response_best_practices.pdf" TargetMode="External"/><Relationship Id="rId26" Type="http://schemas.openxmlformats.org/officeDocument/2006/relationships/hyperlink" Target="http://www.smartma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y.clevelandclinic.org/health/diseases/17702-pet-allergies" TargetMode="External"/><Relationship Id="rId7" Type="http://schemas.openxmlformats.org/officeDocument/2006/relationships/hyperlink" Target="https://www.ada.gov/resources/service-animals-2010-requirements/" TargetMode="External"/><Relationship Id="rId12" Type="http://schemas.openxmlformats.org/officeDocument/2006/relationships/hyperlink" Target="https://www.avma.org/sites/default/files/2023-11/aph-save-the-whole-family-pets.pdf" TargetMode="External"/><Relationship Id="rId17" Type="http://schemas.openxmlformats.org/officeDocument/2006/relationships/hyperlink" Target="https://friends4life.org/DisasterToolkit/" TargetMode="External"/><Relationship Id="rId25" Type="http://schemas.openxmlformats.org/officeDocument/2006/relationships/hyperlink" Target="https://www.ada.gov/topics/service-animal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ining.fema.gov/is/courseoverview.aspx?code=IS-10.a&amp;lang=en" TargetMode="External"/><Relationship Id="rId20" Type="http://schemas.openxmlformats.org/officeDocument/2006/relationships/hyperlink" Target="https://my.clevelandclinic.org/health/diseases/17702-pet-allergies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data.org/guide/service-animals-and-emotional-support-animals" TargetMode="External"/><Relationship Id="rId11" Type="http://schemas.openxmlformats.org/officeDocument/2006/relationships/hyperlink" Target="http://www.aspca.org/" TargetMode="External"/><Relationship Id="rId24" Type="http://schemas.openxmlformats.org/officeDocument/2006/relationships/hyperlink" Target="https://www.ready.gov/plan" TargetMode="External"/><Relationship Id="rId5" Type="http://schemas.openxmlformats.org/officeDocument/2006/relationships/hyperlink" Target="https://training.fema.gov/is/courseoverview.aspx?code=IS-10.a&amp;lang=en" TargetMode="External"/><Relationship Id="rId15" Type="http://schemas.openxmlformats.org/officeDocument/2006/relationships/hyperlink" Target="https://www.ncbi.nlm.nih.gov/pmc/articles/PMC5551593/" TargetMode="External"/><Relationship Id="rId23" Type="http://schemas.openxmlformats.org/officeDocument/2006/relationships/hyperlink" Target="https://www.ready.gov/pets" TargetMode="External"/><Relationship Id="rId28" Type="http://schemas.openxmlformats.org/officeDocument/2006/relationships/hyperlink" Target="https://usserviceanimals.org/blog/emotional-support-animal-laws/" TargetMode="External"/><Relationship Id="rId10" Type="http://schemas.openxmlformats.org/officeDocument/2006/relationships/hyperlink" Target="https://www.akc.org/canine-partners/which-is-which-therapy-dog-or-service-dog/" TargetMode="External"/><Relationship Id="rId19" Type="http://schemas.openxmlformats.org/officeDocument/2006/relationships/hyperlink" Target="https://my.clevelandclinic.org/health/diseases/22727-zoophobia-fear-of-anima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da.gov/topics/service-animals/" TargetMode="External"/><Relationship Id="rId14" Type="http://schemas.openxmlformats.org/officeDocument/2006/relationships/hyperlink" Target="https://www.cdc.gov/healthy-pets/emergency-preparedness/index.html" TargetMode="External"/><Relationship Id="rId22" Type="http://schemas.openxmlformats.org/officeDocument/2006/relationships/hyperlink" Target="https://my.clevelandclinic.org/health/diseases/zoonotic-diseases" TargetMode="External"/><Relationship Id="rId27" Type="http://schemas.openxmlformats.org/officeDocument/2006/relationships/hyperlink" Target="http://smartma.org/wp-content/uploads/2011/09/SMART-Shelter-Manual-5-25-14-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Kaufman</dc:creator>
  <cp:keywords/>
  <dc:description/>
  <cp:lastModifiedBy>Lisa Kaufman</cp:lastModifiedBy>
  <cp:revision>6</cp:revision>
  <dcterms:created xsi:type="dcterms:W3CDTF">2025-09-29T21:28:00Z</dcterms:created>
  <dcterms:modified xsi:type="dcterms:W3CDTF">2025-10-20T17:43:00Z</dcterms:modified>
</cp:coreProperties>
</file>