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BF3BCE" w:rsidP="009331C3">
      <w:pPr>
        <w:spacing w:after="0"/>
        <w:jc w:val="right"/>
        <w:rPr>
          <w:rFonts w:ascii="Calibri" w:hAnsi="Calibri"/>
          <w:b/>
        </w:rPr>
      </w:pPr>
      <w:r>
        <w:rPr>
          <w:rFonts w:ascii="Calibri" w:hAnsi="Calibri"/>
          <w:b/>
        </w:rPr>
        <w:t>July 2</w:t>
      </w:r>
      <w:r w:rsidR="00FB1EC5">
        <w:rPr>
          <w:rFonts w:ascii="Calibri" w:hAnsi="Calibri"/>
          <w:b/>
        </w:rPr>
        <w:t>, 2020</w:t>
      </w:r>
    </w:p>
    <w:p w:rsidR="00B9205C" w:rsidRPr="00213B9F" w:rsidRDefault="00B9205C" w:rsidP="00B9205C">
      <w:pPr>
        <w:jc w:val="right"/>
        <w:rPr>
          <w:rFonts w:ascii="Calibri" w:hAnsi="Calibri"/>
          <w:b/>
        </w:rPr>
      </w:pPr>
      <w:r w:rsidRPr="00213B9F">
        <w:rPr>
          <w:rFonts w:ascii="Calibri" w:hAnsi="Calibri"/>
          <w:b/>
        </w:rPr>
        <w:t>Aurora, Minnesota</w:t>
      </w: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576EC">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BF3BCE">
        <w:rPr>
          <w:rFonts w:ascii="Calibri" w:hAnsi="Calibri"/>
          <w:b/>
          <w:i/>
        </w:rPr>
        <w:t>July</w:t>
      </w:r>
      <w:r w:rsidR="00BC52F7">
        <w:rPr>
          <w:rFonts w:ascii="Calibri" w:hAnsi="Calibri"/>
          <w:b/>
          <w:i/>
        </w:rPr>
        <w:t xml:space="preserve"> </w:t>
      </w:r>
      <w:r w:rsidR="00BF3BCE">
        <w:rPr>
          <w:rFonts w:ascii="Calibri" w:hAnsi="Calibri"/>
          <w:b/>
          <w:i/>
        </w:rPr>
        <w:t>2</w:t>
      </w:r>
      <w:r w:rsidR="000D1BBB">
        <w:rPr>
          <w:rFonts w:ascii="Calibri" w:hAnsi="Calibri"/>
          <w:b/>
          <w:i/>
        </w:rPr>
        <w:t>, 20</w:t>
      </w:r>
      <w:r w:rsidR="00FB1EC5">
        <w:rPr>
          <w:rFonts w:ascii="Calibri" w:hAnsi="Calibri"/>
          <w:b/>
          <w:i/>
        </w:rPr>
        <w:t>20</w:t>
      </w:r>
      <w:r w:rsidRPr="00736361">
        <w:rPr>
          <w:rFonts w:ascii="Calibri" w:hAnsi="Calibri"/>
          <w:b/>
          <w:i/>
        </w:rPr>
        <w:t xml:space="preserve">, </w:t>
      </w:r>
      <w:r w:rsidR="00D576EC">
        <w:rPr>
          <w:rFonts w:ascii="Calibri" w:hAnsi="Calibri"/>
          <w:b/>
          <w:i/>
        </w:rPr>
        <w:t xml:space="preserve">via teleconference </w:t>
      </w:r>
      <w:r w:rsidRPr="00736361">
        <w:rPr>
          <w:rFonts w:ascii="Calibri" w:hAnsi="Calibri"/>
          <w:b/>
          <w:i/>
        </w:rPr>
        <w:t>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D576EC">
        <w:rPr>
          <w:rFonts w:ascii="Calibri" w:hAnsi="Calibri"/>
        </w:rPr>
        <w:t xml:space="preserve">Skelton, </w:t>
      </w:r>
      <w:r w:rsidR="002C571E">
        <w:rPr>
          <w:rFonts w:ascii="Calibri" w:hAnsi="Calibri"/>
        </w:rPr>
        <w:t>Kippley</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D24834">
        <w:rPr>
          <w:rFonts w:ascii="Calibri" w:hAnsi="Calibri"/>
        </w:rPr>
        <w:t>Mike Skinner</w:t>
      </w:r>
      <w:r w:rsidR="00BF3BCE">
        <w:rPr>
          <w:rFonts w:ascii="Calibri" w:hAnsi="Calibri"/>
        </w:rPr>
        <w:t>, Dan Harp</w:t>
      </w:r>
    </w:p>
    <w:p w:rsidR="00522A0F" w:rsidRPr="003666A3" w:rsidRDefault="00522A0F" w:rsidP="00745F4F">
      <w:pPr>
        <w:numPr>
          <w:ilvl w:val="0"/>
          <w:numId w:val="2"/>
        </w:numPr>
        <w:spacing w:after="0"/>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BC52F7">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BC52F7">
        <w:rPr>
          <w:rFonts w:ascii="Calibri" w:hAnsi="Calibri"/>
          <w:b/>
        </w:rPr>
        <w:t>KIPPLEY</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D576EC">
        <w:rPr>
          <w:rFonts w:ascii="Calibri" w:hAnsi="Calibri"/>
          <w:b/>
        </w:rPr>
        <w:t xml:space="preserve">AYES 3, </w:t>
      </w:r>
      <w:r w:rsidR="00D576EC">
        <w:rPr>
          <w:rFonts w:ascii="Calibri" w:hAnsi="Calibri"/>
          <w:b/>
        </w:rPr>
        <w:tab/>
        <w:t>NAY</w:t>
      </w:r>
      <w:r w:rsidR="00BC52F7">
        <w:rPr>
          <w:rFonts w:ascii="Calibri" w:hAnsi="Calibri"/>
          <w:b/>
        </w:rPr>
        <w:t>E</w:t>
      </w:r>
      <w:r w:rsidR="00D576EC">
        <w:rPr>
          <w:rFonts w:ascii="Calibri" w:hAnsi="Calibri"/>
          <w:b/>
        </w:rPr>
        <w:t xml:space="preserve">S 0; </w:t>
      </w:r>
      <w:r w:rsidR="002C571E">
        <w:rPr>
          <w:rFonts w:ascii="Calibri" w:hAnsi="Calibri"/>
          <w:b/>
        </w:rPr>
        <w:t xml:space="preserve">MOTION </w:t>
      </w:r>
      <w:r w:rsidR="00A24116">
        <w:rPr>
          <w:rFonts w:ascii="Calibri" w:hAnsi="Calibri"/>
          <w:b/>
        </w:rPr>
        <w:t>CARRIED</w:t>
      </w:r>
    </w:p>
    <w:p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rsidR="001274BC" w:rsidRPr="007812CD" w:rsidRDefault="001274BC" w:rsidP="001274BC">
      <w:pPr>
        <w:ind w:left="720"/>
        <w:rPr>
          <w:rFonts w:ascii="Calibri" w:hAnsi="Calibri"/>
          <w:b/>
        </w:rPr>
      </w:pPr>
      <w:r>
        <w:rPr>
          <w:rFonts w:ascii="Calibri" w:hAnsi="Calibri"/>
          <w:b/>
        </w:rPr>
        <w:t xml:space="preserve">IT WAS MOVED BY </w:t>
      </w:r>
      <w:r w:rsidR="00BF3BCE">
        <w:rPr>
          <w:rFonts w:ascii="Calibri" w:hAnsi="Calibri"/>
          <w:b/>
        </w:rPr>
        <w:t>ANTTILA</w:t>
      </w:r>
      <w:r>
        <w:rPr>
          <w:rFonts w:ascii="Calibri" w:hAnsi="Calibri"/>
          <w:b/>
        </w:rPr>
        <w:t xml:space="preserve">, SUPPORTED BY </w:t>
      </w:r>
      <w:r w:rsidR="00BF3BCE">
        <w:rPr>
          <w:rFonts w:ascii="Calibri" w:hAnsi="Calibri"/>
          <w:b/>
        </w:rPr>
        <w:t>SKELTON</w:t>
      </w:r>
      <w:r w:rsidR="00D24834">
        <w:rPr>
          <w:rFonts w:ascii="Calibri" w:hAnsi="Calibri"/>
          <w:b/>
        </w:rPr>
        <w:t xml:space="preserve"> </w:t>
      </w:r>
      <w:r>
        <w:rPr>
          <w:rFonts w:ascii="Calibri" w:hAnsi="Calibri"/>
          <w:b/>
        </w:rPr>
        <w:t xml:space="preserve">TO APPROVE THE MINUTES FROM THE REGULAR MEETING ON </w:t>
      </w:r>
      <w:r w:rsidR="00BF3BCE">
        <w:rPr>
          <w:rFonts w:ascii="Calibri" w:hAnsi="Calibri"/>
          <w:b/>
        </w:rPr>
        <w:t>JUNE</w:t>
      </w:r>
      <w:r w:rsidR="00A26B85">
        <w:rPr>
          <w:rFonts w:ascii="Calibri" w:hAnsi="Calibri"/>
          <w:b/>
        </w:rPr>
        <w:t xml:space="preserve"> </w:t>
      </w:r>
      <w:r w:rsidR="00BF3BCE">
        <w:rPr>
          <w:rFonts w:ascii="Calibri" w:hAnsi="Calibri"/>
          <w:b/>
        </w:rPr>
        <w:t>4</w:t>
      </w:r>
      <w:r w:rsidR="002C5D99">
        <w:rPr>
          <w:rFonts w:ascii="Calibri" w:hAnsi="Calibri"/>
          <w:b/>
        </w:rPr>
        <w:t>, 2020</w:t>
      </w:r>
      <w:r w:rsidR="00D576EC">
        <w:rPr>
          <w:rFonts w:ascii="Calibri" w:hAnsi="Calibri"/>
          <w:b/>
        </w:rPr>
        <w:t xml:space="preserve">.  AYES 3, NAYES 0; </w:t>
      </w:r>
      <w:r w:rsidR="002C571E">
        <w:rPr>
          <w:rFonts w:ascii="Calibri" w:hAnsi="Calibri"/>
          <w:b/>
        </w:rPr>
        <w:t>MOTION</w:t>
      </w:r>
      <w:r>
        <w:rPr>
          <w:rFonts w:ascii="Calibri" w:hAnsi="Calibri"/>
          <w:b/>
        </w:rPr>
        <w:t xml:space="preserve"> 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BF3BCE">
        <w:rPr>
          <w:b/>
          <w:u w:val="single"/>
        </w:rPr>
        <w:t>JUNE</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BF3BCE">
        <w:rPr>
          <w:b/>
          <w:u w:val="single"/>
        </w:rPr>
        <w:t>7,198.82</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BF3BCE" w:rsidP="009331C3">
            <w:pPr>
              <w:spacing w:after="0"/>
              <w:rPr>
                <w:rFonts w:ascii="Calibri" w:hAnsi="Calibri"/>
              </w:rPr>
            </w:pPr>
            <w:r>
              <w:rPr>
                <w:rFonts w:ascii="Calibri" w:hAnsi="Calibri"/>
              </w:rPr>
              <w:t>1</w:t>
            </w:r>
            <w:r w:rsidRPr="00BF3BCE">
              <w:rPr>
                <w:rFonts w:ascii="Calibri" w:hAnsi="Calibri"/>
                <w:vertAlign w:val="superscript"/>
              </w:rPr>
              <w:t>ST</w:t>
            </w:r>
            <w:r>
              <w:rPr>
                <w:rFonts w:ascii="Calibri" w:hAnsi="Calibri"/>
              </w:rPr>
              <w:t xml:space="preserve"> Qtr Capital Charges – City of Aurora</w:t>
            </w:r>
          </w:p>
          <w:p w:rsidR="00CC4B72" w:rsidRDefault="00320109" w:rsidP="009331C3">
            <w:pPr>
              <w:spacing w:after="0"/>
              <w:rPr>
                <w:rFonts w:ascii="Calibri" w:hAnsi="Calibri"/>
              </w:rPr>
            </w:pPr>
            <w:r>
              <w:rPr>
                <w:rFonts w:ascii="Calibri" w:hAnsi="Calibri"/>
              </w:rPr>
              <w:t>Garbage Bag Revenue</w:t>
            </w:r>
          </w:p>
          <w:p w:rsidR="00DD613E" w:rsidRDefault="00E630A0" w:rsidP="009331C3">
            <w:pPr>
              <w:spacing w:after="0"/>
              <w:rPr>
                <w:rFonts w:ascii="Calibri" w:hAnsi="Calibri"/>
              </w:rPr>
            </w:pPr>
            <w:r>
              <w:rPr>
                <w:rFonts w:ascii="Calibri" w:hAnsi="Calibri"/>
              </w:rPr>
              <w:t>Refuse Revenue</w:t>
            </w:r>
          </w:p>
          <w:p w:rsidR="00435516" w:rsidRDefault="00BF3BCE" w:rsidP="00D24834">
            <w:pPr>
              <w:spacing w:after="0"/>
              <w:rPr>
                <w:rFonts w:ascii="Calibri" w:hAnsi="Calibri"/>
              </w:rPr>
            </w:pPr>
            <w:r>
              <w:rPr>
                <w:rFonts w:ascii="Calibri" w:hAnsi="Calibri"/>
              </w:rPr>
              <w:t>Propane</w:t>
            </w:r>
          </w:p>
          <w:p w:rsidR="00BF3BCE" w:rsidRDefault="00BF3BCE" w:rsidP="00D24834">
            <w:pPr>
              <w:spacing w:after="0"/>
              <w:rPr>
                <w:rFonts w:ascii="Calibri" w:hAnsi="Calibri"/>
              </w:rPr>
            </w:pPr>
            <w:r>
              <w:rPr>
                <w:rFonts w:ascii="Calibri" w:hAnsi="Calibri"/>
              </w:rPr>
              <w:t>DNR Fire Assistance</w:t>
            </w:r>
          </w:p>
          <w:p w:rsidR="00BF3BCE" w:rsidRDefault="00BF3BCE" w:rsidP="00D24834">
            <w:pPr>
              <w:spacing w:after="0"/>
              <w:rPr>
                <w:rFonts w:ascii="Calibri" w:hAnsi="Calibri"/>
              </w:rPr>
            </w:pPr>
            <w:r>
              <w:rPr>
                <w:rFonts w:ascii="Calibri" w:hAnsi="Calibri"/>
              </w:rPr>
              <w:t>Refunds &amp; Reimbursements</w:t>
            </w:r>
          </w:p>
          <w:p w:rsidR="00BF3BCE" w:rsidRDefault="00BF3BCE" w:rsidP="00D24834">
            <w:pPr>
              <w:spacing w:after="0"/>
              <w:rPr>
                <w:rFonts w:ascii="Calibri" w:hAnsi="Calibri"/>
              </w:rPr>
            </w:pPr>
          </w:p>
        </w:tc>
        <w:tc>
          <w:tcPr>
            <w:tcW w:w="1710" w:type="dxa"/>
          </w:tcPr>
          <w:p w:rsidR="00973755" w:rsidRDefault="00BF3BCE" w:rsidP="009331C3">
            <w:pPr>
              <w:spacing w:after="0"/>
              <w:jc w:val="right"/>
              <w:rPr>
                <w:rFonts w:ascii="Calibri" w:hAnsi="Calibri"/>
              </w:rPr>
            </w:pPr>
            <w:r>
              <w:rPr>
                <w:rFonts w:ascii="Calibri" w:hAnsi="Calibri"/>
              </w:rPr>
              <w:t>2,345.69</w:t>
            </w:r>
          </w:p>
          <w:p w:rsidR="00CC4B72" w:rsidRDefault="00BF3BCE" w:rsidP="009331C3">
            <w:pPr>
              <w:spacing w:after="0"/>
              <w:jc w:val="right"/>
              <w:rPr>
                <w:rFonts w:ascii="Calibri" w:hAnsi="Calibri"/>
              </w:rPr>
            </w:pPr>
            <w:r>
              <w:rPr>
                <w:rFonts w:ascii="Calibri" w:hAnsi="Calibri"/>
              </w:rPr>
              <w:t>3</w:t>
            </w:r>
            <w:r w:rsidR="00A26B85">
              <w:rPr>
                <w:rFonts w:ascii="Calibri" w:hAnsi="Calibri"/>
              </w:rPr>
              <w:t>,61</w:t>
            </w:r>
            <w:r>
              <w:rPr>
                <w:rFonts w:ascii="Calibri" w:hAnsi="Calibri"/>
              </w:rPr>
              <w:t>8</w:t>
            </w:r>
            <w:r w:rsidR="00E630A0">
              <w:rPr>
                <w:rFonts w:ascii="Calibri" w:hAnsi="Calibri"/>
              </w:rPr>
              <w:t>.00</w:t>
            </w:r>
          </w:p>
          <w:p w:rsidR="001F6041" w:rsidRDefault="00BF3BCE" w:rsidP="009331C3">
            <w:pPr>
              <w:spacing w:after="0"/>
              <w:jc w:val="right"/>
              <w:rPr>
                <w:rFonts w:ascii="Calibri" w:hAnsi="Calibri"/>
              </w:rPr>
            </w:pPr>
            <w:r>
              <w:rPr>
                <w:rFonts w:ascii="Calibri" w:hAnsi="Calibri"/>
              </w:rPr>
              <w:t>359</w:t>
            </w:r>
            <w:r w:rsidR="00A26B85">
              <w:rPr>
                <w:rFonts w:ascii="Calibri" w:hAnsi="Calibri"/>
              </w:rPr>
              <w:t>.</w:t>
            </w:r>
            <w:r>
              <w:rPr>
                <w:rFonts w:ascii="Calibri" w:hAnsi="Calibri"/>
              </w:rPr>
              <w:t>79</w:t>
            </w:r>
          </w:p>
          <w:p w:rsidR="00BF3BCE" w:rsidRDefault="00BF3BCE" w:rsidP="009331C3">
            <w:pPr>
              <w:spacing w:after="0"/>
              <w:jc w:val="right"/>
              <w:rPr>
                <w:rFonts w:ascii="Calibri" w:hAnsi="Calibri"/>
              </w:rPr>
            </w:pPr>
            <w:r>
              <w:rPr>
                <w:rFonts w:ascii="Calibri" w:hAnsi="Calibri"/>
              </w:rPr>
              <w:t>464.37</w:t>
            </w:r>
          </w:p>
          <w:p w:rsidR="0071670E" w:rsidRDefault="00BF3BCE" w:rsidP="00E630A0">
            <w:pPr>
              <w:spacing w:after="0"/>
              <w:jc w:val="right"/>
              <w:rPr>
                <w:rFonts w:ascii="Calibri" w:hAnsi="Calibri"/>
              </w:rPr>
            </w:pPr>
            <w:r>
              <w:rPr>
                <w:rFonts w:ascii="Calibri" w:hAnsi="Calibri"/>
              </w:rPr>
              <w:t>350.00</w:t>
            </w:r>
          </w:p>
          <w:p w:rsidR="00BF3BCE" w:rsidRDefault="00BF3BCE" w:rsidP="00E630A0">
            <w:pPr>
              <w:spacing w:after="0"/>
              <w:jc w:val="right"/>
              <w:rPr>
                <w:rFonts w:ascii="Calibri" w:hAnsi="Calibri"/>
              </w:rPr>
            </w:pPr>
            <w:r>
              <w:rPr>
                <w:rFonts w:ascii="Calibri" w:hAnsi="Calibri"/>
              </w:rPr>
              <w:t>27.49</w:t>
            </w:r>
          </w:p>
        </w:tc>
      </w:tr>
      <w:tr w:rsidR="007F120E" w:rsidRPr="00332E78" w:rsidTr="00964398">
        <w:tc>
          <w:tcPr>
            <w:tcW w:w="4680" w:type="dxa"/>
          </w:tcPr>
          <w:p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rsidR="003A54B7" w:rsidRDefault="00BF3BCE" w:rsidP="00BF3BCE">
            <w:pPr>
              <w:spacing w:after="0"/>
              <w:jc w:val="right"/>
              <w:rPr>
                <w:rFonts w:ascii="Calibri" w:hAnsi="Calibri"/>
              </w:rPr>
            </w:pPr>
            <w:r>
              <w:rPr>
                <w:rFonts w:ascii="Calibri" w:hAnsi="Calibri"/>
              </w:rPr>
              <w:t>33</w:t>
            </w:r>
            <w:r w:rsidR="00A26B85">
              <w:rPr>
                <w:rFonts w:ascii="Calibri" w:hAnsi="Calibri"/>
              </w:rPr>
              <w:t>.</w:t>
            </w:r>
            <w:r>
              <w:rPr>
                <w:rFonts w:ascii="Calibri" w:hAnsi="Calibri"/>
              </w:rPr>
              <w:t>48</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435516" w:rsidRPr="006D5048" w:rsidRDefault="00D90B14" w:rsidP="00BF3BCE">
            <w:pPr>
              <w:jc w:val="right"/>
              <w:rPr>
                <w:rFonts w:ascii="Calibri" w:hAnsi="Calibri"/>
                <w:b/>
              </w:rPr>
            </w:pPr>
            <w:r>
              <w:rPr>
                <w:rFonts w:ascii="Calibri" w:hAnsi="Calibri"/>
                <w:b/>
              </w:rPr>
              <w:t>$</w:t>
            </w:r>
            <w:r w:rsidR="00BF3BCE">
              <w:rPr>
                <w:rFonts w:ascii="Calibri" w:hAnsi="Calibri"/>
                <w:b/>
              </w:rPr>
              <w:t>7,198.82</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D24834">
        <w:rPr>
          <w:rFonts w:ascii="Calibri" w:hAnsi="Calibri"/>
          <w:b/>
        </w:rPr>
        <w:t>SKELTON</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1A6970">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1A6970">
        <w:rPr>
          <w:rFonts w:ascii="Calibri" w:hAnsi="Calibri"/>
          <w:b/>
        </w:rPr>
        <w:t>JUNE</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AYES 3, NAYES 0;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00B9205C" w:rsidRPr="00736361">
        <w:rPr>
          <w:rFonts w:ascii="Calibri" w:hAnsi="Calibri"/>
          <w:b/>
        </w:rPr>
        <w:t>ARRIED</w:t>
      </w:r>
      <w:r w:rsidR="00E630A0">
        <w:rPr>
          <w:rFonts w:ascii="Calibri" w:hAnsi="Calibri"/>
          <w:b/>
        </w:rPr>
        <w:t xml:space="preserve">  </w:t>
      </w:r>
    </w:p>
    <w:p w:rsidR="00297F47"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1A6970">
        <w:rPr>
          <w:rFonts w:asciiTheme="minorHAnsi" w:hAnsiTheme="minorHAnsi" w:cstheme="minorHAnsi"/>
        </w:rPr>
        <w:t xml:space="preserve">Dan Harp appeared before the Board to voice concern of Road 51 condition </w:t>
      </w:r>
      <w:r w:rsidR="001A6970">
        <w:rPr>
          <w:rFonts w:asciiTheme="minorHAnsi" w:hAnsiTheme="minorHAnsi" w:cstheme="minorHAnsi"/>
        </w:rPr>
        <w:tab/>
        <w:t xml:space="preserve">which is maintained by the County.  Niemi responded temporary fixes will take place this year </w:t>
      </w:r>
      <w:r w:rsidR="001A6970">
        <w:rPr>
          <w:rFonts w:asciiTheme="minorHAnsi" w:hAnsiTheme="minorHAnsi" w:cstheme="minorHAnsi"/>
        </w:rPr>
        <w:tab/>
        <w:t xml:space="preserve">and it is on the list for 2021 to be redone.  </w:t>
      </w: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p>
    <w:p w:rsidR="00B45E75"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B45E75">
        <w:rPr>
          <w:rFonts w:asciiTheme="minorHAnsi" w:hAnsiTheme="minorHAnsi" w:cstheme="minorHAnsi"/>
        </w:rPr>
        <w:t xml:space="preserve">Truck Estimate – Utlimate Body and Frame provided an estimate in the amount of $2,000.00 </w:t>
      </w:r>
      <w:r w:rsidR="00297F47">
        <w:rPr>
          <w:rFonts w:asciiTheme="minorHAnsi" w:hAnsiTheme="minorHAnsi" w:cstheme="minorHAnsi"/>
        </w:rPr>
        <w:t xml:space="preserve">Skinner recommended we table as it is not a priority right now.  </w:t>
      </w:r>
    </w:p>
    <w:p w:rsidR="00435516" w:rsidRDefault="00435516" w:rsidP="00D43F4E">
      <w:pPr>
        <w:pStyle w:val="Informal1"/>
        <w:spacing w:before="0" w:after="0"/>
        <w:ind w:left="720" w:hanging="720"/>
        <w:rPr>
          <w:rFonts w:asciiTheme="minorHAnsi" w:hAnsiTheme="minorHAnsi" w:cstheme="minorHAnsi"/>
          <w:b/>
        </w:rPr>
      </w:pPr>
      <w:r>
        <w:rPr>
          <w:rFonts w:asciiTheme="minorHAnsi" w:hAnsiTheme="minorHAnsi" w:cstheme="minorHAnsi"/>
        </w:rPr>
        <w:lastRenderedPageBreak/>
        <w:tab/>
      </w:r>
      <w:r w:rsidR="00B431D6">
        <w:rPr>
          <w:rFonts w:asciiTheme="minorHAnsi" w:hAnsiTheme="minorHAnsi" w:cstheme="minorHAnsi"/>
          <w:b/>
        </w:rPr>
        <w:t xml:space="preserve">IT WAS MOVED BY </w:t>
      </w:r>
      <w:r w:rsidR="00297F47">
        <w:rPr>
          <w:rFonts w:asciiTheme="minorHAnsi" w:hAnsiTheme="minorHAnsi" w:cstheme="minorHAnsi"/>
          <w:b/>
        </w:rPr>
        <w:t>SKELTON</w:t>
      </w:r>
      <w:r w:rsidR="00B431D6">
        <w:rPr>
          <w:rFonts w:asciiTheme="minorHAnsi" w:hAnsiTheme="minorHAnsi" w:cstheme="minorHAnsi"/>
          <w:b/>
        </w:rPr>
        <w:t xml:space="preserve">, SUPPORTED BY </w:t>
      </w:r>
      <w:r w:rsidR="00297F47">
        <w:rPr>
          <w:rFonts w:asciiTheme="minorHAnsi" w:hAnsiTheme="minorHAnsi" w:cstheme="minorHAnsi"/>
          <w:b/>
        </w:rPr>
        <w:t>ANTTILA</w:t>
      </w:r>
      <w:r w:rsidR="00B431D6">
        <w:rPr>
          <w:rFonts w:asciiTheme="minorHAnsi" w:hAnsiTheme="minorHAnsi" w:cstheme="minorHAnsi"/>
          <w:b/>
        </w:rPr>
        <w:t xml:space="preserve"> TO TABLE TO NEXT MONTH.  </w:t>
      </w:r>
      <w:r w:rsidR="00297F47">
        <w:rPr>
          <w:rFonts w:asciiTheme="minorHAnsi" w:hAnsiTheme="minorHAnsi" w:cstheme="minorHAnsi"/>
          <w:b/>
        </w:rPr>
        <w:t xml:space="preserve">AYES 3, NAYES 0; </w:t>
      </w:r>
      <w:r w:rsidR="00B431D6">
        <w:rPr>
          <w:rFonts w:asciiTheme="minorHAnsi" w:hAnsiTheme="minorHAnsi" w:cstheme="minorHAnsi"/>
          <w:b/>
        </w:rPr>
        <w:t>MOTION CARRIED</w:t>
      </w:r>
    </w:p>
    <w:p w:rsidR="00867F58" w:rsidRDefault="00B431D6" w:rsidP="00D43F4E">
      <w:pPr>
        <w:pStyle w:val="Informal1"/>
        <w:spacing w:before="0" w:after="0"/>
        <w:ind w:left="720" w:hanging="720"/>
        <w:rPr>
          <w:rFonts w:asciiTheme="minorHAnsi" w:hAnsiTheme="minorHAnsi" w:cstheme="minorHAnsi"/>
        </w:rPr>
      </w:pPr>
      <w:r>
        <w:rPr>
          <w:rFonts w:asciiTheme="minorHAnsi" w:hAnsiTheme="minorHAnsi" w:cstheme="minorHAnsi"/>
          <w:b/>
        </w:rPr>
        <w:tab/>
      </w:r>
      <w:r>
        <w:rPr>
          <w:rFonts w:asciiTheme="minorHAnsi" w:hAnsiTheme="minorHAnsi" w:cstheme="minorHAnsi"/>
        </w:rPr>
        <w:t xml:space="preserve">b.) </w:t>
      </w:r>
      <w:r w:rsidR="00867F58">
        <w:rPr>
          <w:rFonts w:asciiTheme="minorHAnsi" w:hAnsiTheme="minorHAnsi" w:cstheme="minorHAnsi"/>
        </w:rPr>
        <w:t xml:space="preserve">Technology Grant – </w:t>
      </w:r>
      <w:r w:rsidR="00A26B85">
        <w:rPr>
          <w:rFonts w:asciiTheme="minorHAnsi" w:hAnsiTheme="minorHAnsi" w:cstheme="minorHAnsi"/>
        </w:rPr>
        <w:t>Grant was approved from Blandin to purchase hot spots and IPAD’s for the Fire Department.  Skinner and Knaus will work together to purchase equipment and submit receipts for reimbursement.</w:t>
      </w:r>
      <w:r w:rsidR="00867F58">
        <w:rPr>
          <w:rFonts w:asciiTheme="minorHAnsi" w:hAnsiTheme="minorHAnsi" w:cstheme="minorHAnsi"/>
        </w:rPr>
        <w:t xml:space="preserve">  </w:t>
      </w:r>
      <w:r w:rsidR="001A6970">
        <w:rPr>
          <w:rFonts w:asciiTheme="minorHAnsi" w:hAnsiTheme="minorHAnsi" w:cstheme="minorHAnsi"/>
        </w:rPr>
        <w:t xml:space="preserve">The AFT grant should be opening soon for application.  Knaus and Skinner will work on submitting a USDA grant for SCBA equipment.  </w:t>
      </w:r>
      <w:r w:rsidR="00372764">
        <w:rPr>
          <w:rFonts w:asciiTheme="minorHAnsi" w:hAnsiTheme="minorHAnsi" w:cstheme="minorHAnsi"/>
        </w:rPr>
        <w:t xml:space="preserve">Knaus will request City of Biwabik’s copy of their grant application.  </w:t>
      </w:r>
    </w:p>
    <w:p w:rsidR="00C57FBB" w:rsidRDefault="00867F58" w:rsidP="00A26B85">
      <w:pPr>
        <w:pStyle w:val="Informal1"/>
        <w:spacing w:before="0" w:after="0"/>
        <w:ind w:left="720" w:hanging="720"/>
        <w:rPr>
          <w:rFonts w:asciiTheme="minorHAnsi" w:hAnsiTheme="minorHAnsi" w:cstheme="minorHAnsi"/>
        </w:rPr>
      </w:pPr>
      <w:r>
        <w:rPr>
          <w:rFonts w:asciiTheme="minorHAnsi" w:hAnsiTheme="minorHAnsi" w:cstheme="minorHAnsi"/>
        </w:rPr>
        <w:tab/>
        <w:t xml:space="preserve">c.) </w:t>
      </w:r>
      <w:r w:rsidR="00A26B85">
        <w:rPr>
          <w:rFonts w:asciiTheme="minorHAnsi" w:hAnsiTheme="minorHAnsi" w:cstheme="minorHAnsi"/>
        </w:rPr>
        <w:t xml:space="preserve">PSTrax Software was discussed for the Fire Department.  </w:t>
      </w:r>
      <w:r w:rsidR="001A6970">
        <w:rPr>
          <w:rFonts w:asciiTheme="minorHAnsi" w:hAnsiTheme="minorHAnsi" w:cstheme="minorHAnsi"/>
        </w:rPr>
        <w:t>Staff</w:t>
      </w:r>
      <w:r w:rsidR="00A26B85">
        <w:rPr>
          <w:rFonts w:asciiTheme="minorHAnsi" w:hAnsiTheme="minorHAnsi" w:cstheme="minorHAnsi"/>
        </w:rPr>
        <w:t xml:space="preserve"> attend</w:t>
      </w:r>
      <w:r w:rsidR="001A6970">
        <w:rPr>
          <w:rFonts w:asciiTheme="minorHAnsi" w:hAnsiTheme="minorHAnsi" w:cstheme="minorHAnsi"/>
        </w:rPr>
        <w:t>ed</w:t>
      </w:r>
      <w:r w:rsidR="00A26B85">
        <w:rPr>
          <w:rFonts w:asciiTheme="minorHAnsi" w:hAnsiTheme="minorHAnsi" w:cstheme="minorHAnsi"/>
        </w:rPr>
        <w:t xml:space="preserve"> a demo </w:t>
      </w:r>
      <w:r w:rsidR="001A6970">
        <w:rPr>
          <w:rFonts w:asciiTheme="minorHAnsi" w:hAnsiTheme="minorHAnsi" w:cstheme="minorHAnsi"/>
        </w:rPr>
        <w:t xml:space="preserve">last month of the software.  Skinner requested five modules be purchased.  Skelton requested the Chief submit to the Board a development plan on how the software modules will be used, accessed, and documented.  </w:t>
      </w:r>
    </w:p>
    <w:p w:rsidR="00A26B85" w:rsidRDefault="00A26B85" w:rsidP="00A26B85">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w:t>
      </w:r>
      <w:r w:rsidR="00C57FBB">
        <w:rPr>
          <w:rFonts w:asciiTheme="minorHAnsi" w:hAnsiTheme="minorHAnsi" w:cstheme="minorHAnsi"/>
          <w:b/>
        </w:rPr>
        <w:t xml:space="preserve">ANTTILA APPROVING A ONE TIME PAYMENT OF UP TO $1,169.00 FOR A PSTRAX SOFTWARE IMPLEMENTATION FEE WITH THE UNDERSTANDING THE FIRE DEPARTMENT WILL SUBMIT A DEVELOPMENT PLAN TO THE BOARD FOR SOFTWARE USE.  </w:t>
      </w:r>
      <w:r>
        <w:rPr>
          <w:rFonts w:asciiTheme="minorHAnsi" w:hAnsiTheme="minorHAnsi" w:cstheme="minorHAnsi"/>
          <w:b/>
        </w:rPr>
        <w:t>AYES 3, NAYES 0;  MOTION CARRIED</w:t>
      </w:r>
    </w:p>
    <w:p w:rsidR="00C57FBB" w:rsidRDefault="00C57FBB" w:rsidP="00A26B85">
      <w:pPr>
        <w:pStyle w:val="Informal1"/>
        <w:spacing w:before="0" w:after="0"/>
        <w:ind w:left="720" w:hanging="720"/>
        <w:rPr>
          <w:rFonts w:asciiTheme="minorHAnsi" w:hAnsiTheme="minorHAnsi" w:cstheme="minorHAnsi"/>
          <w:b/>
        </w:rPr>
      </w:pPr>
      <w:r>
        <w:rPr>
          <w:rFonts w:asciiTheme="minorHAnsi" w:hAnsiTheme="minorHAnsi" w:cstheme="minorHAnsi"/>
          <w:b/>
        </w:rPr>
        <w:tab/>
        <w:t>IT WAS MOVED BY SKELTON, SUPPORTED BY ANTTILA APPROVING A ONE YEAR LICENSE FEE FOR PSTRAX SOFTWARE FOR THE FIRE DEPARTMENT AT A COST OF UP TO $1,324.00.  AYES 3, NAYES 0; MOTION CARRIED</w:t>
      </w:r>
    </w:p>
    <w:p w:rsidR="00372764" w:rsidRPr="00372764" w:rsidRDefault="00372764" w:rsidP="00A26B85">
      <w:pPr>
        <w:pStyle w:val="Informal1"/>
        <w:spacing w:before="0" w:after="0"/>
        <w:ind w:left="720" w:hanging="720"/>
        <w:rPr>
          <w:rFonts w:asciiTheme="minorHAnsi" w:hAnsiTheme="minorHAnsi" w:cstheme="minorHAnsi"/>
        </w:rPr>
      </w:pPr>
      <w:r>
        <w:rPr>
          <w:rFonts w:asciiTheme="minorHAnsi" w:hAnsiTheme="minorHAnsi" w:cstheme="minorHAnsi"/>
          <w:b/>
        </w:rPr>
        <w:tab/>
      </w:r>
      <w:r>
        <w:rPr>
          <w:rFonts w:asciiTheme="minorHAnsi" w:hAnsiTheme="minorHAnsi" w:cstheme="minorHAnsi"/>
        </w:rPr>
        <w:t>d.) Ice machine – was ordered and installed at a cost of $1,689.47 at the Fire Hall</w:t>
      </w:r>
    </w:p>
    <w:p w:rsidR="006061FA" w:rsidRDefault="00F54E5A" w:rsidP="00D43F4E">
      <w:pPr>
        <w:pStyle w:val="Informal1"/>
        <w:spacing w:before="0" w:after="0"/>
        <w:ind w:left="720" w:hanging="720"/>
        <w:rPr>
          <w:rFonts w:asciiTheme="minorHAnsi" w:hAnsiTheme="minorHAnsi" w:cstheme="minorHAnsi"/>
        </w:rPr>
      </w:pPr>
      <w:r>
        <w:rPr>
          <w:rFonts w:asciiTheme="minorHAnsi" w:hAnsiTheme="minorHAnsi" w:cstheme="minorHAnsi"/>
        </w:rPr>
        <w:tab/>
      </w:r>
      <w:r w:rsidR="00867F58">
        <w:rPr>
          <w:rFonts w:asciiTheme="minorHAnsi" w:hAnsiTheme="minorHAnsi" w:cstheme="minorHAnsi"/>
        </w:rPr>
        <w:t>d</w:t>
      </w:r>
      <w:r>
        <w:rPr>
          <w:rFonts w:asciiTheme="minorHAnsi" w:hAnsiTheme="minorHAnsi" w:cstheme="minorHAnsi"/>
        </w:rPr>
        <w:t xml:space="preserve">.) </w:t>
      </w:r>
      <w:r w:rsidRPr="00406D44">
        <w:rPr>
          <w:rFonts w:asciiTheme="minorHAnsi" w:hAnsiTheme="minorHAnsi" w:cstheme="minorHAnsi"/>
          <w:u w:val="single"/>
        </w:rPr>
        <w:t>Skinner Report</w:t>
      </w:r>
      <w:r w:rsidR="00867F58">
        <w:rPr>
          <w:rFonts w:asciiTheme="minorHAnsi" w:hAnsiTheme="minorHAnsi" w:cstheme="minorHAnsi"/>
        </w:rPr>
        <w:t xml:space="preserve"> –</w:t>
      </w:r>
      <w:r w:rsidR="006061FA">
        <w:rPr>
          <w:rFonts w:asciiTheme="minorHAnsi" w:hAnsiTheme="minorHAnsi" w:cstheme="minorHAnsi"/>
        </w:rPr>
        <w:t xml:space="preserve"> </w:t>
      </w:r>
      <w:r w:rsidR="00372764">
        <w:rPr>
          <w:rFonts w:asciiTheme="minorHAnsi" w:hAnsiTheme="minorHAnsi" w:cstheme="minorHAnsi"/>
        </w:rPr>
        <w:t xml:space="preserve">He applied for a DNR grant for wildland gear/PPE.  He spoke with FirstNet for the hotspot he has requested for the Department as part of the Blandin grant.  Knaus verified the Fire Department is included in the COVID-19 Preparedness Plan for the Township.  </w:t>
      </w:r>
    </w:p>
    <w:p w:rsidR="009000A1" w:rsidRDefault="00AD1758" w:rsidP="00D43F4E">
      <w:pPr>
        <w:pStyle w:val="Informal1"/>
        <w:spacing w:before="0" w:after="0"/>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2C0AD5">
        <w:rPr>
          <w:rFonts w:asciiTheme="minorHAnsi" w:hAnsiTheme="minorHAnsi" w:cstheme="minorHAnsi"/>
        </w:rPr>
        <w:t xml:space="preserve">Office Remodel Project – </w:t>
      </w:r>
      <w:r w:rsidR="00372764">
        <w:rPr>
          <w:rFonts w:asciiTheme="minorHAnsi" w:hAnsiTheme="minorHAnsi" w:cstheme="minorHAnsi"/>
        </w:rPr>
        <w:t>Still w</w:t>
      </w:r>
      <w:r w:rsidR="006061FA">
        <w:rPr>
          <w:rFonts w:asciiTheme="minorHAnsi" w:hAnsiTheme="minorHAnsi" w:cstheme="minorHAnsi"/>
        </w:rPr>
        <w:t xml:space="preserve">aiting to hear from contractor for office remodel.  </w:t>
      </w:r>
    </w:p>
    <w:p w:rsidR="00AD1758" w:rsidRPr="00AD1758" w:rsidRDefault="00AD1758"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6061FA">
        <w:rPr>
          <w:rFonts w:asciiTheme="minorHAnsi" w:hAnsiTheme="minorHAnsi" w:cstheme="minorHAnsi"/>
          <w:b/>
        </w:rPr>
        <w:t>SKELTON</w:t>
      </w:r>
      <w:r w:rsidR="00D64C3B">
        <w:rPr>
          <w:rFonts w:asciiTheme="minorHAnsi" w:hAnsiTheme="minorHAnsi" w:cstheme="minorHAnsi"/>
          <w:b/>
        </w:rPr>
        <w:t xml:space="preserve"> </w:t>
      </w:r>
      <w:r>
        <w:rPr>
          <w:rFonts w:asciiTheme="minorHAnsi" w:hAnsiTheme="minorHAnsi" w:cstheme="minorHAnsi"/>
          <w:b/>
        </w:rPr>
        <w:t xml:space="preserve">SUPPORTED BY </w:t>
      </w:r>
      <w:r w:rsidR="009000A1">
        <w:rPr>
          <w:rFonts w:asciiTheme="minorHAnsi" w:hAnsiTheme="minorHAnsi" w:cstheme="minorHAnsi"/>
          <w:b/>
        </w:rPr>
        <w:t>ANTTILA</w:t>
      </w:r>
      <w:r w:rsidR="00B45E75">
        <w:rPr>
          <w:rFonts w:asciiTheme="minorHAnsi" w:hAnsiTheme="minorHAnsi" w:cstheme="minorHAnsi"/>
          <w:b/>
        </w:rPr>
        <w:t xml:space="preserve"> </w:t>
      </w:r>
      <w:r w:rsidR="006061FA">
        <w:rPr>
          <w:rFonts w:asciiTheme="minorHAnsi" w:hAnsiTheme="minorHAnsi" w:cstheme="minorHAnsi"/>
          <w:b/>
        </w:rPr>
        <w:t>TO TABLE TO NEXT MONTH</w:t>
      </w:r>
      <w:r>
        <w:rPr>
          <w:rFonts w:asciiTheme="minorHAnsi" w:hAnsiTheme="minorHAnsi" w:cstheme="minorHAnsi"/>
          <w:b/>
        </w:rPr>
        <w:t xml:space="preserve">.  </w:t>
      </w:r>
      <w:r w:rsidR="00DC372A">
        <w:rPr>
          <w:rFonts w:asciiTheme="minorHAnsi" w:hAnsiTheme="minorHAnsi" w:cstheme="minorHAnsi"/>
          <w:b/>
        </w:rPr>
        <w:t xml:space="preserve">AYES 3, NAYES 0; </w:t>
      </w:r>
      <w:r w:rsidR="009000A1">
        <w:rPr>
          <w:rFonts w:asciiTheme="minorHAnsi" w:hAnsiTheme="minorHAnsi" w:cstheme="minorHAnsi"/>
          <w:b/>
        </w:rPr>
        <w:t>MOTION</w:t>
      </w:r>
      <w:r>
        <w:rPr>
          <w:rFonts w:asciiTheme="minorHAnsi" w:hAnsiTheme="minorHAnsi" w:cstheme="minorHAnsi"/>
          <w:b/>
        </w:rPr>
        <w:t xml:space="preserve"> CARRIED</w:t>
      </w:r>
    </w:p>
    <w:p w:rsidR="00EB5B53" w:rsidRDefault="00B17CAB" w:rsidP="00D64C3B">
      <w:pPr>
        <w:pStyle w:val="Informal1"/>
        <w:spacing w:before="0" w:after="0"/>
        <w:ind w:left="720" w:hanging="720"/>
        <w:rPr>
          <w:rFonts w:asciiTheme="minorHAnsi" w:hAnsiTheme="minorHAnsi" w:cstheme="minorHAnsi"/>
          <w:b/>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372764">
        <w:rPr>
          <w:rFonts w:asciiTheme="minorHAnsi" w:hAnsiTheme="minorHAnsi" w:cstheme="minorHAnsi"/>
        </w:rPr>
        <w:t xml:space="preserve"> Update – Final approval is pending from the Army Corps.  Engineering design is being finalized.  Easements have been mailed to affected property owners.  Bid opening is </w:t>
      </w:r>
      <w:r w:rsidR="004A0580">
        <w:rPr>
          <w:rFonts w:asciiTheme="minorHAnsi" w:hAnsiTheme="minorHAnsi" w:cstheme="minorHAnsi"/>
        </w:rPr>
        <w:t xml:space="preserve">tentatively </w:t>
      </w:r>
      <w:r w:rsidR="00372764">
        <w:rPr>
          <w:rFonts w:asciiTheme="minorHAnsi" w:hAnsiTheme="minorHAnsi" w:cstheme="minorHAnsi"/>
        </w:rPr>
        <w:t>scheduled</w:t>
      </w:r>
      <w:r w:rsidR="004A0580">
        <w:rPr>
          <w:rFonts w:asciiTheme="minorHAnsi" w:hAnsiTheme="minorHAnsi" w:cstheme="minorHAnsi"/>
        </w:rPr>
        <w:t xml:space="preserve"> by SEH for July 21 to be held electronically</w:t>
      </w:r>
      <w:r w:rsidR="00372764">
        <w:rPr>
          <w:rFonts w:asciiTheme="minorHAnsi" w:hAnsiTheme="minorHAnsi" w:cstheme="minorHAnsi"/>
        </w:rPr>
        <w:t xml:space="preserve">.  </w:t>
      </w:r>
      <w:r w:rsidR="006061FA">
        <w:rPr>
          <w:rFonts w:asciiTheme="minorHAnsi" w:hAnsiTheme="minorHAnsi" w:cstheme="minorHAnsi"/>
        </w:rPr>
        <w:t xml:space="preserve">  </w:t>
      </w:r>
      <w:r w:rsidR="004A0580">
        <w:rPr>
          <w:rFonts w:asciiTheme="minorHAnsi" w:hAnsiTheme="minorHAnsi" w:cstheme="minorHAnsi"/>
        </w:rPr>
        <w:t xml:space="preserve">The Final Agreement between the Army Corps and the Township, certificate of authority, copy of bid advertisement and lobbying form were distributed to the Board for review.  </w:t>
      </w:r>
    </w:p>
    <w:p w:rsidR="006061FA" w:rsidRDefault="00EB5B53"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w:t>
      </w:r>
      <w:r w:rsidR="00372764">
        <w:rPr>
          <w:rFonts w:asciiTheme="minorHAnsi" w:hAnsiTheme="minorHAnsi" w:cstheme="minorHAnsi"/>
          <w:b/>
        </w:rPr>
        <w:t>SKELTON</w:t>
      </w:r>
      <w:r>
        <w:rPr>
          <w:rFonts w:asciiTheme="minorHAnsi" w:hAnsiTheme="minorHAnsi" w:cstheme="minorHAnsi"/>
          <w:b/>
        </w:rPr>
        <w:t xml:space="preserve">, SUPPORTED BY </w:t>
      </w:r>
      <w:r w:rsidR="00372764">
        <w:rPr>
          <w:rFonts w:asciiTheme="minorHAnsi" w:hAnsiTheme="minorHAnsi" w:cstheme="minorHAnsi"/>
          <w:b/>
        </w:rPr>
        <w:t>ANTTILA</w:t>
      </w:r>
      <w:r w:rsidR="001331E3">
        <w:rPr>
          <w:rFonts w:asciiTheme="minorHAnsi" w:hAnsiTheme="minorHAnsi" w:cstheme="minorHAnsi"/>
          <w:b/>
        </w:rPr>
        <w:t xml:space="preserve"> </w:t>
      </w:r>
      <w:r w:rsidR="00372764">
        <w:rPr>
          <w:rFonts w:asciiTheme="minorHAnsi" w:hAnsiTheme="minorHAnsi" w:cstheme="minorHAnsi"/>
          <w:b/>
        </w:rPr>
        <w:t>TO SCHEDULE THE BID OPENIING MEETING FOR JULY 21, 2020 AT 2:00 P.M</w:t>
      </w:r>
      <w:r w:rsidR="004A0580">
        <w:rPr>
          <w:rFonts w:asciiTheme="minorHAnsi" w:hAnsiTheme="minorHAnsi" w:cstheme="minorHAnsi"/>
          <w:b/>
        </w:rPr>
        <w:t xml:space="preserve"> OR AS SEH SCHEDULES ELECTRONICALLY WITH PROPER NOTIFICATION AND POSTING</w:t>
      </w:r>
      <w:r w:rsidR="00372764">
        <w:rPr>
          <w:rFonts w:asciiTheme="minorHAnsi" w:hAnsiTheme="minorHAnsi" w:cstheme="minorHAnsi"/>
          <w:b/>
        </w:rPr>
        <w:t>.  MOTION CARRIED</w:t>
      </w:r>
      <w:r w:rsidR="001331E3">
        <w:rPr>
          <w:rFonts w:asciiTheme="minorHAnsi" w:hAnsiTheme="minorHAnsi" w:cstheme="minorHAnsi"/>
          <w:b/>
        </w:rPr>
        <w:t xml:space="preserve">.  </w:t>
      </w:r>
      <w:r>
        <w:rPr>
          <w:rFonts w:asciiTheme="minorHAnsi" w:hAnsiTheme="minorHAnsi" w:cstheme="minorHAnsi"/>
          <w:b/>
        </w:rPr>
        <w:t xml:space="preserve"> AYES 3, NAYES 0; MOTION CARRIED</w:t>
      </w:r>
      <w:r w:rsidR="006061FA">
        <w:rPr>
          <w:rFonts w:asciiTheme="minorHAnsi" w:hAnsiTheme="minorHAnsi" w:cstheme="minorHAnsi"/>
          <w:b/>
        </w:rPr>
        <w:tab/>
      </w:r>
    </w:p>
    <w:p w:rsidR="0058652F" w:rsidRDefault="003277D6" w:rsidP="000838AB">
      <w:pPr>
        <w:pStyle w:val="Informal1"/>
        <w:spacing w:before="0" w:after="0"/>
        <w:ind w:left="720" w:hanging="720"/>
        <w:rPr>
          <w:rFonts w:asciiTheme="minorHAnsi" w:hAnsiTheme="minorHAnsi" w:cstheme="minorHAnsi"/>
        </w:rPr>
      </w:pPr>
      <w:r>
        <w:rPr>
          <w:rFonts w:asciiTheme="minorHAnsi" w:hAnsiTheme="minorHAnsi" w:cstheme="minorHAnsi"/>
        </w:rPr>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 xml:space="preserve"> </w:t>
      </w:r>
      <w:r w:rsidR="004A06E8">
        <w:rPr>
          <w:rFonts w:asciiTheme="minorHAnsi" w:hAnsiTheme="minorHAnsi" w:cstheme="minorHAnsi"/>
        </w:rPr>
        <w:t xml:space="preserve">Costin Group, SEH, and Building Rescue June invoices were distributed.  The City and Township need to meet to finalize legal agreement and get all Board members/Council up-to-date on the project.  Knaus will work with Lammi to schedule a meeting.  </w:t>
      </w:r>
      <w:r w:rsidR="002764C2">
        <w:rPr>
          <w:rFonts w:asciiTheme="minorHAnsi" w:hAnsiTheme="minorHAnsi" w:cstheme="minorHAnsi"/>
        </w:rPr>
        <w:t xml:space="preserve">  </w:t>
      </w:r>
    </w:p>
    <w:p w:rsidR="00CB3098" w:rsidRDefault="0094067F" w:rsidP="005969CC">
      <w:pPr>
        <w:pStyle w:val="Informal1"/>
        <w:spacing w:before="0" w:after="0"/>
        <w:ind w:left="720" w:hanging="720"/>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5</w:t>
      </w:r>
      <w:r w:rsidR="00A900A9" w:rsidRPr="009331C3">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rsidR="00925140" w:rsidRPr="00002D6C" w:rsidRDefault="0044491B" w:rsidP="00364C49">
      <w:pPr>
        <w:pStyle w:val="Informal1"/>
        <w:spacing w:before="0" w:after="0"/>
        <w:ind w:left="720" w:hanging="720"/>
        <w:rPr>
          <w:b/>
        </w:rPr>
      </w:pPr>
      <w:r w:rsidRPr="009331C3">
        <w:rPr>
          <w:rFonts w:asciiTheme="minorHAnsi" w:hAnsiTheme="minorHAnsi" w:cstheme="minorHAnsi"/>
        </w:rPr>
        <w:t>5.</w:t>
      </w:r>
      <w:r w:rsidR="009C7E7E">
        <w:rPr>
          <w:rFonts w:asciiTheme="minorHAnsi" w:hAnsiTheme="minorHAnsi" w:cstheme="minorHAnsi"/>
        </w:rPr>
        <w:t>6</w:t>
      </w:r>
      <w:r w:rsidRPr="009331C3">
        <w:rPr>
          <w:rFonts w:asciiTheme="minorHAnsi" w:hAnsiTheme="minorHAnsi" w:cstheme="minorHAnsi"/>
        </w:rPr>
        <w:tab/>
      </w:r>
      <w:r w:rsidR="00171AF6">
        <w:rPr>
          <w:rFonts w:asciiTheme="minorHAnsi" w:hAnsiTheme="minorHAnsi" w:cstheme="minorHAnsi"/>
        </w:rPr>
        <w:t xml:space="preserve">Cemetery Land Title/Legal Description – </w:t>
      </w:r>
      <w:r w:rsidR="00364C49">
        <w:rPr>
          <w:rFonts w:asciiTheme="minorHAnsi" w:hAnsiTheme="minorHAnsi" w:cstheme="minorHAnsi"/>
        </w:rPr>
        <w:t xml:space="preserve">No new updates.  </w:t>
      </w:r>
    </w:p>
    <w:p w:rsidR="00002D6C" w:rsidRPr="00002D6C" w:rsidRDefault="005969CC" w:rsidP="002764C2">
      <w:pPr>
        <w:spacing w:after="0" w:line="240" w:lineRule="auto"/>
        <w:rPr>
          <w:b/>
        </w:rPr>
      </w:pPr>
      <w:r>
        <w:rPr>
          <w:rFonts w:cstheme="minorHAnsi"/>
        </w:rPr>
        <w:t>5</w:t>
      </w:r>
      <w:r w:rsidR="001F4B00">
        <w:rPr>
          <w:rFonts w:cstheme="minorHAnsi"/>
        </w:rPr>
        <w:t>.</w:t>
      </w:r>
      <w:r w:rsidR="009C7E7E">
        <w:rPr>
          <w:rFonts w:cstheme="minorHAnsi"/>
        </w:rPr>
        <w:t>7</w:t>
      </w:r>
      <w:r w:rsidR="001F4B00">
        <w:rPr>
          <w:rFonts w:cstheme="minorHAnsi"/>
        </w:rPr>
        <w:tab/>
      </w:r>
      <w:r w:rsidR="00171AF6">
        <w:t>LLCC Repairs Update –</w:t>
      </w:r>
      <w:r w:rsidR="004A1BAE">
        <w:t xml:space="preserve"> </w:t>
      </w:r>
      <w:r w:rsidR="002764C2">
        <w:t xml:space="preserve">No new updates.  </w:t>
      </w:r>
    </w:p>
    <w:p w:rsidR="00965968" w:rsidRDefault="00E81259" w:rsidP="005969CC">
      <w:pPr>
        <w:spacing w:after="0" w:line="240" w:lineRule="auto"/>
        <w:rPr>
          <w:rFonts w:cstheme="minorHAnsi"/>
        </w:rPr>
      </w:pPr>
      <w:r>
        <w:rPr>
          <w:rFonts w:cstheme="minorHAnsi"/>
        </w:rPr>
        <w:t>5.</w:t>
      </w:r>
      <w:r w:rsidR="009C7E7E">
        <w:rPr>
          <w:rFonts w:cstheme="minorHAnsi"/>
        </w:rPr>
        <w:t>8</w:t>
      </w:r>
      <w:r w:rsidR="00A1622C">
        <w:rPr>
          <w:rFonts w:cstheme="minorHAnsi"/>
        </w:rPr>
        <w:tab/>
      </w:r>
      <w:r w:rsidR="00965968">
        <w:rPr>
          <w:rFonts w:cstheme="minorHAnsi"/>
        </w:rPr>
        <w:t>Radtke’s Corner/Road 45/Lane 51 Abandon Road Sections</w:t>
      </w:r>
      <w:r w:rsidR="006007DE">
        <w:rPr>
          <w:rFonts w:cstheme="minorHAnsi"/>
        </w:rPr>
        <w:t xml:space="preserve"> – </w:t>
      </w:r>
      <w:r w:rsidR="004A42B4">
        <w:rPr>
          <w:rFonts w:cstheme="minorHAnsi"/>
        </w:rPr>
        <w:t xml:space="preserve">No </w:t>
      </w:r>
      <w:r w:rsidR="00364C49">
        <w:rPr>
          <w:rFonts w:cstheme="minorHAnsi"/>
        </w:rPr>
        <w:t>new updates.</w:t>
      </w:r>
    </w:p>
    <w:p w:rsidR="00364C49" w:rsidRPr="00364C49" w:rsidRDefault="00364C49" w:rsidP="005969CC">
      <w:pPr>
        <w:spacing w:after="0" w:line="240" w:lineRule="auto"/>
        <w:rPr>
          <w:rFonts w:cstheme="minorHAnsi"/>
          <w:b/>
        </w:rPr>
      </w:pPr>
      <w:r>
        <w:rPr>
          <w:rFonts w:cstheme="minorHAnsi"/>
        </w:rPr>
        <w:tab/>
      </w:r>
      <w:r>
        <w:rPr>
          <w:rFonts w:cstheme="minorHAnsi"/>
          <w:b/>
        </w:rPr>
        <w:t xml:space="preserve">IT WAS MOVED BY SKELTON, SUPPORTED BY ANTTILA TO TABLE ITEMS 4-8 TO NEXT MONTH.  </w:t>
      </w:r>
      <w:r>
        <w:rPr>
          <w:rFonts w:cstheme="minorHAnsi"/>
          <w:b/>
        </w:rPr>
        <w:tab/>
        <w:t>AYES 3, NAYES 0; MOTION CARRIED</w:t>
      </w:r>
    </w:p>
    <w:p w:rsidR="00002D6C" w:rsidRDefault="00002D6C" w:rsidP="0096596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5.9</w:t>
      </w:r>
      <w:r>
        <w:rPr>
          <w:rFonts w:asciiTheme="minorHAnsi" w:hAnsiTheme="minorHAnsi" w:cstheme="minorHAnsi"/>
        </w:rPr>
        <w:tab/>
      </w:r>
      <w:r>
        <w:rPr>
          <w:rFonts w:asciiTheme="minorHAnsi" w:hAnsiTheme="minorHAnsi" w:cstheme="minorHAnsi"/>
        </w:rPr>
        <w:tab/>
      </w:r>
      <w:r w:rsidR="004A42B4">
        <w:rPr>
          <w:rFonts w:asciiTheme="minorHAnsi" w:hAnsiTheme="minorHAnsi" w:cstheme="minorHAnsi"/>
        </w:rPr>
        <w:t xml:space="preserve">Voyageur’s Retreat Road Repair Update – </w:t>
      </w:r>
      <w:r w:rsidR="00364C49">
        <w:rPr>
          <w:rFonts w:asciiTheme="minorHAnsi" w:hAnsiTheme="minorHAnsi" w:cstheme="minorHAnsi"/>
        </w:rPr>
        <w:t xml:space="preserve">This has been taken care of by the City of Biwabik.  </w:t>
      </w:r>
    </w:p>
    <w:p w:rsidR="009065DE" w:rsidRDefault="008240AE" w:rsidP="00364C49">
      <w:pPr>
        <w:pStyle w:val="Informal1"/>
        <w:tabs>
          <w:tab w:val="left" w:pos="216"/>
          <w:tab w:val="left" w:pos="360"/>
          <w:tab w:val="left" w:pos="1170"/>
        </w:tabs>
        <w:spacing w:before="0" w:after="0"/>
        <w:ind w:left="720" w:hanging="720"/>
      </w:pPr>
      <w:r>
        <w:rPr>
          <w:rFonts w:asciiTheme="minorHAnsi" w:hAnsiTheme="minorHAnsi" w:cstheme="minorHAnsi"/>
        </w:rPr>
        <w:lastRenderedPageBreak/>
        <w:t>5.10</w:t>
      </w:r>
      <w:r>
        <w:rPr>
          <w:rFonts w:asciiTheme="minorHAnsi" w:hAnsiTheme="minorHAnsi" w:cstheme="minorHAnsi"/>
        </w:rPr>
        <w:tab/>
        <w:t xml:space="preserve">St. Louis County KGM Conditional Use Permit Application – </w:t>
      </w:r>
      <w:r w:rsidR="00364C49">
        <w:rPr>
          <w:rFonts w:asciiTheme="minorHAnsi" w:hAnsiTheme="minorHAnsi" w:cstheme="minorHAnsi"/>
        </w:rPr>
        <w:t xml:space="preserve">Hearing was postponsed; St. Louis County will notify the Township of the new date/time.  </w:t>
      </w:r>
    </w:p>
    <w:p w:rsidR="008240AE" w:rsidRDefault="009065DE" w:rsidP="009065DE">
      <w:pPr>
        <w:jc w:val="both"/>
        <w:rPr>
          <w:rFonts w:cstheme="minorHAnsi"/>
          <w:b/>
        </w:rPr>
      </w:pPr>
      <w:r>
        <w:rPr>
          <w:rFonts w:cstheme="minorHAnsi"/>
          <w:b/>
        </w:rPr>
        <w:tab/>
      </w:r>
      <w:r w:rsidR="008240AE">
        <w:rPr>
          <w:rFonts w:cstheme="minorHAnsi"/>
          <w:b/>
        </w:rPr>
        <w:t xml:space="preserve">IT WAS MOVED BY </w:t>
      </w:r>
      <w:r w:rsidR="00364C49">
        <w:rPr>
          <w:rFonts w:cstheme="minorHAnsi"/>
          <w:b/>
        </w:rPr>
        <w:t>SKELTON</w:t>
      </w:r>
      <w:r w:rsidR="008240AE">
        <w:rPr>
          <w:rFonts w:cstheme="minorHAnsi"/>
          <w:b/>
        </w:rPr>
        <w:t xml:space="preserve">, SUPPORTED BY ANTTILA </w:t>
      </w:r>
      <w:r w:rsidR="00364C49">
        <w:rPr>
          <w:rFonts w:cstheme="minorHAnsi"/>
          <w:b/>
        </w:rPr>
        <w:t>TO TABLE TO NEXT MONTH</w:t>
      </w:r>
      <w:r>
        <w:rPr>
          <w:rFonts w:cstheme="minorHAnsi"/>
          <w:b/>
        </w:rPr>
        <w:t xml:space="preserve">.  </w:t>
      </w:r>
      <w:r w:rsidR="008240AE">
        <w:rPr>
          <w:rFonts w:cstheme="minorHAnsi"/>
          <w:b/>
        </w:rPr>
        <w:t xml:space="preserve">AYES 3, </w:t>
      </w:r>
      <w:r w:rsidR="00364C49">
        <w:rPr>
          <w:rFonts w:cstheme="minorHAnsi"/>
          <w:b/>
        </w:rPr>
        <w:tab/>
      </w:r>
      <w:r w:rsidR="008240AE">
        <w:rPr>
          <w:rFonts w:cstheme="minorHAnsi"/>
          <w:b/>
        </w:rPr>
        <w:t>NAYES 0; MOTION CARRIED</w:t>
      </w:r>
    </w:p>
    <w:p w:rsidR="009065DE" w:rsidRDefault="009065DE" w:rsidP="009065DE">
      <w:pPr>
        <w:spacing w:after="0"/>
        <w:jc w:val="both"/>
        <w:rPr>
          <w:rFonts w:cstheme="minorHAnsi"/>
        </w:rPr>
      </w:pPr>
      <w:r>
        <w:rPr>
          <w:rFonts w:cstheme="minorHAnsi"/>
        </w:rPr>
        <w:t>5.11</w:t>
      </w:r>
      <w:r>
        <w:rPr>
          <w:rFonts w:cstheme="minorHAnsi"/>
        </w:rPr>
        <w:tab/>
        <w:t xml:space="preserve">Twin Lakes Property Purchase Request – </w:t>
      </w:r>
      <w:r w:rsidR="00364C49">
        <w:rPr>
          <w:rFonts w:cstheme="minorHAnsi"/>
        </w:rPr>
        <w:t xml:space="preserve">After last month’s meeting Knaus contacted Todd </w:t>
      </w:r>
      <w:r w:rsidR="00364C49">
        <w:rPr>
          <w:rFonts w:cstheme="minorHAnsi"/>
        </w:rPr>
        <w:tab/>
        <w:t xml:space="preserve">Toman, who was referred by Jared Ahrens to conduct an appraisal of the property.  Toman never </w:t>
      </w:r>
      <w:r w:rsidR="00364C49">
        <w:rPr>
          <w:rFonts w:cstheme="minorHAnsi"/>
        </w:rPr>
        <w:tab/>
        <w:t xml:space="preserve">responded.  </w:t>
      </w:r>
      <w:r>
        <w:rPr>
          <w:rFonts w:cstheme="minorHAnsi"/>
        </w:rPr>
        <w:t xml:space="preserve">  </w:t>
      </w:r>
      <w:r w:rsidR="00364C49">
        <w:rPr>
          <w:rFonts w:cstheme="minorHAnsi"/>
        </w:rPr>
        <w:t xml:space="preserve">After careful thought and consideration, the Board discussed the boat landing near </w:t>
      </w:r>
      <w:r w:rsidR="00364C49">
        <w:rPr>
          <w:rFonts w:cstheme="minorHAnsi"/>
        </w:rPr>
        <w:tab/>
        <w:t xml:space="preserve">this property has become quite popular this summer.  It was discussed maybe expanding this area </w:t>
      </w:r>
      <w:r w:rsidR="00364C49">
        <w:rPr>
          <w:rFonts w:cstheme="minorHAnsi"/>
        </w:rPr>
        <w:tab/>
        <w:t xml:space="preserve">by adding picnic tables, garbage cans, and green space by making the area more functional and </w:t>
      </w:r>
      <w:r w:rsidR="00364C49">
        <w:rPr>
          <w:rFonts w:cstheme="minorHAnsi"/>
        </w:rPr>
        <w:tab/>
        <w:t xml:space="preserve">practical for patrons.  Since there is still a public purpose for the property and use for the </w:t>
      </w:r>
      <w:r w:rsidR="00364C49">
        <w:rPr>
          <w:rFonts w:cstheme="minorHAnsi"/>
        </w:rPr>
        <w:tab/>
        <w:t xml:space="preserve">Township, selling isn’t favorable at this time.  </w:t>
      </w:r>
    </w:p>
    <w:p w:rsidR="009065DE" w:rsidRPr="009065DE" w:rsidRDefault="009065DE" w:rsidP="009065DE">
      <w:pPr>
        <w:spacing w:after="0"/>
        <w:jc w:val="both"/>
        <w:rPr>
          <w:rFonts w:cstheme="minorHAnsi"/>
          <w:b/>
        </w:rPr>
      </w:pPr>
      <w:r>
        <w:rPr>
          <w:rFonts w:cstheme="minorHAnsi"/>
        </w:rPr>
        <w:tab/>
      </w:r>
      <w:r>
        <w:rPr>
          <w:rFonts w:cstheme="minorHAnsi"/>
          <w:b/>
        </w:rPr>
        <w:t xml:space="preserve">IT WAS MOVED BY </w:t>
      </w:r>
      <w:r w:rsidR="00B82FF4">
        <w:rPr>
          <w:rFonts w:cstheme="minorHAnsi"/>
          <w:b/>
        </w:rPr>
        <w:t>ANTTILA</w:t>
      </w:r>
      <w:r>
        <w:rPr>
          <w:rFonts w:cstheme="minorHAnsi"/>
          <w:b/>
        </w:rPr>
        <w:t xml:space="preserve">, SUPPORTED BY </w:t>
      </w:r>
      <w:r w:rsidR="00B82FF4">
        <w:rPr>
          <w:rFonts w:cstheme="minorHAnsi"/>
          <w:b/>
        </w:rPr>
        <w:t xml:space="preserve">KIPPLEY </w:t>
      </w:r>
      <w:r>
        <w:rPr>
          <w:rFonts w:cstheme="minorHAnsi"/>
          <w:b/>
        </w:rPr>
        <w:t xml:space="preserve">DIRECTING KNAUS TO </w:t>
      </w:r>
      <w:r w:rsidR="00B82FF4">
        <w:rPr>
          <w:rFonts w:cstheme="minorHAnsi"/>
          <w:b/>
        </w:rPr>
        <w:t xml:space="preserve">RESPOND TO THE </w:t>
      </w:r>
      <w:r w:rsidR="005003CA">
        <w:rPr>
          <w:rFonts w:cstheme="minorHAnsi"/>
          <w:b/>
        </w:rPr>
        <w:tab/>
      </w:r>
      <w:r w:rsidR="00B82FF4">
        <w:rPr>
          <w:rFonts w:cstheme="minorHAnsi"/>
          <w:b/>
        </w:rPr>
        <w:t xml:space="preserve">INTERESTED </w:t>
      </w:r>
      <w:r w:rsidR="005003CA">
        <w:rPr>
          <w:rFonts w:cstheme="minorHAnsi"/>
          <w:b/>
        </w:rPr>
        <w:t xml:space="preserve">BUYER THE TOWNSHIP IS NOT INTERESTED IN SELLING THE PROPERTY AT THIS TIME </w:t>
      </w:r>
      <w:r w:rsidR="005003CA">
        <w:rPr>
          <w:rFonts w:cstheme="minorHAnsi"/>
          <w:b/>
        </w:rPr>
        <w:tab/>
        <w:t>BECAUSE THERE IS STILL A PUBLIC PURPOSE FOR THE PROPERTY AND USE BY THE TOWNSHIP</w:t>
      </w:r>
      <w:r>
        <w:rPr>
          <w:rFonts w:cstheme="minorHAnsi"/>
          <w:b/>
        </w:rPr>
        <w:t xml:space="preserve">.  </w:t>
      </w:r>
      <w:r w:rsidR="005003CA">
        <w:rPr>
          <w:rFonts w:cstheme="minorHAnsi"/>
          <w:b/>
        </w:rPr>
        <w:tab/>
      </w:r>
      <w:r>
        <w:rPr>
          <w:rFonts w:cstheme="minorHAnsi"/>
          <w:b/>
        </w:rPr>
        <w:t>AYES 3, NAYES 0; MOTION CARRIED</w:t>
      </w:r>
    </w:p>
    <w:p w:rsidR="00D95F3D" w:rsidRDefault="00D95F3D" w:rsidP="0066002A">
      <w:pPr>
        <w:jc w:val="both"/>
        <w:rPr>
          <w:rFonts w:cstheme="minorHAnsi"/>
          <w:b/>
        </w:rPr>
      </w:pPr>
    </w:p>
    <w:p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rsidR="00D36629" w:rsidRDefault="00825CA8" w:rsidP="008B3F39">
      <w:pPr>
        <w:spacing w:after="0"/>
        <w:rPr>
          <w:rFonts w:cstheme="minorHAnsi"/>
        </w:rPr>
      </w:pPr>
      <w:r>
        <w:rPr>
          <w:rFonts w:cstheme="minorHAnsi"/>
        </w:rPr>
        <w:t>6.1</w:t>
      </w:r>
      <w:r>
        <w:rPr>
          <w:rFonts w:cstheme="minorHAnsi"/>
        </w:rPr>
        <w:tab/>
      </w:r>
      <w:r w:rsidR="00D36629">
        <w:rPr>
          <w:rFonts w:cstheme="minorHAnsi"/>
        </w:rPr>
        <w:t xml:space="preserve">COVID-19 Updates – The COVID Team is now meeting as needed.  The Press Release regarding </w:t>
      </w:r>
      <w:r w:rsidR="00D36629">
        <w:rPr>
          <w:rFonts w:cstheme="minorHAnsi"/>
        </w:rPr>
        <w:tab/>
        <w:t xml:space="preserve">the Northern Lights Festival was distributed to the Board.  The Emergency Declaration is still in </w:t>
      </w:r>
      <w:r w:rsidR="00D36629">
        <w:rPr>
          <w:rFonts w:cstheme="minorHAnsi"/>
        </w:rPr>
        <w:tab/>
        <w:t xml:space="preserve">effect and is it unknown how long the pandemic will last.  Safety precautions are being taken to </w:t>
      </w:r>
      <w:r w:rsidR="00D36629">
        <w:rPr>
          <w:rFonts w:cstheme="minorHAnsi"/>
        </w:rPr>
        <w:tab/>
        <w:t xml:space="preserve">keep employees and citizens safe.  </w:t>
      </w:r>
    </w:p>
    <w:p w:rsidR="00825CA8" w:rsidRDefault="00825CA8" w:rsidP="008B3F39">
      <w:pPr>
        <w:spacing w:after="0"/>
        <w:rPr>
          <w:rFonts w:cstheme="minorHAnsi"/>
          <w:b/>
        </w:rPr>
      </w:pPr>
      <w:r>
        <w:rPr>
          <w:rFonts w:cstheme="minorHAnsi"/>
        </w:rPr>
        <w:tab/>
      </w:r>
      <w:r>
        <w:rPr>
          <w:rFonts w:cstheme="minorHAnsi"/>
          <w:b/>
        </w:rPr>
        <w:t xml:space="preserve">IT WAS MOVED BY </w:t>
      </w:r>
      <w:r w:rsidR="0063208C">
        <w:rPr>
          <w:rFonts w:cstheme="minorHAnsi"/>
          <w:b/>
        </w:rPr>
        <w:t>SKELTON</w:t>
      </w:r>
      <w:r>
        <w:rPr>
          <w:rFonts w:cstheme="minorHAnsi"/>
          <w:b/>
        </w:rPr>
        <w:t xml:space="preserve">, SUPPORTED BY </w:t>
      </w:r>
      <w:r w:rsidR="00D36629">
        <w:rPr>
          <w:rFonts w:cstheme="minorHAnsi"/>
          <w:b/>
        </w:rPr>
        <w:t xml:space="preserve">ANTTILA TO </w:t>
      </w:r>
      <w:r w:rsidR="00261B54">
        <w:rPr>
          <w:rFonts w:cstheme="minorHAnsi"/>
          <w:b/>
        </w:rPr>
        <w:t xml:space="preserve">CONTINUE TO </w:t>
      </w:r>
      <w:r w:rsidR="00D36629">
        <w:rPr>
          <w:rFonts w:cstheme="minorHAnsi"/>
          <w:b/>
        </w:rPr>
        <w:t xml:space="preserve">KEEP ALL TOWNSHIP </w:t>
      </w:r>
      <w:r w:rsidR="00261B54">
        <w:rPr>
          <w:rFonts w:cstheme="minorHAnsi"/>
          <w:b/>
        </w:rPr>
        <w:tab/>
      </w:r>
      <w:r w:rsidR="00D36629">
        <w:rPr>
          <w:rFonts w:cstheme="minorHAnsi"/>
          <w:b/>
        </w:rPr>
        <w:t>FACIL</w:t>
      </w:r>
      <w:r w:rsidR="00261B54">
        <w:rPr>
          <w:rFonts w:cstheme="minorHAnsi"/>
          <w:b/>
        </w:rPr>
        <w:t>I</w:t>
      </w:r>
      <w:r w:rsidR="00D36629">
        <w:rPr>
          <w:rFonts w:cstheme="minorHAnsi"/>
          <w:b/>
        </w:rPr>
        <w:t xml:space="preserve">TIES CLOSED TO THE PUBLIC </w:t>
      </w:r>
      <w:r w:rsidR="00261B54">
        <w:rPr>
          <w:rFonts w:cstheme="minorHAnsi"/>
          <w:b/>
        </w:rPr>
        <w:t>THROUGH</w:t>
      </w:r>
      <w:r w:rsidR="00D36629">
        <w:rPr>
          <w:rFonts w:cstheme="minorHAnsi"/>
          <w:b/>
        </w:rPr>
        <w:t xml:space="preserve"> AUGUS</w:t>
      </w:r>
      <w:r w:rsidR="00261B54">
        <w:rPr>
          <w:rFonts w:cstheme="minorHAnsi"/>
          <w:b/>
        </w:rPr>
        <w:t xml:space="preserve">T 6, 2020 (THE NEXT BOARD MEETING).  </w:t>
      </w:r>
      <w:r w:rsidR="00261B54">
        <w:rPr>
          <w:rFonts w:cstheme="minorHAnsi"/>
          <w:b/>
        </w:rPr>
        <w:tab/>
      </w:r>
      <w:r w:rsidR="003F7972">
        <w:rPr>
          <w:rFonts w:cstheme="minorHAnsi"/>
          <w:b/>
        </w:rPr>
        <w:t xml:space="preserve">AYES 3, NAYES 0; </w:t>
      </w:r>
      <w:r w:rsidR="004D57AC">
        <w:rPr>
          <w:rFonts w:cstheme="minorHAnsi"/>
          <w:b/>
        </w:rPr>
        <w:t>MOTION</w:t>
      </w:r>
      <w:r>
        <w:rPr>
          <w:rFonts w:cstheme="minorHAnsi"/>
          <w:b/>
        </w:rPr>
        <w:t xml:space="preserve"> CARRIED</w:t>
      </w:r>
    </w:p>
    <w:p w:rsidR="00261B54" w:rsidRDefault="00825CA8" w:rsidP="008B3F39">
      <w:pPr>
        <w:spacing w:after="0"/>
        <w:rPr>
          <w:rFonts w:cstheme="minorHAnsi"/>
        </w:rPr>
      </w:pPr>
      <w:r w:rsidRPr="00825CA8">
        <w:rPr>
          <w:rFonts w:cstheme="minorHAnsi"/>
        </w:rPr>
        <w:t>6.</w:t>
      </w:r>
      <w:r w:rsidR="003446AB">
        <w:rPr>
          <w:rFonts w:cstheme="minorHAnsi"/>
        </w:rPr>
        <w:t>2</w:t>
      </w:r>
      <w:r w:rsidRPr="00825CA8">
        <w:rPr>
          <w:rFonts w:cstheme="minorHAnsi"/>
        </w:rPr>
        <w:tab/>
      </w:r>
      <w:r w:rsidR="00474BD3">
        <w:rPr>
          <w:rFonts w:cstheme="minorHAnsi"/>
        </w:rPr>
        <w:t xml:space="preserve">COVID-19 Preparedness Plan </w:t>
      </w:r>
      <w:r w:rsidR="006503F6">
        <w:rPr>
          <w:rFonts w:cstheme="minorHAnsi"/>
        </w:rPr>
        <w:t xml:space="preserve">– required by State.  Subject to change.  </w:t>
      </w:r>
    </w:p>
    <w:p w:rsidR="00261B54" w:rsidRPr="00261B54" w:rsidRDefault="00261B54" w:rsidP="008B3F39">
      <w:pPr>
        <w:spacing w:after="0"/>
        <w:rPr>
          <w:rFonts w:cstheme="minorHAnsi"/>
          <w:b/>
        </w:rPr>
      </w:pPr>
      <w:r>
        <w:rPr>
          <w:rFonts w:cstheme="minorHAnsi"/>
        </w:rPr>
        <w:tab/>
      </w:r>
      <w:r>
        <w:rPr>
          <w:rFonts w:cstheme="minorHAnsi"/>
          <w:b/>
        </w:rPr>
        <w:t xml:space="preserve">IT WAS MOVED BY ANTTILA, SUPPORTED BY SKELTON APPROVING THE COVID-19 </w:t>
      </w:r>
      <w:r>
        <w:rPr>
          <w:rFonts w:cstheme="minorHAnsi"/>
          <w:b/>
        </w:rPr>
        <w:tab/>
        <w:t>PREPAREDNESS PLAN FOR THE TOWN OF WHITE. AYES 3, NAYES 0; MOTION CARRIED</w:t>
      </w:r>
    </w:p>
    <w:p w:rsidR="00EE0C95" w:rsidRDefault="00EE0C95" w:rsidP="008B3F39">
      <w:pPr>
        <w:spacing w:after="0"/>
        <w:rPr>
          <w:rFonts w:cstheme="minorHAnsi"/>
        </w:rPr>
      </w:pPr>
      <w:r>
        <w:rPr>
          <w:rFonts w:cstheme="minorHAnsi"/>
        </w:rPr>
        <w:t>6.</w:t>
      </w:r>
      <w:r w:rsidR="008B3F39">
        <w:rPr>
          <w:rFonts w:cstheme="minorHAnsi"/>
        </w:rPr>
        <w:t>3</w:t>
      </w:r>
      <w:r>
        <w:rPr>
          <w:rFonts w:cstheme="minorHAnsi"/>
        </w:rPr>
        <w:tab/>
      </w:r>
      <w:r w:rsidR="00C41BC9">
        <w:rPr>
          <w:rFonts w:cstheme="minorHAnsi"/>
        </w:rPr>
        <w:t>Resolution 2020-007 Appoint Election Judges for the Primary Election</w:t>
      </w:r>
    </w:p>
    <w:p w:rsidR="00C41BC9" w:rsidRPr="00C41BC9" w:rsidRDefault="00C41BC9" w:rsidP="008B3F39">
      <w:pPr>
        <w:spacing w:after="0"/>
        <w:rPr>
          <w:rFonts w:cstheme="minorHAnsi"/>
          <w:b/>
        </w:rPr>
      </w:pPr>
      <w:r>
        <w:rPr>
          <w:rFonts w:cstheme="minorHAnsi"/>
        </w:rPr>
        <w:tab/>
      </w:r>
      <w:r>
        <w:rPr>
          <w:rFonts w:cstheme="minorHAnsi"/>
          <w:b/>
        </w:rPr>
        <w:t xml:space="preserve">IT WAS MOVED BY SKELTON, SUPPORTED BY ANTTILA APPROVING RESOLUTION 2020-007 </w:t>
      </w:r>
      <w:r>
        <w:rPr>
          <w:rFonts w:cstheme="minorHAnsi"/>
          <w:b/>
        </w:rPr>
        <w:tab/>
        <w:t xml:space="preserve">ESTABLISHING ELECTION JUDGES FOR 2020 PRIMARY ELECTION.  AYES 3, NAYES 0; MOTION </w:t>
      </w:r>
      <w:r>
        <w:rPr>
          <w:rFonts w:cstheme="minorHAnsi"/>
          <w:b/>
        </w:rPr>
        <w:tab/>
        <w:t>CARRIED</w:t>
      </w:r>
    </w:p>
    <w:p w:rsidR="0079588F" w:rsidRDefault="008B3F39" w:rsidP="00474BD3">
      <w:pPr>
        <w:spacing w:after="0"/>
        <w:rPr>
          <w:rFonts w:cstheme="minorHAnsi"/>
        </w:rPr>
      </w:pPr>
      <w:r>
        <w:rPr>
          <w:rFonts w:cstheme="minorHAnsi"/>
        </w:rPr>
        <w:t>6.4</w:t>
      </w:r>
      <w:r>
        <w:rPr>
          <w:rFonts w:cstheme="minorHAnsi"/>
        </w:rPr>
        <w:tab/>
      </w:r>
      <w:r w:rsidR="0079588F">
        <w:rPr>
          <w:rFonts w:cstheme="minorHAnsi"/>
        </w:rPr>
        <w:t>Resolution 2020-008 Appoint Absentee Ballot Board for the Primary Election</w:t>
      </w:r>
    </w:p>
    <w:p w:rsidR="00474BD3" w:rsidRDefault="0079588F" w:rsidP="00474BD3">
      <w:pPr>
        <w:spacing w:after="0"/>
        <w:rPr>
          <w:rFonts w:cstheme="minorHAnsi"/>
        </w:rPr>
      </w:pPr>
      <w:r>
        <w:rPr>
          <w:rFonts w:cstheme="minorHAnsi"/>
        </w:rPr>
        <w:tab/>
      </w:r>
      <w:r>
        <w:rPr>
          <w:rFonts w:cstheme="minorHAnsi"/>
          <w:b/>
        </w:rPr>
        <w:t xml:space="preserve">IT WAS MOVED BY ANTTILA, SUPPORTED BY KIPPLEY ESTABLISHING ABSENTEE BALLOT BOARD </w:t>
      </w:r>
      <w:r>
        <w:rPr>
          <w:rFonts w:cstheme="minorHAnsi"/>
          <w:b/>
        </w:rPr>
        <w:tab/>
        <w:t>FOR 2020 PRIMARY ELECTION.  AYES 3, NAYES 0; MOTION CARRIED</w:t>
      </w:r>
      <w:r w:rsidR="00474BD3">
        <w:rPr>
          <w:rFonts w:cstheme="minorHAnsi"/>
        </w:rPr>
        <w:t xml:space="preserve">  </w:t>
      </w:r>
      <w:r w:rsidR="00AE1512">
        <w:rPr>
          <w:rFonts w:cstheme="minorHAnsi"/>
        </w:rPr>
        <w:t xml:space="preserve"> </w:t>
      </w:r>
    </w:p>
    <w:p w:rsidR="00CF0752" w:rsidRDefault="00AE1512" w:rsidP="0079588F">
      <w:pPr>
        <w:spacing w:after="0"/>
        <w:rPr>
          <w:rFonts w:cstheme="minorHAnsi"/>
        </w:rPr>
      </w:pPr>
      <w:r>
        <w:rPr>
          <w:rFonts w:cstheme="minorHAnsi"/>
        </w:rPr>
        <w:t>6.5</w:t>
      </w:r>
      <w:r>
        <w:rPr>
          <w:rFonts w:cstheme="minorHAnsi"/>
        </w:rPr>
        <w:tab/>
      </w:r>
      <w:r w:rsidR="0079588F">
        <w:rPr>
          <w:rFonts w:cstheme="minorHAnsi"/>
        </w:rPr>
        <w:t xml:space="preserve">Resolution 2020-009 Opposing Request to Detach Property from the City of Biwabik to the Town </w:t>
      </w:r>
      <w:r w:rsidR="0079588F">
        <w:rPr>
          <w:rFonts w:cstheme="minorHAnsi"/>
        </w:rPr>
        <w:tab/>
        <w:t xml:space="preserve">of White – Van Klein submitted request in writing along with Wiswell’s to detach.  </w:t>
      </w:r>
    </w:p>
    <w:p w:rsidR="0079588F" w:rsidRPr="0079588F" w:rsidRDefault="0079588F" w:rsidP="0079588F">
      <w:pPr>
        <w:spacing w:after="0"/>
        <w:rPr>
          <w:rFonts w:cstheme="minorHAnsi"/>
          <w:b/>
        </w:rPr>
      </w:pPr>
      <w:r>
        <w:rPr>
          <w:rFonts w:cstheme="minorHAnsi"/>
        </w:rPr>
        <w:tab/>
      </w:r>
      <w:r>
        <w:rPr>
          <w:rFonts w:cstheme="minorHAnsi"/>
          <w:b/>
        </w:rPr>
        <w:t xml:space="preserve">IT WAS MOVED BY SKELTON, SUPPORTED BY ANTTILA APPROVING RESOLUTION 2020-009 </w:t>
      </w:r>
      <w:r>
        <w:rPr>
          <w:rFonts w:cstheme="minorHAnsi"/>
          <w:b/>
        </w:rPr>
        <w:tab/>
        <w:t xml:space="preserve">OPPOSING REQUEST TO DETACH PROPERTY FROM THE CITY OF BIWABIK TO THE TOWN OF </w:t>
      </w:r>
      <w:r>
        <w:rPr>
          <w:rFonts w:cstheme="minorHAnsi"/>
          <w:b/>
        </w:rPr>
        <w:tab/>
        <w:t>WHITE.  AYES 3, NAYES 0; MOTION CARRIED</w:t>
      </w:r>
    </w:p>
    <w:p w:rsidR="000B4B72" w:rsidRDefault="00CF0752" w:rsidP="00700174">
      <w:pPr>
        <w:spacing w:after="0"/>
        <w:rPr>
          <w:rFonts w:cstheme="minorHAnsi"/>
        </w:rPr>
      </w:pPr>
      <w:r>
        <w:rPr>
          <w:rFonts w:cstheme="minorHAnsi"/>
        </w:rPr>
        <w:t>6.6</w:t>
      </w:r>
      <w:r>
        <w:rPr>
          <w:rFonts w:cstheme="minorHAnsi"/>
        </w:rPr>
        <w:tab/>
      </w:r>
      <w:r w:rsidR="00095155">
        <w:rPr>
          <w:rFonts w:cstheme="minorHAnsi"/>
        </w:rPr>
        <w:t xml:space="preserve">City/Town Government Center Roof Replacement – Quote received by City of Aurora was </w:t>
      </w:r>
      <w:r w:rsidR="00095155">
        <w:rPr>
          <w:rFonts w:cstheme="minorHAnsi"/>
        </w:rPr>
        <w:tab/>
        <w:t xml:space="preserve">reviewed.  Town’s portion of cost is $9,478.03 (20%).  Board would like to meet with the City to </w:t>
      </w:r>
      <w:r w:rsidR="00095155">
        <w:rPr>
          <w:rFonts w:cstheme="minorHAnsi"/>
        </w:rPr>
        <w:tab/>
        <w:t xml:space="preserve">discuss </w:t>
      </w:r>
      <w:r w:rsidR="00095155">
        <w:rPr>
          <w:rFonts w:cstheme="minorHAnsi"/>
        </w:rPr>
        <w:tab/>
        <w:t xml:space="preserve">this.  </w:t>
      </w:r>
    </w:p>
    <w:p w:rsidR="00DA77A3" w:rsidRDefault="00DA77A3" w:rsidP="00700174">
      <w:pPr>
        <w:spacing w:after="0"/>
        <w:rPr>
          <w:rFonts w:cstheme="minorHAnsi"/>
        </w:rPr>
      </w:pPr>
      <w:r>
        <w:rPr>
          <w:rFonts w:cstheme="minorHAnsi"/>
        </w:rPr>
        <w:lastRenderedPageBreak/>
        <w:t>6.7</w:t>
      </w:r>
      <w:r>
        <w:rPr>
          <w:rFonts w:cstheme="minorHAnsi"/>
        </w:rPr>
        <w:tab/>
        <w:t xml:space="preserve">Fine Allocation – BCA Joint Powers Agreement was approved and the Township’s ORI has been </w:t>
      </w:r>
      <w:r>
        <w:rPr>
          <w:rFonts w:cstheme="minorHAnsi"/>
        </w:rPr>
        <w:tab/>
        <w:t>assigned.</w:t>
      </w:r>
    </w:p>
    <w:p w:rsidR="00DA77A3" w:rsidRDefault="00DA77A3" w:rsidP="00700174">
      <w:pPr>
        <w:spacing w:after="0"/>
        <w:rPr>
          <w:rFonts w:cstheme="minorHAnsi"/>
        </w:rPr>
      </w:pPr>
      <w:r>
        <w:rPr>
          <w:rFonts w:cstheme="minorHAnsi"/>
        </w:rPr>
        <w:t>6.8</w:t>
      </w:r>
      <w:r>
        <w:rPr>
          <w:rFonts w:cstheme="minorHAnsi"/>
        </w:rPr>
        <w:tab/>
        <w:t>Truck #8 – Repair quotes were reviewed</w:t>
      </w:r>
    </w:p>
    <w:p w:rsidR="00DA77A3" w:rsidRPr="00DA77A3" w:rsidRDefault="00DA77A3" w:rsidP="00700174">
      <w:pPr>
        <w:spacing w:after="0"/>
        <w:rPr>
          <w:rFonts w:cstheme="minorHAnsi"/>
          <w:b/>
        </w:rPr>
      </w:pPr>
      <w:r>
        <w:rPr>
          <w:rFonts w:cstheme="minorHAnsi"/>
        </w:rPr>
        <w:tab/>
      </w:r>
      <w:r>
        <w:rPr>
          <w:rFonts w:cstheme="minorHAnsi"/>
          <w:b/>
        </w:rPr>
        <w:t xml:space="preserve">IT WAS MOVED BY ANTTILA, SUPPORTED BY KIPPLEY APPROVING THE QUOTE FROM </w:t>
      </w:r>
      <w:r>
        <w:rPr>
          <w:rFonts w:cstheme="minorHAnsi"/>
          <w:b/>
        </w:rPr>
        <w:tab/>
        <w:t xml:space="preserve">CUMMINS SALES &amp; SERVICE UP TO $5,310.00 FOR REPAIR OF TRUCK #8.  AYES 3, NAYES 0; </w:t>
      </w:r>
      <w:r>
        <w:rPr>
          <w:rFonts w:cstheme="minorHAnsi"/>
          <w:b/>
        </w:rPr>
        <w:tab/>
        <w:t xml:space="preserve">MOTION CARRIED </w:t>
      </w:r>
    </w:p>
    <w:p w:rsidR="00CF0752" w:rsidRPr="00CF0752" w:rsidRDefault="000B4B72" w:rsidP="00DA77A3">
      <w:pPr>
        <w:spacing w:after="0"/>
        <w:rPr>
          <w:rFonts w:cstheme="minorHAnsi"/>
          <w:b/>
        </w:rPr>
      </w:pPr>
      <w:r>
        <w:rPr>
          <w:rFonts w:cstheme="minorHAnsi"/>
          <w:b/>
        </w:rPr>
        <w:tab/>
      </w:r>
    </w:p>
    <w:p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B4B72"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B458FF">
        <w:rPr>
          <w:rFonts w:asciiTheme="minorHAnsi" w:hAnsiTheme="minorHAnsi" w:cstheme="minorHAnsi"/>
        </w:rPr>
        <w:t xml:space="preserve">May </w:t>
      </w:r>
      <w:r w:rsidR="00CF2577">
        <w:rPr>
          <w:rFonts w:asciiTheme="minorHAnsi" w:hAnsiTheme="minorHAnsi" w:cstheme="minorHAnsi"/>
        </w:rPr>
        <w:t>2020</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Monthly Consultant Report – June 2020</w:t>
      </w:r>
      <w:r w:rsidR="00B458FF">
        <w:rPr>
          <w:rFonts w:asciiTheme="minorHAnsi" w:hAnsiTheme="minorHAnsi" w:cstheme="minorHAnsi"/>
        </w:rPr>
        <w:t xml:space="preserve"> </w:t>
      </w:r>
      <w:r w:rsidR="000B4B72">
        <w:rPr>
          <w:rFonts w:asciiTheme="minorHAnsi" w:hAnsiTheme="minorHAnsi" w:cstheme="minorHAnsi"/>
        </w:rPr>
        <w:t xml:space="preserve"> </w:t>
      </w:r>
    </w:p>
    <w:p w:rsidR="006D3BAA" w:rsidRDefault="00CE2DE2"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DA77A3">
        <w:rPr>
          <w:rFonts w:asciiTheme="minorHAnsi" w:hAnsiTheme="minorHAnsi" w:cstheme="minorHAnsi"/>
        </w:rPr>
        <w:t>Tri-City June 2020 Updates &amp; Financial Report</w:t>
      </w:r>
    </w:p>
    <w:p w:rsidR="00B458FF" w:rsidRDefault="00B458FF" w:rsidP="00F33ED2">
      <w:pPr>
        <w:pStyle w:val="Informal1"/>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DA77A3">
        <w:rPr>
          <w:rFonts w:asciiTheme="minorHAnsi" w:hAnsiTheme="minorHAnsi" w:cstheme="minorHAnsi"/>
        </w:rPr>
        <w:t>East Range Sportsmen’s &amp; Conservation Club February – May 2020 minutes &amp; Ladies Day Event Information</w:t>
      </w:r>
    </w:p>
    <w:p w:rsidR="00DA77A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DA77A3">
        <w:rPr>
          <w:rFonts w:cstheme="minorHAnsi"/>
          <w:b/>
        </w:rPr>
        <w:t>SKELTON</w:t>
      </w:r>
      <w:r w:rsidR="00B05364" w:rsidRPr="009331C3">
        <w:rPr>
          <w:rFonts w:cstheme="minorHAnsi"/>
          <w:b/>
        </w:rPr>
        <w:t xml:space="preserve">, SUPPORTED BY </w:t>
      </w:r>
      <w:r w:rsidR="00B458FF">
        <w:rPr>
          <w:rFonts w:cstheme="minorHAnsi"/>
          <w:b/>
        </w:rPr>
        <w:t>ANTTILA</w:t>
      </w:r>
      <w:r w:rsidR="00AA0744">
        <w:rPr>
          <w:rFonts w:cstheme="minorHAnsi"/>
          <w:b/>
        </w:rPr>
        <w:t xml:space="preserve"> </w:t>
      </w:r>
      <w:r w:rsidR="00DA77A3">
        <w:rPr>
          <w:rFonts w:cstheme="minorHAnsi"/>
          <w:b/>
        </w:rPr>
        <w:t xml:space="preserve">REQUESTING MORE INFORMATION </w:t>
      </w:r>
      <w:r w:rsidR="00DA77A3">
        <w:rPr>
          <w:rFonts w:cstheme="minorHAnsi"/>
          <w:b/>
        </w:rPr>
        <w:tab/>
        <w:t xml:space="preserve">FROM THE SHOOTING RANGE ON THE LADIES DAY EVENT INCLUDING A SAFETY PLAN.  AYES 3, </w:t>
      </w:r>
      <w:r w:rsidR="00DA77A3">
        <w:rPr>
          <w:rFonts w:cstheme="minorHAnsi"/>
          <w:b/>
        </w:rPr>
        <w:tab/>
        <w:t>NAYES 0; MOTION CARRIED</w:t>
      </w:r>
    </w:p>
    <w:p w:rsidR="006B2BA3" w:rsidRDefault="00DA77A3" w:rsidP="00B26D10">
      <w:pPr>
        <w:pStyle w:val="NoSpacing"/>
        <w:rPr>
          <w:rFonts w:cstheme="minorHAnsi"/>
          <w:b/>
        </w:rPr>
      </w:pPr>
      <w:r>
        <w:rPr>
          <w:rFonts w:cstheme="minorHAnsi"/>
          <w:b/>
        </w:rPr>
        <w:tab/>
        <w:t>IT WAS MOVED BY SKELTON, SUPPORTED BY ANTTILA 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AYES 3, NAYES 0; </w:t>
      </w:r>
      <w:r w:rsidR="003F7972">
        <w:rPr>
          <w:rFonts w:cstheme="minorHAnsi"/>
          <w:b/>
        </w:rPr>
        <w:tab/>
        <w:t xml:space="preserve">MOTION </w:t>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403832" w:rsidRDefault="00632136" w:rsidP="00403832">
      <w:pPr>
        <w:pStyle w:val="NoSpacing"/>
        <w:ind w:left="720"/>
        <w:rPr>
          <w:u w:val="single"/>
        </w:rPr>
      </w:pPr>
      <w:r w:rsidRPr="00632136">
        <w:rPr>
          <w:u w:val="single"/>
        </w:rPr>
        <w:t xml:space="preserve">Clerk’s Report </w:t>
      </w:r>
    </w:p>
    <w:p w:rsidR="009A4ED3" w:rsidRDefault="00371187" w:rsidP="009A4ED3">
      <w:pPr>
        <w:pStyle w:val="NoSpacing"/>
        <w:ind w:left="720"/>
      </w:pPr>
      <w:r>
        <w:t>1.)</w:t>
      </w:r>
      <w:r w:rsidR="00977C79">
        <w:t xml:space="preserve"> </w:t>
      </w:r>
      <w:r w:rsidR="009A4ED3">
        <w:t xml:space="preserve">Elections:  Absentee Voting began Friday, June 26, 2020.  Ads have been placed in the MDN and Shopper.  Voters will be let into the building to vote.  Safety precautions will be taken.  </w:t>
      </w:r>
    </w:p>
    <w:p w:rsidR="009A4ED3" w:rsidRDefault="009A4ED3" w:rsidP="009A4ED3">
      <w:pPr>
        <w:pStyle w:val="NoSpacing"/>
        <w:ind w:left="720"/>
      </w:pPr>
      <w:r>
        <w:t xml:space="preserve">2.)  No new updates on the Voyageur’s Retreat sinkhole.  Jacobson was emailed as directed on June 8, 2020 our position on the hole.  No annexation payment has been received yet for 2019.  I do know the accounting firm is looking at the spreadsheets for verification.  </w:t>
      </w:r>
    </w:p>
    <w:p w:rsidR="009A4ED3" w:rsidRDefault="009A4ED3" w:rsidP="009A4ED3">
      <w:pPr>
        <w:pStyle w:val="NoSpacing"/>
        <w:ind w:left="720"/>
      </w:pPr>
      <w:r>
        <w:t>3.) The CUP for Pineville property by KGM has been postponed.  The County will notify us when this is rescheduled.</w:t>
      </w:r>
    </w:p>
    <w:p w:rsidR="009A4ED3" w:rsidRDefault="009A4ED3" w:rsidP="009A4ED3">
      <w:pPr>
        <w:pStyle w:val="NoSpacing"/>
        <w:ind w:left="720"/>
      </w:pPr>
      <w:r>
        <w:t xml:space="preserve">4.) Quarterly Reports will be filed.  </w:t>
      </w:r>
    </w:p>
    <w:p w:rsidR="009A4ED3" w:rsidRDefault="009A4ED3" w:rsidP="009A4ED3">
      <w:pPr>
        <w:pStyle w:val="NoSpacing"/>
        <w:ind w:left="720"/>
      </w:pPr>
      <w:r>
        <w:t xml:space="preserve">5.) The Coronavirus Relief Fund Certification Form was submitted to MN Department of Revenue for the Town’s payment of $37,525. 00 in funding based on 2018 population @ $25.00 per person.  </w:t>
      </w:r>
    </w:p>
    <w:p w:rsidR="009A4ED3" w:rsidRDefault="009A4ED3" w:rsidP="009A4ED3">
      <w:pPr>
        <w:pStyle w:val="NoSpacing"/>
        <w:ind w:left="720"/>
      </w:pPr>
      <w:r>
        <w:t>6.) JD Mower delivery has been delayed.  We have the Certificate of Indebtedness from the First National Bank of Gilbert to turn in but need serial numbers.  Once the equipment is delivered, we will be able to process the paperwork and get our funding.</w:t>
      </w:r>
    </w:p>
    <w:p w:rsidR="009A4ED3" w:rsidRDefault="009A4ED3" w:rsidP="009A4ED3">
      <w:pPr>
        <w:pStyle w:val="NoSpacing"/>
        <w:ind w:left="720"/>
      </w:pPr>
      <w:r>
        <w:t xml:space="preserve">7.) We have been notified by the LMCIT that our property inspections/appraisals for insurance are due.  I will work with Clark &amp; Jared Ahrens to get this done.  </w:t>
      </w:r>
    </w:p>
    <w:p w:rsidR="005046EA" w:rsidRDefault="005046EA" w:rsidP="00DA77A3">
      <w:pPr>
        <w:pStyle w:val="NoSpacing"/>
        <w:ind w:left="720"/>
      </w:pPr>
    </w:p>
    <w:p w:rsidR="005D0A4D" w:rsidRDefault="005D0A4D" w:rsidP="00632136">
      <w:pPr>
        <w:pStyle w:val="NoSpacing"/>
        <w:ind w:left="720"/>
        <w:rPr>
          <w:b/>
        </w:rPr>
      </w:pPr>
      <w:r>
        <w:rPr>
          <w:b/>
        </w:rPr>
        <w:t xml:space="preserve">IT WAS MOVED BY </w:t>
      </w:r>
      <w:r w:rsidR="009A4ED3">
        <w:rPr>
          <w:b/>
        </w:rPr>
        <w:t>KIPPLEY,</w:t>
      </w:r>
      <w:r>
        <w:rPr>
          <w:b/>
        </w:rPr>
        <w:t xml:space="preserve"> SUPPORTED BY ANTTILA TO FILE THE CLERK’S REPORT.  </w:t>
      </w:r>
      <w:r w:rsidR="003F7972">
        <w:rPr>
          <w:b/>
        </w:rPr>
        <w:t>AYES 3, NAYES 0; MOTION</w:t>
      </w:r>
      <w:r>
        <w:rPr>
          <w:b/>
        </w:rPr>
        <w:t xml:space="preserve"> CARRIED</w:t>
      </w:r>
    </w:p>
    <w:p w:rsidR="005D0A4D" w:rsidRPr="005D0A4D" w:rsidRDefault="005D0A4D" w:rsidP="00632136">
      <w:pPr>
        <w:pStyle w:val="NoSpacing"/>
        <w:ind w:left="720"/>
        <w:rPr>
          <w:b/>
        </w:rPr>
      </w:pPr>
    </w:p>
    <w:p w:rsidR="007E7EA3" w:rsidRPr="00AB2467" w:rsidRDefault="002C3E3E" w:rsidP="009F0132">
      <w:pPr>
        <w:pStyle w:val="NoSpacing"/>
        <w:ind w:left="360"/>
        <w:rPr>
          <w:rFonts w:ascii="Calibri" w:hAnsi="Calibri"/>
        </w:rPr>
      </w:pPr>
      <w:r>
        <w:rPr>
          <w:b/>
        </w:rPr>
        <w:tab/>
      </w:r>
      <w:r w:rsidR="0075411D">
        <w:rPr>
          <w:u w:val="single"/>
        </w:rPr>
        <w:t>Niemi</w:t>
      </w:r>
      <w:r w:rsidR="00AB2467">
        <w:rPr>
          <w:rFonts w:ascii="Calibri" w:hAnsi="Calibri"/>
        </w:rPr>
        <w:t xml:space="preserve"> – </w:t>
      </w:r>
      <w:r w:rsidR="009A4ED3">
        <w:rPr>
          <w:rFonts w:ascii="Calibri" w:hAnsi="Calibri"/>
        </w:rPr>
        <w:t xml:space="preserve">Dust control will be applied next week; crew has been busy mowing and ditching; </w:t>
      </w:r>
      <w:r w:rsidR="009A4ED3">
        <w:rPr>
          <w:rFonts w:ascii="Calibri" w:hAnsi="Calibri"/>
        </w:rPr>
        <w:tab/>
        <w:t xml:space="preserve">Laborers are doing a great job!  </w:t>
      </w:r>
    </w:p>
    <w:p w:rsidR="0075411D" w:rsidRDefault="0035699B" w:rsidP="006A7B1D">
      <w:pPr>
        <w:pStyle w:val="Informal1"/>
        <w:ind w:left="720"/>
        <w:rPr>
          <w:rFonts w:ascii="Calibri" w:hAnsi="Calibri"/>
        </w:rPr>
      </w:pPr>
      <w:r w:rsidRPr="00427788">
        <w:rPr>
          <w:rFonts w:ascii="Calibri" w:hAnsi="Calibri"/>
          <w:u w:val="single"/>
        </w:rPr>
        <w:lastRenderedPageBreak/>
        <w:t>Anttila</w:t>
      </w:r>
      <w:r w:rsidR="00AB2467">
        <w:rPr>
          <w:rFonts w:ascii="Calibri" w:hAnsi="Calibri"/>
        </w:rPr>
        <w:t xml:space="preserve"> –</w:t>
      </w:r>
      <w:r w:rsidR="005046EA">
        <w:rPr>
          <w:rFonts w:ascii="Calibri" w:hAnsi="Calibri"/>
        </w:rPr>
        <w:t xml:space="preserve"> </w:t>
      </w:r>
      <w:r w:rsidR="00516E31">
        <w:rPr>
          <w:rFonts w:ascii="Calibri" w:hAnsi="Calibri"/>
        </w:rPr>
        <w:t>Employees are doing a great job!</w:t>
      </w:r>
      <w:r w:rsidR="00AB2467">
        <w:rPr>
          <w:rFonts w:ascii="Calibri" w:hAnsi="Calibri"/>
        </w:rPr>
        <w:t xml:space="preserve">  </w:t>
      </w:r>
      <w:r w:rsidR="009A4ED3">
        <w:rPr>
          <w:rFonts w:ascii="Calibri" w:hAnsi="Calibri"/>
        </w:rPr>
        <w:t xml:space="preserve">Directed Foreman to contact Potlatch and ask permission for testing for gravel and asking to purchase property again.  Foreman will check to see what’s there first before calling.  </w:t>
      </w:r>
    </w:p>
    <w:p w:rsidR="00A90DD4" w:rsidRDefault="009A4ED3" w:rsidP="006A7B1D">
      <w:pPr>
        <w:pStyle w:val="Informal1"/>
        <w:ind w:left="720"/>
        <w:rPr>
          <w:rFonts w:ascii="Calibri" w:hAnsi="Calibri"/>
        </w:rPr>
      </w:pPr>
      <w:r>
        <w:rPr>
          <w:rFonts w:ascii="Calibri" w:hAnsi="Calibri"/>
          <w:u w:val="single"/>
        </w:rPr>
        <w:t>Skelton</w:t>
      </w:r>
      <w:r w:rsidR="00A90DD4">
        <w:rPr>
          <w:rFonts w:ascii="Calibri" w:hAnsi="Calibri"/>
          <w:u w:val="single"/>
        </w:rPr>
        <w:t xml:space="preserve"> </w:t>
      </w:r>
      <w:r w:rsidR="00A90DD4">
        <w:rPr>
          <w:rFonts w:ascii="Calibri" w:hAnsi="Calibri"/>
        </w:rPr>
        <w:t xml:space="preserve">– </w:t>
      </w:r>
      <w:r>
        <w:rPr>
          <w:rFonts w:ascii="Calibri" w:hAnsi="Calibri"/>
        </w:rPr>
        <w:t xml:space="preserve">Thanks to everyone for the great job their doing during this difficult time in our country.  </w:t>
      </w:r>
    </w:p>
    <w:p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036841" w:rsidRDefault="00C14CC6" w:rsidP="00036841">
      <w:pPr>
        <w:pStyle w:val="Informal1"/>
        <w:ind w:left="720"/>
        <w:rPr>
          <w:sz w:val="24"/>
        </w:rPr>
      </w:pPr>
      <w:r w:rsidRPr="002F47E0">
        <w:t xml:space="preserve">1.  </w:t>
      </w:r>
      <w:r w:rsidR="00036841">
        <w:rPr>
          <w:sz w:val="24"/>
        </w:rPr>
        <w:t>IRRRB Approved $7 million in COVID-19 Relief Funds Notice</w:t>
      </w:r>
    </w:p>
    <w:p w:rsidR="00036841" w:rsidRDefault="00036841" w:rsidP="00036841">
      <w:pPr>
        <w:pStyle w:val="Informal1"/>
        <w:ind w:left="720"/>
        <w:rPr>
          <w:sz w:val="24"/>
        </w:rPr>
      </w:pPr>
      <w:r>
        <w:rPr>
          <w:sz w:val="24"/>
        </w:rPr>
        <w:t>2.  LMCIT 0% Dues Increase for 2021 Notice</w:t>
      </w:r>
    </w:p>
    <w:p w:rsidR="00036841" w:rsidRDefault="00036841" w:rsidP="00036841">
      <w:pPr>
        <w:pStyle w:val="Informal1"/>
        <w:ind w:left="720"/>
        <w:rPr>
          <w:sz w:val="24"/>
        </w:rPr>
      </w:pPr>
      <w:r>
        <w:rPr>
          <w:sz w:val="24"/>
        </w:rPr>
        <w:t>3.  MN Power Press Release 6/17/2020</w:t>
      </w:r>
    </w:p>
    <w:p w:rsidR="00036841" w:rsidRDefault="00036841" w:rsidP="00036841">
      <w:pPr>
        <w:pStyle w:val="Informal1"/>
        <w:ind w:left="720"/>
        <w:rPr>
          <w:sz w:val="24"/>
        </w:rPr>
      </w:pPr>
      <w:r>
        <w:rPr>
          <w:sz w:val="24"/>
        </w:rPr>
        <w:t>4.  Ochs Insurance Annual Renewal Rate Notice</w:t>
      </w:r>
    </w:p>
    <w:p w:rsidR="00036841" w:rsidRDefault="00036841" w:rsidP="00036841">
      <w:pPr>
        <w:pStyle w:val="Informal1"/>
        <w:ind w:left="720"/>
        <w:rPr>
          <w:sz w:val="24"/>
        </w:rPr>
      </w:pPr>
      <w:r>
        <w:rPr>
          <w:sz w:val="24"/>
        </w:rPr>
        <w:t>5.  Lake Country Power Notice of Capital Credit Allocation</w:t>
      </w:r>
    </w:p>
    <w:p w:rsidR="00036841" w:rsidRDefault="00036841" w:rsidP="00036841">
      <w:pPr>
        <w:pStyle w:val="Informal1"/>
        <w:ind w:left="720"/>
        <w:rPr>
          <w:sz w:val="24"/>
        </w:rPr>
      </w:pPr>
      <w:r>
        <w:rPr>
          <w:sz w:val="24"/>
        </w:rPr>
        <w:t>6.  IRRR Community Relief Program Letter of Support &amp; Application Information</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75411D">
        <w:rPr>
          <w:rFonts w:asciiTheme="minorHAnsi" w:hAnsiTheme="minorHAnsi" w:cstheme="minorHAnsi"/>
          <w:b/>
        </w:rPr>
        <w:t>ANTTILA</w:t>
      </w:r>
      <w:r w:rsidRPr="00EE6892">
        <w:rPr>
          <w:rFonts w:asciiTheme="minorHAnsi" w:hAnsiTheme="minorHAnsi" w:cstheme="minorHAnsi"/>
          <w:b/>
        </w:rPr>
        <w:t xml:space="preserve">, SUPPORTED BY </w:t>
      </w:r>
      <w:r w:rsidR="0075411D">
        <w:rPr>
          <w:rFonts w:asciiTheme="minorHAnsi" w:hAnsiTheme="minorHAnsi" w:cstheme="minorHAnsi"/>
          <w:b/>
        </w:rPr>
        <w:t>SKELTON</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75411D">
        <w:rPr>
          <w:rFonts w:asciiTheme="minorHAnsi" w:hAnsiTheme="minorHAnsi" w:cstheme="minorHAnsi"/>
          <w:b/>
        </w:rPr>
        <w:t xml:space="preserve">AYES 3, NAYES 0;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75411D">
        <w:rPr>
          <w:rFonts w:asciiTheme="minorHAnsi" w:hAnsiTheme="minorHAnsi" w:cstheme="minorHAnsi"/>
        </w:rPr>
        <w:t>NONE</w:t>
      </w:r>
    </w:p>
    <w:p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036841">
        <w:rPr>
          <w:rFonts w:asciiTheme="minorHAnsi" w:hAnsiTheme="minorHAnsi" w:cstheme="minorHAnsi"/>
          <w:b/>
          <w:u w:val="single"/>
        </w:rPr>
        <w:t>JUNE</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r w:rsidR="0075411D">
        <w:rPr>
          <w:rFonts w:asciiTheme="minorHAnsi" w:hAnsiTheme="minorHAnsi" w:cstheme="minorHAnsi"/>
          <w:b/>
          <w:u w:val="single"/>
        </w:rPr>
        <w:t xml:space="preserve"> AS LISTED:</w:t>
      </w:r>
    </w:p>
    <w:p w:rsidR="008B39D1" w:rsidRPr="00036841" w:rsidRDefault="00036841" w:rsidP="00B26D10">
      <w:pPr>
        <w:pStyle w:val="Informal1"/>
        <w:rPr>
          <w:rFonts w:asciiTheme="minorHAnsi" w:hAnsiTheme="minorHAnsi" w:cstheme="minorHAnsi"/>
          <w:b/>
        </w:rPr>
      </w:pPr>
      <w:r>
        <w:rPr>
          <w:rFonts w:asciiTheme="minorHAnsi" w:hAnsiTheme="minorHAnsi" w:cstheme="minorHAnsi"/>
          <w:b/>
        </w:rPr>
        <w:tab/>
      </w:r>
    </w:p>
    <w:tbl>
      <w:tblPr>
        <w:tblW w:w="9630" w:type="dxa"/>
        <w:tblLook w:val="04A0" w:firstRow="1" w:lastRow="0" w:firstColumn="1" w:lastColumn="0" w:noHBand="0" w:noVBand="1"/>
      </w:tblPr>
      <w:tblGrid>
        <w:gridCol w:w="1440"/>
        <w:gridCol w:w="3330"/>
        <w:gridCol w:w="3330"/>
        <w:gridCol w:w="1530"/>
      </w:tblGrid>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b/>
                <w:bCs/>
                <w:color w:val="000000"/>
              </w:rPr>
            </w:pPr>
            <w:r w:rsidRPr="008B39D1">
              <w:rPr>
                <w:rFonts w:ascii="Calibri" w:eastAsia="Times New Roman" w:hAnsi="Calibri" w:cs="Calibri"/>
                <w:b/>
                <w:bCs/>
                <w:color w:val="000000"/>
              </w:rPr>
              <w:t>Check#</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b/>
                <w:bCs/>
                <w:color w:val="000000"/>
              </w:rPr>
            </w:pPr>
            <w:r w:rsidRPr="008B39D1">
              <w:rPr>
                <w:rFonts w:ascii="Calibri" w:eastAsia="Times New Roman" w:hAnsi="Calibri" w:cs="Calibri"/>
                <w:b/>
                <w:bCs/>
                <w:color w:val="000000"/>
              </w:rPr>
              <w:t>Vendor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b/>
                <w:bCs/>
                <w:color w:val="000000"/>
              </w:rPr>
            </w:pPr>
            <w:r w:rsidRPr="008B39D1">
              <w:rPr>
                <w:rFonts w:ascii="Calibri" w:eastAsia="Times New Roman" w:hAnsi="Calibri" w:cs="Calibri"/>
                <w:b/>
                <w:bCs/>
                <w:color w:val="000000"/>
              </w:rPr>
              <w:t>Description</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b/>
                <w:bCs/>
                <w:color w:val="000000"/>
              </w:rPr>
            </w:pPr>
            <w:r w:rsidRPr="008B39D1">
              <w:rPr>
                <w:rFonts w:ascii="Calibri" w:eastAsia="Times New Roman" w:hAnsi="Calibri" w:cs="Calibri"/>
                <w:b/>
                <w:bCs/>
                <w:color w:val="000000"/>
              </w:rPr>
              <w:t xml:space="preserve"> Total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CC06-02-20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Cardmember Service</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Training</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2,154.00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D06-03-2020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Deductions 06/03/20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327.64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661.85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1,236.71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1,634.00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1,999.16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1,536.08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277.69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1,529.60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1,800.81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DD06032009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1,059.96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DD06032010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1,485.38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DD06032011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05/30/2020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5/30/2020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268.84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F06-03-20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 06/03/20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4,710.76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J06-03-20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Accounts Payable-Payroll Adj.</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Baland STD Payroll Adj.</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73.95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M06-03-20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 6/03/20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815.40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P06-03-2020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Retirement Deductions 6/3/20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2,635.21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32616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Town of White Petty Cash Fund</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Postage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176.80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32617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Short Elliot Hendrickson,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Army Corps Project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5,810.74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32618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Tomahawk Ford</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Refuse Collection and Disposal</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11,696.36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ST06-2020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May 2020 Tax Due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1,324.00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D06-17-20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Deductions 06/17/20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327.64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69.10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1,236.71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lastRenderedPageBreak/>
              <w:t>DD06172003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1,634.00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1,885.86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1,540.69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641.80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1,669.06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1,782.86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DD06172009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1,059.96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DD06172010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1,485.38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DD06172011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06/13/2020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Regular Payroll Ending 6/13/2020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632.95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F06-17-2020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 06/17/20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4,899.20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M06-17-2020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 6/17/20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858.93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P06-17-2020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Retirement Deductions 6/17/20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2,838.79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32619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Aurora, City of</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Air Conditioning Unit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Excel Business Systems</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Copier Contract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100.65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East Range Joint Powers Board</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3rd Qtr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3,750.00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Colosimo, Patchin, &amp; Kearney, LTD</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Fee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415.00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Hoyt Lakes, City of</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Ambulance Agreement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350.00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Couri &amp; Ruppe, P.L.L.P.</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Legal Services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52.50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Edwards Oil</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Safety Vests, Gloves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282.32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KaTom Restaurant Supply,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Ice Machine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1,689.47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Lake Country 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1,957.00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L &amp; M Supply,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Fuel for Chainsaws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119.94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32629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Mesabi Bituminous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***VOID$2212.28***Cold Mix - Rd 54</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MCFOA Region II</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Annual Dues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90.00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Garbage Cans, Pavilion Supplies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123.82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86.42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20.84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197.88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Northern Engine &amp; Supply,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Hose &amp; Fittings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89.42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Nuss Truck &amp; Equipment</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Volvo Loader Cutting Edge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2,259.49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Pace Analytical Services,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Water Testing Services 2012018340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53.50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Praxair Distribution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INV 96972518</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124.88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32639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RR Holdings LLC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Snow Fencing</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538.85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Range Paper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Shop Supplies, Paper</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5,341.56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St.</w:t>
            </w:r>
            <w:r>
              <w:rPr>
                <w:rFonts w:ascii="Calibri" w:eastAsia="Times New Roman" w:hAnsi="Calibri" w:cs="Calibri"/>
                <w:color w:val="000000"/>
              </w:rPr>
              <w:t xml:space="preserve"> Louis County Public Works </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Fuel May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1,638.24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Mtg Notice, Elections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404.72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Acuity Specialty Products,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Towels, Zep TNT Cleaner</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905.71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XZ4114822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Health Care Saving Reimb</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142.18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XZ6344990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HSCP Reimbursement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251.38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XZ6272397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HCSP Reimbursement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416.67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XZ7617518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Health Care Medical Reimb</w:t>
            </w:r>
            <w:r>
              <w:rPr>
                <w:rFonts w:ascii="Calibri" w:eastAsia="Times New Roman" w:hAnsi="Calibri" w:cs="Calibri"/>
                <w:color w:val="000000"/>
              </w:rPr>
              <w:t>.</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392.70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Madison National Life Ins Co,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LTD/STD Insurance Jul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345.21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32649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Central Pension Fund</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Retirement Contributions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3,456.00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lastRenderedPageBreak/>
              <w:t>32650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Mid-State Truck Service,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Truck #9</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412.31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Department of Health</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Army Corps Project Watermain</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150.00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Annual Subscription</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209.95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A.W. Kuettel &amp; Sons, Inc.</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Water heater installation</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3,795.00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I.U.O.E. Local 49 Fringe Benefits</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Aug 2020 Group Ins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11,385.00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Nor-Tech</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Desktop Computers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1,340.00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32656</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East Range Shopper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Ads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170.00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32657</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Frontier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Telephone &amp; Internet Service</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696.98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32658</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Carquest Aurora</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Supplies &amp; Parts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268.51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32659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Bradach Lumber</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Rake, Pest Control, Faucet Parts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74.42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32660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Eveleth Floral Co. &amp; Greenhouse</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Baland, Lubahn</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32661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Mc</w:t>
            </w:r>
            <w:r>
              <w:rPr>
                <w:rFonts w:ascii="Calibri" w:eastAsia="Times New Roman" w:hAnsi="Calibri" w:cs="Calibri"/>
                <w:color w:val="000000"/>
              </w:rPr>
              <w:t xml:space="preserve">Coy Construction &amp; Forestry </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Hinge, Cylinder</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288.81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32662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Becky Fallstrom</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***VOID$50.00***Twin Lakes Refund</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63002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Palo Volunteer Fire Department</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Good Will Fund Apr/May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56.00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63003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Colonial Life</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Jun 2020 Employee Deductions</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592.98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63004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I.U.O.E. Local 49</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Union Dues Deductions Jun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280.00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63005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NCPERS</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w:t>
            </w:r>
            <w:r>
              <w:rPr>
                <w:rFonts w:ascii="Calibri" w:eastAsia="Times New Roman" w:hAnsi="Calibri" w:cs="Calibri"/>
                <w:color w:val="000000"/>
              </w:rPr>
              <w:t>mployee</w:t>
            </w:r>
            <w:r w:rsidRPr="008B39D1">
              <w:rPr>
                <w:rFonts w:ascii="Calibri" w:eastAsia="Times New Roman" w:hAnsi="Calibri" w:cs="Calibri"/>
                <w:color w:val="000000"/>
              </w:rPr>
              <w:t xml:space="preserve"> Ded June/July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64.00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DD06302001</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Payroll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344.73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DD06302002</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Payroll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128.77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DD06302003</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Payroll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315.81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DD06302004</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Payroll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257.55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DD06302005</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Period Ending 06/30/2020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Monthly Payroll June 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374.20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F06-30-20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E.F.T.P.S. Monthly</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181.29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M06-30-20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MN Dept of Revenue Monthly</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Employee Withholding</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48.81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P06-30-20</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P.E.R.A. Monthly</w:t>
            </w: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Payroll Ending 06/2020</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r w:rsidRPr="008B39D1">
              <w:rPr>
                <w:rFonts w:ascii="Calibri" w:eastAsia="Times New Roman" w:hAnsi="Calibri" w:cs="Calibri"/>
                <w:color w:val="000000"/>
              </w:rPr>
              <w:t xml:space="preserve"> $        187.00 </w:t>
            </w:r>
          </w:p>
        </w:tc>
      </w:tr>
      <w:tr w:rsidR="008B39D1" w:rsidRPr="008B39D1" w:rsidTr="008B39D1">
        <w:trPr>
          <w:trHeight w:val="288"/>
        </w:trPr>
        <w:tc>
          <w:tcPr>
            <w:tcW w:w="144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jc w:val="right"/>
              <w:rPr>
                <w:rFonts w:ascii="Calibri" w:eastAsia="Times New Roman" w:hAnsi="Calibri" w:cs="Calibri"/>
                <w:b/>
                <w:bCs/>
                <w:color w:val="000000"/>
              </w:rPr>
            </w:pPr>
            <w:r w:rsidRPr="008B39D1">
              <w:rPr>
                <w:rFonts w:ascii="Calibri" w:eastAsia="Times New Roman" w:hAnsi="Calibri" w:cs="Calibri"/>
                <w:b/>
                <w:bCs/>
                <w:color w:val="000000"/>
              </w:rPr>
              <w:t>TOTAL</w:t>
            </w:r>
          </w:p>
        </w:tc>
        <w:tc>
          <w:tcPr>
            <w:tcW w:w="1530" w:type="dxa"/>
            <w:tcBorders>
              <w:top w:val="nil"/>
              <w:left w:val="nil"/>
              <w:bottom w:val="nil"/>
              <w:right w:val="nil"/>
            </w:tcBorders>
            <w:shd w:val="clear" w:color="auto" w:fill="auto"/>
            <w:noWrap/>
            <w:vAlign w:val="bottom"/>
            <w:hideMark/>
          </w:tcPr>
          <w:p w:rsidR="008B39D1" w:rsidRPr="008B39D1" w:rsidRDefault="008B39D1" w:rsidP="008B39D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  </w:t>
            </w:r>
            <w:r w:rsidRPr="008B39D1">
              <w:rPr>
                <w:rFonts w:ascii="Calibri" w:eastAsia="Times New Roman" w:hAnsi="Calibri" w:cs="Calibri"/>
                <w:b/>
                <w:bCs/>
                <w:color w:val="000000"/>
              </w:rPr>
              <w:t xml:space="preserve">113,140.34 </w:t>
            </w:r>
          </w:p>
        </w:tc>
      </w:tr>
    </w:tbl>
    <w:p w:rsidR="00036841" w:rsidRPr="00036841" w:rsidRDefault="00036841" w:rsidP="00B26D10">
      <w:pPr>
        <w:pStyle w:val="Informal1"/>
        <w:rPr>
          <w:rFonts w:asciiTheme="minorHAnsi" w:hAnsiTheme="minorHAnsi" w:cstheme="minorHAnsi"/>
          <w:b/>
        </w:rPr>
      </w:pPr>
      <w:r>
        <w:rPr>
          <w:rFonts w:asciiTheme="minorHAnsi" w:hAnsiTheme="minorHAnsi" w:cstheme="minorHAnsi"/>
          <w:b/>
        </w:rPr>
        <w:t>IT WAS MOVED BY KIPPLEY, SUPPORTED BY SKELTON APPROVING ALL BILLS AND PAYROLL FOR THE MONTH OF JUNE 2020.  AYES 3, NAYES 0; MOTION CARRIED</w:t>
      </w:r>
    </w:p>
    <w:p w:rsidR="0075411D" w:rsidRDefault="0075411D" w:rsidP="00B26D10">
      <w:pPr>
        <w:pStyle w:val="Informal1"/>
        <w:rPr>
          <w:rFonts w:asciiTheme="minorHAnsi" w:hAnsiTheme="minorHAnsi" w:cstheme="minorHAnsi"/>
          <w:b/>
          <w:u w:val="single"/>
        </w:rPr>
      </w:pPr>
    </w:p>
    <w:p w:rsidR="00036841" w:rsidRDefault="00B26D10" w:rsidP="00036841">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036841" w:rsidRPr="00CA1FC7">
        <w:rPr>
          <w:u w:val="single"/>
        </w:rPr>
        <w:t>Next Regular Meeting</w:t>
      </w:r>
      <w:r w:rsidR="00036841" w:rsidRPr="00CA1FC7">
        <w:t xml:space="preserve">: Thursday, </w:t>
      </w:r>
      <w:r w:rsidR="00036841">
        <w:t>August 6</w:t>
      </w:r>
      <w:r w:rsidR="00036841" w:rsidRPr="00CA1FC7">
        <w:t>, 20</w:t>
      </w:r>
      <w:r w:rsidR="00036841">
        <w:t>20</w:t>
      </w:r>
      <w:r w:rsidR="00036841" w:rsidRPr="00CA1FC7">
        <w:t xml:space="preserve"> 5:00 PM @ City/Town </w:t>
      </w:r>
      <w:r w:rsidR="00036841">
        <w:tab/>
      </w:r>
      <w:r w:rsidR="00036841" w:rsidRPr="00CA1FC7">
        <w:t>Government Center</w:t>
      </w:r>
      <w:r w:rsidR="00036841">
        <w:t xml:space="preserve">; </w:t>
      </w:r>
      <w:r w:rsidR="00036841" w:rsidRPr="00437045">
        <w:rPr>
          <w:u w:val="single"/>
        </w:rPr>
        <w:t>ERJPB Meeting</w:t>
      </w:r>
      <w:r w:rsidR="00036841">
        <w:t xml:space="preserve">: Tuesday, July 21, 2020 @ 9:00 via Zoom; </w:t>
      </w:r>
    </w:p>
    <w:p w:rsidR="00C35310" w:rsidRPr="00C35310" w:rsidRDefault="00C35310" w:rsidP="0052415D">
      <w:pPr>
        <w:pStyle w:val="Informal1"/>
        <w:jc w:val="center"/>
      </w:pPr>
      <w:bookmarkStart w:id="0" w:name="_GoBack"/>
      <w:bookmarkEnd w:id="0"/>
      <w:r>
        <w:rPr>
          <w:i/>
          <w:u w:val="single"/>
        </w:rPr>
        <w:t>All meetings are being held via telephone conference</w:t>
      </w:r>
      <w:r>
        <w:t>.</w:t>
      </w:r>
    </w:p>
    <w:p w:rsidR="005B62EE" w:rsidRPr="005B62EE" w:rsidRDefault="005B62EE" w:rsidP="005B62EE">
      <w:pPr>
        <w:pStyle w:val="Informal1"/>
        <w:jc w:val="both"/>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036841">
        <w:rPr>
          <w:rFonts w:asciiTheme="minorHAnsi" w:hAnsiTheme="minorHAnsi" w:cstheme="minorHAnsi"/>
          <w:b/>
        </w:rPr>
        <w:t>SKELTON</w:t>
      </w:r>
      <w:r w:rsidR="00740D9B" w:rsidRPr="00427788">
        <w:rPr>
          <w:rFonts w:asciiTheme="minorHAnsi" w:hAnsiTheme="minorHAnsi" w:cstheme="minorHAnsi"/>
          <w:b/>
        </w:rPr>
        <w:t xml:space="preserve">, SUPPORTED BY </w:t>
      </w:r>
      <w:r w:rsidR="00036841">
        <w:rPr>
          <w:rFonts w:asciiTheme="minorHAnsi" w:hAnsiTheme="minorHAnsi" w:cstheme="minorHAnsi"/>
          <w:b/>
        </w:rPr>
        <w:t>KIPPLEY</w:t>
      </w:r>
      <w:r w:rsidR="0052415D">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036841">
        <w:rPr>
          <w:rFonts w:asciiTheme="minorHAnsi" w:hAnsiTheme="minorHAnsi" w:cstheme="minorHAnsi"/>
          <w:b/>
        </w:rPr>
        <w:t>6</w:t>
      </w:r>
      <w:r w:rsidR="00055350" w:rsidRPr="00427788">
        <w:rPr>
          <w:rFonts w:asciiTheme="minorHAnsi" w:hAnsiTheme="minorHAnsi" w:cstheme="minorHAnsi"/>
          <w:b/>
        </w:rPr>
        <w:t>:</w:t>
      </w:r>
      <w:r w:rsidR="00036841">
        <w:rPr>
          <w:rFonts w:asciiTheme="minorHAnsi" w:hAnsiTheme="minorHAnsi" w:cstheme="minorHAnsi"/>
          <w:b/>
        </w:rPr>
        <w:t>41</w:t>
      </w:r>
      <w:r w:rsidR="00473E00" w:rsidRPr="00427788">
        <w:rPr>
          <w:rFonts w:asciiTheme="minorHAnsi" w:hAnsiTheme="minorHAnsi" w:cstheme="minorHAnsi"/>
          <w:b/>
        </w:rPr>
        <w:t xml:space="preserve"> P.M.  </w:t>
      </w:r>
      <w:r w:rsidR="00C35310">
        <w:rPr>
          <w:rFonts w:asciiTheme="minorHAnsi" w:hAnsiTheme="minorHAnsi" w:cstheme="minorHAnsi"/>
          <w:b/>
        </w:rPr>
        <w:t xml:space="preserve">AYES 3, NAYES 0;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rsidR="009C173F" w:rsidRDefault="009C173F" w:rsidP="00740D9B">
      <w:pPr>
        <w:pStyle w:val="Informal1"/>
        <w:jc w:val="both"/>
        <w:rPr>
          <w:rFonts w:asciiTheme="minorHAnsi" w:hAnsiTheme="minorHAnsi" w:cstheme="minorHAnsi"/>
          <w:b/>
        </w:rPr>
      </w:pPr>
    </w:p>
    <w:p w:rsidR="009C173F" w:rsidRPr="001C1F1F" w:rsidRDefault="009C173F"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C6" w:rsidRDefault="006E6CC6" w:rsidP="006C2D7B">
      <w:r>
        <w:separator/>
      </w:r>
    </w:p>
  </w:endnote>
  <w:endnote w:type="continuationSeparator" w:id="0">
    <w:p w:rsidR="006E6CC6" w:rsidRDefault="006E6CC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1A6970" w:rsidRDefault="001A6970">
        <w:pPr>
          <w:pStyle w:val="Footer"/>
          <w:jc w:val="center"/>
        </w:pPr>
        <w:r>
          <w:fldChar w:fldCharType="begin"/>
        </w:r>
        <w:r>
          <w:instrText xml:space="preserve"> PAGE   \* MERGEFORMAT </w:instrText>
        </w:r>
        <w:r>
          <w:fldChar w:fldCharType="separate"/>
        </w:r>
        <w:r w:rsidR="008B39D1">
          <w:rPr>
            <w:noProof/>
          </w:rPr>
          <w:t>7</w:t>
        </w:r>
        <w:r>
          <w:rPr>
            <w:noProof/>
          </w:rPr>
          <w:fldChar w:fldCharType="end"/>
        </w:r>
      </w:p>
    </w:sdtContent>
  </w:sdt>
  <w:p w:rsidR="001A6970" w:rsidRDefault="001A6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C6" w:rsidRDefault="006E6CC6" w:rsidP="006C2D7B">
      <w:r>
        <w:separator/>
      </w:r>
    </w:p>
  </w:footnote>
  <w:footnote w:type="continuationSeparator" w:id="0">
    <w:p w:rsidR="006E6CC6" w:rsidRDefault="006E6CC6"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5"/>
  </w:num>
  <w:num w:numId="3">
    <w:abstractNumId w:val="25"/>
  </w:num>
  <w:num w:numId="4">
    <w:abstractNumId w:val="11"/>
  </w:num>
  <w:num w:numId="5">
    <w:abstractNumId w:val="22"/>
  </w:num>
  <w:num w:numId="6">
    <w:abstractNumId w:val="12"/>
  </w:num>
  <w:num w:numId="7">
    <w:abstractNumId w:val="19"/>
  </w:num>
  <w:num w:numId="8">
    <w:abstractNumId w:val="24"/>
  </w:num>
  <w:num w:numId="9">
    <w:abstractNumId w:val="6"/>
  </w:num>
  <w:num w:numId="10">
    <w:abstractNumId w:val="8"/>
  </w:num>
  <w:num w:numId="11">
    <w:abstractNumId w:val="9"/>
  </w:num>
  <w:num w:numId="12">
    <w:abstractNumId w:val="20"/>
  </w:num>
  <w:num w:numId="13">
    <w:abstractNumId w:val="29"/>
  </w:num>
  <w:num w:numId="14">
    <w:abstractNumId w:val="7"/>
  </w:num>
  <w:num w:numId="15">
    <w:abstractNumId w:val="13"/>
  </w:num>
  <w:num w:numId="16">
    <w:abstractNumId w:val="4"/>
  </w:num>
  <w:num w:numId="17">
    <w:abstractNumId w:val="3"/>
  </w:num>
  <w:num w:numId="18">
    <w:abstractNumId w:val="26"/>
  </w:num>
  <w:num w:numId="19">
    <w:abstractNumId w:val="0"/>
  </w:num>
  <w:num w:numId="20">
    <w:abstractNumId w:val="17"/>
  </w:num>
  <w:num w:numId="21">
    <w:abstractNumId w:val="23"/>
  </w:num>
  <w:num w:numId="22">
    <w:abstractNumId w:val="2"/>
  </w:num>
  <w:num w:numId="23">
    <w:abstractNumId w:val="10"/>
  </w:num>
  <w:num w:numId="24">
    <w:abstractNumId w:val="14"/>
  </w:num>
  <w:num w:numId="25">
    <w:abstractNumId w:val="18"/>
  </w:num>
  <w:num w:numId="26">
    <w:abstractNumId w:val="15"/>
  </w:num>
  <w:num w:numId="27">
    <w:abstractNumId w:val="27"/>
  </w:num>
  <w:num w:numId="28">
    <w:abstractNumId w:val="28"/>
  </w:num>
  <w:num w:numId="29">
    <w:abstractNumId w:val="1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604"/>
    <w:rsid w:val="000027D9"/>
    <w:rsid w:val="00002A32"/>
    <w:rsid w:val="00002D6C"/>
    <w:rsid w:val="0000301D"/>
    <w:rsid w:val="0000459D"/>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8DD"/>
    <w:rsid w:val="000329C3"/>
    <w:rsid w:val="000334BD"/>
    <w:rsid w:val="000337F5"/>
    <w:rsid w:val="00033C16"/>
    <w:rsid w:val="00033D51"/>
    <w:rsid w:val="000351FA"/>
    <w:rsid w:val="00036841"/>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55B"/>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B72"/>
    <w:rsid w:val="000B4EC1"/>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562"/>
    <w:rsid w:val="000D2BE6"/>
    <w:rsid w:val="000D2C6C"/>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31E3"/>
    <w:rsid w:val="0013438A"/>
    <w:rsid w:val="00135CD9"/>
    <w:rsid w:val="00136EBA"/>
    <w:rsid w:val="00140DAB"/>
    <w:rsid w:val="00142059"/>
    <w:rsid w:val="001425D3"/>
    <w:rsid w:val="0014307E"/>
    <w:rsid w:val="001433F4"/>
    <w:rsid w:val="00144089"/>
    <w:rsid w:val="00144C9A"/>
    <w:rsid w:val="001451DB"/>
    <w:rsid w:val="001466D8"/>
    <w:rsid w:val="00150EEC"/>
    <w:rsid w:val="00151A65"/>
    <w:rsid w:val="00152C8A"/>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1AF6"/>
    <w:rsid w:val="00173DC3"/>
    <w:rsid w:val="00174CE0"/>
    <w:rsid w:val="00177BA0"/>
    <w:rsid w:val="00180291"/>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6AB"/>
    <w:rsid w:val="00251B11"/>
    <w:rsid w:val="002522EA"/>
    <w:rsid w:val="0025252A"/>
    <w:rsid w:val="00252548"/>
    <w:rsid w:val="002543F3"/>
    <w:rsid w:val="002546B9"/>
    <w:rsid w:val="00255ACE"/>
    <w:rsid w:val="00255E88"/>
    <w:rsid w:val="002560BD"/>
    <w:rsid w:val="00260EF5"/>
    <w:rsid w:val="00261956"/>
    <w:rsid w:val="00261B54"/>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4C2"/>
    <w:rsid w:val="00276700"/>
    <w:rsid w:val="00277042"/>
    <w:rsid w:val="0027716A"/>
    <w:rsid w:val="002771D9"/>
    <w:rsid w:val="00277850"/>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064"/>
    <w:rsid w:val="00320109"/>
    <w:rsid w:val="0032222F"/>
    <w:rsid w:val="003222CB"/>
    <w:rsid w:val="003222FF"/>
    <w:rsid w:val="00322486"/>
    <w:rsid w:val="00322FC3"/>
    <w:rsid w:val="00323903"/>
    <w:rsid w:val="003277D6"/>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84D"/>
    <w:rsid w:val="003473C0"/>
    <w:rsid w:val="0035152A"/>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4CA"/>
    <w:rsid w:val="00401929"/>
    <w:rsid w:val="00401A58"/>
    <w:rsid w:val="00401B40"/>
    <w:rsid w:val="00401C18"/>
    <w:rsid w:val="00402D11"/>
    <w:rsid w:val="00403832"/>
    <w:rsid w:val="00404F11"/>
    <w:rsid w:val="00406D44"/>
    <w:rsid w:val="0040769E"/>
    <w:rsid w:val="00410289"/>
    <w:rsid w:val="00410714"/>
    <w:rsid w:val="00410DC9"/>
    <w:rsid w:val="00412431"/>
    <w:rsid w:val="0041278F"/>
    <w:rsid w:val="00413BC1"/>
    <w:rsid w:val="00414795"/>
    <w:rsid w:val="0041735F"/>
    <w:rsid w:val="00417928"/>
    <w:rsid w:val="00417F8F"/>
    <w:rsid w:val="004230AC"/>
    <w:rsid w:val="0042349F"/>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516"/>
    <w:rsid w:val="00435F9D"/>
    <w:rsid w:val="004374E9"/>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5787"/>
    <w:rsid w:val="004568FD"/>
    <w:rsid w:val="00463192"/>
    <w:rsid w:val="0046403B"/>
    <w:rsid w:val="00464922"/>
    <w:rsid w:val="00464CEA"/>
    <w:rsid w:val="00465C28"/>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580"/>
    <w:rsid w:val="004A06E8"/>
    <w:rsid w:val="004A0DBC"/>
    <w:rsid w:val="004A188E"/>
    <w:rsid w:val="004A1BAE"/>
    <w:rsid w:val="004A3565"/>
    <w:rsid w:val="004A35D6"/>
    <w:rsid w:val="004A37D5"/>
    <w:rsid w:val="004A42B4"/>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F3E12"/>
    <w:rsid w:val="004F4669"/>
    <w:rsid w:val="004F56C5"/>
    <w:rsid w:val="004F6501"/>
    <w:rsid w:val="004F6DCE"/>
    <w:rsid w:val="004F7082"/>
    <w:rsid w:val="005003CA"/>
    <w:rsid w:val="00500623"/>
    <w:rsid w:val="00502542"/>
    <w:rsid w:val="00503215"/>
    <w:rsid w:val="00503337"/>
    <w:rsid w:val="00503398"/>
    <w:rsid w:val="005042E1"/>
    <w:rsid w:val="005046EA"/>
    <w:rsid w:val="00505619"/>
    <w:rsid w:val="00506B7D"/>
    <w:rsid w:val="005079E3"/>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415D"/>
    <w:rsid w:val="00524BFA"/>
    <w:rsid w:val="0052547B"/>
    <w:rsid w:val="00525BE8"/>
    <w:rsid w:val="005276EE"/>
    <w:rsid w:val="0052791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65412"/>
    <w:rsid w:val="0057050A"/>
    <w:rsid w:val="005724FC"/>
    <w:rsid w:val="00573AF9"/>
    <w:rsid w:val="00574644"/>
    <w:rsid w:val="00576CBC"/>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7DE"/>
    <w:rsid w:val="00600B9C"/>
    <w:rsid w:val="00601CFC"/>
    <w:rsid w:val="006020A8"/>
    <w:rsid w:val="0060285F"/>
    <w:rsid w:val="006028E1"/>
    <w:rsid w:val="006038A3"/>
    <w:rsid w:val="006042A0"/>
    <w:rsid w:val="00604566"/>
    <w:rsid w:val="00605E9F"/>
    <w:rsid w:val="006061FA"/>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08C"/>
    <w:rsid w:val="00632136"/>
    <w:rsid w:val="0063333E"/>
    <w:rsid w:val="00634ECF"/>
    <w:rsid w:val="00636E91"/>
    <w:rsid w:val="0063761A"/>
    <w:rsid w:val="00640770"/>
    <w:rsid w:val="00643A15"/>
    <w:rsid w:val="00644099"/>
    <w:rsid w:val="006448D3"/>
    <w:rsid w:val="0064498B"/>
    <w:rsid w:val="00644CD8"/>
    <w:rsid w:val="00647955"/>
    <w:rsid w:val="006503F6"/>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700174"/>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5CA8"/>
    <w:rsid w:val="00826DF9"/>
    <w:rsid w:val="0082716A"/>
    <w:rsid w:val="00827ACC"/>
    <w:rsid w:val="00827DEB"/>
    <w:rsid w:val="00830166"/>
    <w:rsid w:val="00830C68"/>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0EC4"/>
    <w:rsid w:val="008B1D73"/>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12E8"/>
    <w:rsid w:val="00941CC8"/>
    <w:rsid w:val="00942C29"/>
    <w:rsid w:val="009430A1"/>
    <w:rsid w:val="00943575"/>
    <w:rsid w:val="00943E1A"/>
    <w:rsid w:val="00943E59"/>
    <w:rsid w:val="0094489C"/>
    <w:rsid w:val="00945B05"/>
    <w:rsid w:val="0094767B"/>
    <w:rsid w:val="00951501"/>
    <w:rsid w:val="0095245F"/>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4ED3"/>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F64"/>
    <w:rsid w:val="00A53569"/>
    <w:rsid w:val="00A5452D"/>
    <w:rsid w:val="00A573A3"/>
    <w:rsid w:val="00A576D0"/>
    <w:rsid w:val="00A57970"/>
    <w:rsid w:val="00A609A0"/>
    <w:rsid w:val="00A6180B"/>
    <w:rsid w:val="00A63125"/>
    <w:rsid w:val="00A65233"/>
    <w:rsid w:val="00A65B13"/>
    <w:rsid w:val="00A67CA5"/>
    <w:rsid w:val="00A712E6"/>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6AEF"/>
    <w:rsid w:val="00AE786C"/>
    <w:rsid w:val="00AE7B71"/>
    <w:rsid w:val="00AF114B"/>
    <w:rsid w:val="00AF212B"/>
    <w:rsid w:val="00AF2678"/>
    <w:rsid w:val="00AF3FC6"/>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7CA"/>
    <w:rsid w:val="00B550A5"/>
    <w:rsid w:val="00B5598B"/>
    <w:rsid w:val="00B567F1"/>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E6E"/>
    <w:rsid w:val="00B74ED8"/>
    <w:rsid w:val="00B80949"/>
    <w:rsid w:val="00B8099F"/>
    <w:rsid w:val="00B82651"/>
    <w:rsid w:val="00B82990"/>
    <w:rsid w:val="00B82E41"/>
    <w:rsid w:val="00B82FF4"/>
    <w:rsid w:val="00B8361B"/>
    <w:rsid w:val="00B841D4"/>
    <w:rsid w:val="00B84684"/>
    <w:rsid w:val="00B8516A"/>
    <w:rsid w:val="00B87C4A"/>
    <w:rsid w:val="00B9081C"/>
    <w:rsid w:val="00B912B1"/>
    <w:rsid w:val="00B9205C"/>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7A2"/>
    <w:rsid w:val="00BD4E10"/>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3BCE"/>
    <w:rsid w:val="00BF5AFE"/>
    <w:rsid w:val="00C01019"/>
    <w:rsid w:val="00C0166C"/>
    <w:rsid w:val="00C0182A"/>
    <w:rsid w:val="00C01A30"/>
    <w:rsid w:val="00C020E1"/>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57FBB"/>
    <w:rsid w:val="00C60C02"/>
    <w:rsid w:val="00C61F8F"/>
    <w:rsid w:val="00C62376"/>
    <w:rsid w:val="00C63F65"/>
    <w:rsid w:val="00C6423B"/>
    <w:rsid w:val="00C64D6B"/>
    <w:rsid w:val="00C65DC0"/>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629"/>
    <w:rsid w:val="00D36CC1"/>
    <w:rsid w:val="00D400B9"/>
    <w:rsid w:val="00D41CCC"/>
    <w:rsid w:val="00D4375D"/>
    <w:rsid w:val="00D43CCF"/>
    <w:rsid w:val="00D43F4E"/>
    <w:rsid w:val="00D44EAD"/>
    <w:rsid w:val="00D453A0"/>
    <w:rsid w:val="00D4573D"/>
    <w:rsid w:val="00D47015"/>
    <w:rsid w:val="00D47E4C"/>
    <w:rsid w:val="00D5002B"/>
    <w:rsid w:val="00D51380"/>
    <w:rsid w:val="00D516BA"/>
    <w:rsid w:val="00D53166"/>
    <w:rsid w:val="00D54DC0"/>
    <w:rsid w:val="00D55315"/>
    <w:rsid w:val="00D5555A"/>
    <w:rsid w:val="00D56228"/>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5F3D"/>
    <w:rsid w:val="00D9756C"/>
    <w:rsid w:val="00D97641"/>
    <w:rsid w:val="00D97705"/>
    <w:rsid w:val="00D978DF"/>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372A"/>
    <w:rsid w:val="00DC4C7D"/>
    <w:rsid w:val="00DC53F7"/>
    <w:rsid w:val="00DC556E"/>
    <w:rsid w:val="00DC7936"/>
    <w:rsid w:val="00DD04C9"/>
    <w:rsid w:val="00DD05CB"/>
    <w:rsid w:val="00DD2772"/>
    <w:rsid w:val="00DD3108"/>
    <w:rsid w:val="00DD54ED"/>
    <w:rsid w:val="00DD613E"/>
    <w:rsid w:val="00DD62C6"/>
    <w:rsid w:val="00DD71D7"/>
    <w:rsid w:val="00DE0AD9"/>
    <w:rsid w:val="00DE2700"/>
    <w:rsid w:val="00DE2E64"/>
    <w:rsid w:val="00DE3BEA"/>
    <w:rsid w:val="00DE4151"/>
    <w:rsid w:val="00DE56F9"/>
    <w:rsid w:val="00DE5902"/>
    <w:rsid w:val="00DE5CC5"/>
    <w:rsid w:val="00DE7BF5"/>
    <w:rsid w:val="00DF0906"/>
    <w:rsid w:val="00DF11A3"/>
    <w:rsid w:val="00DF19C6"/>
    <w:rsid w:val="00DF20B1"/>
    <w:rsid w:val="00DF2C6C"/>
    <w:rsid w:val="00DF34A1"/>
    <w:rsid w:val="00DF34E1"/>
    <w:rsid w:val="00DF564B"/>
    <w:rsid w:val="00DF594C"/>
    <w:rsid w:val="00DF635F"/>
    <w:rsid w:val="00DF690A"/>
    <w:rsid w:val="00DF69CF"/>
    <w:rsid w:val="00DF6A88"/>
    <w:rsid w:val="00DF720F"/>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13A3"/>
    <w:rsid w:val="00E415F0"/>
    <w:rsid w:val="00E41B3A"/>
    <w:rsid w:val="00E43165"/>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12B"/>
    <w:rsid w:val="00E618D7"/>
    <w:rsid w:val="00E61FC8"/>
    <w:rsid w:val="00E623E9"/>
    <w:rsid w:val="00E630A0"/>
    <w:rsid w:val="00E63155"/>
    <w:rsid w:val="00E631EF"/>
    <w:rsid w:val="00E63409"/>
    <w:rsid w:val="00E63EC4"/>
    <w:rsid w:val="00E65B43"/>
    <w:rsid w:val="00E65C82"/>
    <w:rsid w:val="00E664E1"/>
    <w:rsid w:val="00E6737E"/>
    <w:rsid w:val="00E67B6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7030"/>
    <w:rsid w:val="00EA70F6"/>
    <w:rsid w:val="00EA76E9"/>
    <w:rsid w:val="00EB049C"/>
    <w:rsid w:val="00EB23E9"/>
    <w:rsid w:val="00EB402C"/>
    <w:rsid w:val="00EB4D62"/>
    <w:rsid w:val="00EB5B53"/>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ED2"/>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FA56-F756-4698-A8CF-63A80C52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12</cp:revision>
  <cp:lastPrinted>2019-11-08T21:09:00Z</cp:lastPrinted>
  <dcterms:created xsi:type="dcterms:W3CDTF">2020-08-05T21:00:00Z</dcterms:created>
  <dcterms:modified xsi:type="dcterms:W3CDTF">2020-08-06T14:42:00Z</dcterms:modified>
</cp:coreProperties>
</file>