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80" w:rsidRPr="000F6F80" w:rsidRDefault="000F6F80" w:rsidP="00DA3DC1">
      <w:pPr>
        <w:spacing w:before="240" w:line="240" w:lineRule="auto"/>
        <w:jc w:val="center"/>
        <w:rPr>
          <w:rFonts w:cstheme="minorHAnsi"/>
          <w:b/>
          <w:sz w:val="12"/>
          <w:szCs w:val="32"/>
        </w:rPr>
      </w:pPr>
    </w:p>
    <w:p w:rsidR="00DA3DC1" w:rsidRPr="00B109DA" w:rsidRDefault="0083046E"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C82B8A">
        <w:rPr>
          <w:rFonts w:cstheme="minorHAnsi"/>
          <w:b/>
          <w:sz w:val="32"/>
          <w:szCs w:val="32"/>
        </w:rPr>
        <w:t>Mar</w:t>
      </w:r>
      <w:r w:rsidR="00D2488C">
        <w:rPr>
          <w:rFonts w:cstheme="minorHAnsi"/>
          <w:b/>
          <w:sz w:val="32"/>
          <w:szCs w:val="32"/>
        </w:rPr>
        <w:t>ch</w:t>
      </w:r>
      <w:r w:rsidR="00C82B8A">
        <w:rPr>
          <w:rFonts w:cstheme="minorHAnsi"/>
          <w:b/>
          <w:sz w:val="32"/>
          <w:szCs w:val="32"/>
        </w:rPr>
        <w:t xml:space="preserve"> </w:t>
      </w:r>
      <w:r w:rsidR="005605C4">
        <w:rPr>
          <w:rFonts w:cstheme="minorHAnsi"/>
          <w:b/>
          <w:sz w:val="32"/>
          <w:szCs w:val="32"/>
        </w:rPr>
        <w:t>2</w:t>
      </w:r>
      <w:r w:rsidR="00B2256C">
        <w:rPr>
          <w:rFonts w:cstheme="minorHAnsi"/>
          <w:b/>
          <w:sz w:val="32"/>
          <w:szCs w:val="32"/>
        </w:rPr>
        <w:t>4</w:t>
      </w:r>
      <w:r w:rsidR="00AA0974" w:rsidRPr="00B109DA">
        <w:rPr>
          <w:rFonts w:cstheme="minorHAnsi"/>
          <w:b/>
          <w:sz w:val="32"/>
          <w:szCs w:val="32"/>
        </w:rPr>
        <w:t xml:space="preserve">, </w:t>
      </w:r>
      <w:r w:rsidR="00380E80">
        <w:rPr>
          <w:rFonts w:cstheme="minorHAnsi"/>
          <w:b/>
          <w:sz w:val="32"/>
          <w:szCs w:val="32"/>
        </w:rPr>
        <w:t>2023</w:t>
      </w:r>
    </w:p>
    <w:p w:rsidR="00A773D6" w:rsidRPr="005D06AE" w:rsidRDefault="00A773D6" w:rsidP="00B20285">
      <w:pPr>
        <w:spacing w:after="0" w:line="240" w:lineRule="auto"/>
        <w:rPr>
          <w:rFonts w:cstheme="minorHAnsi"/>
        </w:rPr>
      </w:pPr>
    </w:p>
    <w:p w:rsidR="00BF2F1E" w:rsidRPr="005D06AE" w:rsidRDefault="00AD03CF" w:rsidP="00B20285">
      <w:pPr>
        <w:spacing w:after="0" w:line="240" w:lineRule="auto"/>
        <w:rPr>
          <w:rFonts w:cstheme="minorHAnsi"/>
        </w:rPr>
      </w:pPr>
      <w:r w:rsidRPr="005D06AE">
        <w:rPr>
          <w:rFonts w:cstheme="minorHAnsi"/>
        </w:rPr>
        <w:t>This</w:t>
      </w:r>
      <w:r w:rsidR="00BF2F1E" w:rsidRPr="005D06AE">
        <w:rPr>
          <w:rFonts w:cstheme="minorHAnsi"/>
        </w:rPr>
        <w:t xml:space="preserve"> </w:t>
      </w:r>
      <w:r w:rsidR="0083046E">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990CEC" w:rsidRDefault="005605C4" w:rsidP="00990CEC">
      <w:pPr>
        <w:pStyle w:val="ListParagraph"/>
        <w:numPr>
          <w:ilvl w:val="0"/>
          <w:numId w:val="1"/>
        </w:numPr>
        <w:spacing w:after="0" w:line="240" w:lineRule="auto"/>
        <w:rPr>
          <w:rFonts w:cstheme="minorHAnsi"/>
        </w:rPr>
      </w:pPr>
      <w:r>
        <w:rPr>
          <w:rFonts w:cstheme="minorHAnsi"/>
        </w:rPr>
        <w:t>SF 496 Governor’s Transparency/Parents’ Rights Approved in the Senate</w:t>
      </w:r>
    </w:p>
    <w:p w:rsidR="005605C4" w:rsidRDefault="005605C4" w:rsidP="00990CEC">
      <w:pPr>
        <w:pStyle w:val="ListParagraph"/>
        <w:numPr>
          <w:ilvl w:val="0"/>
          <w:numId w:val="1"/>
        </w:numPr>
        <w:spacing w:after="0" w:line="240" w:lineRule="auto"/>
        <w:rPr>
          <w:rFonts w:cstheme="minorHAnsi"/>
        </w:rPr>
      </w:pPr>
      <w:r>
        <w:rPr>
          <w:rFonts w:cstheme="minorHAnsi"/>
        </w:rPr>
        <w:t>HF 604 Discipline Policy and Complaints Approved by the House</w:t>
      </w:r>
    </w:p>
    <w:p w:rsidR="005605C4" w:rsidRDefault="005605C4" w:rsidP="00990CEC">
      <w:pPr>
        <w:pStyle w:val="ListParagraph"/>
        <w:numPr>
          <w:ilvl w:val="0"/>
          <w:numId w:val="1"/>
        </w:numPr>
        <w:spacing w:after="0" w:line="240" w:lineRule="auto"/>
        <w:rPr>
          <w:rFonts w:cstheme="minorHAnsi"/>
        </w:rPr>
      </w:pPr>
      <w:r>
        <w:rPr>
          <w:rFonts w:cstheme="minorHAnsi"/>
        </w:rPr>
        <w:t>Governor Signs the Bathroom Bill – Effective Immediately</w:t>
      </w:r>
    </w:p>
    <w:p w:rsidR="005605C4" w:rsidRDefault="005605C4" w:rsidP="00990CEC">
      <w:pPr>
        <w:pStyle w:val="ListParagraph"/>
        <w:numPr>
          <w:ilvl w:val="0"/>
          <w:numId w:val="1"/>
        </w:numPr>
        <w:spacing w:after="0" w:line="240" w:lineRule="auto"/>
        <w:rPr>
          <w:rFonts w:cstheme="minorHAnsi"/>
        </w:rPr>
      </w:pPr>
      <w:r>
        <w:rPr>
          <w:rFonts w:cstheme="minorHAnsi"/>
        </w:rPr>
        <w:t xml:space="preserve">Update on SF 251 Administrator Expenditure Limitation </w:t>
      </w:r>
    </w:p>
    <w:p w:rsidR="005605C4" w:rsidRDefault="005605C4" w:rsidP="00990CEC">
      <w:pPr>
        <w:pStyle w:val="ListParagraph"/>
        <w:numPr>
          <w:ilvl w:val="0"/>
          <w:numId w:val="1"/>
        </w:numPr>
        <w:spacing w:after="0" w:line="240" w:lineRule="auto"/>
        <w:rPr>
          <w:rFonts w:cstheme="minorHAnsi"/>
        </w:rPr>
      </w:pPr>
      <w:r>
        <w:rPr>
          <w:rFonts w:cstheme="minorHAnsi"/>
        </w:rPr>
        <w:t xml:space="preserve">Significant Bills </w:t>
      </w:r>
      <w:r w:rsidR="008A61E3">
        <w:rPr>
          <w:rFonts w:cstheme="minorHAnsi"/>
        </w:rPr>
        <w:t>Awaiting Action</w:t>
      </w:r>
    </w:p>
    <w:p w:rsidR="00C56F57" w:rsidRDefault="00C56F57" w:rsidP="00B20285">
      <w:pPr>
        <w:pStyle w:val="ListParagraph"/>
        <w:numPr>
          <w:ilvl w:val="0"/>
          <w:numId w:val="1"/>
        </w:numPr>
        <w:spacing w:after="0" w:line="240" w:lineRule="auto"/>
        <w:rPr>
          <w:rFonts w:cstheme="minorHAnsi"/>
        </w:rPr>
      </w:pPr>
      <w:r>
        <w:rPr>
          <w:rFonts w:cstheme="minorHAnsi"/>
        </w:rPr>
        <w:t>Other Bills Approved by a Chamber</w:t>
      </w:r>
    </w:p>
    <w:p w:rsidR="00C56F57" w:rsidRDefault="00C56F57" w:rsidP="00B20285">
      <w:pPr>
        <w:pStyle w:val="ListParagraph"/>
        <w:numPr>
          <w:ilvl w:val="0"/>
          <w:numId w:val="1"/>
        </w:numPr>
        <w:spacing w:after="0" w:line="240" w:lineRule="auto"/>
        <w:rPr>
          <w:rFonts w:cstheme="minorHAnsi"/>
        </w:rPr>
      </w:pPr>
      <w:r>
        <w:rPr>
          <w:rFonts w:cstheme="minorHAnsi"/>
        </w:rPr>
        <w:t xml:space="preserve">Committee </w:t>
      </w:r>
      <w:r w:rsidR="00937DA7">
        <w:rPr>
          <w:rFonts w:cstheme="minorHAnsi"/>
        </w:rPr>
        <w:t xml:space="preserve">and Subcommittee </w:t>
      </w:r>
      <w:r>
        <w:rPr>
          <w:rFonts w:cstheme="minorHAnsi"/>
        </w:rPr>
        <w:t>Action</w:t>
      </w:r>
    </w:p>
    <w:p w:rsidR="00804435" w:rsidRPr="005D06AE" w:rsidRDefault="00804435" w:rsidP="00B20285">
      <w:pPr>
        <w:pStyle w:val="ListParagraph"/>
        <w:numPr>
          <w:ilvl w:val="0"/>
          <w:numId w:val="1"/>
        </w:numPr>
        <w:spacing w:after="0" w:line="240" w:lineRule="auto"/>
        <w:rPr>
          <w:rFonts w:cstheme="minorHAnsi"/>
        </w:rPr>
      </w:pPr>
      <w:r w:rsidRPr="005D06AE">
        <w:rPr>
          <w:rFonts w:cstheme="minorHAnsi"/>
        </w:rPr>
        <w:t xml:space="preserve">Advocacy Action: </w:t>
      </w:r>
      <w:r w:rsidR="00363576">
        <w:rPr>
          <w:rFonts w:cstheme="minorHAnsi"/>
        </w:rPr>
        <w:t xml:space="preserve">Advocacy to improve a few bills. </w:t>
      </w:r>
    </w:p>
    <w:p w:rsidR="00AA0974" w:rsidRPr="005D06AE" w:rsidRDefault="00AA0974" w:rsidP="00B20285">
      <w:pPr>
        <w:pStyle w:val="ListParagraph"/>
        <w:numPr>
          <w:ilvl w:val="0"/>
          <w:numId w:val="1"/>
        </w:numPr>
        <w:spacing w:after="0" w:line="240" w:lineRule="auto"/>
        <w:rPr>
          <w:rFonts w:cstheme="minorHAnsi"/>
        </w:rPr>
      </w:pPr>
      <w:r w:rsidRPr="005D06AE">
        <w:rPr>
          <w:rFonts w:cstheme="minorHAnsi"/>
        </w:rPr>
        <w:t>Links to Advocacy Resources</w:t>
      </w:r>
    </w:p>
    <w:p w:rsidR="00B20285" w:rsidRDefault="00AA0974" w:rsidP="00026B8E">
      <w:pPr>
        <w:pStyle w:val="ListParagraph"/>
        <w:numPr>
          <w:ilvl w:val="0"/>
          <w:numId w:val="1"/>
        </w:numPr>
        <w:spacing w:after="0" w:line="240" w:lineRule="auto"/>
        <w:rPr>
          <w:rFonts w:cstheme="minorHAnsi"/>
        </w:rPr>
      </w:pPr>
      <w:r w:rsidRPr="00026B8E">
        <w:rPr>
          <w:rFonts w:cstheme="minorHAnsi"/>
        </w:rPr>
        <w:t xml:space="preserve">Members of </w:t>
      </w:r>
      <w:r w:rsidR="00D07C9E" w:rsidRPr="00026B8E">
        <w:rPr>
          <w:rFonts w:cstheme="minorHAnsi"/>
        </w:rPr>
        <w:t>Important Committees</w:t>
      </w:r>
    </w:p>
    <w:p w:rsidR="00026B8E" w:rsidRPr="00026B8E" w:rsidRDefault="00026B8E" w:rsidP="00026B8E">
      <w:pPr>
        <w:spacing w:after="0" w:line="240" w:lineRule="auto"/>
        <w:ind w:left="360"/>
        <w:rPr>
          <w:rFonts w:cstheme="minorHAnsi"/>
        </w:rPr>
      </w:pPr>
    </w:p>
    <w:p w:rsidR="00D36F9A" w:rsidRPr="00B06406" w:rsidRDefault="00907FB4" w:rsidP="00207051">
      <w:hyperlink r:id="rId8" w:history="1">
        <w:r w:rsidR="009D5AEA" w:rsidRPr="00B06406">
          <w:rPr>
            <w:rStyle w:val="Hyperlink"/>
            <w:b/>
          </w:rPr>
          <w:t>SF 496</w:t>
        </w:r>
      </w:hyperlink>
      <w:r w:rsidR="009D5AEA" w:rsidRPr="00B06406">
        <w:t xml:space="preserve"> </w:t>
      </w:r>
      <w:r w:rsidR="009D5AEA" w:rsidRPr="00B06406">
        <w:rPr>
          <w:b/>
        </w:rPr>
        <w:t xml:space="preserve">Governor’s Transparency/Parents’ Rights Approved in the Senate: </w:t>
      </w:r>
      <w:r w:rsidR="00207051" w:rsidRPr="00B06406">
        <w:t xml:space="preserve">the </w:t>
      </w:r>
      <w:r w:rsidR="002C2DAE" w:rsidRPr="00B06406">
        <w:t>Senate amended the Governor’s bill</w:t>
      </w:r>
      <w:r w:rsidR="00207051" w:rsidRPr="00B06406">
        <w:t xml:space="preserve"> this week</w:t>
      </w:r>
      <w:r w:rsidR="002C2DAE" w:rsidRPr="00B06406">
        <w:t xml:space="preserve">, passed it on party lines, 34:16, sending it to the House. </w:t>
      </w:r>
      <w:r w:rsidR="00B06406">
        <w:t xml:space="preserve">The amendments improve the bill, but it’s not yet in a place where </w:t>
      </w:r>
      <w:r w:rsidR="0083046E">
        <w:t>RSAI</w:t>
      </w:r>
      <w:r w:rsidR="00B06406">
        <w:t xml:space="preserve"> can support it. The</w:t>
      </w:r>
      <w:r w:rsidR="00207051" w:rsidRPr="00B06406">
        <w:t xml:space="preserve"> requirements</w:t>
      </w:r>
      <w:r w:rsidR="00B06406">
        <w:t xml:space="preserve"> follow</w:t>
      </w:r>
      <w:r w:rsidR="00207051" w:rsidRPr="00B06406">
        <w:t xml:space="preserve">: </w:t>
      </w:r>
    </w:p>
    <w:p w:rsidR="00D36F9A" w:rsidRPr="00B06406" w:rsidRDefault="002C2DAE" w:rsidP="00207051">
      <w:pPr>
        <w:numPr>
          <w:ilvl w:val="0"/>
          <w:numId w:val="28"/>
        </w:numPr>
        <w:spacing w:after="0" w:line="240" w:lineRule="auto"/>
      </w:pPr>
      <w:r w:rsidRPr="00B06406">
        <w:t>Removes gender identity and sexual activity instruction from PK-6. Requires age-appropriate materials</w:t>
      </w:r>
      <w:r w:rsidR="00207051" w:rsidRPr="00B06406">
        <w:t xml:space="preserve"> (defined below).</w:t>
      </w:r>
      <w:r w:rsidR="003D4D9F">
        <w:t xml:space="preserve"> </w:t>
      </w:r>
      <w:r w:rsidR="00207051" w:rsidRPr="00B06406">
        <w:t xml:space="preserve">The language specifically </w:t>
      </w:r>
      <w:r w:rsidR="008A61E3" w:rsidRPr="00B06406">
        <w:t>excludes</w:t>
      </w:r>
      <w:r w:rsidR="00207051" w:rsidRPr="00B06406">
        <w:t xml:space="preserve"> private schools f</w:t>
      </w:r>
      <w:r w:rsidR="00A268AD">
        <w:t>ro</w:t>
      </w:r>
      <w:r w:rsidR="00207051" w:rsidRPr="00B06406">
        <w:t xml:space="preserve">m these requirements. </w:t>
      </w:r>
    </w:p>
    <w:p w:rsidR="00D36F9A" w:rsidRPr="00B06406" w:rsidRDefault="002C2DAE" w:rsidP="00207051">
      <w:pPr>
        <w:numPr>
          <w:ilvl w:val="0"/>
          <w:numId w:val="28"/>
        </w:numPr>
        <w:spacing w:after="0" w:line="240" w:lineRule="auto"/>
      </w:pPr>
      <w:r w:rsidRPr="00B06406">
        <w:t xml:space="preserve">Deletes HIV and HPV/Vaccine from </w:t>
      </w:r>
      <w:r w:rsidR="00207051" w:rsidRPr="00B06406">
        <w:t xml:space="preserve">K-12 </w:t>
      </w:r>
      <w:r w:rsidRPr="00B06406">
        <w:t>health curriculum (still requires inst</w:t>
      </w:r>
      <w:r w:rsidR="00A268AD">
        <w:t>ruction on STDs in grades 7-12).</w:t>
      </w:r>
    </w:p>
    <w:p w:rsidR="00D36F9A" w:rsidRPr="00B06406" w:rsidRDefault="002C2DAE" w:rsidP="00207051">
      <w:pPr>
        <w:numPr>
          <w:ilvl w:val="0"/>
          <w:numId w:val="28"/>
        </w:numPr>
        <w:spacing w:after="0" w:line="240" w:lineRule="auto"/>
      </w:pPr>
      <w:r w:rsidRPr="00B06406">
        <w:t>Requires districts to have a K-1</w:t>
      </w:r>
      <w:r w:rsidR="00A268AD">
        <w:t xml:space="preserve">2 library program, consistent with </w:t>
      </w:r>
      <w:r w:rsidRPr="00B06406">
        <w:t>educational standards, with age-appropriate materials, and supports student achievement goals.</w:t>
      </w:r>
    </w:p>
    <w:p w:rsidR="00D36F9A" w:rsidRPr="00B06406" w:rsidRDefault="002C2DAE" w:rsidP="00207051">
      <w:pPr>
        <w:numPr>
          <w:ilvl w:val="0"/>
          <w:numId w:val="28"/>
        </w:numPr>
        <w:spacing w:after="0" w:line="240" w:lineRule="auto"/>
      </w:pPr>
      <w:r w:rsidRPr="00B06406">
        <w:t xml:space="preserve">If </w:t>
      </w:r>
      <w:r w:rsidR="008A61E3">
        <w:t>a</w:t>
      </w:r>
      <w:r w:rsidR="00207051" w:rsidRPr="00B06406">
        <w:t xml:space="preserve"> </w:t>
      </w:r>
      <w:r w:rsidR="00217FEB">
        <w:t>DE</w:t>
      </w:r>
      <w:r w:rsidR="00207051" w:rsidRPr="00B06406">
        <w:t xml:space="preserve"> </w:t>
      </w:r>
      <w:r w:rsidR="008A61E3" w:rsidRPr="00B06406">
        <w:t>investigat</w:t>
      </w:r>
      <w:r w:rsidR="008A61E3">
        <w:t>ion</w:t>
      </w:r>
      <w:r w:rsidR="00207051" w:rsidRPr="00B06406">
        <w:t xml:space="preserve"> </w:t>
      </w:r>
      <w:r w:rsidRPr="00B06406">
        <w:t xml:space="preserve">determines </w:t>
      </w:r>
      <w:r w:rsidR="00207051" w:rsidRPr="00B06406">
        <w:t xml:space="preserve">the </w:t>
      </w:r>
      <w:r w:rsidRPr="00B06406">
        <w:t xml:space="preserve">district or </w:t>
      </w:r>
      <w:r w:rsidR="00207051" w:rsidRPr="00B06406">
        <w:t xml:space="preserve">an </w:t>
      </w:r>
      <w:r w:rsidRPr="00B06406">
        <w:t>employee has violated</w:t>
      </w:r>
      <w:r w:rsidR="00207051" w:rsidRPr="00B06406">
        <w:t xml:space="preserve"> these provisions</w:t>
      </w:r>
      <w:r w:rsidRPr="00B06406">
        <w:t>, after Jan. 1, 2024</w:t>
      </w:r>
      <w:r w:rsidR="00207051" w:rsidRPr="00B06406">
        <w:t>, specifies these consequences</w:t>
      </w:r>
      <w:r w:rsidRPr="00B06406">
        <w:t xml:space="preserve">: </w:t>
      </w:r>
    </w:p>
    <w:p w:rsidR="00D36F9A" w:rsidRPr="00B06406" w:rsidRDefault="002C2DAE" w:rsidP="00207051">
      <w:pPr>
        <w:numPr>
          <w:ilvl w:val="1"/>
          <w:numId w:val="28"/>
        </w:numPr>
        <w:spacing w:after="0" w:line="240" w:lineRule="auto"/>
      </w:pPr>
      <w:r w:rsidRPr="00B06406">
        <w:t xml:space="preserve">First violation </w:t>
      </w:r>
      <w:r w:rsidR="00207051" w:rsidRPr="00B06406">
        <w:t>results in a</w:t>
      </w:r>
      <w:r w:rsidRPr="00B06406">
        <w:t xml:space="preserve"> written warning to </w:t>
      </w:r>
      <w:r w:rsidR="00207051" w:rsidRPr="00B06406">
        <w:t xml:space="preserve">the school </w:t>
      </w:r>
      <w:r w:rsidRPr="00B06406">
        <w:t>board or employee</w:t>
      </w:r>
    </w:p>
    <w:p w:rsidR="00D36F9A" w:rsidRPr="00B06406" w:rsidRDefault="002C2DAE" w:rsidP="00207051">
      <w:pPr>
        <w:numPr>
          <w:ilvl w:val="1"/>
          <w:numId w:val="28"/>
        </w:numPr>
        <w:spacing w:after="0" w:line="240" w:lineRule="auto"/>
      </w:pPr>
      <w:r w:rsidRPr="00B06406">
        <w:t>Second violation, if DE finds the district knowingly violated</w:t>
      </w:r>
      <w:r w:rsidR="00207051" w:rsidRPr="00B06406">
        <w:t xml:space="preserve"> the requirements</w:t>
      </w:r>
      <w:r w:rsidRPr="00B06406">
        <w:t xml:space="preserve">, </w:t>
      </w:r>
      <w:r w:rsidR="00207051" w:rsidRPr="00B06406">
        <w:t xml:space="preserve">subjects the </w:t>
      </w:r>
      <w:r w:rsidRPr="00B06406">
        <w:t xml:space="preserve">Superintendent to </w:t>
      </w:r>
      <w:r w:rsidR="00207051" w:rsidRPr="00B06406">
        <w:t xml:space="preserve">a </w:t>
      </w:r>
      <w:r w:rsidRPr="00B06406">
        <w:t>BOEE ethics investigation</w:t>
      </w:r>
    </w:p>
    <w:p w:rsidR="00D36F9A" w:rsidRPr="00B06406" w:rsidRDefault="002C2DAE" w:rsidP="00207051">
      <w:pPr>
        <w:numPr>
          <w:ilvl w:val="1"/>
          <w:numId w:val="28"/>
        </w:numPr>
        <w:spacing w:after="0" w:line="240" w:lineRule="auto"/>
      </w:pPr>
      <w:r w:rsidRPr="00B06406">
        <w:t>Second violation, if pertains to a licensed employee</w:t>
      </w:r>
      <w:r w:rsidR="00207051" w:rsidRPr="00B06406">
        <w:t xml:space="preserve"> which </w:t>
      </w:r>
      <w:r w:rsidR="008A61E3" w:rsidRPr="00B06406">
        <w:t>knowingly</w:t>
      </w:r>
      <w:r w:rsidR="00207051" w:rsidRPr="00B06406">
        <w:t xml:space="preserve"> violated the requirements, subjects </w:t>
      </w:r>
      <w:r w:rsidRPr="00B06406">
        <w:t>that employee to BOEE ethics investigation</w:t>
      </w:r>
    </w:p>
    <w:p w:rsidR="00D36F9A" w:rsidRPr="00B06406" w:rsidRDefault="002C2DAE" w:rsidP="00207051">
      <w:pPr>
        <w:numPr>
          <w:ilvl w:val="1"/>
          <w:numId w:val="28"/>
        </w:numPr>
        <w:spacing w:after="0" w:line="240" w:lineRule="auto"/>
      </w:pPr>
      <w:r w:rsidRPr="00B06406">
        <w:t>BOEE investigation</w:t>
      </w:r>
      <w:r w:rsidR="00207051" w:rsidRPr="00B06406">
        <w:t>s</w:t>
      </w:r>
      <w:r w:rsidRPr="00B06406">
        <w:t xml:space="preserve"> could lead to disciplinary action. </w:t>
      </w:r>
    </w:p>
    <w:p w:rsidR="00D36F9A" w:rsidRPr="00217FEB" w:rsidRDefault="00E714F3" w:rsidP="00B06406">
      <w:pPr>
        <w:numPr>
          <w:ilvl w:val="0"/>
          <w:numId w:val="28"/>
        </w:numPr>
        <w:spacing w:after="0" w:line="240" w:lineRule="auto"/>
        <w:rPr>
          <w:i/>
        </w:rPr>
      </w:pPr>
      <w:r w:rsidRPr="00B06406">
        <w:t xml:space="preserve">Requires high-stakes </w:t>
      </w:r>
      <w:r w:rsidR="00A268AD">
        <w:t>Civics T</w:t>
      </w:r>
      <w:r w:rsidR="002C2DAE" w:rsidRPr="00B06406">
        <w:t>est: assessment must be given in US Government class.</w:t>
      </w:r>
      <w:r w:rsidR="003D4D9F">
        <w:t xml:space="preserve"> </w:t>
      </w:r>
      <w:r w:rsidRPr="00B06406">
        <w:t>District m</w:t>
      </w:r>
      <w:r w:rsidR="002C2DAE" w:rsidRPr="00B06406">
        <w:t>ay modify if student has an IEP.</w:t>
      </w:r>
      <w:r w:rsidRPr="00B06406">
        <w:t xml:space="preserve"> </w:t>
      </w:r>
      <w:r w:rsidR="002C2DAE" w:rsidRPr="00B06406">
        <w:t>Student must score 70% to graduate and can take it as many times as necessary.</w:t>
      </w:r>
      <w:r w:rsidRPr="00B06406">
        <w:t xml:space="preserve"> </w:t>
      </w:r>
      <w:r w:rsidR="002C2DAE" w:rsidRPr="00B06406">
        <w:t>Districts and private schools must report scores to DE by June 30 annually.</w:t>
      </w:r>
      <w:r w:rsidR="003D4D9F">
        <w:t xml:space="preserve"> </w:t>
      </w:r>
      <w:r w:rsidRPr="00217FEB">
        <w:rPr>
          <w:i/>
        </w:rPr>
        <w:t>Note: there is n</w:t>
      </w:r>
      <w:r w:rsidR="002C2DAE" w:rsidRPr="00217FEB">
        <w:rPr>
          <w:i/>
        </w:rPr>
        <w:t>o phase</w:t>
      </w:r>
      <w:r w:rsidR="00A268AD">
        <w:rPr>
          <w:i/>
        </w:rPr>
        <w:t>-</w:t>
      </w:r>
      <w:r w:rsidR="002C2DAE" w:rsidRPr="00217FEB">
        <w:rPr>
          <w:i/>
        </w:rPr>
        <w:t>in</w:t>
      </w:r>
      <w:r w:rsidRPr="00217FEB">
        <w:rPr>
          <w:i/>
        </w:rPr>
        <w:t xml:space="preserve"> for this requirement.</w:t>
      </w:r>
      <w:r w:rsidR="003D4D9F">
        <w:rPr>
          <w:i/>
        </w:rPr>
        <w:t xml:space="preserve"> </w:t>
      </w:r>
      <w:r w:rsidRPr="00217FEB">
        <w:rPr>
          <w:i/>
        </w:rPr>
        <w:t>It is</w:t>
      </w:r>
      <w:r w:rsidR="002C2DAE" w:rsidRPr="00217FEB">
        <w:rPr>
          <w:i/>
        </w:rPr>
        <w:t xml:space="preserve"> effective for graduations after July 1, 2023.</w:t>
      </w:r>
      <w:r w:rsidR="00217FEB" w:rsidRPr="00217FEB">
        <w:rPr>
          <w:i/>
        </w:rPr>
        <w:t xml:space="preserve"> Advocacy actions below include asking House members to remove the high-stakes nature of this test so it is not a requirement for graduation. If they insist, ask for it to first apply to the freshman class of 2023-24, giving schools time to implement and students time to successfully master the content. </w:t>
      </w:r>
    </w:p>
    <w:p w:rsidR="00207051" w:rsidRPr="00B06406" w:rsidRDefault="002C2DAE" w:rsidP="00B06406">
      <w:pPr>
        <w:numPr>
          <w:ilvl w:val="0"/>
          <w:numId w:val="28"/>
        </w:numPr>
        <w:spacing w:after="0" w:line="240" w:lineRule="auto"/>
      </w:pPr>
      <w:r w:rsidRPr="00B06406">
        <w:t xml:space="preserve">Defines </w:t>
      </w:r>
      <w:r w:rsidR="00E714F3" w:rsidRPr="00B06406">
        <w:t>“</w:t>
      </w:r>
      <w:r w:rsidRPr="00B06406">
        <w:t>Age</w:t>
      </w:r>
      <w:r w:rsidR="00E714F3" w:rsidRPr="00B06406">
        <w:t>-</w:t>
      </w:r>
      <w:r w:rsidRPr="00B06406">
        <w:t>Appropriate</w:t>
      </w:r>
      <w:r w:rsidR="00E714F3" w:rsidRPr="00B06406">
        <w:t>” to mean</w:t>
      </w:r>
      <w:r w:rsidRPr="00B06406">
        <w:t xml:space="preserve"> topics, messages, and</w:t>
      </w:r>
      <w:r w:rsidR="003D4D9F">
        <w:t xml:space="preserve"> </w:t>
      </w:r>
      <w:r w:rsidRPr="00B06406">
        <w:t>teaching methods suitable to particular ages or age groups</w:t>
      </w:r>
      <w:r w:rsidR="003D4D9F">
        <w:t xml:space="preserve"> </w:t>
      </w:r>
      <w:r w:rsidRPr="00B06406">
        <w:t>of children and adolescents, based on developing cognitive,</w:t>
      </w:r>
      <w:r w:rsidR="003D4D9F">
        <w:t xml:space="preserve"> </w:t>
      </w:r>
      <w:r w:rsidRPr="00B06406">
        <w:lastRenderedPageBreak/>
        <w:t>emotional, and behavioral capacity typical for the age or age</w:t>
      </w:r>
      <w:r w:rsidR="003D4D9F">
        <w:t xml:space="preserve"> </w:t>
      </w:r>
      <w:r w:rsidRPr="00B06406">
        <w:t xml:space="preserve">group. “Age-appropriate” does not include any material with descriptions or visual depictions of a sex act as defined in section </w:t>
      </w:r>
      <w:hyperlink r:id="rId9" w:history="1">
        <w:r w:rsidRPr="00B06406">
          <w:rPr>
            <w:rStyle w:val="Hyperlink"/>
          </w:rPr>
          <w:t>702.17</w:t>
        </w:r>
      </w:hyperlink>
      <w:r w:rsidRPr="00B06406">
        <w:t>.</w:t>
      </w:r>
      <w:r w:rsidR="003D4D9F">
        <w:t xml:space="preserve"> </w:t>
      </w:r>
      <w:r w:rsidRPr="00B06406">
        <w:t>Excludes human growth and development</w:t>
      </w:r>
      <w:r w:rsidR="00E714F3" w:rsidRPr="00B06406">
        <w:t xml:space="preserve"> </w:t>
      </w:r>
      <w:r w:rsidRPr="00B06406">
        <w:t>grades 7-12</w:t>
      </w:r>
      <w:r w:rsidR="00E714F3" w:rsidRPr="00B06406">
        <w:t xml:space="preserve"> (sex education classes</w:t>
      </w:r>
      <w:r w:rsidRPr="00B06406">
        <w:t>)</w:t>
      </w:r>
      <w:r w:rsidR="00E714F3" w:rsidRPr="00B06406">
        <w:t>.</w:t>
      </w:r>
      <w:r w:rsidR="003D4D9F">
        <w:t xml:space="preserve"> </w:t>
      </w:r>
      <w:r w:rsidR="00E714F3" w:rsidRPr="00B06406">
        <w:t>Requires research</w:t>
      </w:r>
      <w:r w:rsidR="00A268AD">
        <w:t>-</w:t>
      </w:r>
      <w:r w:rsidR="00E714F3" w:rsidRPr="00B06406">
        <w:t xml:space="preserve">based content and defines “research-based” according to Iowa Code </w:t>
      </w:r>
      <w:hyperlink r:id="rId10" w:history="1">
        <w:r w:rsidR="00E714F3" w:rsidRPr="00B06406">
          <w:rPr>
            <w:rStyle w:val="Hyperlink"/>
          </w:rPr>
          <w:t>279.50</w:t>
        </w:r>
      </w:hyperlink>
      <w:r w:rsidR="00B5137B" w:rsidRPr="00B06406">
        <w:t xml:space="preserve">, which includes the requirement that information is verified or supported by the weight of research conducted in compliance with accepted scientific methods. . . and is free of racial, ethnic, sexual orientation and gender biases. </w:t>
      </w:r>
    </w:p>
    <w:p w:rsidR="00D36F9A" w:rsidRPr="00B06406" w:rsidRDefault="002C2DAE" w:rsidP="00C74832">
      <w:pPr>
        <w:numPr>
          <w:ilvl w:val="0"/>
          <w:numId w:val="28"/>
        </w:numPr>
        <w:spacing w:after="0" w:line="240" w:lineRule="auto"/>
      </w:pPr>
      <w:r w:rsidRPr="00B06406">
        <w:t xml:space="preserve">Defines Human growth and development content in grades 1-6 </w:t>
      </w:r>
      <w:r w:rsidR="00A268AD">
        <w:t xml:space="preserve">must </w:t>
      </w:r>
      <w:r w:rsidRPr="00B06406">
        <w:t>be age appropriate</w:t>
      </w:r>
    </w:p>
    <w:p w:rsidR="00D36F9A" w:rsidRPr="00B06406" w:rsidRDefault="002C2DAE" w:rsidP="00C74832">
      <w:pPr>
        <w:numPr>
          <w:ilvl w:val="0"/>
          <w:numId w:val="28"/>
        </w:numPr>
        <w:spacing w:after="0" w:line="240" w:lineRule="auto"/>
      </w:pPr>
      <w:r w:rsidRPr="00B06406">
        <w:t>Prohibits schools from a formal examination or survey of a student</w:t>
      </w:r>
      <w:r w:rsidR="00A268AD">
        <w:t>-</w:t>
      </w:r>
      <w:r w:rsidRPr="00B06406">
        <w:t xml:space="preserve">designed to </w:t>
      </w:r>
      <w:r w:rsidR="008A61E3" w:rsidRPr="00B06406">
        <w:t>assess</w:t>
      </w:r>
      <w:r w:rsidRPr="00B06406">
        <w:t xml:space="preserve"> the students’ mental, emotional or physical health that is not required by state or federal law without first getting written parent consent. </w:t>
      </w:r>
    </w:p>
    <w:p w:rsidR="00D36F9A" w:rsidRPr="00B06406" w:rsidRDefault="002C2DAE" w:rsidP="00C74832">
      <w:pPr>
        <w:numPr>
          <w:ilvl w:val="0"/>
          <w:numId w:val="28"/>
        </w:numPr>
        <w:spacing w:after="0" w:line="240" w:lineRule="auto"/>
      </w:pPr>
      <w:r w:rsidRPr="00B06406">
        <w:t xml:space="preserve">Requires written notice to parents, at least 7 days prior, </w:t>
      </w:r>
      <w:r w:rsidR="00A268AD">
        <w:t>to</w:t>
      </w:r>
      <w:r w:rsidR="00AE746B">
        <w:t xml:space="preserve"> </w:t>
      </w:r>
      <w:r w:rsidRPr="00B06406">
        <w:t>administering an exam or survey required by state or federal law. Requires the notice to include a copy of the survey or link to where the parent can access it.</w:t>
      </w:r>
      <w:r w:rsidR="003D4D9F">
        <w:t xml:space="preserve"> </w:t>
      </w:r>
      <w:r w:rsidRPr="00B06406">
        <w:t xml:space="preserve">Does not apply to vision or hearing exams. </w:t>
      </w:r>
    </w:p>
    <w:p w:rsidR="00D36F9A" w:rsidRPr="00B06406" w:rsidRDefault="002C2DAE" w:rsidP="00C74832">
      <w:pPr>
        <w:numPr>
          <w:ilvl w:val="0"/>
          <w:numId w:val="28"/>
        </w:numPr>
        <w:spacing w:after="0" w:line="240" w:lineRule="auto"/>
      </w:pPr>
      <w:r w:rsidRPr="00B06406">
        <w:t xml:space="preserve">Requires schools (and charter schools) to publish information related to the current school year on the district’s website: </w:t>
      </w:r>
    </w:p>
    <w:p w:rsidR="00D36F9A" w:rsidRPr="00B06406" w:rsidRDefault="002C2DAE" w:rsidP="00217FEB">
      <w:pPr>
        <w:numPr>
          <w:ilvl w:val="1"/>
          <w:numId w:val="28"/>
        </w:numPr>
        <w:spacing w:after="0" w:line="240" w:lineRule="auto"/>
      </w:pPr>
      <w:r w:rsidRPr="00B06406">
        <w:t xml:space="preserve">List of all people/contractors paid by the district for purposes of facilitating student activities or providing instruction to students. </w:t>
      </w:r>
    </w:p>
    <w:p w:rsidR="00D36F9A" w:rsidRPr="00B06406" w:rsidRDefault="002C2DAE" w:rsidP="00217FEB">
      <w:pPr>
        <w:numPr>
          <w:ilvl w:val="1"/>
          <w:numId w:val="28"/>
        </w:numPr>
        <w:spacing w:after="0" w:line="240" w:lineRule="auto"/>
      </w:pPr>
      <w:r w:rsidRPr="00B06406">
        <w:t xml:space="preserve">A detailed explanation of the procedures or policies in effect for the parent of a student enrolled in the school district to request removal of a book, article, outline, handout, video or other education material available to students in the classroom or library. </w:t>
      </w:r>
    </w:p>
    <w:p w:rsidR="00D36F9A" w:rsidRPr="00B06406" w:rsidRDefault="002C2DAE" w:rsidP="00217FEB">
      <w:pPr>
        <w:numPr>
          <w:ilvl w:val="1"/>
          <w:numId w:val="28"/>
        </w:numPr>
        <w:spacing w:after="0" w:line="240" w:lineRule="auto"/>
      </w:pPr>
      <w:r w:rsidRPr="00B06406">
        <w:t xml:space="preserve">A detailed explanation of procedures or policies to request review of decisions made by the school board including the petition process for a public hearing. </w:t>
      </w:r>
    </w:p>
    <w:p w:rsidR="00D36F9A" w:rsidRPr="00B06406" w:rsidRDefault="002C2DAE" w:rsidP="00C74832">
      <w:pPr>
        <w:numPr>
          <w:ilvl w:val="0"/>
          <w:numId w:val="28"/>
        </w:numPr>
        <w:spacing w:after="0" w:line="240" w:lineRule="auto"/>
      </w:pPr>
      <w:r w:rsidRPr="00B06406">
        <w:t xml:space="preserve">Requires each school board to adopt a policy describing procedures for the parent or guardian of an enrolled student to review the instructional materials used in the students’ classroom. </w:t>
      </w:r>
    </w:p>
    <w:p w:rsidR="00D36F9A" w:rsidRPr="00B06406" w:rsidRDefault="002C2DAE" w:rsidP="00C74832">
      <w:pPr>
        <w:numPr>
          <w:ilvl w:val="0"/>
          <w:numId w:val="28"/>
        </w:numPr>
        <w:spacing w:after="0" w:line="240" w:lineRule="auto"/>
      </w:pPr>
      <w:r w:rsidRPr="00B06406">
        <w:t xml:space="preserve">Defines “instructional materials” as either printed or electronic textbooks and related core materials written primarily for use in elementary and secondary school instruction and required by the state or school district for use by students in the student’s classes by the teacher of record. Does not include lesson plans. </w:t>
      </w:r>
    </w:p>
    <w:p w:rsidR="00D36F9A" w:rsidRPr="00B06406" w:rsidRDefault="002C2DAE" w:rsidP="00C74832">
      <w:pPr>
        <w:numPr>
          <w:ilvl w:val="0"/>
          <w:numId w:val="28"/>
        </w:numPr>
        <w:spacing w:after="0" w:line="240" w:lineRule="auto"/>
      </w:pPr>
      <w:r w:rsidRPr="00B06406">
        <w:t xml:space="preserve">Each district must make available to parents a comprehensive list of all books available to students in libraries operated by the school district via a link to </w:t>
      </w:r>
      <w:r w:rsidR="00A268AD">
        <w:t xml:space="preserve">an </w:t>
      </w:r>
      <w:r w:rsidRPr="00B06406">
        <w:t>E-catalog. District may request waiver up until 7-1-2025.</w:t>
      </w:r>
    </w:p>
    <w:p w:rsidR="00D36F9A" w:rsidRPr="00B06406" w:rsidRDefault="00A268AD" w:rsidP="00C74832">
      <w:pPr>
        <w:numPr>
          <w:ilvl w:val="0"/>
          <w:numId w:val="28"/>
        </w:numPr>
        <w:spacing w:after="0" w:line="240" w:lineRule="auto"/>
      </w:pPr>
      <w:r>
        <w:t xml:space="preserve">Specifies parents’ rights. </w:t>
      </w:r>
    </w:p>
    <w:p w:rsidR="00D36F9A" w:rsidRPr="00B06406" w:rsidRDefault="002C2DAE" w:rsidP="00217FEB">
      <w:pPr>
        <w:numPr>
          <w:ilvl w:val="1"/>
          <w:numId w:val="28"/>
        </w:numPr>
        <w:spacing w:after="0" w:line="240" w:lineRule="auto"/>
      </w:pPr>
      <w:r w:rsidRPr="00B06406">
        <w:t xml:space="preserve">Requires district to immediately notify the parents if any employee reasonably believes a student has expressed a gender ID different from biological sex on their birth certificate. Requires notice to DHS if the district determines, based on actual threats, that notification to the parent would result in serious harm to the student. </w:t>
      </w:r>
    </w:p>
    <w:p w:rsidR="00D36F9A" w:rsidRPr="00B06406" w:rsidRDefault="002C2DAE" w:rsidP="00217FEB">
      <w:pPr>
        <w:numPr>
          <w:ilvl w:val="1"/>
          <w:numId w:val="28"/>
        </w:numPr>
        <w:spacing w:after="0" w:line="240" w:lineRule="auto"/>
      </w:pPr>
      <w:r w:rsidRPr="00B06406">
        <w:t xml:space="preserve">Gives parents access to all school records related to the student unless FERPA prohibits it. </w:t>
      </w:r>
    </w:p>
    <w:p w:rsidR="00D36F9A" w:rsidRPr="00B06406" w:rsidRDefault="002C2DAE" w:rsidP="00217FEB">
      <w:pPr>
        <w:numPr>
          <w:ilvl w:val="1"/>
          <w:numId w:val="28"/>
        </w:numPr>
        <w:spacing w:after="0" w:line="240" w:lineRule="auto"/>
      </w:pPr>
      <w:r w:rsidRPr="00B06406">
        <w:t xml:space="preserve">Requires prior written consent from parents to address to student with a name different from what’s on registration records. </w:t>
      </w:r>
    </w:p>
    <w:p w:rsidR="00D36F9A" w:rsidRPr="00B06406" w:rsidRDefault="002C2DAE" w:rsidP="00217FEB">
      <w:pPr>
        <w:numPr>
          <w:ilvl w:val="1"/>
          <w:numId w:val="28"/>
        </w:numPr>
        <w:spacing w:after="0" w:line="240" w:lineRule="auto"/>
      </w:pPr>
      <w:r w:rsidRPr="00B06406">
        <w:t>Specifies the same enforcement mechanism for violation of any of the above that applies to the library and age</w:t>
      </w:r>
      <w:r w:rsidR="00A268AD">
        <w:t>-</w:t>
      </w:r>
      <w:r w:rsidRPr="00B06406">
        <w:t xml:space="preserve">appropriate regulations. </w:t>
      </w:r>
    </w:p>
    <w:p w:rsidR="00D36F9A" w:rsidRPr="00B06406" w:rsidRDefault="002C2DAE" w:rsidP="00C74832">
      <w:pPr>
        <w:numPr>
          <w:ilvl w:val="0"/>
          <w:numId w:val="28"/>
        </w:numPr>
        <w:spacing w:after="0" w:line="240" w:lineRule="auto"/>
      </w:pPr>
      <w:r w:rsidRPr="00B06406">
        <w:t>Requires DE to adopt rules to implement</w:t>
      </w:r>
    </w:p>
    <w:p w:rsidR="00D36F9A" w:rsidRPr="00B06406" w:rsidRDefault="002C2DAE" w:rsidP="00C74832">
      <w:pPr>
        <w:numPr>
          <w:ilvl w:val="0"/>
          <w:numId w:val="28"/>
        </w:numPr>
        <w:spacing w:after="0" w:line="240" w:lineRule="auto"/>
      </w:pPr>
      <w:r w:rsidRPr="00B06406">
        <w:t xml:space="preserve">Protection of student rights; requires parent written consent before requiring a student to take part in any survey, analysis, activity or evaluation that reveals personal information about the student or family and lists all of the personal info to which this applies. </w:t>
      </w:r>
    </w:p>
    <w:p w:rsidR="00D36F9A" w:rsidRPr="00B06406" w:rsidRDefault="002C2DAE" w:rsidP="00C74832">
      <w:pPr>
        <w:numPr>
          <w:ilvl w:val="0"/>
          <w:numId w:val="28"/>
        </w:numPr>
        <w:spacing w:after="0" w:line="240" w:lineRule="auto"/>
      </w:pPr>
      <w:r w:rsidRPr="00B06406">
        <w:lastRenderedPageBreak/>
        <w:t xml:space="preserve">Requires prior written notice to the parent to include detailed info about the survey, including the person who sponsors it, how info generated by it used, and how such info is stored. </w:t>
      </w:r>
    </w:p>
    <w:p w:rsidR="00D36F9A" w:rsidRPr="00B06406" w:rsidRDefault="002C2DAE" w:rsidP="00C74832">
      <w:pPr>
        <w:numPr>
          <w:ilvl w:val="0"/>
          <w:numId w:val="28"/>
        </w:numPr>
        <w:spacing w:after="0" w:line="240" w:lineRule="auto"/>
      </w:pPr>
      <w:r w:rsidRPr="00B06406">
        <w:t>Requires prior written parent consent for an employee to answer any questions or share student information from the survey (except when developing or implementing an IEP.)</w:t>
      </w:r>
    </w:p>
    <w:p w:rsidR="00D36F9A" w:rsidRPr="00B06406" w:rsidRDefault="002C2DAE" w:rsidP="00C74832">
      <w:pPr>
        <w:numPr>
          <w:ilvl w:val="0"/>
          <w:numId w:val="28"/>
        </w:numPr>
        <w:spacing w:after="0" w:line="240" w:lineRule="auto"/>
      </w:pPr>
      <w:r w:rsidRPr="00B06406">
        <w:t xml:space="preserve">Prohibits any program, curriculum, test, survey, questionnaire, promotion, or instruction relating to gender identity or sexual orientation to students in K-6. </w:t>
      </w:r>
    </w:p>
    <w:p w:rsidR="00D36F9A" w:rsidRPr="00B06406" w:rsidRDefault="002C2DAE" w:rsidP="00715FA2">
      <w:pPr>
        <w:numPr>
          <w:ilvl w:val="0"/>
          <w:numId w:val="28"/>
        </w:numPr>
        <w:spacing w:after="0" w:line="240" w:lineRule="auto"/>
      </w:pPr>
      <w:r w:rsidRPr="00B06406">
        <w:t>Allows student in homeschool (CPI) to receive special education services without approval of AEA special education director</w:t>
      </w:r>
      <w:r w:rsidR="003F1E7C">
        <w:t xml:space="preserve"> and a</w:t>
      </w:r>
      <w:r w:rsidRPr="00B06406">
        <w:t>llows homeschool parents to request special education services for their children. (Process must still follow chapter 256B and rules for 256B.)</w:t>
      </w:r>
    </w:p>
    <w:p w:rsidR="00D36F9A" w:rsidRPr="00B06406" w:rsidRDefault="002C2DAE" w:rsidP="00C74832">
      <w:pPr>
        <w:numPr>
          <w:ilvl w:val="0"/>
          <w:numId w:val="28"/>
        </w:numPr>
        <w:spacing w:after="0" w:line="240" w:lineRule="auto"/>
      </w:pPr>
      <w:r w:rsidRPr="00B06406">
        <w:t>States that parents have the ultimate responsibility to make decisions affecting their child.</w:t>
      </w:r>
      <w:r w:rsidR="003D4D9F">
        <w:t xml:space="preserve"> </w:t>
      </w:r>
      <w:r w:rsidR="003F1E7C">
        <w:t>Makes e</w:t>
      </w:r>
      <w:r w:rsidRPr="00B06406">
        <w:t xml:space="preserve">xceptions for medical emergencies, child abuse assessment, court orders, and specifies that this law doesn’t allow any illegal activity. </w:t>
      </w:r>
    </w:p>
    <w:p w:rsidR="00D36F9A" w:rsidRPr="00B06406" w:rsidRDefault="002C2DAE" w:rsidP="00C74832">
      <w:pPr>
        <w:numPr>
          <w:ilvl w:val="0"/>
          <w:numId w:val="28"/>
        </w:numPr>
        <w:spacing w:after="0" w:line="240" w:lineRule="auto"/>
      </w:pPr>
      <w:r w:rsidRPr="00B06406">
        <w:t>Exempts this bill from Iowa Code 25B.2 (state unfunded mandate law.)</w:t>
      </w:r>
    </w:p>
    <w:p w:rsidR="00C74832" w:rsidRPr="00B06406" w:rsidRDefault="00C74832" w:rsidP="00C74832">
      <w:pPr>
        <w:spacing w:after="0" w:line="240" w:lineRule="auto"/>
        <w:ind w:left="360"/>
      </w:pPr>
    </w:p>
    <w:p w:rsidR="009D5AEA" w:rsidRPr="00B06406" w:rsidRDefault="0083046E" w:rsidP="00207051">
      <w:pPr>
        <w:spacing w:after="0" w:line="240" w:lineRule="auto"/>
      </w:pPr>
      <w:r>
        <w:t>RSAI</w:t>
      </w:r>
      <w:r w:rsidR="003F1E7C">
        <w:t xml:space="preserve"> is still opposed to this bill, but it’s getting better. See advocacy </w:t>
      </w:r>
      <w:r w:rsidR="008A61E3">
        <w:t>actions</w:t>
      </w:r>
      <w:r w:rsidR="003F1E7C">
        <w:t xml:space="preserve"> below regarding requests of House members. The bill is in the House Education Committee and must be approved by a subcommittee and the full committee in order to survive the March 31 funnel deadline.</w:t>
      </w:r>
    </w:p>
    <w:p w:rsidR="009D5AEA" w:rsidRPr="00B06406" w:rsidRDefault="009D5AEA" w:rsidP="00207051">
      <w:pPr>
        <w:spacing w:after="0" w:line="240" w:lineRule="auto"/>
        <w:rPr>
          <w:b/>
        </w:rPr>
      </w:pPr>
    </w:p>
    <w:p w:rsidR="009D5AEA" w:rsidRPr="003F1E7C" w:rsidRDefault="00907FB4" w:rsidP="00207051">
      <w:pPr>
        <w:spacing w:after="0" w:line="240" w:lineRule="auto"/>
      </w:pPr>
      <w:hyperlink r:id="rId11" w:history="1">
        <w:r w:rsidR="009D5AEA" w:rsidRPr="00B06406">
          <w:rPr>
            <w:rStyle w:val="Hyperlink"/>
            <w:b/>
          </w:rPr>
          <w:t>HF 604</w:t>
        </w:r>
      </w:hyperlink>
      <w:r w:rsidR="009D5AEA" w:rsidRPr="00B06406">
        <w:t xml:space="preserve"> </w:t>
      </w:r>
      <w:r w:rsidR="009D5AEA" w:rsidRPr="00B06406">
        <w:rPr>
          <w:b/>
        </w:rPr>
        <w:t xml:space="preserve">Discipline Policy and Complaints Approved in the House: </w:t>
      </w:r>
      <w:r w:rsidR="003F1E7C" w:rsidRPr="003F1E7C">
        <w:t>was approved by the House this week, 89:6.</w:t>
      </w:r>
      <w:r w:rsidR="003D4D9F">
        <w:t xml:space="preserve"> </w:t>
      </w:r>
      <w:r w:rsidR="003F1E7C" w:rsidRPr="003F1E7C">
        <w:t>Here are the details</w:t>
      </w:r>
      <w:r w:rsidR="00D96BE0">
        <w:t xml:space="preserve"> applying to school districts and charter schools with </w:t>
      </w:r>
      <w:r w:rsidR="0083046E">
        <w:t>RSAI</w:t>
      </w:r>
      <w:r w:rsidR="00D96BE0">
        <w:t xml:space="preserve"> comments </w:t>
      </w:r>
      <w:r w:rsidR="00D96BE0" w:rsidRPr="00D96BE0">
        <w:rPr>
          <w:i/>
        </w:rPr>
        <w:t>in italics</w:t>
      </w:r>
      <w:r w:rsidR="003F1E7C" w:rsidRPr="003F1E7C">
        <w:t xml:space="preserve">: </w:t>
      </w:r>
    </w:p>
    <w:p w:rsidR="00835EC6" w:rsidRPr="003F1E7C" w:rsidRDefault="00F14F3A" w:rsidP="003F1E7C">
      <w:pPr>
        <w:numPr>
          <w:ilvl w:val="0"/>
          <w:numId w:val="36"/>
        </w:numPr>
        <w:spacing w:after="0" w:line="240" w:lineRule="auto"/>
      </w:pPr>
      <w:r w:rsidRPr="003F1E7C">
        <w:t>Requires the state Ombudsman to investigate a complaint filed by a licensed person, regarding violence in the classroom or on school property. Requires Ombudsman to</w:t>
      </w:r>
      <w:r w:rsidR="00A268AD">
        <w:t>:</w:t>
      </w:r>
      <w:r w:rsidRPr="003F1E7C">
        <w:t xml:space="preserve"> 1) report the results of the investigation to the DE and BOEE and 2) keep the complainant confidential. </w:t>
      </w:r>
    </w:p>
    <w:p w:rsidR="00835EC6" w:rsidRPr="003F1E7C" w:rsidRDefault="00F14F3A" w:rsidP="00715FA2">
      <w:pPr>
        <w:numPr>
          <w:ilvl w:val="0"/>
          <w:numId w:val="36"/>
        </w:numPr>
        <w:spacing w:after="0" w:line="240" w:lineRule="auto"/>
      </w:pPr>
      <w:r w:rsidRPr="003F1E7C">
        <w:t xml:space="preserve">Requires the DE to develop and distribute to school districts the list of all </w:t>
      </w:r>
      <w:r w:rsidR="003F1E7C">
        <w:t>professional development</w:t>
      </w:r>
      <w:r w:rsidRPr="003F1E7C">
        <w:t xml:space="preserve"> and other training </w:t>
      </w:r>
      <w:r w:rsidR="003F1E7C">
        <w:t>that</w:t>
      </w:r>
      <w:r w:rsidRPr="003F1E7C">
        <w:t xml:space="preserve"> school employees </w:t>
      </w:r>
      <w:r w:rsidR="003F1E7C">
        <w:t xml:space="preserve">are required </w:t>
      </w:r>
      <w:r w:rsidRPr="003F1E7C">
        <w:t>to participate</w:t>
      </w:r>
      <w:r w:rsidR="003F1E7C">
        <w:t xml:space="preserve"> in</w:t>
      </w:r>
      <w:r w:rsidRPr="003F1E7C">
        <w:t xml:space="preserve">, required by state or federal law, including chapter 284. Defines </w:t>
      </w:r>
      <w:r w:rsidR="003F1E7C">
        <w:t>professional development</w:t>
      </w:r>
      <w:r w:rsidRPr="003F1E7C">
        <w:t xml:space="preserve"> the same as defined in </w:t>
      </w:r>
      <w:hyperlink r:id="rId12" w:history="1">
        <w:r w:rsidRPr="00D96BE0">
          <w:rPr>
            <w:rStyle w:val="Hyperlink"/>
          </w:rPr>
          <w:t>272.1</w:t>
        </w:r>
      </w:hyperlink>
      <w:r w:rsidRPr="003F1E7C">
        <w:t xml:space="preserve"> (</w:t>
      </w:r>
      <w:r w:rsidR="00D96BE0">
        <w:t>“</w:t>
      </w:r>
      <w:r w:rsidR="003F1E7C">
        <w:t>“Professional development program” means a course or program which is offered by a person or agency for the purpose of providing continuing education for the renewal or upgrading of a practitioner’s license.</w:t>
      </w:r>
      <w:r w:rsidR="00D96BE0">
        <w:t xml:space="preserve">” </w:t>
      </w:r>
      <w:r w:rsidR="00D96BE0" w:rsidRPr="00D96BE0">
        <w:rPr>
          <w:i/>
        </w:rPr>
        <w:t xml:space="preserve">We don’t believe this is the </w:t>
      </w:r>
      <w:r w:rsidR="00C33B0C">
        <w:rPr>
          <w:i/>
        </w:rPr>
        <w:t>correc</w:t>
      </w:r>
      <w:r w:rsidR="00D96BE0" w:rsidRPr="00D96BE0">
        <w:rPr>
          <w:i/>
        </w:rPr>
        <w:t>t cross reference since most CEU coursework is individually determined by educators</w:t>
      </w:r>
      <w:r w:rsidR="00D96BE0">
        <w:t>.</w:t>
      </w:r>
      <w:r w:rsidRPr="003F1E7C">
        <w:t>) Requires school districts to notify employees required to participate in P</w:t>
      </w:r>
      <w:r w:rsidR="00D96BE0">
        <w:t>rofessional Development</w:t>
      </w:r>
      <w:r w:rsidRPr="003F1E7C">
        <w:t>, including those things on the above list</w:t>
      </w:r>
      <w:r w:rsidR="00D96BE0">
        <w:t xml:space="preserve"> and Code references or</w:t>
      </w:r>
      <w:r w:rsidRPr="003F1E7C">
        <w:t xml:space="preserve"> rules adopted by the State BOE or BOEE. </w:t>
      </w:r>
    </w:p>
    <w:p w:rsidR="00835EC6" w:rsidRPr="003F1E7C" w:rsidRDefault="00F14F3A" w:rsidP="003F1E7C">
      <w:pPr>
        <w:numPr>
          <w:ilvl w:val="0"/>
          <w:numId w:val="36"/>
        </w:numPr>
        <w:spacing w:after="0" w:line="240" w:lineRule="auto"/>
      </w:pPr>
      <w:r w:rsidRPr="003F1E7C">
        <w:t>Requires classroom teachers to report any incident of violence that results in injury</w:t>
      </w:r>
      <w:r w:rsidR="00D96BE0">
        <w:t>,</w:t>
      </w:r>
      <w:r w:rsidRPr="003F1E7C">
        <w:t xml:space="preserve"> property damage or assault by a student to the principal or lead administrat</w:t>
      </w:r>
      <w:r w:rsidR="00D96BE0">
        <w:t>or</w:t>
      </w:r>
      <w:r w:rsidRPr="003F1E7C">
        <w:t xml:space="preserve"> within 24 hours. Requires the principal or lead admin</w:t>
      </w:r>
      <w:r w:rsidR="00D96BE0">
        <w:t>istrator</w:t>
      </w:r>
      <w:r w:rsidRPr="003F1E7C">
        <w:t xml:space="preserve"> to notify the parent of the student who engaged in the violent act within 24 hours of the report. </w:t>
      </w:r>
    </w:p>
    <w:p w:rsidR="00835EC6" w:rsidRPr="003F1E7C" w:rsidRDefault="00F14F3A" w:rsidP="003F1E7C">
      <w:pPr>
        <w:numPr>
          <w:ilvl w:val="0"/>
          <w:numId w:val="36"/>
        </w:numPr>
        <w:spacing w:after="0" w:line="240" w:lineRule="auto"/>
      </w:pPr>
      <w:r w:rsidRPr="003F1E7C">
        <w:t>Allows teachers to notify the parents of a student if the teacher witnessed the student suffer an incident of violence that resulted in injury</w:t>
      </w:r>
      <w:r w:rsidR="00D96BE0">
        <w:t>,</w:t>
      </w:r>
      <w:r w:rsidRPr="003F1E7C">
        <w:t xml:space="preserve"> property damage or assault. </w:t>
      </w:r>
    </w:p>
    <w:p w:rsidR="00835EC6" w:rsidRPr="003F1E7C" w:rsidRDefault="00F14F3A" w:rsidP="003F1E7C">
      <w:pPr>
        <w:numPr>
          <w:ilvl w:val="0"/>
          <w:numId w:val="36"/>
        </w:numPr>
        <w:spacing w:after="0" w:line="240" w:lineRule="auto"/>
      </w:pPr>
      <w:r w:rsidRPr="003F1E7C">
        <w:t>Prohibits the district from retaliation including notifying the ombudsman or any public official or law enforcement if they reasonably believe the information evidences a violation of law or rule, mismanagement, a gross abuse of funds, an abuse of authority or a substantial and specific danger to public health or safety.</w:t>
      </w:r>
      <w:r w:rsidR="003D4D9F">
        <w:t xml:space="preserve"> </w:t>
      </w:r>
      <w:r w:rsidRPr="003F1E7C">
        <w:t>Defines disciplinary action</w:t>
      </w:r>
      <w:r w:rsidR="00D96BE0">
        <w:t xml:space="preserve"> (termination, financial loss, failure to advance or promote, or written reprimand, etc</w:t>
      </w:r>
      <w:r w:rsidRPr="003F1E7C">
        <w:t>.</w:t>
      </w:r>
      <w:r w:rsidR="00D96BE0">
        <w:t>)</w:t>
      </w:r>
      <w:r w:rsidRPr="003F1E7C">
        <w:t xml:space="preserve"> </w:t>
      </w:r>
    </w:p>
    <w:p w:rsidR="00835EC6" w:rsidRPr="003F1E7C" w:rsidRDefault="00F14F3A" w:rsidP="00715FA2">
      <w:pPr>
        <w:numPr>
          <w:ilvl w:val="0"/>
          <w:numId w:val="36"/>
        </w:numPr>
        <w:spacing w:after="0" w:line="240" w:lineRule="auto"/>
      </w:pPr>
      <w:r w:rsidRPr="003F1E7C">
        <w:t>Re</w:t>
      </w:r>
      <w:r w:rsidR="00D96BE0">
        <w:t>garding re</w:t>
      </w:r>
      <w:r w:rsidRPr="003F1E7C">
        <w:t>moval of disruptive students from classrooms</w:t>
      </w:r>
      <w:r w:rsidR="00D96BE0">
        <w:t>, r</w:t>
      </w:r>
      <w:r w:rsidRPr="003F1E7C">
        <w:t>equires the school board to adopt a policy that describes when a teach</w:t>
      </w:r>
      <w:r w:rsidR="00D96BE0">
        <w:t>er</w:t>
      </w:r>
      <w:r w:rsidRPr="003F1E7C">
        <w:t xml:space="preserve"> can remove a disruptive student. </w:t>
      </w:r>
      <w:r w:rsidR="00D96BE0">
        <w:t>(</w:t>
      </w:r>
      <w:r w:rsidR="00D96BE0" w:rsidRPr="00D96BE0">
        <w:rPr>
          <w:i/>
        </w:rPr>
        <w:t>This should be limited to the issue of removal from the classroom due to incidence of violence.</w:t>
      </w:r>
      <w:r w:rsidR="00D96BE0">
        <w:t xml:space="preserve">) </w:t>
      </w:r>
      <w:r w:rsidRPr="003F1E7C">
        <w:t xml:space="preserve">Policy must provide for escalating levels of discipline and is required to include: </w:t>
      </w:r>
    </w:p>
    <w:p w:rsidR="00835EC6" w:rsidRPr="003F1E7C" w:rsidRDefault="00F14F3A" w:rsidP="003F1E7C">
      <w:pPr>
        <w:numPr>
          <w:ilvl w:val="1"/>
          <w:numId w:val="36"/>
        </w:numPr>
        <w:spacing w:after="0" w:line="240" w:lineRule="auto"/>
      </w:pPr>
      <w:r w:rsidRPr="003F1E7C">
        <w:t>Teacher may remove student under the supervision of an SRO or administrator</w:t>
      </w:r>
      <w:r w:rsidR="00D96BE0">
        <w:t>.</w:t>
      </w:r>
    </w:p>
    <w:p w:rsidR="00835EC6" w:rsidRPr="003F1E7C" w:rsidRDefault="00F14F3A" w:rsidP="003F1E7C">
      <w:pPr>
        <w:numPr>
          <w:ilvl w:val="1"/>
          <w:numId w:val="36"/>
        </w:numPr>
        <w:spacing w:after="0" w:line="240" w:lineRule="auto"/>
      </w:pPr>
      <w:r w:rsidRPr="003F1E7C">
        <w:lastRenderedPageBreak/>
        <w:t>First instance in a semester, the district is required to facilitate a counseling session between the student and a school counselor, place the student in a one-day in-school suspension after the counseling session</w:t>
      </w:r>
      <w:r w:rsidR="00D96BE0">
        <w:t xml:space="preserve"> (</w:t>
      </w:r>
      <w:r w:rsidR="00D96BE0" w:rsidRPr="00D96BE0">
        <w:rPr>
          <w:i/>
        </w:rPr>
        <w:t>this requirement is too prescriptive and would not allow the local policy to control for lack of capacity or alternative interventions that might be more beneficial for the student.)</w:t>
      </w:r>
    </w:p>
    <w:p w:rsidR="00835EC6" w:rsidRPr="003F1E7C" w:rsidRDefault="00F14F3A" w:rsidP="003F1E7C">
      <w:pPr>
        <w:numPr>
          <w:ilvl w:val="1"/>
          <w:numId w:val="36"/>
        </w:numPr>
        <w:spacing w:after="0" w:line="240" w:lineRule="auto"/>
      </w:pPr>
      <w:r w:rsidRPr="003F1E7C">
        <w:t>Second instance in a semester, facilitate a counseling session and place the student in 5 day in-school suspension</w:t>
      </w:r>
      <w:r w:rsidR="00D96BE0">
        <w:t xml:space="preserve"> (</w:t>
      </w:r>
      <w:r w:rsidR="00D96BE0" w:rsidRPr="00D96BE0">
        <w:rPr>
          <w:i/>
        </w:rPr>
        <w:t>same as above</w:t>
      </w:r>
      <w:r w:rsidR="00D96BE0">
        <w:t xml:space="preserve">.) </w:t>
      </w:r>
    </w:p>
    <w:p w:rsidR="00835EC6" w:rsidRPr="003F1E7C" w:rsidRDefault="00F14F3A" w:rsidP="003F1E7C">
      <w:pPr>
        <w:numPr>
          <w:ilvl w:val="1"/>
          <w:numId w:val="36"/>
        </w:numPr>
        <w:spacing w:after="0" w:line="240" w:lineRule="auto"/>
      </w:pPr>
      <w:r w:rsidRPr="003F1E7C">
        <w:t>Third time in a semester, the district may permanently remove the student from the teacher’s class, and school district shall consider placing the student in an alternative learning environment including a therapeutic classroom</w:t>
      </w:r>
      <w:r w:rsidR="00D96BE0">
        <w:t xml:space="preserve"> (</w:t>
      </w:r>
      <w:r w:rsidR="00D96BE0" w:rsidRPr="00D96BE0">
        <w:rPr>
          <w:i/>
        </w:rPr>
        <w:t>therapeutic classroom space may not be available</w:t>
      </w:r>
      <w:r w:rsidR="00D96BE0">
        <w:t>.)</w:t>
      </w:r>
    </w:p>
    <w:p w:rsidR="00835EC6" w:rsidRPr="003F1E7C" w:rsidRDefault="00F14F3A" w:rsidP="003F1E7C">
      <w:pPr>
        <w:numPr>
          <w:ilvl w:val="0"/>
          <w:numId w:val="36"/>
        </w:numPr>
        <w:spacing w:after="0" w:line="240" w:lineRule="auto"/>
      </w:pPr>
      <w:r w:rsidRPr="003F1E7C">
        <w:t xml:space="preserve">Requires districts and AEAs to provide to all teachers, copy of Iowa Code </w:t>
      </w:r>
      <w:hyperlink r:id="rId13" w:history="1">
        <w:r w:rsidRPr="003F1E7C">
          <w:rPr>
            <w:rStyle w:val="Hyperlink"/>
          </w:rPr>
          <w:t>280.21</w:t>
        </w:r>
      </w:hyperlink>
      <w:r w:rsidRPr="003F1E7C">
        <w:t xml:space="preserve"> on initial hire and with each notice of contract renewal.</w:t>
      </w:r>
      <w:r w:rsidR="003D4D9F">
        <w:t xml:space="preserve"> </w:t>
      </w:r>
    </w:p>
    <w:p w:rsidR="003F1E7C" w:rsidRPr="00B06406" w:rsidRDefault="0083046E" w:rsidP="00207051">
      <w:pPr>
        <w:spacing w:after="0" w:line="240" w:lineRule="auto"/>
      </w:pPr>
      <w:r>
        <w:t>RSAI</w:t>
      </w:r>
      <w:r w:rsidR="00D96BE0">
        <w:t xml:space="preserve"> is still registered as opposed to this bill, but we are hopeful we can work with stakeholders and policymakers to improve the bill to where we can support it.</w:t>
      </w:r>
      <w:r w:rsidR="003D4D9F">
        <w:t xml:space="preserve"> </w:t>
      </w:r>
    </w:p>
    <w:p w:rsidR="009D5AEA" w:rsidRPr="00B06406" w:rsidRDefault="009D5AEA" w:rsidP="00207051">
      <w:pPr>
        <w:spacing w:after="0" w:line="240" w:lineRule="auto"/>
        <w:rPr>
          <w:b/>
        </w:rPr>
      </w:pPr>
    </w:p>
    <w:p w:rsidR="009D5AEA" w:rsidRPr="00B06406" w:rsidRDefault="00907FB4" w:rsidP="00207051">
      <w:pPr>
        <w:spacing w:after="0" w:line="240" w:lineRule="auto"/>
      </w:pPr>
      <w:hyperlink r:id="rId14" w:history="1">
        <w:r w:rsidR="009D5AEA" w:rsidRPr="00B06406">
          <w:rPr>
            <w:rStyle w:val="Hyperlink"/>
            <w:b/>
          </w:rPr>
          <w:t>SF 482</w:t>
        </w:r>
      </w:hyperlink>
      <w:r w:rsidR="009D5AEA" w:rsidRPr="00B06406">
        <w:t xml:space="preserve"> </w:t>
      </w:r>
      <w:r w:rsidR="009D5AEA" w:rsidRPr="00B06406">
        <w:rPr>
          <w:b/>
        </w:rPr>
        <w:t>Governor Signs the Bathroom Bill -</w:t>
      </w:r>
      <w:r w:rsidR="003D4D9F">
        <w:rPr>
          <w:b/>
        </w:rPr>
        <w:t xml:space="preserve"> </w:t>
      </w:r>
      <w:r w:rsidR="009D5AEA" w:rsidRPr="00B06406">
        <w:rPr>
          <w:b/>
        </w:rPr>
        <w:t xml:space="preserve">Effective Immediately: </w:t>
      </w:r>
      <w:r w:rsidR="009D5AEA" w:rsidRPr="00B06406">
        <w:t>Gov. Reynolds signed SF 482 on March 22. The bill is effective on enactment, which means immediately.</w:t>
      </w:r>
      <w:r w:rsidR="003D4D9F">
        <w:t xml:space="preserve"> </w:t>
      </w:r>
      <w:r w:rsidR="009D5AEA" w:rsidRPr="00B06406">
        <w:t xml:space="preserve">The bill does the following: </w:t>
      </w:r>
    </w:p>
    <w:p w:rsidR="009D5AEA" w:rsidRPr="00B06406" w:rsidRDefault="009D5AEA" w:rsidP="00207051">
      <w:pPr>
        <w:pStyle w:val="ListParagraph"/>
        <w:numPr>
          <w:ilvl w:val="0"/>
          <w:numId w:val="23"/>
        </w:numPr>
        <w:spacing w:after="0" w:line="240" w:lineRule="auto"/>
      </w:pPr>
      <w:r w:rsidRPr="00B06406">
        <w:t>Amends Iowa Civil Right Code to state that it is not discriminatory to regulate bathroom use.</w:t>
      </w:r>
      <w:r w:rsidR="003D4D9F">
        <w:t xml:space="preserve"> </w:t>
      </w:r>
      <w:r w:rsidRPr="00B06406">
        <w:t>That may or may not be a factor that a judge would consider if there is a legal challenge, which we expect will happen.</w:t>
      </w:r>
      <w:r w:rsidR="003D4D9F">
        <w:t xml:space="preserve"> </w:t>
      </w:r>
      <w:r w:rsidRPr="00B06406">
        <w:t xml:space="preserve">The court could grant an injunction prohibiting implementation until a decision is made, but until that happens, the bill is the law of the land. </w:t>
      </w:r>
    </w:p>
    <w:p w:rsidR="00D36F9A" w:rsidRPr="00B06406" w:rsidRDefault="009D5AEA" w:rsidP="00207051">
      <w:pPr>
        <w:pStyle w:val="ListParagraph"/>
        <w:numPr>
          <w:ilvl w:val="0"/>
          <w:numId w:val="23"/>
        </w:numPr>
        <w:spacing w:after="0" w:line="240" w:lineRule="auto"/>
      </w:pPr>
      <w:r w:rsidRPr="00B06406">
        <w:t xml:space="preserve">Defines </w:t>
      </w:r>
      <w:r w:rsidR="002C2DAE" w:rsidRPr="00B06406">
        <w:t xml:space="preserve">“multiple occupancy restroom or changing area” </w:t>
      </w:r>
      <w:r w:rsidRPr="00B06406">
        <w:t xml:space="preserve">as </w:t>
      </w:r>
      <w:r w:rsidR="002C2DAE" w:rsidRPr="00B06406">
        <w:t xml:space="preserve">an area in a school building designed or designated to </w:t>
      </w:r>
      <w:r w:rsidR="008A61E3" w:rsidRPr="00B06406">
        <w:t>be</w:t>
      </w:r>
      <w:r w:rsidR="002C2DAE" w:rsidRPr="00B06406">
        <w:t xml:space="preserve"> used by more than one person at a time, in which students may be in various stages of undress in the presence of other students or persons. Includes but not limited to restroom, lock</w:t>
      </w:r>
      <w:r w:rsidR="00E42FA7">
        <w:t>er</w:t>
      </w:r>
      <w:r w:rsidR="002C2DAE" w:rsidRPr="00B06406">
        <w:t xml:space="preserve"> room, changing room or shower room.</w:t>
      </w:r>
      <w:r w:rsidRPr="00B06406">
        <w:t xml:space="preserve"> Defines </w:t>
      </w:r>
      <w:r w:rsidR="002C2DAE" w:rsidRPr="00B06406">
        <w:t>“school” means a public school or non</w:t>
      </w:r>
      <w:r w:rsidR="007C0542">
        <w:t>-</w:t>
      </w:r>
      <w:r w:rsidR="002C2DAE" w:rsidRPr="00B06406">
        <w:t>public school</w:t>
      </w:r>
      <w:r w:rsidRPr="00B06406">
        <w:t xml:space="preserve">. Defines </w:t>
      </w:r>
      <w:r w:rsidR="002C2DAE" w:rsidRPr="00B06406">
        <w:t xml:space="preserve">“sex” </w:t>
      </w:r>
      <w:r w:rsidRPr="00B06406">
        <w:t>meaning</w:t>
      </w:r>
      <w:r w:rsidR="002C2DAE" w:rsidRPr="00B06406">
        <w:t xml:space="preserve"> biological sex as listed on an official birth certificate issued at or near the time of birth</w:t>
      </w:r>
      <w:r w:rsidRPr="00B06406">
        <w:t>.</w:t>
      </w:r>
      <w:r w:rsidR="003D4D9F">
        <w:t xml:space="preserve"> </w:t>
      </w:r>
      <w:r w:rsidRPr="00B06406">
        <w:t xml:space="preserve">Specifies that a </w:t>
      </w:r>
      <w:r w:rsidR="002C2DAE" w:rsidRPr="00B06406">
        <w:t>“single occupancy restroom” is for one person at a time</w:t>
      </w:r>
      <w:r w:rsidRPr="00B06406">
        <w:t xml:space="preserve">. </w:t>
      </w:r>
    </w:p>
    <w:p w:rsidR="00D36F9A" w:rsidRPr="00B06406" w:rsidRDefault="009D5AEA" w:rsidP="00207051">
      <w:pPr>
        <w:pStyle w:val="ListParagraph"/>
        <w:numPr>
          <w:ilvl w:val="0"/>
          <w:numId w:val="23"/>
        </w:numPr>
        <w:spacing w:after="0" w:line="240" w:lineRule="auto"/>
      </w:pPr>
      <w:r w:rsidRPr="00B06406">
        <w:t xml:space="preserve">Requires </w:t>
      </w:r>
      <w:r w:rsidR="002C2DAE" w:rsidRPr="00B06406">
        <w:t>school</w:t>
      </w:r>
      <w:r w:rsidRPr="00B06406">
        <w:t>s to</w:t>
      </w:r>
      <w:r w:rsidR="002C2DAE" w:rsidRPr="00B06406">
        <w:t xml:space="preserve"> designate multiple occupancy restrooms or changing areas only for and used by persons of the same sex. </w:t>
      </w:r>
      <w:r w:rsidRPr="00B06406">
        <w:t>Prohibits a</w:t>
      </w:r>
      <w:r w:rsidR="002C2DAE" w:rsidRPr="00B06406">
        <w:t xml:space="preserve"> person </w:t>
      </w:r>
      <w:r w:rsidRPr="00B06406">
        <w:t>from entering</w:t>
      </w:r>
      <w:r w:rsidR="002C2DAE" w:rsidRPr="00B06406">
        <w:t xml:space="preserve"> a multiple occupancy restroom or changing area, or a single occupancy restroom or changing area designated only for persons of the same sex, that does not correspond with the person’s sex.</w:t>
      </w:r>
      <w:r w:rsidR="003D4D9F">
        <w:t xml:space="preserve"> </w:t>
      </w:r>
    </w:p>
    <w:p w:rsidR="00D36F9A" w:rsidRPr="00B06406" w:rsidRDefault="002C2DAE" w:rsidP="00207051">
      <w:pPr>
        <w:pStyle w:val="ListParagraph"/>
        <w:numPr>
          <w:ilvl w:val="0"/>
          <w:numId w:val="23"/>
        </w:numPr>
        <w:spacing w:line="240" w:lineRule="auto"/>
      </w:pPr>
      <w:r w:rsidRPr="00B06406">
        <w:t xml:space="preserve">Applies to any other school facility, facility used for extra-curricular activity, overnight accommodations, or any other setting where a student may be in various stages of undress in the presence of other students or persons, school personnel shall provide separate, private areas designated for use by students based on the students’ sex. </w:t>
      </w:r>
    </w:p>
    <w:p w:rsidR="00D36F9A" w:rsidRPr="00B06406" w:rsidRDefault="002C2DAE" w:rsidP="00207051">
      <w:pPr>
        <w:pStyle w:val="ListParagraph"/>
        <w:numPr>
          <w:ilvl w:val="0"/>
          <w:numId w:val="23"/>
        </w:numPr>
        <w:spacing w:line="240" w:lineRule="auto"/>
      </w:pPr>
      <w:r w:rsidRPr="00B06406">
        <w:t>Accommodations:</w:t>
      </w:r>
      <w:r w:rsidR="003D4D9F">
        <w:t xml:space="preserve"> </w:t>
      </w:r>
      <w:r w:rsidRPr="00B06406">
        <w:t>students desiring greater privacy, with written parent consent to school officials, may request access to alternative facilities. To the extent reasonable, the school official shall offer options (but cannot include an option for access to a restroom not aligned to sex at birth while students of the opposite sex are present or could be present.)</w:t>
      </w:r>
    </w:p>
    <w:p w:rsidR="00207051" w:rsidRPr="00B06406" w:rsidRDefault="002C2DAE" w:rsidP="00207051">
      <w:pPr>
        <w:pStyle w:val="ListParagraph"/>
        <w:numPr>
          <w:ilvl w:val="0"/>
          <w:numId w:val="23"/>
        </w:numPr>
        <w:spacing w:line="240" w:lineRule="auto"/>
      </w:pPr>
      <w:r w:rsidRPr="00B06406">
        <w:t>The Act includes list of reasonable accommodations</w:t>
      </w:r>
      <w:r w:rsidR="00E42FA7">
        <w:t>:</w:t>
      </w:r>
      <w:r w:rsidRPr="00B06406">
        <w:t xml:space="preserve"> </w:t>
      </w:r>
      <w:r w:rsidR="00207051" w:rsidRPr="00B06406">
        <w:t>1) access to a single occupancy restroom or changing area</w:t>
      </w:r>
      <w:r w:rsidR="00E42FA7">
        <w:t>,</w:t>
      </w:r>
      <w:r w:rsidR="00207051" w:rsidRPr="00B06406">
        <w:t xml:space="preserve"> 2) access to a unisex single</w:t>
      </w:r>
      <w:r w:rsidR="00E42FA7">
        <w:t>-</w:t>
      </w:r>
      <w:r w:rsidR="00207051" w:rsidRPr="00B06406">
        <w:t>occupancy restroom or changing area by only one student at a time</w:t>
      </w:r>
      <w:r w:rsidR="00E42FA7">
        <w:t>,</w:t>
      </w:r>
      <w:r w:rsidR="00207051" w:rsidRPr="00B06406">
        <w:t xml:space="preserve"> and 3) controlled use of faculty multiple occupancy restroom or changing area or a single occupancy restroom or changing area.</w:t>
      </w:r>
      <w:r w:rsidR="003D4D9F">
        <w:t xml:space="preserve"> </w:t>
      </w:r>
    </w:p>
    <w:p w:rsidR="00D36F9A" w:rsidRPr="00B06406" w:rsidRDefault="00207051" w:rsidP="00207051">
      <w:pPr>
        <w:pStyle w:val="ListParagraph"/>
        <w:numPr>
          <w:ilvl w:val="0"/>
          <w:numId w:val="23"/>
        </w:numPr>
        <w:spacing w:line="240" w:lineRule="auto"/>
      </w:pPr>
      <w:r w:rsidRPr="00B06406">
        <w:t>Requires the district to adopt policies to accommodate disables persons or young children in need of physical assistance.</w:t>
      </w:r>
      <w:r w:rsidR="003D4D9F">
        <w:t xml:space="preserve"> </w:t>
      </w:r>
      <w:r w:rsidRPr="00B06406">
        <w:t xml:space="preserve">Permits access for custodial or maintenance </w:t>
      </w:r>
      <w:r w:rsidR="008A61E3" w:rsidRPr="00B06406">
        <w:t>purposes</w:t>
      </w:r>
      <w:r w:rsidRPr="00B06406">
        <w:t xml:space="preserve"> when such </w:t>
      </w:r>
      <w:r w:rsidRPr="00B06406">
        <w:lastRenderedPageBreak/>
        <w:t xml:space="preserve">facility is not occupied by a member of the opposite sex, or for rendering medical assistance, for safety during a natural disaster, emergency or when necessary to prevent a serious threat to student safety. </w:t>
      </w:r>
    </w:p>
    <w:p w:rsidR="00D36F9A" w:rsidRPr="00B06406" w:rsidRDefault="002C2DAE" w:rsidP="00207051">
      <w:pPr>
        <w:pStyle w:val="ListParagraph"/>
        <w:numPr>
          <w:ilvl w:val="0"/>
          <w:numId w:val="23"/>
        </w:numPr>
        <w:spacing w:line="240" w:lineRule="auto"/>
      </w:pPr>
      <w:r w:rsidRPr="00B06406">
        <w:t xml:space="preserve">Allows </w:t>
      </w:r>
      <w:r w:rsidR="00207051" w:rsidRPr="00B06406">
        <w:t xml:space="preserve">Iowa </w:t>
      </w:r>
      <w:r w:rsidRPr="00B06406">
        <w:t xml:space="preserve">citizens to file a complaint of a school not complying with the law, </w:t>
      </w:r>
      <w:r w:rsidR="00207051" w:rsidRPr="00B06406">
        <w:t xml:space="preserve">by providing </w:t>
      </w:r>
      <w:r w:rsidRPr="00B06406">
        <w:t>written notice to the school describing the violation</w:t>
      </w:r>
      <w:r w:rsidR="00207051" w:rsidRPr="00B06406">
        <w:t xml:space="preserve">. If the </w:t>
      </w:r>
      <w:r w:rsidRPr="00B06406">
        <w:t xml:space="preserve">school </w:t>
      </w:r>
      <w:r w:rsidR="00207051" w:rsidRPr="00B06406">
        <w:t>does</w:t>
      </w:r>
      <w:r w:rsidRPr="00B06406">
        <w:t xml:space="preserve"> not cure the violation within 3 business days</w:t>
      </w:r>
      <w:r w:rsidR="00207051" w:rsidRPr="00B06406">
        <w:t xml:space="preserve">, allows the citizen to file the complaint with the Iowa Attorney General. </w:t>
      </w:r>
      <w:r w:rsidRPr="00B06406">
        <w:t xml:space="preserve">Requires the AG to investigate and allows the AG to initiate legal court action if warranted. </w:t>
      </w:r>
    </w:p>
    <w:p w:rsidR="009D5AEA" w:rsidRPr="00B06406" w:rsidRDefault="00207051" w:rsidP="00D96BE0">
      <w:pPr>
        <w:spacing w:line="240" w:lineRule="auto"/>
      </w:pPr>
      <w:r w:rsidRPr="00B06406">
        <w:t xml:space="preserve">We will share any further guidance as it becomes available. </w:t>
      </w:r>
      <w:r w:rsidR="0083046E">
        <w:t>RSAI</w:t>
      </w:r>
      <w:r w:rsidRPr="00B06406">
        <w:t xml:space="preserve"> is registered opposed to this bill</w:t>
      </w:r>
      <w:r w:rsidR="00715FA2">
        <w:t xml:space="preserve"> because of the conflict with federal law</w:t>
      </w:r>
      <w:r w:rsidRPr="00B06406">
        <w:t xml:space="preserve">. </w:t>
      </w:r>
    </w:p>
    <w:p w:rsidR="00990CEC" w:rsidRDefault="005605C4" w:rsidP="00990CEC">
      <w:pPr>
        <w:spacing w:after="0" w:line="240" w:lineRule="auto"/>
      </w:pPr>
      <w:r w:rsidRPr="00DA2AAD">
        <w:rPr>
          <w:b/>
        </w:rPr>
        <w:t xml:space="preserve">Update on </w:t>
      </w:r>
      <w:hyperlink r:id="rId15" w:history="1">
        <w:r w:rsidRPr="00DA2AAD">
          <w:rPr>
            <w:rStyle w:val="Hyperlink"/>
            <w:b/>
          </w:rPr>
          <w:t>SF 251</w:t>
        </w:r>
      </w:hyperlink>
      <w:r w:rsidRPr="00DA2AAD">
        <w:t xml:space="preserve"> </w:t>
      </w:r>
      <w:r w:rsidR="00990CEC" w:rsidRPr="00DA2AAD">
        <w:rPr>
          <w:b/>
        </w:rPr>
        <w:t>Limit on Admin Expenses</w:t>
      </w:r>
      <w:r w:rsidRPr="00DA2AAD">
        <w:rPr>
          <w:b/>
        </w:rPr>
        <w:t>:</w:t>
      </w:r>
      <w:r w:rsidR="00990CEC" w:rsidRPr="00DA2AAD">
        <w:rPr>
          <w:b/>
        </w:rPr>
        <w:t xml:space="preserve"> </w:t>
      </w:r>
      <w:r w:rsidRPr="00DA2AAD">
        <w:t>Thanks to everyone who reached out over the last week to encourage House Members to oppose SF 2</w:t>
      </w:r>
      <w:r>
        <w:t xml:space="preserve">51. See the March 16 Weekly report and/or </w:t>
      </w:r>
      <w:hyperlink r:id="rId16" w:history="1">
        <w:r w:rsidRPr="00D96BE0">
          <w:rPr>
            <w:rStyle w:val="Hyperlink"/>
          </w:rPr>
          <w:t>Call to Action</w:t>
        </w:r>
      </w:hyperlink>
      <w:r>
        <w:t xml:space="preserve"> for details.</w:t>
      </w:r>
      <w:r w:rsidR="003D4D9F">
        <w:t xml:space="preserve"> </w:t>
      </w:r>
      <w:r>
        <w:t>We are hearing from several advocates that Representatives have told them the bill will not move forward. That’s great news.</w:t>
      </w:r>
      <w:r w:rsidR="003D4D9F">
        <w:t xml:space="preserve"> </w:t>
      </w:r>
      <w:r>
        <w:t xml:space="preserve">However, keep educating </w:t>
      </w:r>
      <w:r w:rsidR="009D5AEA">
        <w:t>your</w:t>
      </w:r>
      <w:r>
        <w:t xml:space="preserve"> legislators about the important work of district and school administrators, student support leaders such as counselors, behaviors interventionists, school resource officers</w:t>
      </w:r>
      <w:r w:rsidR="009D5AEA">
        <w:t xml:space="preserve">, </w:t>
      </w:r>
      <w:r>
        <w:t>paraprofessionals</w:t>
      </w:r>
      <w:r w:rsidR="009D5AEA">
        <w:t>, transportation and operations staff</w:t>
      </w:r>
      <w:r>
        <w:t>.</w:t>
      </w:r>
      <w:r w:rsidR="003D4D9F">
        <w:t xml:space="preserve"> </w:t>
      </w:r>
      <w:r>
        <w:t>This entire team plus more enable teachers to spend time teaching.</w:t>
      </w:r>
      <w:r w:rsidR="003D4D9F">
        <w:t xml:space="preserve"> </w:t>
      </w:r>
      <w:r>
        <w:t>The language from this bill could reappear as an amendment to an</w:t>
      </w:r>
      <w:r w:rsidR="009D5AEA">
        <w:t>ot</w:t>
      </w:r>
      <w:r>
        <w:t>her bill or in an appropriations bill, so we must keep watch and keep educating policymakers so they are informed if they take on this conversation down the road.</w:t>
      </w:r>
      <w:r w:rsidR="003D4D9F">
        <w:t xml:space="preserve"> </w:t>
      </w:r>
    </w:p>
    <w:p w:rsidR="00990CEC" w:rsidRPr="00990CEC" w:rsidRDefault="00990CEC" w:rsidP="00990CEC">
      <w:pPr>
        <w:spacing w:after="0" w:line="240" w:lineRule="auto"/>
        <w:rPr>
          <w:i/>
        </w:rPr>
      </w:pPr>
    </w:p>
    <w:p w:rsidR="00DA2AAD" w:rsidRPr="00375CCC" w:rsidRDefault="00DA2AAD" w:rsidP="00DA2AAD">
      <w:pPr>
        <w:spacing w:after="0" w:line="240" w:lineRule="auto"/>
        <w:rPr>
          <w:b/>
          <w:sz w:val="24"/>
          <w:u w:val="single"/>
        </w:rPr>
      </w:pPr>
      <w:r w:rsidRPr="00375CCC">
        <w:rPr>
          <w:b/>
          <w:sz w:val="24"/>
          <w:u w:val="single"/>
        </w:rPr>
        <w:t xml:space="preserve">Significant Bills </w:t>
      </w:r>
      <w:r w:rsidR="008A61E3" w:rsidRPr="00375CCC">
        <w:rPr>
          <w:b/>
          <w:sz w:val="24"/>
          <w:u w:val="single"/>
        </w:rPr>
        <w:t>Awaiting Action</w:t>
      </w:r>
      <w:r w:rsidR="00E42FA7" w:rsidRPr="00375CCC">
        <w:rPr>
          <w:b/>
          <w:sz w:val="24"/>
          <w:u w:val="single"/>
        </w:rPr>
        <w:t>:</w:t>
      </w:r>
    </w:p>
    <w:p w:rsidR="00DA2AAD" w:rsidRDefault="00907FB4" w:rsidP="00404AFE">
      <w:pPr>
        <w:spacing w:after="0" w:line="240" w:lineRule="auto"/>
      </w:pPr>
      <w:hyperlink r:id="rId17" w:history="1">
        <w:r w:rsidR="00DA2AAD" w:rsidRPr="00DA2AAD">
          <w:rPr>
            <w:rStyle w:val="Hyperlink"/>
            <w:b/>
          </w:rPr>
          <w:t>SF 392</w:t>
        </w:r>
      </w:hyperlink>
      <w:r w:rsidR="00DA2AAD">
        <w:rPr>
          <w:b/>
        </w:rPr>
        <w:t xml:space="preserve"> Teach Iowa Scholar, BOEE Intern License, Management Levy for Teacher Recruitment and Retention.</w:t>
      </w:r>
      <w:r w:rsidR="003D4D9F">
        <w:rPr>
          <w:b/>
        </w:rPr>
        <w:t xml:space="preserve"> </w:t>
      </w:r>
      <w:r w:rsidR="00DA2AAD" w:rsidRPr="00DA2AAD">
        <w:t xml:space="preserve">This bill is still in Senate Ways and Means. Although exempt from the funnel, it has a long way to go to get to enactment. </w:t>
      </w:r>
      <w:r w:rsidR="0083046E">
        <w:t>RSAI</w:t>
      </w:r>
      <w:r w:rsidR="00DA2AAD">
        <w:t xml:space="preserve"> supports. </w:t>
      </w:r>
    </w:p>
    <w:p w:rsidR="00DA2AAD" w:rsidRDefault="00DA2AAD" w:rsidP="00404AFE">
      <w:pPr>
        <w:spacing w:after="0" w:line="240" w:lineRule="auto"/>
        <w:rPr>
          <w:b/>
        </w:rPr>
      </w:pPr>
    </w:p>
    <w:p w:rsidR="00DA2AAD" w:rsidRDefault="00907FB4" w:rsidP="00404AFE">
      <w:pPr>
        <w:spacing w:after="0" w:line="240" w:lineRule="auto"/>
      </w:pPr>
      <w:hyperlink r:id="rId18" w:history="1">
        <w:r w:rsidR="00DA2AAD" w:rsidRPr="00DA2AAD">
          <w:rPr>
            <w:rStyle w:val="Hyperlink"/>
            <w:b/>
          </w:rPr>
          <w:t>SF 390</w:t>
        </w:r>
      </w:hyperlink>
      <w:r w:rsidR="00DA2AAD" w:rsidRPr="00DA2AAD">
        <w:rPr>
          <w:b/>
        </w:rPr>
        <w:t xml:space="preserve"> Education Omnibus Clean-up Bill </w:t>
      </w:r>
      <w:r w:rsidR="00DA2AAD">
        <w:t xml:space="preserve">by IASB: </w:t>
      </w:r>
      <w:bookmarkStart w:id="0" w:name="_Hlk130539629"/>
      <w:r w:rsidR="00B2256C">
        <w:t xml:space="preserve">modernizes processes, cleans up old language on SAVE and bonding, allows electronic notice, creates a task force to study mandated health trainings, and provides other flexibility options for school boards. </w:t>
      </w:r>
      <w:r w:rsidR="00DA2AAD">
        <w:t xml:space="preserve">On the Senate Calendar. </w:t>
      </w:r>
      <w:r w:rsidR="0083046E">
        <w:t>RSAI</w:t>
      </w:r>
      <w:r w:rsidR="00DA2AAD">
        <w:t xml:space="preserve"> supports. HF 370 Companion was passed by the House 96-0.</w:t>
      </w:r>
      <w:r w:rsidR="003D4D9F">
        <w:t xml:space="preserve"> </w:t>
      </w:r>
    </w:p>
    <w:bookmarkEnd w:id="0"/>
    <w:p w:rsidR="006B51C7" w:rsidRDefault="006B51C7" w:rsidP="00404AFE">
      <w:pPr>
        <w:spacing w:after="0" w:line="240" w:lineRule="auto"/>
      </w:pPr>
    </w:p>
    <w:p w:rsidR="00715FA2" w:rsidRPr="006B51C7" w:rsidRDefault="00907FB4" w:rsidP="00B2256C">
      <w:pPr>
        <w:spacing w:after="0" w:line="240" w:lineRule="auto"/>
      </w:pPr>
      <w:hyperlink r:id="rId19" w:history="1">
        <w:r w:rsidR="006B51C7" w:rsidRPr="006B51C7">
          <w:rPr>
            <w:rStyle w:val="Hyperlink"/>
            <w:b/>
            <w:bCs/>
          </w:rPr>
          <w:t xml:space="preserve">HF 459 </w:t>
        </w:r>
      </w:hyperlink>
      <w:r w:rsidR="00B2256C" w:rsidRPr="00B2256C">
        <w:rPr>
          <w:b/>
        </w:rPr>
        <w:t>Operational Sharing:</w:t>
      </w:r>
      <w:r w:rsidR="00AE746B">
        <w:t xml:space="preserve"> </w:t>
      </w:r>
      <w:r w:rsidR="00B2256C">
        <w:t>restores o</w:t>
      </w:r>
      <w:r w:rsidR="006B51C7" w:rsidRPr="006B51C7">
        <w:t xml:space="preserve">riginal </w:t>
      </w:r>
      <w:r w:rsidR="00B2256C">
        <w:t>w</w:t>
      </w:r>
      <w:r w:rsidR="006B51C7" w:rsidRPr="006B51C7">
        <w:t>eighting</w:t>
      </w:r>
      <w:r w:rsidR="00B2256C">
        <w:t>s</w:t>
      </w:r>
      <w:r w:rsidR="006B51C7" w:rsidRPr="006B51C7">
        <w:t xml:space="preserve"> plus </w:t>
      </w:r>
      <w:r w:rsidR="00B2256C">
        <w:t xml:space="preserve">increases the cap to </w:t>
      </w:r>
      <w:r w:rsidR="006B51C7" w:rsidRPr="006B51C7">
        <w:t>25</w:t>
      </w:r>
      <w:r w:rsidR="00B2256C">
        <w:t xml:space="preserve"> </w:t>
      </w:r>
      <w:r w:rsidR="006B51C7" w:rsidRPr="006B51C7">
        <w:t>student</w:t>
      </w:r>
      <w:r w:rsidR="00B2256C">
        <w:t>s. The bill</w:t>
      </w:r>
      <w:r w:rsidR="006B51C7" w:rsidRPr="006B51C7">
        <w:t xml:space="preserve"> is on the House Calendar. </w:t>
      </w:r>
      <w:r w:rsidR="00B2256C">
        <w:t>Talking points are included below under advocacy actions. RSAI supports.</w:t>
      </w:r>
    </w:p>
    <w:p w:rsidR="00AE746B" w:rsidRDefault="00AE746B" w:rsidP="00404AFE">
      <w:pPr>
        <w:spacing w:after="0" w:line="240" w:lineRule="auto"/>
      </w:pPr>
    </w:p>
    <w:p w:rsidR="00990CEC" w:rsidRPr="00AE746B" w:rsidRDefault="00990CEC" w:rsidP="00990CEC">
      <w:pPr>
        <w:spacing w:after="0" w:line="240" w:lineRule="auto"/>
        <w:rPr>
          <w:b/>
          <w:sz w:val="24"/>
          <w:u w:val="single"/>
        </w:rPr>
      </w:pPr>
      <w:r w:rsidRPr="00AE746B">
        <w:rPr>
          <w:b/>
          <w:sz w:val="24"/>
          <w:u w:val="single"/>
        </w:rPr>
        <w:t>Other Floor Work in the House and Senate</w:t>
      </w:r>
      <w:r w:rsidR="00E540D6" w:rsidRPr="00AE746B">
        <w:rPr>
          <w:b/>
          <w:sz w:val="24"/>
          <w:u w:val="single"/>
        </w:rPr>
        <w:t>:</w:t>
      </w:r>
    </w:p>
    <w:p w:rsidR="00835EC6" w:rsidRPr="00AE16BB" w:rsidRDefault="00907FB4" w:rsidP="00B2435B">
      <w:pPr>
        <w:spacing w:after="0" w:line="240" w:lineRule="auto"/>
      </w:pPr>
      <w:hyperlink r:id="rId20" w:history="1">
        <w:r w:rsidR="00F14F3A" w:rsidRPr="00AE16BB">
          <w:rPr>
            <w:rStyle w:val="Hyperlink"/>
            <w:b/>
            <w:bCs/>
          </w:rPr>
          <w:t>SF 250</w:t>
        </w:r>
      </w:hyperlink>
      <w:r w:rsidR="00F14F3A" w:rsidRPr="00AE16BB">
        <w:rPr>
          <w:b/>
          <w:bCs/>
        </w:rPr>
        <w:t xml:space="preserve"> Computer Grants</w:t>
      </w:r>
      <w:r w:rsidR="00F14F3A" w:rsidRPr="00AE16BB">
        <w:rPr>
          <w:b/>
        </w:rPr>
        <w:t>:</w:t>
      </w:r>
      <w:r w:rsidR="00F14F3A" w:rsidRPr="00AE16BB">
        <w:t xml:space="preserve"> </w:t>
      </w:r>
      <w:r w:rsidR="00AE16BB" w:rsidRPr="00AE16BB">
        <w:t>a</w:t>
      </w:r>
      <w:r w:rsidR="00F14F3A" w:rsidRPr="00AE16BB">
        <w:t>llows recipients of computer science PD grants to use the money in the fiscal year of the grant through to September 30. Effective on enactment. The Senate passed the bill 50-0, sending it to the House</w:t>
      </w:r>
      <w:r w:rsidR="00AE16BB" w:rsidRPr="00AE16BB">
        <w:t xml:space="preserve">. It is assigned to the House Education Committee. </w:t>
      </w:r>
      <w:r w:rsidR="0083046E">
        <w:t>RSAI</w:t>
      </w:r>
      <w:r w:rsidR="00AE16BB" w:rsidRPr="00AE16BB">
        <w:t xml:space="preserve"> supports.</w:t>
      </w:r>
      <w:r w:rsidR="003D4D9F">
        <w:t xml:space="preserve"> </w:t>
      </w:r>
    </w:p>
    <w:p w:rsidR="00AE16BB" w:rsidRPr="00AE16BB" w:rsidRDefault="00AE16BB" w:rsidP="00B2435B">
      <w:pPr>
        <w:spacing w:after="0" w:line="240" w:lineRule="auto"/>
        <w:rPr>
          <w:bCs/>
        </w:rPr>
      </w:pPr>
    </w:p>
    <w:p w:rsidR="00835EC6" w:rsidRDefault="00907FB4" w:rsidP="00B2435B">
      <w:pPr>
        <w:spacing w:after="0" w:line="240" w:lineRule="auto"/>
      </w:pPr>
      <w:hyperlink r:id="rId21" w:history="1">
        <w:r w:rsidR="00F14F3A" w:rsidRPr="00AE16BB">
          <w:rPr>
            <w:rStyle w:val="Hyperlink"/>
            <w:b/>
            <w:bCs/>
          </w:rPr>
          <w:t>SF 484</w:t>
        </w:r>
      </w:hyperlink>
      <w:r w:rsidR="00F14F3A" w:rsidRPr="00AE16BB">
        <w:rPr>
          <w:b/>
          <w:bCs/>
        </w:rPr>
        <w:t xml:space="preserve"> School Finance Interim Committee</w:t>
      </w:r>
      <w:r w:rsidR="00F14F3A" w:rsidRPr="00AE16BB">
        <w:rPr>
          <w:b/>
        </w:rPr>
        <w:t>:</w:t>
      </w:r>
      <w:r w:rsidR="00F14F3A" w:rsidRPr="00AE16BB">
        <w:t xml:space="preserve"> </w:t>
      </w:r>
      <w:r w:rsidR="00AE16BB" w:rsidRPr="00AE16BB">
        <w:t>r</w:t>
      </w:r>
      <w:r w:rsidR="00F14F3A" w:rsidRPr="00AE16BB">
        <w:t>equests the Legislative Council allow the School Finance Formula Review Committee to meet in 2023 to begin review work due to various funding disparities. The Senate passed the bill 50-0, sending it to the House</w:t>
      </w:r>
      <w:r w:rsidR="00AE16BB" w:rsidRPr="00AE16BB">
        <w:t>. It is assigned to the House Education</w:t>
      </w:r>
      <w:r w:rsidR="002E6CFE">
        <w:t xml:space="preserve"> </w:t>
      </w:r>
      <w:r w:rsidR="00AE16BB" w:rsidRPr="00AE16BB">
        <w:t>Committee.</w:t>
      </w:r>
      <w:r w:rsidR="003D4D9F">
        <w:t xml:space="preserve"> </w:t>
      </w:r>
      <w:r w:rsidR="0083046E">
        <w:t>RSAI</w:t>
      </w:r>
      <w:r w:rsidR="00AE16BB" w:rsidRPr="00AE16BB">
        <w:t xml:space="preserve"> supports.</w:t>
      </w:r>
      <w:r w:rsidR="003D4D9F">
        <w:t xml:space="preserve"> </w:t>
      </w:r>
    </w:p>
    <w:p w:rsidR="002E6CFE" w:rsidRDefault="002E6CFE" w:rsidP="00B2435B">
      <w:pPr>
        <w:spacing w:after="0" w:line="240" w:lineRule="auto"/>
      </w:pPr>
    </w:p>
    <w:p w:rsidR="002E6CFE" w:rsidRPr="00AE16BB" w:rsidRDefault="00907FB4" w:rsidP="00B2435B">
      <w:pPr>
        <w:spacing w:after="0" w:line="240" w:lineRule="auto"/>
      </w:pPr>
      <w:hyperlink r:id="rId22" w:history="1">
        <w:r w:rsidR="002E6CFE" w:rsidRPr="002E6CFE">
          <w:rPr>
            <w:rStyle w:val="Hyperlink"/>
            <w:b/>
          </w:rPr>
          <w:t>HF 253</w:t>
        </w:r>
      </w:hyperlink>
      <w:r w:rsidR="002E6CFE" w:rsidRPr="002E6CFE">
        <w:rPr>
          <w:b/>
        </w:rPr>
        <w:t xml:space="preserve"> Charter School Sports:</w:t>
      </w:r>
      <w:r w:rsidR="002E6CFE">
        <w:t xml:space="preserve"> allows a student attending a charter school to participate in athletics and extra-curriculars at the student’s district of residence if the charter school does not offer the </w:t>
      </w:r>
      <w:r w:rsidR="008A61E3">
        <w:t>activity</w:t>
      </w:r>
      <w:r w:rsidR="002E6CFE">
        <w:t>.</w:t>
      </w:r>
      <w:r w:rsidR="003D4D9F">
        <w:t xml:space="preserve"> </w:t>
      </w:r>
      <w:r w:rsidR="002E6CFE">
        <w:t>Counts the student in the school enrollment and as 0.1 students for funding.</w:t>
      </w:r>
      <w:r w:rsidR="003D4D9F">
        <w:t xml:space="preserve"> </w:t>
      </w:r>
      <w:r w:rsidR="002E6CFE">
        <w:t xml:space="preserve">Requires the state Board of </w:t>
      </w:r>
      <w:r w:rsidR="002E6CFE">
        <w:lastRenderedPageBreak/>
        <w:t>Education to adopt rules to implement.</w:t>
      </w:r>
      <w:r w:rsidR="003D4D9F">
        <w:t xml:space="preserve"> </w:t>
      </w:r>
      <w:r w:rsidR="002E6CFE">
        <w:t xml:space="preserve">The House passed the bill, 93:1, sending it to the Senate. It is assigned to the Senate Education Committee. </w:t>
      </w:r>
      <w:r w:rsidR="0083046E">
        <w:t>RSAI</w:t>
      </w:r>
      <w:r w:rsidR="002E6CFE">
        <w:t xml:space="preserve"> is </w:t>
      </w:r>
      <w:r w:rsidR="00B2256C">
        <w:t>undecided</w:t>
      </w:r>
      <w:r w:rsidR="002E6CFE">
        <w:t xml:space="preserve">. </w:t>
      </w:r>
    </w:p>
    <w:p w:rsidR="00B2435B" w:rsidRDefault="00B2435B" w:rsidP="00990CEC">
      <w:pPr>
        <w:spacing w:after="0" w:line="240" w:lineRule="auto"/>
        <w:rPr>
          <w:b/>
          <w:sz w:val="24"/>
        </w:rPr>
      </w:pPr>
    </w:p>
    <w:p w:rsidR="002E6CFE" w:rsidRDefault="00907FB4" w:rsidP="00990CEC">
      <w:pPr>
        <w:spacing w:after="0" w:line="240" w:lineRule="auto"/>
      </w:pPr>
      <w:hyperlink r:id="rId23" w:history="1">
        <w:r w:rsidR="002E6CFE" w:rsidRPr="002E6CFE">
          <w:rPr>
            <w:rStyle w:val="Hyperlink"/>
            <w:b/>
          </w:rPr>
          <w:t>HF 429</w:t>
        </w:r>
      </w:hyperlink>
      <w:r w:rsidR="002E6CFE" w:rsidRPr="002E6CFE">
        <w:rPr>
          <w:b/>
        </w:rPr>
        <w:t xml:space="preserve"> School Transfers within District: </w:t>
      </w:r>
      <w:r w:rsidR="002E6CFE" w:rsidRPr="002E6CFE">
        <w:t xml:space="preserve">allows a parent to enroll their child at another school in the school district if the school board reasonably believes that another student or school employee or </w:t>
      </w:r>
      <w:r w:rsidR="008A61E3" w:rsidRPr="002E6CFE">
        <w:t>contractors</w:t>
      </w:r>
      <w:r w:rsidR="002E6CFE" w:rsidRPr="002E6CFE">
        <w:t xml:space="preserve"> harassed or bullied the student.</w:t>
      </w:r>
      <w:r w:rsidR="003D4D9F">
        <w:t xml:space="preserve"> </w:t>
      </w:r>
      <w:r w:rsidR="002E6CFE" w:rsidRPr="002E6CFE">
        <w:t xml:space="preserve">Requires the parent to make a request to </w:t>
      </w:r>
      <w:r w:rsidR="008A61E3" w:rsidRPr="002E6CFE">
        <w:t>the</w:t>
      </w:r>
      <w:r w:rsidR="002E6CFE" w:rsidRPr="002E6CFE">
        <w:t xml:space="preserve"> </w:t>
      </w:r>
      <w:r w:rsidR="008A61E3" w:rsidRPr="002E6CFE">
        <w:t>school</w:t>
      </w:r>
      <w:r w:rsidR="007C0542">
        <w:t xml:space="preserve"> board. Authorizes</w:t>
      </w:r>
      <w:r w:rsidR="002E6CFE" w:rsidRPr="002E6CFE">
        <w:t xml:space="preserve"> the </w:t>
      </w:r>
      <w:r w:rsidR="008A61E3" w:rsidRPr="002E6CFE">
        <w:t>school</w:t>
      </w:r>
      <w:r w:rsidR="002E6CFE" w:rsidRPr="002E6CFE">
        <w:t xml:space="preserve"> board to adopt policies to allow the school supervisor to approve requests.</w:t>
      </w:r>
      <w:r w:rsidR="003D4D9F">
        <w:t xml:space="preserve"> </w:t>
      </w:r>
      <w:r w:rsidR="002E6CFE" w:rsidRPr="002E6CFE">
        <w:t xml:space="preserve">Makes the </w:t>
      </w:r>
      <w:r w:rsidR="008A61E3" w:rsidRPr="002E6CFE">
        <w:t>requests</w:t>
      </w:r>
      <w:r w:rsidR="002E6CFE" w:rsidRPr="002E6CFE">
        <w:t xml:space="preserve"> for a period of at least a year. Requires the new school to have appropriate special education programs for the student in order to allow the transfer.</w:t>
      </w:r>
      <w:r w:rsidR="003D4D9F">
        <w:t xml:space="preserve"> </w:t>
      </w:r>
      <w:r w:rsidR="002E6CFE" w:rsidRPr="002E6CFE">
        <w:t>Requires that students who have been suspended or expelled be reinstated before a transfer is allowed.</w:t>
      </w:r>
      <w:r w:rsidR="003D4D9F">
        <w:t xml:space="preserve"> </w:t>
      </w:r>
      <w:r w:rsidR="002E6CFE" w:rsidRPr="002E6CFE">
        <w:t>Makes the student eligible to compete in athletics if the student transfers to another school in the district. Requires teachers to notify parents if the teacher witnesses a student being injured, harassed or bullied.</w:t>
      </w:r>
      <w:r w:rsidR="003D4D9F">
        <w:t xml:space="preserve"> </w:t>
      </w:r>
      <w:r w:rsidR="002E6CFE" w:rsidRPr="002E6CFE">
        <w:t>The House approved the bill 95:0, sending it to the Senate. It is assigned to the Senate Education Committee.</w:t>
      </w:r>
      <w:r w:rsidR="003D4D9F">
        <w:t xml:space="preserve"> </w:t>
      </w:r>
      <w:r w:rsidR="0083046E">
        <w:t>RSAI</w:t>
      </w:r>
      <w:r w:rsidR="002E6CFE" w:rsidRPr="002E6CFE">
        <w:t xml:space="preserve"> is undecided.</w:t>
      </w:r>
      <w:r w:rsidR="003D4D9F">
        <w:t xml:space="preserve"> </w:t>
      </w:r>
    </w:p>
    <w:p w:rsidR="002E6CFE" w:rsidRDefault="002E6CFE" w:rsidP="00990CEC">
      <w:pPr>
        <w:spacing w:after="0" w:line="240" w:lineRule="auto"/>
      </w:pPr>
    </w:p>
    <w:p w:rsidR="002E6CFE" w:rsidRPr="002E6CFE" w:rsidRDefault="00907FB4" w:rsidP="00990CEC">
      <w:pPr>
        <w:spacing w:after="0" w:line="240" w:lineRule="auto"/>
      </w:pPr>
      <w:hyperlink r:id="rId24" w:history="1">
        <w:r w:rsidR="002E6CFE" w:rsidRPr="00F14C92">
          <w:rPr>
            <w:rStyle w:val="Hyperlink"/>
            <w:b/>
          </w:rPr>
          <w:t>HF 602</w:t>
        </w:r>
      </w:hyperlink>
      <w:r w:rsidR="002E6CFE" w:rsidRPr="00F14C92">
        <w:rPr>
          <w:b/>
        </w:rPr>
        <w:t xml:space="preserve"> Your Iowa Crisis Numbers:</w:t>
      </w:r>
      <w:r w:rsidR="002E6CFE">
        <w:t xml:space="preserve"> requires public school grades 7-12 ID cards to include the Your Iowa Crisis telephone and text numbers.</w:t>
      </w:r>
      <w:r w:rsidR="003D4D9F">
        <w:t xml:space="preserve"> </w:t>
      </w:r>
      <w:r w:rsidR="002E6CFE">
        <w:t>Allows school</w:t>
      </w:r>
      <w:r w:rsidR="007C0542">
        <w:t>s</w:t>
      </w:r>
      <w:r w:rsidR="002E6CFE">
        <w:t xml:space="preserve"> that issue card</w:t>
      </w:r>
      <w:r w:rsidR="007C0542">
        <w:t>s</w:t>
      </w:r>
      <w:r w:rsidR="002E6CFE">
        <w:t xml:space="preserve"> to grades 5-6 to do so as well.</w:t>
      </w:r>
      <w:r w:rsidR="003D4D9F">
        <w:t xml:space="preserve"> </w:t>
      </w:r>
      <w:r w:rsidR="002E6CFE">
        <w:t>Applies to IDs issued after the effective date of the bill but allows schools to use existing IS card stock until that supply is exhausted.</w:t>
      </w:r>
      <w:r w:rsidR="003D4D9F">
        <w:t xml:space="preserve"> </w:t>
      </w:r>
      <w:r w:rsidR="00F14C92">
        <w:t xml:space="preserve">The House passed the bill 91:4, sending it to the Senate. It is assigned </w:t>
      </w:r>
      <w:r w:rsidR="008A61E3">
        <w:t>to</w:t>
      </w:r>
      <w:r w:rsidR="00F14C92">
        <w:t xml:space="preserve"> the Senate Education Committee.</w:t>
      </w:r>
      <w:r w:rsidR="003D4D9F">
        <w:t xml:space="preserve"> </w:t>
      </w:r>
      <w:r w:rsidR="0083046E">
        <w:t>RSAI</w:t>
      </w:r>
      <w:r w:rsidR="00F14C92">
        <w:t xml:space="preserve"> is </w:t>
      </w:r>
      <w:r w:rsidR="00B2256C">
        <w:t>in support</w:t>
      </w:r>
      <w:r w:rsidR="00F14C92">
        <w:t xml:space="preserve">. </w:t>
      </w:r>
    </w:p>
    <w:p w:rsidR="00AE746B" w:rsidRPr="002E6CFE" w:rsidRDefault="00AE746B" w:rsidP="00990CEC">
      <w:pPr>
        <w:spacing w:after="0" w:line="240" w:lineRule="auto"/>
        <w:rPr>
          <w:sz w:val="24"/>
        </w:rPr>
      </w:pPr>
    </w:p>
    <w:p w:rsidR="00B2435B" w:rsidRPr="00375CCC" w:rsidRDefault="00B2435B" w:rsidP="004A7952">
      <w:pPr>
        <w:spacing w:after="0" w:line="240" w:lineRule="auto"/>
        <w:rPr>
          <w:b/>
          <w:sz w:val="24"/>
          <w:u w:val="single"/>
        </w:rPr>
      </w:pPr>
      <w:r w:rsidRPr="00375CCC">
        <w:rPr>
          <w:b/>
          <w:sz w:val="24"/>
          <w:u w:val="single"/>
        </w:rPr>
        <w:t>Committee Action This Week</w:t>
      </w:r>
      <w:r w:rsidR="007C0542" w:rsidRPr="00375CCC">
        <w:rPr>
          <w:b/>
          <w:sz w:val="24"/>
          <w:u w:val="single"/>
        </w:rPr>
        <w:t>:</w:t>
      </w:r>
    </w:p>
    <w:p w:rsidR="00B2435B" w:rsidRDefault="00907FB4" w:rsidP="00B2435B">
      <w:pPr>
        <w:spacing w:after="0" w:line="240" w:lineRule="auto"/>
        <w:rPr>
          <w:rFonts w:cstheme="minorHAnsi"/>
          <w:color w:val="333333"/>
          <w:shd w:val="clear" w:color="auto" w:fill="FFFFFF"/>
        </w:rPr>
      </w:pPr>
      <w:hyperlink r:id="rId25" w:history="1">
        <w:r w:rsidR="00B2435B">
          <w:rPr>
            <w:rStyle w:val="Hyperlink"/>
            <w:rFonts w:cstheme="minorHAnsi"/>
            <w:b/>
          </w:rPr>
          <w:t>HF 256</w:t>
        </w:r>
      </w:hyperlink>
      <w:r w:rsidR="00B2435B" w:rsidRPr="00404AFE">
        <w:rPr>
          <w:rFonts w:cstheme="minorHAnsi"/>
          <w:b/>
        </w:rPr>
        <w:t xml:space="preserve"> </w:t>
      </w:r>
      <w:r w:rsidR="00B2435B">
        <w:rPr>
          <w:rFonts w:cstheme="minorHAnsi"/>
          <w:b/>
          <w:color w:val="333333"/>
          <w:shd w:val="clear" w:color="auto" w:fill="FFFFFF"/>
        </w:rPr>
        <w:t xml:space="preserve">Minimum Licensure Age: </w:t>
      </w:r>
      <w:r w:rsidR="00B2435B">
        <w:rPr>
          <w:rFonts w:cstheme="minorHAnsi"/>
          <w:color w:val="333333"/>
          <w:shd w:val="clear" w:color="auto" w:fill="FFFFFF"/>
        </w:rPr>
        <w:t xml:space="preserve">allows the BOEE to issue a license to someone as young as 18 if all criteria for licensure have been met. The bill was approved by the Senate Education Committee, so survives the funnel. Successor to HF 355. </w:t>
      </w:r>
      <w:r w:rsidR="0083046E">
        <w:rPr>
          <w:rFonts w:cstheme="minorHAnsi"/>
          <w:color w:val="333333"/>
          <w:shd w:val="clear" w:color="auto" w:fill="FFFFFF"/>
        </w:rPr>
        <w:t>RSAI</w:t>
      </w:r>
      <w:r w:rsidR="00B2435B">
        <w:rPr>
          <w:rFonts w:cstheme="minorHAnsi"/>
          <w:color w:val="333333"/>
          <w:shd w:val="clear" w:color="auto" w:fill="FFFFFF"/>
        </w:rPr>
        <w:t xml:space="preserve"> is registered in support. </w:t>
      </w:r>
    </w:p>
    <w:p w:rsidR="00B2435B" w:rsidRDefault="00B2435B" w:rsidP="00B2435B">
      <w:pPr>
        <w:spacing w:after="0" w:line="240" w:lineRule="auto"/>
        <w:rPr>
          <w:rFonts w:cstheme="minorHAnsi"/>
          <w:color w:val="333333"/>
          <w:shd w:val="clear" w:color="auto" w:fill="FFFFFF"/>
        </w:rPr>
      </w:pPr>
    </w:p>
    <w:p w:rsidR="00B2435B" w:rsidRDefault="00907FB4" w:rsidP="00B2435B">
      <w:pPr>
        <w:spacing w:after="0" w:line="240" w:lineRule="auto"/>
        <w:rPr>
          <w:rFonts w:cstheme="minorHAnsi"/>
          <w:color w:val="333333"/>
          <w:shd w:val="clear" w:color="auto" w:fill="FFFFFF"/>
        </w:rPr>
      </w:pPr>
      <w:hyperlink r:id="rId26" w:history="1">
        <w:r w:rsidR="00B2435B">
          <w:rPr>
            <w:rStyle w:val="Hyperlink"/>
            <w:rFonts w:cstheme="minorHAnsi"/>
            <w:b/>
          </w:rPr>
          <w:t>HF 672</w:t>
        </w:r>
      </w:hyperlink>
      <w:r w:rsidR="00B2435B" w:rsidRPr="00404AFE">
        <w:rPr>
          <w:rFonts w:cstheme="minorHAnsi"/>
          <w:b/>
        </w:rPr>
        <w:t xml:space="preserve"> </w:t>
      </w:r>
      <w:r w:rsidR="00B2435B">
        <w:rPr>
          <w:rFonts w:cstheme="minorHAnsi"/>
          <w:b/>
          <w:color w:val="333333"/>
          <w:shd w:val="clear" w:color="auto" w:fill="FFFFFF"/>
        </w:rPr>
        <w:t>Permanent Teacher License:</w:t>
      </w:r>
      <w:r w:rsidR="00B2435B" w:rsidRPr="00823C60">
        <w:rPr>
          <w:rFonts w:cstheme="minorHAnsi"/>
          <w:color w:val="333333"/>
          <w:shd w:val="clear" w:color="auto" w:fill="FFFFFF"/>
        </w:rPr>
        <w:t xml:space="preserve"> </w:t>
      </w:r>
      <w:r w:rsidR="00B2435B">
        <w:rPr>
          <w:rFonts w:cstheme="minorHAnsi"/>
          <w:color w:val="333333"/>
          <w:shd w:val="clear" w:color="auto" w:fill="FFFFFF"/>
        </w:rPr>
        <w:t>eliminates the requirement of CEUs for licensure</w:t>
      </w:r>
      <w:r w:rsidR="00B2435B" w:rsidRPr="00823C60">
        <w:rPr>
          <w:rFonts w:cstheme="minorHAnsi"/>
          <w:color w:val="333333"/>
          <w:shd w:val="clear" w:color="auto" w:fill="FFFFFF"/>
        </w:rPr>
        <w:t xml:space="preserve"> renewal associated with licenses issued by the </w:t>
      </w:r>
      <w:r w:rsidR="00B2435B">
        <w:rPr>
          <w:rFonts w:cstheme="minorHAnsi"/>
          <w:color w:val="333333"/>
          <w:shd w:val="clear" w:color="auto" w:fill="FFFFFF"/>
        </w:rPr>
        <w:t>BOEE</w:t>
      </w:r>
      <w:r w:rsidR="00B2435B" w:rsidRPr="00823C60">
        <w:rPr>
          <w:rFonts w:cstheme="minorHAnsi"/>
          <w:color w:val="333333"/>
          <w:shd w:val="clear" w:color="auto" w:fill="FFFFFF"/>
        </w:rPr>
        <w:t xml:space="preserve"> to practitioners with master’s or doctoral degrees, </w:t>
      </w:r>
      <w:r w:rsidR="00B2435B">
        <w:rPr>
          <w:rFonts w:cstheme="minorHAnsi"/>
          <w:color w:val="333333"/>
          <w:shd w:val="clear" w:color="auto" w:fill="FFFFFF"/>
        </w:rPr>
        <w:t xml:space="preserve">allows districts to charge </w:t>
      </w:r>
      <w:r w:rsidR="00B2435B" w:rsidRPr="00823C60">
        <w:rPr>
          <w:rFonts w:cstheme="minorHAnsi"/>
          <w:color w:val="333333"/>
          <w:shd w:val="clear" w:color="auto" w:fill="FFFFFF"/>
        </w:rPr>
        <w:t xml:space="preserve">fees associated with the review of </w:t>
      </w:r>
      <w:r w:rsidR="00B2435B">
        <w:rPr>
          <w:rFonts w:cstheme="minorHAnsi"/>
          <w:color w:val="333333"/>
          <w:shd w:val="clear" w:color="auto" w:fill="FFFFFF"/>
        </w:rPr>
        <w:t>Iowa Abuse Registries</w:t>
      </w:r>
      <w:r w:rsidR="00B2435B" w:rsidRPr="00823C60">
        <w:rPr>
          <w:rFonts w:cstheme="minorHAnsi"/>
          <w:color w:val="333333"/>
          <w:shd w:val="clear" w:color="auto" w:fill="FFFFFF"/>
        </w:rPr>
        <w:t>, and background checks for employees of school districts, accredited non</w:t>
      </w:r>
      <w:r w:rsidR="007C0542">
        <w:rPr>
          <w:rFonts w:cstheme="minorHAnsi"/>
          <w:color w:val="333333"/>
          <w:shd w:val="clear" w:color="auto" w:fill="FFFFFF"/>
        </w:rPr>
        <w:t>-</w:t>
      </w:r>
      <w:r w:rsidR="00B2435B" w:rsidRPr="00823C60">
        <w:rPr>
          <w:rFonts w:cstheme="minorHAnsi"/>
          <w:color w:val="333333"/>
          <w:shd w:val="clear" w:color="auto" w:fill="FFFFFF"/>
        </w:rPr>
        <w:t>public schools, and charter schools</w:t>
      </w:r>
      <w:r w:rsidR="00B2435B">
        <w:rPr>
          <w:rFonts w:cstheme="minorHAnsi"/>
          <w:color w:val="333333"/>
          <w:shd w:val="clear" w:color="auto" w:fill="FFFFFF"/>
        </w:rPr>
        <w:t xml:space="preserve"> </w:t>
      </w:r>
      <w:r w:rsidR="00B2435B" w:rsidRPr="00823C60">
        <w:rPr>
          <w:rFonts w:cstheme="minorHAnsi"/>
          <w:color w:val="333333"/>
          <w:shd w:val="clear" w:color="auto" w:fill="FFFFFF"/>
        </w:rPr>
        <w:t>(Formerly HF 224.)</w:t>
      </w:r>
      <w:r w:rsidR="00B2435B">
        <w:rPr>
          <w:rFonts w:cstheme="minorHAnsi"/>
          <w:color w:val="333333"/>
          <w:shd w:val="clear" w:color="auto" w:fill="FFFFFF"/>
        </w:rPr>
        <w:t xml:space="preserve"> The bill was approved by the House Ways and Means Committee. </w:t>
      </w:r>
      <w:r w:rsidR="0083046E">
        <w:rPr>
          <w:rFonts w:cstheme="minorHAnsi"/>
          <w:color w:val="333333"/>
          <w:shd w:val="clear" w:color="auto" w:fill="FFFFFF"/>
        </w:rPr>
        <w:t>RSAI</w:t>
      </w:r>
      <w:r w:rsidR="00B2435B">
        <w:rPr>
          <w:rFonts w:cstheme="minorHAnsi"/>
          <w:color w:val="333333"/>
          <w:shd w:val="clear" w:color="auto" w:fill="FFFFFF"/>
        </w:rPr>
        <w:t xml:space="preserve"> is registered in support. </w:t>
      </w:r>
    </w:p>
    <w:p w:rsidR="00B2435B" w:rsidRDefault="00B2435B" w:rsidP="00B2435B">
      <w:pPr>
        <w:spacing w:after="0" w:line="240" w:lineRule="auto"/>
        <w:rPr>
          <w:rFonts w:cstheme="minorHAnsi"/>
          <w:color w:val="333333"/>
          <w:shd w:val="clear" w:color="auto" w:fill="FFFFFF"/>
        </w:rPr>
      </w:pPr>
    </w:p>
    <w:p w:rsidR="00AE16BB" w:rsidRPr="007C0456" w:rsidRDefault="00907FB4" w:rsidP="00AE16BB">
      <w:pPr>
        <w:spacing w:after="0" w:line="240" w:lineRule="auto"/>
        <w:rPr>
          <w:rFonts w:cstheme="minorHAnsi"/>
        </w:rPr>
      </w:pPr>
      <w:hyperlink r:id="rId27" w:tgtFrame="_blank" w:history="1">
        <w:r w:rsidR="00AE16BB">
          <w:rPr>
            <w:rStyle w:val="Hyperlink"/>
            <w:b/>
          </w:rPr>
          <w:t>HF 614</w:t>
        </w:r>
      </w:hyperlink>
      <w:r w:rsidR="00AE16BB" w:rsidRPr="007C0456">
        <w:rPr>
          <w:b/>
        </w:rPr>
        <w:t xml:space="preserve"> </w:t>
      </w:r>
      <w:r w:rsidR="00AE16BB" w:rsidRPr="007C0456">
        <w:rPr>
          <w:rFonts w:cstheme="minorHAnsi"/>
          <w:b/>
        </w:rPr>
        <w:t>Licensure for Individuals from Other States/Countries:</w:t>
      </w:r>
      <w:r w:rsidR="00AE16BB" w:rsidRPr="007C0456">
        <w:rPr>
          <w:rFonts w:cstheme="minorHAnsi"/>
        </w:rPr>
        <w:t xml:space="preserve"> </w:t>
      </w:r>
      <w:r w:rsidR="00AE16BB">
        <w:rPr>
          <w:rFonts w:cstheme="minorHAnsi"/>
        </w:rPr>
        <w:t xml:space="preserve">allows individuals to qualify for an Iowa teaching license </w:t>
      </w:r>
      <w:r w:rsidR="00AE16BB" w:rsidRPr="007C0456">
        <w:rPr>
          <w:rFonts w:cstheme="minorHAnsi"/>
        </w:rPr>
        <w:t xml:space="preserve">without requiring a license from the prior jurisdiction, as long as they </w:t>
      </w:r>
      <w:r w:rsidR="00AE16BB">
        <w:rPr>
          <w:rFonts w:cstheme="minorHAnsi"/>
        </w:rPr>
        <w:t xml:space="preserve">can document </w:t>
      </w:r>
      <w:r w:rsidR="00AE16BB" w:rsidRPr="007C0456">
        <w:rPr>
          <w:rFonts w:cstheme="minorHAnsi"/>
        </w:rPr>
        <w:t>complet</w:t>
      </w:r>
      <w:r w:rsidR="00AE16BB">
        <w:rPr>
          <w:rFonts w:cstheme="minorHAnsi"/>
        </w:rPr>
        <w:t xml:space="preserve">ion of the coursework and </w:t>
      </w:r>
      <w:r w:rsidR="00AE16BB" w:rsidRPr="007C0456">
        <w:rPr>
          <w:rFonts w:cstheme="minorHAnsi"/>
        </w:rPr>
        <w:t xml:space="preserve">steps necessary to obtain that license. </w:t>
      </w:r>
      <w:r w:rsidR="00AE16BB">
        <w:rPr>
          <w:rFonts w:cstheme="minorHAnsi"/>
          <w:color w:val="333333"/>
          <w:shd w:val="clear" w:color="auto" w:fill="FFFFFF"/>
        </w:rPr>
        <w:t>The bill was approved by the Senate Education Committee, so survives the funnel.</w:t>
      </w:r>
      <w:r w:rsidR="00AE16BB">
        <w:rPr>
          <w:rFonts w:cstheme="minorHAnsi"/>
        </w:rPr>
        <w:t xml:space="preserve"> </w:t>
      </w:r>
      <w:r w:rsidR="0083046E">
        <w:rPr>
          <w:rFonts w:cstheme="minorHAnsi"/>
        </w:rPr>
        <w:t>RSAI</w:t>
      </w:r>
      <w:r w:rsidR="00AE16BB" w:rsidRPr="007C0456">
        <w:rPr>
          <w:rFonts w:cstheme="minorHAnsi"/>
        </w:rPr>
        <w:t xml:space="preserve"> supports.</w:t>
      </w:r>
    </w:p>
    <w:p w:rsidR="00B2435B" w:rsidRDefault="00B2435B" w:rsidP="004A7952">
      <w:pPr>
        <w:spacing w:after="0" w:line="240" w:lineRule="auto"/>
        <w:rPr>
          <w:b/>
        </w:rPr>
      </w:pPr>
    </w:p>
    <w:p w:rsidR="00404AFE" w:rsidRPr="00375CCC" w:rsidRDefault="00404AFE" w:rsidP="004A7952">
      <w:pPr>
        <w:spacing w:after="0" w:line="240" w:lineRule="auto"/>
        <w:rPr>
          <w:b/>
          <w:sz w:val="24"/>
          <w:u w:val="single"/>
        </w:rPr>
      </w:pPr>
      <w:r w:rsidRPr="00375CCC">
        <w:rPr>
          <w:b/>
          <w:sz w:val="24"/>
          <w:u w:val="single"/>
        </w:rPr>
        <w:t>Subcommittee Action This Week</w:t>
      </w:r>
      <w:r w:rsidR="00BB6BF1" w:rsidRPr="00375CCC">
        <w:rPr>
          <w:b/>
          <w:sz w:val="24"/>
          <w:u w:val="single"/>
        </w:rPr>
        <w:t>:</w:t>
      </w:r>
    </w:p>
    <w:p w:rsidR="00835EC6" w:rsidRDefault="00907FB4" w:rsidP="00B2435B">
      <w:pPr>
        <w:spacing w:after="0" w:line="240" w:lineRule="auto"/>
        <w:rPr>
          <w:rFonts w:cstheme="minorHAnsi"/>
        </w:rPr>
      </w:pPr>
      <w:hyperlink r:id="rId28" w:history="1">
        <w:r w:rsidR="00B2435B" w:rsidRPr="00B2435B">
          <w:rPr>
            <w:rStyle w:val="Hyperlink"/>
            <w:rFonts w:cstheme="minorHAnsi"/>
            <w:b/>
          </w:rPr>
          <w:t>SF 246</w:t>
        </w:r>
      </w:hyperlink>
      <w:r w:rsidR="00B2435B" w:rsidRPr="00B2435B">
        <w:rPr>
          <w:rFonts w:cstheme="minorHAnsi"/>
          <w:b/>
        </w:rPr>
        <w:t xml:space="preserve"> Dropout Prevention Equity:</w:t>
      </w:r>
      <w:r w:rsidR="00B2435B">
        <w:rPr>
          <w:rFonts w:cstheme="minorHAnsi"/>
        </w:rPr>
        <w:t xml:space="preserve"> </w:t>
      </w:r>
      <w:r w:rsidR="00F14F3A" w:rsidRPr="00B2435B">
        <w:rPr>
          <w:rFonts w:cstheme="minorHAnsi"/>
        </w:rPr>
        <w:t xml:space="preserve">gradually increases the DoP capacity from the minimum of 2.5%, increasing by half a percent annually, until all districts are at the full 5% cap. </w:t>
      </w:r>
      <w:r w:rsidR="00B2435B">
        <w:rPr>
          <w:rFonts w:cstheme="minorHAnsi"/>
        </w:rPr>
        <w:t>The bill was approved unanimously by a subcommittee of the Senate W</w:t>
      </w:r>
      <w:r w:rsidR="00F14F3A" w:rsidRPr="00B2435B">
        <w:rPr>
          <w:rFonts w:cstheme="minorHAnsi"/>
        </w:rPr>
        <w:t>ays and Means Committee.</w:t>
      </w:r>
      <w:r w:rsidR="003D4D9F">
        <w:rPr>
          <w:rFonts w:cstheme="minorHAnsi"/>
        </w:rPr>
        <w:t xml:space="preserve"> </w:t>
      </w:r>
      <w:r w:rsidR="00B2435B">
        <w:rPr>
          <w:rFonts w:cstheme="minorHAnsi"/>
        </w:rPr>
        <w:t xml:space="preserve">Since it’s a </w:t>
      </w:r>
      <w:r w:rsidR="007C0542">
        <w:rPr>
          <w:rFonts w:cstheme="minorHAnsi"/>
        </w:rPr>
        <w:t>W</w:t>
      </w:r>
      <w:r w:rsidR="00B2435B">
        <w:rPr>
          <w:rFonts w:cstheme="minorHAnsi"/>
        </w:rPr>
        <w:t xml:space="preserve">ays and </w:t>
      </w:r>
      <w:r w:rsidR="007C0542">
        <w:rPr>
          <w:rFonts w:cstheme="minorHAnsi"/>
        </w:rPr>
        <w:t>M</w:t>
      </w:r>
      <w:r w:rsidR="00B2435B">
        <w:rPr>
          <w:rFonts w:cstheme="minorHAnsi"/>
        </w:rPr>
        <w:t>eans bill, it is e</w:t>
      </w:r>
      <w:r w:rsidR="00F14F3A" w:rsidRPr="00B2435B">
        <w:rPr>
          <w:rFonts w:cstheme="minorHAnsi"/>
        </w:rPr>
        <w:t>xempt from funnel deadlines.</w:t>
      </w:r>
      <w:r w:rsidR="00F14F3A" w:rsidRPr="00B2435B">
        <w:rPr>
          <w:rFonts w:cstheme="minorHAnsi"/>
          <w:b/>
        </w:rPr>
        <w:t xml:space="preserve"> </w:t>
      </w:r>
      <w:r w:rsidR="0083046E">
        <w:rPr>
          <w:rFonts w:cstheme="minorHAnsi"/>
        </w:rPr>
        <w:t>RSAI</w:t>
      </w:r>
      <w:r w:rsidR="00B2435B" w:rsidRPr="00B2435B">
        <w:rPr>
          <w:rFonts w:cstheme="minorHAnsi"/>
        </w:rPr>
        <w:t xml:space="preserve"> is registered in support.</w:t>
      </w:r>
      <w:r w:rsidR="00AE746B">
        <w:rPr>
          <w:rFonts w:cstheme="minorHAnsi"/>
        </w:rPr>
        <w:t xml:space="preserve"> </w:t>
      </w:r>
    </w:p>
    <w:p w:rsidR="00F14C92" w:rsidRDefault="00F14C92" w:rsidP="00B2435B">
      <w:pPr>
        <w:spacing w:after="0" w:line="240" w:lineRule="auto"/>
        <w:rPr>
          <w:rFonts w:cstheme="minorHAnsi"/>
        </w:rPr>
      </w:pPr>
    </w:p>
    <w:p w:rsidR="00F14C92" w:rsidRPr="00375CCC" w:rsidRDefault="00F14C92" w:rsidP="00B2435B">
      <w:pPr>
        <w:spacing w:after="0" w:line="240" w:lineRule="auto"/>
        <w:rPr>
          <w:b/>
          <w:sz w:val="24"/>
          <w:u w:val="single"/>
        </w:rPr>
      </w:pPr>
      <w:r w:rsidRPr="00375CCC">
        <w:rPr>
          <w:b/>
          <w:sz w:val="24"/>
          <w:u w:val="single"/>
        </w:rPr>
        <w:t xml:space="preserve">New Bills Introduced: </w:t>
      </w:r>
    </w:p>
    <w:p w:rsidR="00F14C92" w:rsidRPr="00B2435B" w:rsidRDefault="00907FB4" w:rsidP="00B2435B">
      <w:pPr>
        <w:spacing w:after="0" w:line="240" w:lineRule="auto"/>
        <w:rPr>
          <w:rFonts w:cstheme="minorHAnsi"/>
        </w:rPr>
      </w:pPr>
      <w:hyperlink r:id="rId29" w:history="1">
        <w:r w:rsidR="00F14C92" w:rsidRPr="00F14C92">
          <w:rPr>
            <w:rStyle w:val="Hyperlink"/>
            <w:rFonts w:cstheme="minorHAnsi"/>
            <w:b/>
          </w:rPr>
          <w:t>SSB 1208</w:t>
        </w:r>
      </w:hyperlink>
      <w:r w:rsidR="00F14C92" w:rsidRPr="00F14C92">
        <w:rPr>
          <w:rFonts w:cstheme="minorHAnsi"/>
          <w:b/>
        </w:rPr>
        <w:t xml:space="preserve"> Education Tax Credits</w:t>
      </w:r>
      <w:r w:rsidR="00F14C92">
        <w:rPr>
          <w:rFonts w:cstheme="minorHAnsi"/>
        </w:rPr>
        <w:t xml:space="preserve"> by Dawson:</w:t>
      </w:r>
      <w:r w:rsidR="003D4D9F">
        <w:rPr>
          <w:rFonts w:cstheme="minorHAnsi"/>
        </w:rPr>
        <w:t xml:space="preserve"> </w:t>
      </w:r>
      <w:r w:rsidR="00F14C92">
        <w:t xml:space="preserve">Excludes any amounts paid from an Education Savings Account from eligibility for the Tuition &amp; Textbook Tax Credit. Reduces the Tuition &amp; Textbook Tax Credit cap to $17 million in 2024 and $14 million in 2025. Requires eligible school organizations to certify that tuition grants do not exceed amounts paid by parents for tuition. Makes additional changes to HF 68 </w:t>
      </w:r>
      <w:r w:rsidR="00F14C92">
        <w:lastRenderedPageBreak/>
        <w:t>School Choice: Requires unused amounts in an ESA to be used by the student in consecutive future years and transfers the money to the state if the student does not participate in the program in the next year. Requires a private school to notify the DE if a student with an ESA withdraws or is expelled and requires the DE to stop disbursements and transfer the remaining funds to the state. Strikes requirements for school districts to make texts available to non-public school students.</w:t>
      </w:r>
      <w:r w:rsidR="003D4D9F">
        <w:t xml:space="preserve"> </w:t>
      </w:r>
      <w:r w:rsidR="0083046E">
        <w:t>RSAI</w:t>
      </w:r>
      <w:r w:rsidR="00F14C92">
        <w:t xml:space="preserve"> is registered in support.</w:t>
      </w:r>
      <w:r w:rsidR="003D4D9F">
        <w:t xml:space="preserve"> </w:t>
      </w:r>
      <w:r w:rsidR="00F14C92" w:rsidRPr="00F14C92">
        <w:rPr>
          <w:i/>
        </w:rPr>
        <w:t>We would advocate to return the ESA funds to the public school if the student reenrolls in the public school rather than to the state</w:t>
      </w:r>
      <w:r w:rsidR="00F14C92">
        <w:rPr>
          <w:i/>
        </w:rPr>
        <w:t>, but this bill is a good start to implementing HF 68 more fairly</w:t>
      </w:r>
      <w:r w:rsidR="00F14C92" w:rsidRPr="00F14C92">
        <w:rPr>
          <w:i/>
        </w:rPr>
        <w:t>.</w:t>
      </w:r>
      <w:r w:rsidR="003D4D9F">
        <w:t xml:space="preserve"> </w:t>
      </w:r>
    </w:p>
    <w:p w:rsidR="00823C60" w:rsidRDefault="00823C60" w:rsidP="004A7952">
      <w:pPr>
        <w:spacing w:after="0" w:line="240" w:lineRule="auto"/>
        <w:rPr>
          <w:rFonts w:cstheme="minorHAnsi"/>
          <w:b/>
        </w:rPr>
      </w:pPr>
    </w:p>
    <w:p w:rsidR="00610988" w:rsidRPr="00375CCC" w:rsidRDefault="00610988" w:rsidP="005379E5">
      <w:pPr>
        <w:spacing w:after="0" w:line="240" w:lineRule="auto"/>
        <w:rPr>
          <w:b/>
          <w:sz w:val="24"/>
          <w:u w:val="single"/>
        </w:rPr>
      </w:pPr>
      <w:r w:rsidRPr="00375CCC">
        <w:rPr>
          <w:b/>
          <w:sz w:val="24"/>
          <w:u w:val="single"/>
        </w:rPr>
        <w:t xml:space="preserve">Advocacy </w:t>
      </w:r>
      <w:r w:rsidR="00C96AD4" w:rsidRPr="00375CCC">
        <w:rPr>
          <w:b/>
          <w:sz w:val="24"/>
          <w:u w:val="single"/>
        </w:rPr>
        <w:t>Actions This Week</w:t>
      </w:r>
      <w:r w:rsidR="003A6447" w:rsidRPr="00375CCC">
        <w:rPr>
          <w:b/>
          <w:sz w:val="24"/>
          <w:u w:val="single"/>
        </w:rPr>
        <w:t>:</w:t>
      </w:r>
    </w:p>
    <w:p w:rsidR="00DA3948" w:rsidRPr="006B51C7" w:rsidRDefault="00DA3948" w:rsidP="006B51C7">
      <w:pPr>
        <w:shd w:val="clear" w:color="auto" w:fill="FFFFFF"/>
        <w:spacing w:after="0" w:line="240" w:lineRule="auto"/>
        <w:rPr>
          <w:rFonts w:cstheme="minorHAnsi"/>
        </w:rPr>
      </w:pPr>
      <w:r w:rsidRPr="006B51C7">
        <w:rPr>
          <w:rFonts w:cstheme="minorHAnsi"/>
        </w:rPr>
        <w:t xml:space="preserve">Keep talking about </w:t>
      </w:r>
      <w:r w:rsidR="006B51C7" w:rsidRPr="006B51C7">
        <w:rPr>
          <w:rFonts w:cstheme="minorHAnsi"/>
        </w:rPr>
        <w:t xml:space="preserve">Operational Sharing, </w:t>
      </w:r>
      <w:r w:rsidR="00EF2A53" w:rsidRPr="006B51C7">
        <w:rPr>
          <w:rFonts w:cstheme="minorHAnsi"/>
        </w:rPr>
        <w:t>Preschool and Poverty:</w:t>
      </w:r>
      <w:r w:rsidR="003C30DF" w:rsidRPr="006B51C7">
        <w:rPr>
          <w:rFonts w:cstheme="minorHAnsi"/>
        </w:rPr>
        <w:t xml:space="preserve"> </w:t>
      </w:r>
    </w:p>
    <w:p w:rsidR="006B51C7" w:rsidRPr="006B51C7" w:rsidRDefault="00907FB4" w:rsidP="006B51C7">
      <w:pPr>
        <w:pStyle w:val="ListParagraph"/>
        <w:numPr>
          <w:ilvl w:val="0"/>
          <w:numId w:val="2"/>
        </w:numPr>
        <w:shd w:val="clear" w:color="auto" w:fill="FFFFFF"/>
        <w:spacing w:before="240" w:after="0" w:line="240" w:lineRule="auto"/>
        <w:contextualSpacing w:val="0"/>
        <w:rPr>
          <w:rFonts w:cstheme="minorHAnsi"/>
        </w:rPr>
      </w:pPr>
      <w:hyperlink r:id="rId30" w:history="1">
        <w:r w:rsidR="006B51C7" w:rsidRPr="006B51C7">
          <w:rPr>
            <w:rStyle w:val="Hyperlink"/>
            <w:b/>
            <w:bCs/>
          </w:rPr>
          <w:t xml:space="preserve">HF 459 </w:t>
        </w:r>
      </w:hyperlink>
      <w:r w:rsidR="006B51C7" w:rsidRPr="006B51C7">
        <w:t>(Original Weighting plus 25-student cap) is on the House Calendar. Ask House members to pass this bill ASAP and get it to the Senate.</w:t>
      </w:r>
      <w:r w:rsidR="00AE746B">
        <w:t xml:space="preserve"> </w:t>
      </w:r>
      <w:r w:rsidR="006B51C7">
        <w:t>The bill r</w:t>
      </w:r>
      <w:r w:rsidR="006B51C7" w:rsidRPr="006B51C7">
        <w:t>estores the original weightings</w:t>
      </w:r>
      <w:r w:rsidR="006B51C7">
        <w:t>, raises the cap, r</w:t>
      </w:r>
      <w:r w:rsidR="006B51C7" w:rsidRPr="006B51C7">
        <w:t>esults in improved expertise in rural schools</w:t>
      </w:r>
      <w:r w:rsidR="006B51C7">
        <w:t>, r</w:t>
      </w:r>
      <w:r w:rsidR="006B51C7" w:rsidRPr="006B51C7">
        <w:t>esults in improved instruction and safety in rural schools (curriculum, special education, technology and SRO)</w:t>
      </w:r>
      <w:r w:rsidR="006B51C7">
        <w:t xml:space="preserve"> and h</w:t>
      </w:r>
      <w:r w:rsidR="006B51C7" w:rsidRPr="006B51C7">
        <w:t>elps small districts with budget challenges continue to provide improved program access for students</w:t>
      </w:r>
      <w:r w:rsidR="006B51C7">
        <w:t xml:space="preserve">, </w:t>
      </w:r>
      <w:r w:rsidR="006B51C7" w:rsidRPr="006B51C7">
        <w:t>mental health/social worker and work-based learning coordinator.</w:t>
      </w:r>
      <w:r w:rsidR="00AE746B">
        <w:t xml:space="preserve"> </w:t>
      </w:r>
      <w:r w:rsidR="006B51C7" w:rsidRPr="006B51C7">
        <w:t xml:space="preserve">See RSAI Position Paper </w:t>
      </w:r>
      <w:r w:rsidR="006B51C7">
        <w:t xml:space="preserve">linked here: </w:t>
      </w:r>
      <w:hyperlink r:id="rId31" w:history="1">
        <w:r w:rsidR="006B51C7" w:rsidRPr="00AD6553">
          <w:rPr>
            <w:rStyle w:val="Hyperlink"/>
          </w:rPr>
          <w:t>https://nebula.wsimg.com/e973449fae7ea9a477b00847ab18bb58?AccessKeyId=D081CCCCA2DCE3941176&amp;disposition=0&amp;alloworigin=1</w:t>
        </w:r>
      </w:hyperlink>
      <w:r w:rsidR="006B51C7">
        <w:t xml:space="preserve"> </w:t>
      </w:r>
    </w:p>
    <w:p w:rsidR="000055CF" w:rsidRPr="003A6447" w:rsidRDefault="00907FB4" w:rsidP="006B51C7">
      <w:pPr>
        <w:pStyle w:val="ListParagraph"/>
        <w:numPr>
          <w:ilvl w:val="0"/>
          <w:numId w:val="2"/>
        </w:numPr>
        <w:shd w:val="clear" w:color="auto" w:fill="FFFFFF"/>
        <w:spacing w:before="240" w:after="0" w:line="240" w:lineRule="auto"/>
        <w:contextualSpacing w:val="0"/>
        <w:rPr>
          <w:rFonts w:cstheme="minorHAnsi"/>
        </w:rPr>
      </w:pPr>
      <w:hyperlink r:id="rId32" w:history="1">
        <w:r w:rsidR="004F7F8B" w:rsidRPr="00EF2A53">
          <w:rPr>
            <w:rStyle w:val="Hyperlink"/>
            <w:rFonts w:cstheme="minorHAnsi"/>
            <w:b/>
            <w:bCs/>
          </w:rPr>
          <w:t>HF 297</w:t>
        </w:r>
      </w:hyperlink>
      <w:r w:rsidR="004F7F8B" w:rsidRPr="00EF2A53">
        <w:rPr>
          <w:rFonts w:cstheme="minorHAnsi"/>
          <w:b/>
          <w:bCs/>
        </w:rPr>
        <w:t xml:space="preserve"> PK Weighting: </w:t>
      </w:r>
      <w:r w:rsidR="004F7F8B" w:rsidRPr="00EF2A53">
        <w:rPr>
          <w:rFonts w:cstheme="minorHAnsi"/>
        </w:rPr>
        <w:t>did not get out of House Education Committee</w:t>
      </w:r>
      <w:r w:rsidR="00EF2A53">
        <w:rPr>
          <w:rFonts w:cstheme="minorHAnsi"/>
        </w:rPr>
        <w:t xml:space="preserve">, so it’s technically dead for this year, but could be included in an appropriations bill and will remain alive for the 2024 Session. This bill would </w:t>
      </w:r>
      <w:r w:rsidR="000B5040">
        <w:rPr>
          <w:rFonts w:cstheme="minorHAnsi"/>
        </w:rPr>
        <w:t>provide</w:t>
      </w:r>
      <w:r w:rsidR="00EF2A53">
        <w:rPr>
          <w:rFonts w:cstheme="minorHAnsi"/>
        </w:rPr>
        <w:t xml:space="preserve"> a 1.0 weighting for 4-year-olds in PK from families below 200% of the federal poverty level</w:t>
      </w:r>
      <w:r w:rsidR="004F7F8B" w:rsidRPr="00EF2A53">
        <w:rPr>
          <w:rFonts w:cstheme="minorHAnsi"/>
        </w:rPr>
        <w:t>.</w:t>
      </w:r>
      <w:r w:rsidR="003C30DF">
        <w:rPr>
          <w:rFonts w:cstheme="minorHAnsi"/>
        </w:rPr>
        <w:t xml:space="preserve"> </w:t>
      </w:r>
      <w:r w:rsidR="004F7F8B" w:rsidRPr="00EF2A53">
        <w:rPr>
          <w:rFonts w:cstheme="minorHAnsi"/>
        </w:rPr>
        <w:t>Don’t give up.</w:t>
      </w:r>
      <w:r w:rsidR="003C30DF">
        <w:rPr>
          <w:rFonts w:cstheme="minorHAnsi"/>
        </w:rPr>
        <w:t xml:space="preserve"> </w:t>
      </w:r>
      <w:r w:rsidR="004F7F8B" w:rsidRPr="00EF2A53">
        <w:rPr>
          <w:rFonts w:cstheme="minorHAnsi"/>
        </w:rPr>
        <w:t xml:space="preserve">Talk with your House members about the </w:t>
      </w:r>
      <w:r w:rsidR="00EF2A53">
        <w:rPr>
          <w:rFonts w:cstheme="minorHAnsi"/>
        </w:rPr>
        <w:t xml:space="preserve">return on investment of </w:t>
      </w:r>
      <w:r w:rsidR="004F7F8B" w:rsidRPr="00EF2A53">
        <w:rPr>
          <w:rFonts w:cstheme="minorHAnsi"/>
        </w:rPr>
        <w:t xml:space="preserve">quality PK, </w:t>
      </w:r>
      <w:r w:rsidR="00EF2A53">
        <w:rPr>
          <w:rFonts w:cstheme="minorHAnsi"/>
        </w:rPr>
        <w:t xml:space="preserve">improved outcomes for </w:t>
      </w:r>
      <w:r w:rsidR="004F7F8B" w:rsidRPr="00EF2A53">
        <w:rPr>
          <w:rFonts w:cstheme="minorHAnsi"/>
        </w:rPr>
        <w:t xml:space="preserve">students, </w:t>
      </w:r>
      <w:r w:rsidR="00EF2A53">
        <w:rPr>
          <w:rFonts w:cstheme="minorHAnsi"/>
        </w:rPr>
        <w:t xml:space="preserve">parents able to join the workforce which helps </w:t>
      </w:r>
      <w:r w:rsidR="004F7F8B" w:rsidRPr="00EF2A53">
        <w:rPr>
          <w:rFonts w:cstheme="minorHAnsi"/>
        </w:rPr>
        <w:t>employers</w:t>
      </w:r>
      <w:r w:rsidR="003A6447">
        <w:rPr>
          <w:rFonts w:cstheme="minorHAnsi"/>
        </w:rPr>
        <w:t xml:space="preserve"> a</w:t>
      </w:r>
      <w:r w:rsidR="00EF2A53">
        <w:rPr>
          <w:rFonts w:cstheme="minorHAnsi"/>
        </w:rPr>
        <w:t xml:space="preserve">nd may free up childcare slots currently in short supply, and saves </w:t>
      </w:r>
      <w:r w:rsidR="004F7F8B" w:rsidRPr="00EF2A53">
        <w:rPr>
          <w:rFonts w:cstheme="minorHAnsi"/>
        </w:rPr>
        <w:t>taxpayers</w:t>
      </w:r>
      <w:r w:rsidR="00EF2A53">
        <w:rPr>
          <w:rFonts w:cstheme="minorHAnsi"/>
        </w:rPr>
        <w:t xml:space="preserve"> money down the road (less special education, more high school graduation, more producti</w:t>
      </w:r>
      <w:r w:rsidR="003A6447">
        <w:rPr>
          <w:rFonts w:cstheme="minorHAnsi"/>
        </w:rPr>
        <w:t>ve and less dependent adulthood</w:t>
      </w:r>
      <w:r w:rsidR="00EF2A53">
        <w:rPr>
          <w:rFonts w:cstheme="minorHAnsi"/>
        </w:rPr>
        <w:t>)</w:t>
      </w:r>
      <w:r w:rsidR="003A6447">
        <w:rPr>
          <w:rFonts w:cstheme="minorHAnsi"/>
        </w:rPr>
        <w:t>.</w:t>
      </w:r>
      <w:r w:rsidR="004F7F8B" w:rsidRPr="00EF2A53">
        <w:rPr>
          <w:rFonts w:cstheme="minorHAnsi"/>
        </w:rPr>
        <w:t xml:space="preserve"> </w:t>
      </w:r>
      <w:r w:rsidR="00BD3E44">
        <w:rPr>
          <w:rFonts w:cstheme="minorHAnsi"/>
        </w:rPr>
        <w:t xml:space="preserve">Find the </w:t>
      </w:r>
      <w:r w:rsidR="0083046E">
        <w:rPr>
          <w:rFonts w:cstheme="minorHAnsi"/>
        </w:rPr>
        <w:t>RSAI Position Paper</w:t>
      </w:r>
      <w:r w:rsidR="00EF2A53" w:rsidRPr="003A6447">
        <w:rPr>
          <w:rFonts w:cstheme="minorHAnsi"/>
        </w:rPr>
        <w:t xml:space="preserve"> </w:t>
      </w:r>
      <w:r w:rsidR="00BD3E44">
        <w:rPr>
          <w:rFonts w:cstheme="minorHAnsi"/>
        </w:rPr>
        <w:t xml:space="preserve">linked </w:t>
      </w:r>
      <w:r w:rsidR="00EF2A53" w:rsidRPr="003A6447">
        <w:rPr>
          <w:rFonts w:cstheme="minorHAnsi"/>
        </w:rPr>
        <w:t>here</w:t>
      </w:r>
      <w:r w:rsidR="00EF2A53" w:rsidRPr="00843768">
        <w:rPr>
          <w:rFonts w:cstheme="minorHAnsi"/>
        </w:rPr>
        <w:t xml:space="preserve">: </w:t>
      </w:r>
      <w:hyperlink r:id="rId33" w:history="1">
        <w:r w:rsidR="0083046E" w:rsidRPr="00F060E1">
          <w:rPr>
            <w:rStyle w:val="Hyperlink"/>
            <w:rFonts w:cstheme="minorHAnsi"/>
          </w:rPr>
          <w:t>https://nebula.wsimg.com/46cd634e7c7fe160d227844023b2752e?AccessKeyId=D081CCCCA2DCE3941176&amp;disposition=0&amp;alloworigin=1</w:t>
        </w:r>
      </w:hyperlink>
      <w:r w:rsidR="0083046E">
        <w:rPr>
          <w:rFonts w:cstheme="minorHAnsi"/>
        </w:rPr>
        <w:t xml:space="preserve"> </w:t>
      </w:r>
    </w:p>
    <w:p w:rsidR="000055CF" w:rsidRPr="00BD3E44" w:rsidRDefault="00907FB4" w:rsidP="006B51C7">
      <w:pPr>
        <w:pStyle w:val="ListParagraph"/>
        <w:numPr>
          <w:ilvl w:val="0"/>
          <w:numId w:val="2"/>
        </w:numPr>
        <w:shd w:val="clear" w:color="auto" w:fill="FFFFFF"/>
        <w:spacing w:before="240" w:after="0" w:line="240" w:lineRule="auto"/>
        <w:contextualSpacing w:val="0"/>
        <w:rPr>
          <w:rFonts w:cstheme="minorHAnsi"/>
        </w:rPr>
      </w:pPr>
      <w:hyperlink r:id="rId34" w:history="1">
        <w:r w:rsidR="004F7F8B" w:rsidRPr="00EF2A53">
          <w:rPr>
            <w:rStyle w:val="Hyperlink"/>
            <w:rFonts w:cstheme="minorHAnsi"/>
            <w:b/>
            <w:bCs/>
          </w:rPr>
          <w:t>HF 477</w:t>
        </w:r>
      </w:hyperlink>
      <w:r w:rsidR="004F7F8B" w:rsidRPr="00EF2A53">
        <w:rPr>
          <w:rFonts w:cstheme="minorHAnsi"/>
          <w:b/>
          <w:bCs/>
        </w:rPr>
        <w:t xml:space="preserve"> Poverty Study</w:t>
      </w:r>
      <w:r w:rsidR="00EF2A53">
        <w:rPr>
          <w:rFonts w:cstheme="minorHAnsi"/>
          <w:b/>
          <w:bCs/>
        </w:rPr>
        <w:t xml:space="preserve">: </w:t>
      </w:r>
      <w:r w:rsidR="00EF2A53" w:rsidRPr="00EF2A53">
        <w:rPr>
          <w:rFonts w:cstheme="minorHAnsi"/>
          <w:bCs/>
        </w:rPr>
        <w:t>this bill was introduced too late to have a subcommittee meeting before the funnel deadline. It has bi-partisan sponsorship</w:t>
      </w:r>
      <w:r w:rsidR="004F7F8B" w:rsidRPr="00EF2A53">
        <w:rPr>
          <w:rFonts w:cstheme="minorHAnsi"/>
          <w:b/>
          <w:bCs/>
        </w:rPr>
        <w:t xml:space="preserve"> </w:t>
      </w:r>
      <w:r w:rsidR="004F7F8B" w:rsidRPr="00EF2A53">
        <w:rPr>
          <w:rFonts w:cstheme="minorHAnsi"/>
        </w:rPr>
        <w:t>(</w:t>
      </w:r>
      <w:r w:rsidR="00EF2A53">
        <w:rPr>
          <w:rFonts w:cstheme="minorHAnsi"/>
        </w:rPr>
        <w:t xml:space="preserve">Reps. </w:t>
      </w:r>
      <w:r w:rsidR="004F7F8B" w:rsidRPr="00EF2A53">
        <w:rPr>
          <w:rFonts w:cstheme="minorHAnsi"/>
        </w:rPr>
        <w:t>Siegrist, Mattson and Sorenson)</w:t>
      </w:r>
      <w:r w:rsidR="00EF2A53">
        <w:rPr>
          <w:rFonts w:cstheme="minorHAnsi"/>
        </w:rPr>
        <w:t>. The bill</w:t>
      </w:r>
      <w:r w:rsidR="004F7F8B" w:rsidRPr="00EF2A53">
        <w:rPr>
          <w:rFonts w:cstheme="minorHAnsi"/>
        </w:rPr>
        <w:t xml:space="preserve"> reintroduces the conversation that started with the 2019 Interim School Finance Committee</w:t>
      </w:r>
      <w:r w:rsidR="00EF2A53">
        <w:rPr>
          <w:rFonts w:cstheme="minorHAnsi"/>
        </w:rPr>
        <w:t>, which received unanimous bi-partisan support at that time, to have Iowa study what other states do to meet the needs of students from low-</w:t>
      </w:r>
      <w:r w:rsidR="000B5040">
        <w:rPr>
          <w:rFonts w:cstheme="minorHAnsi"/>
        </w:rPr>
        <w:t>income</w:t>
      </w:r>
      <w:r w:rsidR="00EF2A53">
        <w:rPr>
          <w:rFonts w:cstheme="minorHAnsi"/>
        </w:rPr>
        <w:t xml:space="preserve"> families, close the achievement gap, and fund those costs through the formula</w:t>
      </w:r>
      <w:r w:rsidR="004F7F8B" w:rsidRPr="00EF2A53">
        <w:rPr>
          <w:rFonts w:cstheme="minorHAnsi"/>
        </w:rPr>
        <w:t>.</w:t>
      </w:r>
      <w:r w:rsidR="003C30DF">
        <w:rPr>
          <w:rFonts w:cstheme="minorHAnsi"/>
        </w:rPr>
        <w:t xml:space="preserve"> </w:t>
      </w:r>
      <w:r w:rsidR="00BD3E44">
        <w:rPr>
          <w:rFonts w:cstheme="minorHAnsi"/>
        </w:rPr>
        <w:t xml:space="preserve">Find the </w:t>
      </w:r>
      <w:r w:rsidR="0083046E">
        <w:rPr>
          <w:rFonts w:cstheme="minorHAnsi"/>
        </w:rPr>
        <w:t>RSAI Position Paper</w:t>
      </w:r>
      <w:r w:rsidR="00EF2A53" w:rsidRPr="00BD3E44">
        <w:rPr>
          <w:rFonts w:cstheme="minorHAnsi"/>
        </w:rPr>
        <w:t xml:space="preserve"> </w:t>
      </w:r>
      <w:r w:rsidR="00BD3E44">
        <w:rPr>
          <w:rFonts w:cstheme="minorHAnsi"/>
        </w:rPr>
        <w:t xml:space="preserve">linked </w:t>
      </w:r>
      <w:r w:rsidR="00EF2A53" w:rsidRPr="00BD3E44">
        <w:rPr>
          <w:rFonts w:cstheme="minorHAnsi"/>
        </w:rPr>
        <w:t xml:space="preserve">here: </w:t>
      </w:r>
      <w:hyperlink r:id="rId35" w:history="1">
        <w:r w:rsidR="0083046E" w:rsidRPr="00F060E1">
          <w:rPr>
            <w:rStyle w:val="Hyperlink"/>
          </w:rPr>
          <w:t>https://nebula.wsimg.com/5e0cdded593e5c86498e699093430b52?AccessKeyId=D081CCCCA2DCE3941176&amp;disposition=0&amp;alloworigin=1</w:t>
        </w:r>
      </w:hyperlink>
      <w:r w:rsidR="0083046E">
        <w:t xml:space="preserve"> </w:t>
      </w:r>
    </w:p>
    <w:p w:rsidR="00EF2A53" w:rsidRPr="00DA3948" w:rsidRDefault="00EF2A53" w:rsidP="00EF2A53">
      <w:pPr>
        <w:pStyle w:val="ListParagraph"/>
        <w:shd w:val="clear" w:color="auto" w:fill="FFFFFF"/>
        <w:spacing w:after="0" w:line="240" w:lineRule="auto"/>
        <w:ind w:left="1440"/>
        <w:rPr>
          <w:rFonts w:cstheme="minorHAnsi"/>
        </w:rPr>
      </w:pPr>
    </w:p>
    <w:p w:rsidR="00464371" w:rsidRPr="00217FEB" w:rsidRDefault="00464371" w:rsidP="00217FEB">
      <w:pPr>
        <w:shd w:val="clear" w:color="auto" w:fill="FFFFFF"/>
        <w:spacing w:after="0" w:line="240" w:lineRule="auto"/>
        <w:ind w:left="360"/>
        <w:rPr>
          <w:rFonts w:cstheme="minorHAnsi"/>
        </w:rPr>
      </w:pPr>
      <w:r w:rsidRPr="00217FEB">
        <w:rPr>
          <w:rFonts w:cstheme="minorHAnsi"/>
          <w:b/>
        </w:rPr>
        <w:t xml:space="preserve">Advocate with your Reps and Sens </w:t>
      </w:r>
      <w:r w:rsidR="00EF2A53" w:rsidRPr="00217FEB">
        <w:rPr>
          <w:rFonts w:cstheme="minorHAnsi"/>
          <w:b/>
        </w:rPr>
        <w:t>to improve these bills.</w:t>
      </w:r>
      <w:r w:rsidR="003C30DF" w:rsidRPr="00217FEB">
        <w:rPr>
          <w:rFonts w:cstheme="minorHAnsi"/>
          <w:b/>
        </w:rPr>
        <w:t xml:space="preserve"> </w:t>
      </w:r>
      <w:r w:rsidRPr="00217FEB">
        <w:rPr>
          <w:rFonts w:cstheme="minorHAnsi"/>
          <w:b/>
        </w:rPr>
        <w:t>Key messages:</w:t>
      </w:r>
      <w:r w:rsidR="006F0E63" w:rsidRPr="00217FEB">
        <w:rPr>
          <w:rFonts w:cstheme="minorHAnsi"/>
          <w:b/>
        </w:rPr>
        <w:t xml:space="preserve"> </w:t>
      </w:r>
    </w:p>
    <w:p w:rsidR="00217FEB" w:rsidRPr="00217FEB" w:rsidRDefault="00907FB4" w:rsidP="006B51C7">
      <w:pPr>
        <w:numPr>
          <w:ilvl w:val="1"/>
          <w:numId w:val="28"/>
        </w:numPr>
        <w:tabs>
          <w:tab w:val="clear" w:pos="1440"/>
          <w:tab w:val="num" w:pos="720"/>
        </w:tabs>
        <w:spacing w:before="120" w:after="0" w:line="240" w:lineRule="auto"/>
        <w:ind w:left="720"/>
      </w:pPr>
      <w:hyperlink r:id="rId36" w:history="1">
        <w:r w:rsidR="00217FEB" w:rsidRPr="00B06406">
          <w:rPr>
            <w:rStyle w:val="Hyperlink"/>
            <w:b/>
          </w:rPr>
          <w:t>SF 496</w:t>
        </w:r>
      </w:hyperlink>
      <w:r w:rsidR="00217FEB" w:rsidRPr="00B06406">
        <w:t xml:space="preserve"> </w:t>
      </w:r>
      <w:r w:rsidR="00217FEB" w:rsidRPr="00B06406">
        <w:rPr>
          <w:b/>
        </w:rPr>
        <w:t xml:space="preserve">Governor’s Transparency/Parents’ Rights </w:t>
      </w:r>
      <w:r w:rsidR="006B51C7">
        <w:rPr>
          <w:b/>
        </w:rPr>
        <w:t>Now in the House</w:t>
      </w:r>
      <w:r w:rsidR="00217FEB" w:rsidRPr="00B06406">
        <w:rPr>
          <w:b/>
        </w:rPr>
        <w:t xml:space="preserve">: </w:t>
      </w:r>
      <w:r w:rsidR="00217FEB">
        <w:t>t</w:t>
      </w:r>
      <w:r w:rsidR="00217FEB" w:rsidRPr="00217FEB">
        <w:t xml:space="preserve">his bill has improved, but still needs a few fixes. </w:t>
      </w:r>
      <w:r w:rsidR="00217FEB">
        <w:t xml:space="preserve">1) </w:t>
      </w:r>
      <w:r w:rsidR="00217FEB" w:rsidRPr="00217FEB">
        <w:t>There is no phase</w:t>
      </w:r>
      <w:r w:rsidR="007C0542">
        <w:t>-</w:t>
      </w:r>
      <w:r w:rsidR="00217FEB" w:rsidRPr="00217FEB">
        <w:t>in for this requirement.</w:t>
      </w:r>
      <w:r w:rsidR="003D4D9F">
        <w:t xml:space="preserve"> </w:t>
      </w:r>
      <w:r w:rsidR="00217FEB" w:rsidRPr="00217FEB">
        <w:t>It is effective for graduations after July 1, 2023. Advocacy actions below include asking House members to remove the high-stakes nature of this test so it is not a requirement for graduation. If they insist, ask for it to first apply to the freshman class of 2023-24, giving schools time to implement and students time to successfully master the content.</w:t>
      </w:r>
      <w:r w:rsidR="003D4D9F">
        <w:t xml:space="preserve"> </w:t>
      </w:r>
      <w:r w:rsidR="00217FEB">
        <w:t xml:space="preserve">2) Do not allow any employee untrained in child development to observe a student exhibiting a behavior different from their gender assigned at birth resulting </w:t>
      </w:r>
      <w:r w:rsidR="00217FEB">
        <w:lastRenderedPageBreak/>
        <w:t>in an immediate contact to a parent.</w:t>
      </w:r>
      <w:r w:rsidR="003D4D9F">
        <w:t xml:space="preserve"> </w:t>
      </w:r>
      <w:r w:rsidR="00217FEB">
        <w:t xml:space="preserve">Allow trained educators to determine with subsequent observation whether there is a need requiring any support from parents or other educators. 3) exempt confidential mental health/counseling reports to remain protected. </w:t>
      </w:r>
      <w:r w:rsidR="006B51C7">
        <w:t xml:space="preserve">Since this bill is in the House Education Committee, concentrate on Representatives, especially if your Rep is on that Committee. </w:t>
      </w:r>
    </w:p>
    <w:p w:rsidR="00217FEB" w:rsidRDefault="00907FB4" w:rsidP="006B51C7">
      <w:pPr>
        <w:pStyle w:val="ListParagraph"/>
        <w:numPr>
          <w:ilvl w:val="1"/>
          <w:numId w:val="2"/>
        </w:numPr>
        <w:shd w:val="clear" w:color="auto" w:fill="FFFFFF"/>
        <w:tabs>
          <w:tab w:val="clear" w:pos="1440"/>
          <w:tab w:val="num" w:pos="720"/>
        </w:tabs>
        <w:spacing w:before="120" w:line="240" w:lineRule="auto"/>
        <w:ind w:left="720"/>
        <w:contextualSpacing w:val="0"/>
        <w:rPr>
          <w:rFonts w:cstheme="minorHAnsi"/>
        </w:rPr>
      </w:pPr>
      <w:hyperlink r:id="rId37" w:history="1">
        <w:r w:rsidR="004F7F8B" w:rsidRPr="00217FEB">
          <w:rPr>
            <w:rStyle w:val="Hyperlink"/>
            <w:rFonts w:cstheme="minorHAnsi"/>
            <w:b/>
            <w:bCs/>
          </w:rPr>
          <w:t xml:space="preserve">HF 604 </w:t>
        </w:r>
      </w:hyperlink>
      <w:r w:rsidR="004F7F8B" w:rsidRPr="00217FEB">
        <w:rPr>
          <w:rFonts w:cstheme="minorHAnsi"/>
          <w:b/>
          <w:bCs/>
        </w:rPr>
        <w:t xml:space="preserve">Ombudsman and Discipline Policy: </w:t>
      </w:r>
      <w:r w:rsidR="004F7F8B" w:rsidRPr="00217FEB">
        <w:rPr>
          <w:rFonts w:cstheme="minorHAnsi"/>
        </w:rPr>
        <w:t>this one-size-fits</w:t>
      </w:r>
      <w:r w:rsidR="009918BC" w:rsidRPr="00217FEB">
        <w:rPr>
          <w:rFonts w:cstheme="minorHAnsi"/>
        </w:rPr>
        <w:t>-</w:t>
      </w:r>
      <w:r w:rsidR="004F7F8B" w:rsidRPr="00217FEB">
        <w:rPr>
          <w:rFonts w:cstheme="minorHAnsi"/>
        </w:rPr>
        <w:t xml:space="preserve">all policy doesn’t recognize school differences or federal special education law. </w:t>
      </w:r>
      <w:r w:rsidR="00F00837" w:rsidRPr="00217FEB">
        <w:rPr>
          <w:rFonts w:cstheme="minorHAnsi"/>
        </w:rPr>
        <w:t xml:space="preserve">The bill mandates in school suspension of increasing length, but after the third classroom disturbance, requires the student be expelled from the classroom. </w:t>
      </w:r>
      <w:r w:rsidR="008D10FC" w:rsidRPr="00217FEB">
        <w:rPr>
          <w:rFonts w:cstheme="minorHAnsi"/>
        </w:rPr>
        <w:t xml:space="preserve">This bill is </w:t>
      </w:r>
      <w:r w:rsidR="00217FEB" w:rsidRPr="00217FEB">
        <w:rPr>
          <w:rFonts w:cstheme="minorHAnsi"/>
        </w:rPr>
        <w:t>in the Senate Education Committee</w:t>
      </w:r>
      <w:r w:rsidR="008D10FC" w:rsidRPr="00217FEB">
        <w:rPr>
          <w:rFonts w:cstheme="minorHAnsi"/>
        </w:rPr>
        <w:t xml:space="preserve">. </w:t>
      </w:r>
      <w:r w:rsidR="004F7F8B" w:rsidRPr="00217FEB">
        <w:rPr>
          <w:rFonts w:cstheme="minorHAnsi"/>
        </w:rPr>
        <w:t xml:space="preserve">Ask </w:t>
      </w:r>
      <w:r w:rsidR="00217FEB" w:rsidRPr="00217FEB">
        <w:rPr>
          <w:rFonts w:cstheme="minorHAnsi"/>
        </w:rPr>
        <w:t xml:space="preserve">Senators </w:t>
      </w:r>
      <w:r w:rsidR="004F7F8B" w:rsidRPr="00217FEB">
        <w:rPr>
          <w:rFonts w:cstheme="minorHAnsi"/>
        </w:rPr>
        <w:t xml:space="preserve">to require a school board policy on discipline, but do not require one specific approach. </w:t>
      </w:r>
    </w:p>
    <w:p w:rsidR="00DA2AAD" w:rsidRPr="00DA2AAD" w:rsidRDefault="00217FEB" w:rsidP="006B51C7">
      <w:pPr>
        <w:pStyle w:val="ListParagraph"/>
        <w:numPr>
          <w:ilvl w:val="1"/>
          <w:numId w:val="2"/>
        </w:numPr>
        <w:shd w:val="clear" w:color="auto" w:fill="FFFFFF"/>
        <w:tabs>
          <w:tab w:val="clear" w:pos="1440"/>
          <w:tab w:val="num" w:pos="720"/>
        </w:tabs>
        <w:spacing w:before="120"/>
        <w:ind w:left="720"/>
        <w:contextualSpacing w:val="0"/>
        <w:rPr>
          <w:rFonts w:cstheme="minorHAnsi"/>
        </w:rPr>
      </w:pPr>
      <w:r w:rsidRPr="00217FEB">
        <w:rPr>
          <w:rFonts w:cstheme="minorHAnsi"/>
          <w:b/>
        </w:rPr>
        <w:t>Encourage Flexibility:</w:t>
      </w:r>
      <w:r w:rsidRPr="00217FEB">
        <w:rPr>
          <w:rFonts w:cstheme="minorHAnsi"/>
        </w:rPr>
        <w:t xml:space="preserve"> There are so many in the works; teacher recruitment and licensure flexibility, chapter 12 flexibility and efficiency, and bond language clean-up.</w:t>
      </w:r>
      <w:r w:rsidR="00DA2AAD">
        <w:rPr>
          <w:rFonts w:cstheme="minorHAnsi"/>
        </w:rPr>
        <w:t xml:space="preserve"> Regarding</w:t>
      </w:r>
      <w:r w:rsidRPr="00217FEB">
        <w:rPr>
          <w:rFonts w:cstheme="minorHAnsi"/>
        </w:rPr>
        <w:t xml:space="preserve"> </w:t>
      </w:r>
      <w:hyperlink r:id="rId38" w:history="1">
        <w:r w:rsidR="00DA2AAD" w:rsidRPr="00DA2AAD">
          <w:rPr>
            <w:rStyle w:val="Hyperlink"/>
            <w:rFonts w:cstheme="minorHAnsi"/>
            <w:b/>
            <w:bCs/>
          </w:rPr>
          <w:t xml:space="preserve">SF 391 </w:t>
        </w:r>
      </w:hyperlink>
      <w:r w:rsidR="00DA2AAD" w:rsidRPr="00DA2AAD">
        <w:rPr>
          <w:rFonts w:cstheme="minorHAnsi"/>
          <w:b/>
          <w:bCs/>
        </w:rPr>
        <w:t>on Senate Calendar:</w:t>
      </w:r>
      <w:r w:rsidR="003D4D9F">
        <w:rPr>
          <w:rFonts w:cstheme="minorHAnsi"/>
          <w:b/>
          <w:bCs/>
        </w:rPr>
        <w:t xml:space="preserve"> </w:t>
      </w:r>
      <w:r w:rsidR="00DA2AAD">
        <w:rPr>
          <w:rFonts w:cstheme="minorHAnsi"/>
        </w:rPr>
        <w:t>a</w:t>
      </w:r>
      <w:r w:rsidR="00DA2AAD" w:rsidRPr="00DA2AAD">
        <w:rPr>
          <w:rFonts w:cstheme="minorHAnsi"/>
        </w:rPr>
        <w:t>sk Senators to refuse the House Changes and send the bill back to the House.</w:t>
      </w:r>
      <w:r w:rsidR="003D4D9F">
        <w:rPr>
          <w:rFonts w:cstheme="minorHAnsi"/>
        </w:rPr>
        <w:t xml:space="preserve"> </w:t>
      </w:r>
      <w:r w:rsidR="00DA2AAD" w:rsidRPr="00DA2AAD">
        <w:rPr>
          <w:rFonts w:cstheme="minorHAnsi"/>
        </w:rPr>
        <w:t>There are many good things in that bill regarding district flexibility, offer and teach, and more local control (fewer state regulations).</w:t>
      </w:r>
      <w:r w:rsidR="003D4D9F">
        <w:rPr>
          <w:rFonts w:cstheme="minorHAnsi"/>
        </w:rPr>
        <w:t xml:space="preserve"> </w:t>
      </w:r>
      <w:r w:rsidR="0083046E">
        <w:rPr>
          <w:rFonts w:cstheme="minorHAnsi"/>
        </w:rPr>
        <w:t>RSAI</w:t>
      </w:r>
      <w:r w:rsidR="00DA2AAD">
        <w:rPr>
          <w:rFonts w:cstheme="minorHAnsi"/>
        </w:rPr>
        <w:t xml:space="preserve"> is registered in support. See the March 9 </w:t>
      </w:r>
      <w:r w:rsidR="0083046E">
        <w:rPr>
          <w:rFonts w:cstheme="minorHAnsi"/>
        </w:rPr>
        <w:t>RSAI</w:t>
      </w:r>
      <w:r w:rsidR="00DA2AAD">
        <w:rPr>
          <w:rFonts w:cstheme="minorHAnsi"/>
        </w:rPr>
        <w:t xml:space="preserve"> Weekly </w:t>
      </w:r>
      <w:r w:rsidR="007C0542">
        <w:rPr>
          <w:rFonts w:cstheme="minorHAnsi"/>
        </w:rPr>
        <w:t>R</w:t>
      </w:r>
      <w:r w:rsidR="00DA2AAD">
        <w:rPr>
          <w:rFonts w:cstheme="minorHAnsi"/>
        </w:rPr>
        <w:t>eport for details of the bill and the House Amendment.</w:t>
      </w:r>
      <w:r w:rsidR="003D4D9F">
        <w:rPr>
          <w:rFonts w:cstheme="minorHAnsi"/>
        </w:rPr>
        <w:t xml:space="preserve"> </w:t>
      </w:r>
    </w:p>
    <w:p w:rsidR="00F14C92" w:rsidRPr="00217FEB" w:rsidRDefault="00DA2AAD" w:rsidP="006B51C7">
      <w:pPr>
        <w:pStyle w:val="ListParagraph"/>
        <w:numPr>
          <w:ilvl w:val="1"/>
          <w:numId w:val="2"/>
        </w:numPr>
        <w:shd w:val="clear" w:color="auto" w:fill="FFFFFF"/>
        <w:tabs>
          <w:tab w:val="clear" w:pos="1440"/>
          <w:tab w:val="num" w:pos="720"/>
        </w:tabs>
        <w:spacing w:before="120" w:line="240" w:lineRule="auto"/>
        <w:ind w:left="720"/>
        <w:contextualSpacing w:val="0"/>
        <w:rPr>
          <w:rFonts w:cstheme="minorHAnsi"/>
        </w:rPr>
      </w:pPr>
      <w:r w:rsidRPr="00DA2AAD">
        <w:rPr>
          <w:rFonts w:cstheme="minorHAnsi"/>
          <w:b/>
        </w:rPr>
        <w:t>E</w:t>
      </w:r>
      <w:r w:rsidR="00F14C92" w:rsidRPr="00DA2AAD">
        <w:rPr>
          <w:rFonts w:cstheme="minorHAnsi"/>
          <w:b/>
        </w:rPr>
        <w:t>ducate legislators about the importance of school admi</w:t>
      </w:r>
      <w:r>
        <w:rPr>
          <w:rFonts w:cstheme="minorHAnsi"/>
          <w:b/>
        </w:rPr>
        <w:t>nis</w:t>
      </w:r>
      <w:r w:rsidR="00F14C92" w:rsidRPr="00DA2AAD">
        <w:rPr>
          <w:rFonts w:cstheme="minorHAnsi"/>
          <w:b/>
        </w:rPr>
        <w:t>tration and student services.</w:t>
      </w:r>
      <w:r w:rsidR="003D4D9F">
        <w:rPr>
          <w:rFonts w:cstheme="minorHAnsi"/>
        </w:rPr>
        <w:t xml:space="preserve"> </w:t>
      </w:r>
      <w:r w:rsidR="00F14C92" w:rsidRPr="00217FEB">
        <w:rPr>
          <w:rFonts w:cstheme="minorHAnsi"/>
        </w:rPr>
        <w:t xml:space="preserve">These talking points regarding </w:t>
      </w:r>
      <w:hyperlink r:id="rId39" w:history="1">
        <w:r w:rsidR="00F14C92" w:rsidRPr="00217FEB">
          <w:rPr>
            <w:rStyle w:val="Hyperlink"/>
            <w:rFonts w:cstheme="minorHAnsi"/>
            <w:b/>
          </w:rPr>
          <w:t>SF 251</w:t>
        </w:r>
      </w:hyperlink>
      <w:r w:rsidR="00F14C92" w:rsidRPr="00217FEB">
        <w:rPr>
          <w:rFonts w:cstheme="minorHAnsi"/>
          <w:b/>
        </w:rPr>
        <w:t xml:space="preserve"> Administrative Expenditure Limitation </w:t>
      </w:r>
      <w:r w:rsidR="00F14C92" w:rsidRPr="00217FEB">
        <w:rPr>
          <w:rFonts w:cstheme="minorHAnsi"/>
        </w:rPr>
        <w:t>are still relevant to guard against this bill reappearing as an amendment to another bill.</w:t>
      </w:r>
      <w:r w:rsidR="00F14C92" w:rsidRPr="00217FEB">
        <w:rPr>
          <w:rFonts w:cstheme="minorHAnsi"/>
          <w:b/>
        </w:rPr>
        <w:t xml:space="preserve"> </w:t>
      </w:r>
    </w:p>
    <w:p w:rsidR="00F14C92" w:rsidRDefault="00F14C92" w:rsidP="006B51C7">
      <w:pPr>
        <w:pStyle w:val="ListParagraph"/>
        <w:numPr>
          <w:ilvl w:val="2"/>
          <w:numId w:val="2"/>
        </w:numPr>
        <w:shd w:val="clear" w:color="auto" w:fill="FFFFFF"/>
        <w:tabs>
          <w:tab w:val="clear" w:pos="2160"/>
          <w:tab w:val="num" w:pos="1440"/>
        </w:tabs>
        <w:spacing w:after="0" w:line="240" w:lineRule="auto"/>
        <w:ind w:left="1440"/>
        <w:rPr>
          <w:rFonts w:cstheme="minorHAnsi"/>
        </w:rPr>
      </w:pPr>
      <w:r>
        <w:rPr>
          <w:rFonts w:cstheme="minorHAnsi"/>
        </w:rPr>
        <w:t xml:space="preserve">The definition of administration in SF 251 is very broad and leaves the DE little discretion to align with accounting codes already required to be reported. </w:t>
      </w:r>
    </w:p>
    <w:p w:rsidR="00F14C92" w:rsidRDefault="00F14C92" w:rsidP="006B51C7">
      <w:pPr>
        <w:pStyle w:val="ListParagraph"/>
        <w:numPr>
          <w:ilvl w:val="2"/>
          <w:numId w:val="2"/>
        </w:numPr>
        <w:shd w:val="clear" w:color="auto" w:fill="FFFFFF"/>
        <w:tabs>
          <w:tab w:val="clear" w:pos="2160"/>
          <w:tab w:val="num" w:pos="1440"/>
        </w:tabs>
        <w:spacing w:after="0" w:line="240" w:lineRule="auto"/>
        <w:ind w:left="1440"/>
        <w:rPr>
          <w:rFonts w:cstheme="minorHAnsi"/>
        </w:rPr>
      </w:pPr>
      <w:r>
        <w:rPr>
          <w:rFonts w:cstheme="minorHAnsi"/>
        </w:rPr>
        <w:t xml:space="preserve">Every district would be out of compliance if the limitation is set at 5%. </w:t>
      </w:r>
    </w:p>
    <w:p w:rsidR="00F14C92" w:rsidRDefault="00F14C92" w:rsidP="006B51C7">
      <w:pPr>
        <w:pStyle w:val="ListParagraph"/>
        <w:numPr>
          <w:ilvl w:val="2"/>
          <w:numId w:val="2"/>
        </w:numPr>
        <w:shd w:val="clear" w:color="auto" w:fill="FFFFFF"/>
        <w:tabs>
          <w:tab w:val="clear" w:pos="2160"/>
          <w:tab w:val="num" w:pos="1440"/>
        </w:tabs>
        <w:spacing w:after="0" w:line="240" w:lineRule="auto"/>
        <w:ind w:left="1440"/>
        <w:rPr>
          <w:rFonts w:cstheme="minorHAnsi"/>
        </w:rPr>
      </w:pPr>
      <w:r>
        <w:rPr>
          <w:rFonts w:cstheme="minorHAnsi"/>
        </w:rPr>
        <w:t xml:space="preserve">Much of the growth in nonteaching positions since 1993 is due to mandates and requirements of state and federal government, changes in student needs and increased requirements for use of data systems. </w:t>
      </w:r>
    </w:p>
    <w:p w:rsidR="00F14C92" w:rsidRDefault="00F14C92" w:rsidP="006B51C7">
      <w:pPr>
        <w:pStyle w:val="ListParagraph"/>
        <w:numPr>
          <w:ilvl w:val="2"/>
          <w:numId w:val="2"/>
        </w:numPr>
        <w:shd w:val="clear" w:color="auto" w:fill="FFFFFF"/>
        <w:tabs>
          <w:tab w:val="clear" w:pos="2160"/>
          <w:tab w:val="num" w:pos="1440"/>
        </w:tabs>
        <w:spacing w:after="0" w:line="240" w:lineRule="auto"/>
        <w:ind w:left="1440"/>
        <w:rPr>
          <w:rFonts w:cstheme="minorHAnsi"/>
        </w:rPr>
      </w:pPr>
      <w:r>
        <w:rPr>
          <w:rFonts w:cstheme="minorHAnsi"/>
        </w:rPr>
        <w:t xml:space="preserve">Forced reduction of administrative and support staff would increase the workload of teachers. </w:t>
      </w:r>
    </w:p>
    <w:p w:rsidR="00F14C92" w:rsidRPr="008D10FC" w:rsidRDefault="00F14C92" w:rsidP="006B51C7">
      <w:pPr>
        <w:pStyle w:val="ListParagraph"/>
        <w:numPr>
          <w:ilvl w:val="2"/>
          <w:numId w:val="2"/>
        </w:numPr>
        <w:shd w:val="clear" w:color="auto" w:fill="FFFFFF"/>
        <w:tabs>
          <w:tab w:val="clear" w:pos="2160"/>
          <w:tab w:val="num" w:pos="1440"/>
        </w:tabs>
        <w:spacing w:after="0" w:line="240" w:lineRule="auto"/>
        <w:ind w:left="1440"/>
        <w:rPr>
          <w:rFonts w:cstheme="minorHAnsi"/>
        </w:rPr>
      </w:pPr>
      <w:r w:rsidRPr="008D10FC">
        <w:rPr>
          <w:rFonts w:cstheme="minorHAnsi"/>
        </w:rPr>
        <w:t>See district</w:t>
      </w:r>
      <w:r>
        <w:rPr>
          <w:rFonts w:cstheme="minorHAnsi"/>
        </w:rPr>
        <w:t>-</w:t>
      </w:r>
      <w:r w:rsidRPr="008D10FC">
        <w:rPr>
          <w:rFonts w:cstheme="minorHAnsi"/>
        </w:rPr>
        <w:t xml:space="preserve">specific data on the FTE growth spreadsheet shared by Sen. Zaun and NCES data per district with their definition of administrative expenditures posted here: </w:t>
      </w:r>
      <w:hyperlink r:id="rId40" w:tgtFrame="_blank" w:history="1">
        <w:r w:rsidRPr="008D10FC">
          <w:rPr>
            <w:rStyle w:val="Hyperlink"/>
            <w:rFonts w:cstheme="minorHAnsi"/>
          </w:rPr>
          <w:t>District Staffing Surge 1993 to 2021</w:t>
        </w:r>
      </w:hyperlink>
      <w:r>
        <w:rPr>
          <w:rStyle w:val="Hyperlink"/>
        </w:rPr>
        <w:t xml:space="preserve"> </w:t>
      </w:r>
      <w:r w:rsidRPr="008D10FC">
        <w:rPr>
          <w:rStyle w:val="Hyperlink"/>
          <w:color w:val="auto"/>
          <w:u w:val="none"/>
        </w:rPr>
        <w:t>and</w:t>
      </w:r>
      <w:r>
        <w:rPr>
          <w:rStyle w:val="Hyperlink"/>
          <w:color w:val="auto"/>
          <w:u w:val="none"/>
        </w:rPr>
        <w:t xml:space="preserve"> </w:t>
      </w:r>
      <w:hyperlink r:id="rId41" w:tgtFrame="_blank" w:history="1">
        <w:r w:rsidRPr="008D10FC">
          <w:rPr>
            <w:rStyle w:val="Hyperlink"/>
            <w:rFonts w:cstheme="minorHAnsi"/>
          </w:rPr>
          <w:t>NCES Data 2019 by Admin Expenditures Percentage</w:t>
        </w:r>
      </w:hyperlink>
    </w:p>
    <w:p w:rsidR="00F14C92" w:rsidRDefault="00F14C92" w:rsidP="006B51C7">
      <w:pPr>
        <w:pStyle w:val="ListParagraph"/>
        <w:numPr>
          <w:ilvl w:val="2"/>
          <w:numId w:val="2"/>
        </w:numPr>
        <w:shd w:val="clear" w:color="auto" w:fill="FFFFFF"/>
        <w:tabs>
          <w:tab w:val="clear" w:pos="2160"/>
          <w:tab w:val="num" w:pos="1440"/>
        </w:tabs>
        <w:spacing w:after="0" w:line="240" w:lineRule="auto"/>
        <w:ind w:left="1440"/>
        <w:rPr>
          <w:rFonts w:cstheme="minorHAnsi"/>
        </w:rPr>
      </w:pPr>
      <w:r>
        <w:rPr>
          <w:rFonts w:cstheme="minorHAnsi"/>
        </w:rPr>
        <w:t xml:space="preserve">See the March 17 </w:t>
      </w:r>
      <w:r w:rsidR="0083046E">
        <w:rPr>
          <w:rFonts w:cstheme="minorHAnsi"/>
        </w:rPr>
        <w:t>RSAI</w:t>
      </w:r>
      <w:r w:rsidR="007C0542">
        <w:rPr>
          <w:rFonts w:cstheme="minorHAnsi"/>
        </w:rPr>
        <w:t xml:space="preserve"> </w:t>
      </w:r>
      <w:r>
        <w:rPr>
          <w:rFonts w:cstheme="minorHAnsi"/>
        </w:rPr>
        <w:t xml:space="preserve">Call to Action on SF 251 Administrative Expenditure Limitation, now in the </w:t>
      </w:r>
      <w:hyperlink r:id="rId42" w:history="1">
        <w:r w:rsidRPr="008D10FC">
          <w:rPr>
            <w:rStyle w:val="Hyperlink"/>
            <w:rFonts w:cstheme="minorHAnsi"/>
          </w:rPr>
          <w:t>House Education Committee</w:t>
        </w:r>
      </w:hyperlink>
      <w:r>
        <w:rPr>
          <w:rFonts w:cstheme="minorHAnsi"/>
        </w:rPr>
        <w:t>.</w:t>
      </w:r>
    </w:p>
    <w:p w:rsidR="00F14C92" w:rsidRPr="00F14C92" w:rsidRDefault="00F14C92" w:rsidP="00F14C92">
      <w:pPr>
        <w:spacing w:after="0" w:line="240" w:lineRule="auto"/>
        <w:rPr>
          <w:rFonts w:cstheme="minorHAnsi"/>
        </w:rPr>
      </w:pPr>
    </w:p>
    <w:p w:rsidR="005A06F5" w:rsidRPr="005D06AE" w:rsidRDefault="00DA3DC1" w:rsidP="005379E5">
      <w:pPr>
        <w:spacing w:after="0" w:line="240" w:lineRule="auto"/>
        <w:rPr>
          <w:rFonts w:cstheme="minorHAnsi"/>
        </w:rPr>
      </w:pPr>
      <w:bookmarkStart w:id="1" w:name="_GoBack"/>
      <w:bookmarkEnd w:id="1"/>
      <w:r w:rsidRPr="005D06AE">
        <w:rPr>
          <w:rFonts w:cstheme="minorHAnsi"/>
          <w:b/>
        </w:rPr>
        <w:t xml:space="preserve">Connecting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43"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44"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83046E" w:rsidRPr="007F17DF" w:rsidRDefault="0083046E" w:rsidP="0083046E">
      <w:pPr>
        <w:spacing w:line="240" w:lineRule="auto"/>
        <w:rPr>
          <w:rFonts w:cstheme="minorHAnsi"/>
        </w:rPr>
      </w:pPr>
      <w:r w:rsidRPr="007F17DF">
        <w:rPr>
          <w:rFonts w:cstheme="minorHAnsi"/>
          <w:b/>
        </w:rPr>
        <w:lastRenderedPageBreak/>
        <w:t xml:space="preserve">RSAI Advocacy Resources: </w:t>
      </w:r>
      <w:r w:rsidRPr="007F17DF">
        <w:rPr>
          <w:rFonts w:cstheme="minorHAnsi"/>
        </w:rPr>
        <w:t xml:space="preserve">Check out the RSAI Website at </w:t>
      </w:r>
      <w:hyperlink r:id="rId45" w:history="1">
        <w:r w:rsidRPr="007F17DF">
          <w:rPr>
            <w:rStyle w:val="Hyperlink"/>
            <w:rFonts w:cstheme="minorHAnsi"/>
          </w:rPr>
          <w:t>https://www.rsaia.org/2023-legislative-session.html</w:t>
        </w:r>
      </w:hyperlink>
      <w:r>
        <w:rPr>
          <w:rFonts w:cstheme="minorHAnsi"/>
        </w:rPr>
        <w:t xml:space="preserve"> </w:t>
      </w:r>
      <w:r w:rsidRPr="007F17DF">
        <w:rPr>
          <w:rFonts w:cstheme="minorHAnsi"/>
        </w:rPr>
        <w:t xml:space="preserve">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46" w:history="1">
        <w:r w:rsidRPr="00B14668">
          <w:rPr>
            <w:rStyle w:val="Hyperlink"/>
          </w:rPr>
          <w:t>2023 RSAI Advocacy Handbook</w:t>
        </w:r>
      </w:hyperlink>
      <w:r w:rsidRPr="007F17DF">
        <w:rPr>
          <w:rFonts w:cstheme="minorHAnsi"/>
        </w:rPr>
        <w:t>.</w:t>
      </w:r>
    </w:p>
    <w:p w:rsidR="005E7BC7" w:rsidRPr="00375CCC" w:rsidRDefault="00DD4103" w:rsidP="00375CCC">
      <w:pPr>
        <w:spacing w:after="0" w:line="240" w:lineRule="auto"/>
        <w:rPr>
          <w:b/>
          <w:sz w:val="24"/>
          <w:u w:val="single"/>
        </w:rPr>
      </w:pPr>
      <w:r w:rsidRPr="00375CCC">
        <w:rPr>
          <w:b/>
          <w:sz w:val="24"/>
          <w:u w:val="single"/>
        </w:rPr>
        <w:t>Committee Members</w:t>
      </w:r>
      <w:r w:rsidR="00375CCC">
        <w:rPr>
          <w:b/>
          <w:sz w:val="24"/>
          <w:u w:val="single"/>
        </w:rPr>
        <w:t>:</w:t>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002C2E">
          <w:footerReference w:type="default" r:id="rId47"/>
          <w:headerReference w:type="first" r:id="rId48"/>
          <w:footerReference w:type="first" r:id="rId49"/>
          <w:type w:val="continuous"/>
          <w:pgSz w:w="12240" w:h="15840"/>
          <w:pgMar w:top="1440" w:right="1440" w:bottom="1440" w:left="1440" w:header="720" w:footer="504" w:gutter="0"/>
          <w:cols w:space="720"/>
          <w:titlePg/>
          <w:docGrid w:linePitch="360"/>
        </w:sect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50" w:history="1">
        <w:r w:rsidR="003D58EE" w:rsidRPr="003D58EE">
          <w:rPr>
            <w:rStyle w:val="Hyperlink"/>
            <w:bCs/>
            <w:sz w:val="16"/>
            <w:szCs w:val="16"/>
          </w:rPr>
          <w:t>Skyler Wheeler</w:t>
        </w:r>
      </w:hyperlink>
      <w:r w:rsidR="003D58EE" w:rsidRPr="003D58EE">
        <w:rPr>
          <w:bCs/>
          <w:sz w:val="16"/>
          <w:szCs w:val="16"/>
        </w:rPr>
        <w:t xml:space="preserve"> (R, District </w:t>
      </w:r>
      <w:hyperlink r:id="rId51"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52" w:history="1">
        <w:r w:rsidR="003D58EE" w:rsidRPr="003D58EE">
          <w:rPr>
            <w:rStyle w:val="Hyperlink"/>
            <w:bCs/>
            <w:sz w:val="16"/>
            <w:szCs w:val="16"/>
          </w:rPr>
          <w:t>Craig P. Johnson</w:t>
        </w:r>
      </w:hyperlink>
      <w:r w:rsidR="003D58EE" w:rsidRPr="003D58EE">
        <w:rPr>
          <w:bCs/>
          <w:sz w:val="16"/>
          <w:szCs w:val="16"/>
        </w:rPr>
        <w:t xml:space="preserve"> (R, District </w:t>
      </w:r>
      <w:hyperlink r:id="rId53"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54" w:history="1">
        <w:r w:rsidR="003D58EE" w:rsidRPr="003D58EE">
          <w:rPr>
            <w:rStyle w:val="Hyperlink"/>
            <w:bCs/>
            <w:sz w:val="16"/>
            <w:szCs w:val="16"/>
          </w:rPr>
          <w:t>Sharon Sue Steckman</w:t>
        </w:r>
      </w:hyperlink>
      <w:r w:rsidR="003D58EE" w:rsidRPr="003D58EE">
        <w:rPr>
          <w:bCs/>
          <w:sz w:val="16"/>
          <w:szCs w:val="16"/>
        </w:rPr>
        <w:t xml:space="preserve"> (D, District </w:t>
      </w:r>
      <w:hyperlink r:id="rId55"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56" w:history="1">
        <w:r w:rsidR="003D58EE" w:rsidRPr="003D58EE">
          <w:rPr>
            <w:rStyle w:val="Hyperlink"/>
            <w:sz w:val="16"/>
            <w:szCs w:val="16"/>
          </w:rPr>
          <w:t>Brooke Boden</w:t>
        </w:r>
      </w:hyperlink>
      <w:r w:rsidR="003D58EE" w:rsidRPr="003D58EE">
        <w:rPr>
          <w:sz w:val="16"/>
          <w:szCs w:val="16"/>
        </w:rPr>
        <w:t xml:space="preserve"> (R, District </w:t>
      </w:r>
      <w:hyperlink r:id="rId57" w:tgtFrame="_blank" w:history="1">
        <w:r w:rsidR="003D58EE" w:rsidRPr="003D58EE">
          <w:rPr>
            <w:rStyle w:val="Hyperlink"/>
            <w:sz w:val="16"/>
            <w:szCs w:val="16"/>
          </w:rPr>
          <w:t>21</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58" w:history="1">
        <w:r w:rsidR="003D58EE" w:rsidRPr="003D58EE">
          <w:rPr>
            <w:rStyle w:val="Hyperlink"/>
            <w:sz w:val="16"/>
            <w:szCs w:val="16"/>
          </w:rPr>
          <w:t>Dr. Steven P. Bradley</w:t>
        </w:r>
      </w:hyperlink>
      <w:r w:rsidR="003D58EE" w:rsidRPr="003D58EE">
        <w:rPr>
          <w:sz w:val="16"/>
          <w:szCs w:val="16"/>
        </w:rPr>
        <w:t xml:space="preserve"> (R, District </w:t>
      </w:r>
      <w:hyperlink r:id="rId59" w:tgtFrame="_blank" w:history="1">
        <w:r w:rsidR="003D58EE" w:rsidRPr="003D58EE">
          <w:rPr>
            <w:rStyle w:val="Hyperlink"/>
            <w:sz w:val="16"/>
            <w:szCs w:val="16"/>
          </w:rPr>
          <w:t>66</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60" w:history="1">
        <w:r w:rsidR="003D58EE" w:rsidRPr="003D58EE">
          <w:rPr>
            <w:rStyle w:val="Hyperlink"/>
            <w:sz w:val="16"/>
            <w:szCs w:val="16"/>
          </w:rPr>
          <w:t>Molly Buck</w:t>
        </w:r>
      </w:hyperlink>
      <w:r w:rsidR="003D58EE" w:rsidRPr="003D58EE">
        <w:rPr>
          <w:sz w:val="16"/>
          <w:szCs w:val="16"/>
        </w:rPr>
        <w:t xml:space="preserve"> (D, District </w:t>
      </w:r>
      <w:hyperlink r:id="rId61" w:tgtFrame="_blank" w:history="1">
        <w:r w:rsidR="003D58EE" w:rsidRPr="003D58EE">
          <w:rPr>
            <w:rStyle w:val="Hyperlink"/>
            <w:sz w:val="16"/>
            <w:szCs w:val="16"/>
          </w:rPr>
          <w:t>41</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62" w:history="1">
        <w:r w:rsidR="003D58EE" w:rsidRPr="003D58EE">
          <w:rPr>
            <w:rStyle w:val="Hyperlink"/>
            <w:sz w:val="16"/>
            <w:szCs w:val="16"/>
          </w:rPr>
          <w:t>Sue Cahill</w:t>
        </w:r>
      </w:hyperlink>
      <w:r w:rsidR="003D58EE" w:rsidRPr="003D58EE">
        <w:rPr>
          <w:sz w:val="16"/>
          <w:szCs w:val="16"/>
        </w:rPr>
        <w:t xml:space="preserve"> (D, District </w:t>
      </w:r>
      <w:hyperlink r:id="rId63" w:tgtFrame="_blank" w:history="1">
        <w:r w:rsidR="003D58EE" w:rsidRPr="003D58EE">
          <w:rPr>
            <w:rStyle w:val="Hyperlink"/>
            <w:sz w:val="16"/>
            <w:szCs w:val="16"/>
          </w:rPr>
          <w:t>52</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64" w:history="1">
        <w:r w:rsidR="003D58EE" w:rsidRPr="003D58EE">
          <w:rPr>
            <w:rStyle w:val="Hyperlink"/>
            <w:sz w:val="16"/>
            <w:szCs w:val="16"/>
          </w:rPr>
          <w:t>Taylor R. Collins</w:t>
        </w:r>
      </w:hyperlink>
      <w:r w:rsidR="003D58EE" w:rsidRPr="003D58EE">
        <w:rPr>
          <w:sz w:val="16"/>
          <w:szCs w:val="16"/>
        </w:rPr>
        <w:t xml:space="preserve"> (R, District </w:t>
      </w:r>
      <w:hyperlink r:id="rId65" w:tgtFrame="_blank" w:history="1">
        <w:r w:rsidR="003D58EE" w:rsidRPr="003D58EE">
          <w:rPr>
            <w:rStyle w:val="Hyperlink"/>
            <w:sz w:val="16"/>
            <w:szCs w:val="16"/>
          </w:rPr>
          <w:t>95</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66" w:history="1">
        <w:r w:rsidR="003D58EE" w:rsidRPr="003D58EE">
          <w:rPr>
            <w:rStyle w:val="Hyperlink"/>
            <w:sz w:val="16"/>
            <w:szCs w:val="16"/>
          </w:rPr>
          <w:t>Tracy Ehlert</w:t>
        </w:r>
      </w:hyperlink>
      <w:r w:rsidR="003D58EE" w:rsidRPr="003D58EE">
        <w:rPr>
          <w:sz w:val="16"/>
          <w:szCs w:val="16"/>
        </w:rPr>
        <w:t xml:space="preserve"> (D, District </w:t>
      </w:r>
      <w:hyperlink r:id="rId67" w:tgtFrame="_blank" w:history="1">
        <w:r w:rsidR="003D58EE" w:rsidRPr="003D58EE">
          <w:rPr>
            <w:rStyle w:val="Hyperlink"/>
            <w:sz w:val="16"/>
            <w:szCs w:val="16"/>
          </w:rPr>
          <w:t>79</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68" w:history="1">
        <w:r w:rsidR="003D58EE" w:rsidRPr="003D58EE">
          <w:rPr>
            <w:rStyle w:val="Hyperlink"/>
            <w:sz w:val="16"/>
            <w:szCs w:val="16"/>
          </w:rPr>
          <w:t>Joel Fry</w:t>
        </w:r>
      </w:hyperlink>
      <w:r w:rsidR="003D58EE" w:rsidRPr="003D58EE">
        <w:rPr>
          <w:sz w:val="16"/>
          <w:szCs w:val="16"/>
        </w:rPr>
        <w:t xml:space="preserve"> (R, District </w:t>
      </w:r>
      <w:hyperlink r:id="rId69" w:tgtFrame="_blank" w:history="1">
        <w:r w:rsidR="003D58EE" w:rsidRPr="003D58EE">
          <w:rPr>
            <w:rStyle w:val="Hyperlink"/>
            <w:sz w:val="16"/>
            <w:szCs w:val="16"/>
          </w:rPr>
          <w:t>24</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70" w:history="1">
        <w:r w:rsidR="003D58EE" w:rsidRPr="003D58EE">
          <w:rPr>
            <w:rStyle w:val="Hyperlink"/>
            <w:sz w:val="16"/>
            <w:szCs w:val="16"/>
          </w:rPr>
          <w:t>Dan Gehlbach</w:t>
        </w:r>
      </w:hyperlink>
      <w:r w:rsidR="003D58EE" w:rsidRPr="003D58EE">
        <w:rPr>
          <w:sz w:val="16"/>
          <w:szCs w:val="16"/>
        </w:rPr>
        <w:t xml:space="preserve"> (R, District </w:t>
      </w:r>
      <w:hyperlink r:id="rId71" w:tgtFrame="_blank" w:history="1">
        <w:r w:rsidR="003D58EE" w:rsidRPr="003D58EE">
          <w:rPr>
            <w:rStyle w:val="Hyperlink"/>
            <w:sz w:val="16"/>
            <w:szCs w:val="16"/>
          </w:rPr>
          <w:t>46</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72" w:history="1">
        <w:r w:rsidR="003D58EE" w:rsidRPr="003D58EE">
          <w:rPr>
            <w:rStyle w:val="Hyperlink"/>
            <w:sz w:val="16"/>
            <w:szCs w:val="16"/>
          </w:rPr>
          <w:t>Bill Gustoff</w:t>
        </w:r>
      </w:hyperlink>
      <w:r w:rsidR="003D58EE" w:rsidRPr="003D58EE">
        <w:rPr>
          <w:sz w:val="16"/>
          <w:szCs w:val="16"/>
        </w:rPr>
        <w:t xml:space="preserve"> (R, District </w:t>
      </w:r>
      <w:hyperlink r:id="rId73" w:tgtFrame="_blank" w:history="1">
        <w:r w:rsidR="003D58EE" w:rsidRPr="003D58EE">
          <w:rPr>
            <w:rStyle w:val="Hyperlink"/>
            <w:sz w:val="16"/>
            <w:szCs w:val="16"/>
          </w:rPr>
          <w:t>40</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74" w:history="1">
        <w:r w:rsidR="003D58EE" w:rsidRPr="003D58EE">
          <w:rPr>
            <w:rStyle w:val="Hyperlink"/>
            <w:sz w:val="16"/>
            <w:szCs w:val="16"/>
          </w:rPr>
          <w:t>Steven Holt</w:t>
        </w:r>
      </w:hyperlink>
      <w:r w:rsidR="003D58EE" w:rsidRPr="003D58EE">
        <w:rPr>
          <w:sz w:val="16"/>
          <w:szCs w:val="16"/>
        </w:rPr>
        <w:t xml:space="preserve"> (R, District </w:t>
      </w:r>
      <w:hyperlink r:id="rId75" w:tgtFrame="_blank" w:history="1">
        <w:r w:rsidR="003D58EE" w:rsidRPr="003D58EE">
          <w:rPr>
            <w:rStyle w:val="Hyperlink"/>
            <w:sz w:val="16"/>
            <w:szCs w:val="16"/>
          </w:rPr>
          <w:t>12</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76" w:history="1">
        <w:r w:rsidR="003D58EE" w:rsidRPr="003D58EE">
          <w:rPr>
            <w:rStyle w:val="Hyperlink"/>
            <w:sz w:val="16"/>
            <w:szCs w:val="16"/>
          </w:rPr>
          <w:t>Heather Hora</w:t>
        </w:r>
      </w:hyperlink>
      <w:r w:rsidR="003D58EE" w:rsidRPr="003D58EE">
        <w:rPr>
          <w:sz w:val="16"/>
          <w:szCs w:val="16"/>
        </w:rPr>
        <w:t xml:space="preserve"> (R, District </w:t>
      </w:r>
      <w:hyperlink r:id="rId77" w:tgtFrame="_blank" w:history="1">
        <w:r w:rsidR="003D58EE" w:rsidRPr="003D58EE">
          <w:rPr>
            <w:rStyle w:val="Hyperlink"/>
            <w:sz w:val="16"/>
            <w:szCs w:val="16"/>
          </w:rPr>
          <w:t>92</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78" w:history="1">
        <w:r w:rsidR="003D58EE" w:rsidRPr="003D58EE">
          <w:rPr>
            <w:rStyle w:val="Hyperlink"/>
            <w:sz w:val="16"/>
            <w:szCs w:val="16"/>
          </w:rPr>
          <w:t>Chad Ingels</w:t>
        </w:r>
      </w:hyperlink>
      <w:r w:rsidR="003D58EE" w:rsidRPr="003D58EE">
        <w:rPr>
          <w:sz w:val="16"/>
          <w:szCs w:val="16"/>
        </w:rPr>
        <w:t xml:space="preserve"> (R, District </w:t>
      </w:r>
      <w:hyperlink r:id="rId79" w:tgtFrame="_blank" w:history="1">
        <w:r w:rsidR="003D58EE" w:rsidRPr="003D58EE">
          <w:rPr>
            <w:rStyle w:val="Hyperlink"/>
            <w:sz w:val="16"/>
            <w:szCs w:val="16"/>
          </w:rPr>
          <w:t>68</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80" w:history="1">
        <w:r w:rsidR="003D58EE" w:rsidRPr="003D58EE">
          <w:rPr>
            <w:rStyle w:val="Hyperlink"/>
            <w:sz w:val="16"/>
            <w:szCs w:val="16"/>
          </w:rPr>
          <w:t>Monica Kurth</w:t>
        </w:r>
      </w:hyperlink>
      <w:r w:rsidR="003D58EE" w:rsidRPr="003D58EE">
        <w:rPr>
          <w:sz w:val="16"/>
          <w:szCs w:val="16"/>
        </w:rPr>
        <w:t xml:space="preserve"> (D, District </w:t>
      </w:r>
      <w:hyperlink r:id="rId81" w:tgtFrame="_blank" w:history="1">
        <w:r w:rsidR="003D58EE" w:rsidRPr="003D58EE">
          <w:rPr>
            <w:rStyle w:val="Hyperlink"/>
            <w:sz w:val="16"/>
            <w:szCs w:val="16"/>
          </w:rPr>
          <w:t>98</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82" w:history="1">
        <w:r w:rsidR="003D58EE" w:rsidRPr="003D58EE">
          <w:rPr>
            <w:rStyle w:val="Hyperlink"/>
            <w:sz w:val="16"/>
            <w:szCs w:val="16"/>
          </w:rPr>
          <w:t>Mary L. Madison</w:t>
        </w:r>
      </w:hyperlink>
      <w:r w:rsidR="003D58EE" w:rsidRPr="003D58EE">
        <w:rPr>
          <w:sz w:val="16"/>
          <w:szCs w:val="16"/>
        </w:rPr>
        <w:t xml:space="preserve"> (D, District </w:t>
      </w:r>
      <w:hyperlink r:id="rId83" w:tgtFrame="_blank" w:history="1">
        <w:r w:rsidR="003D58EE" w:rsidRPr="003D58EE">
          <w:rPr>
            <w:rStyle w:val="Hyperlink"/>
            <w:sz w:val="16"/>
            <w:szCs w:val="16"/>
          </w:rPr>
          <w:t>31</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84" w:history="1">
        <w:r w:rsidR="003D58EE" w:rsidRPr="003D58EE">
          <w:rPr>
            <w:rStyle w:val="Hyperlink"/>
            <w:sz w:val="16"/>
            <w:szCs w:val="16"/>
          </w:rPr>
          <w:t>Heather Matson</w:t>
        </w:r>
      </w:hyperlink>
      <w:r w:rsidR="003D58EE" w:rsidRPr="003D58EE">
        <w:rPr>
          <w:sz w:val="16"/>
          <w:szCs w:val="16"/>
        </w:rPr>
        <w:t xml:space="preserve"> (D, District </w:t>
      </w:r>
      <w:hyperlink r:id="rId85" w:tgtFrame="_blank" w:history="1">
        <w:r w:rsidR="003D58EE" w:rsidRPr="003D58EE">
          <w:rPr>
            <w:rStyle w:val="Hyperlink"/>
            <w:sz w:val="16"/>
            <w:szCs w:val="16"/>
          </w:rPr>
          <w:t>42</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86" w:history="1">
        <w:r w:rsidR="003D58EE" w:rsidRPr="003D58EE">
          <w:rPr>
            <w:rStyle w:val="Hyperlink"/>
            <w:sz w:val="16"/>
            <w:szCs w:val="16"/>
          </w:rPr>
          <w:t>Thomas Jay Moore</w:t>
        </w:r>
      </w:hyperlink>
      <w:r w:rsidR="003D58EE" w:rsidRPr="003D58EE">
        <w:rPr>
          <w:sz w:val="16"/>
          <w:szCs w:val="16"/>
        </w:rPr>
        <w:t xml:space="preserve"> (R, District </w:t>
      </w:r>
      <w:hyperlink r:id="rId87" w:tgtFrame="_blank" w:history="1">
        <w:r w:rsidR="003D58EE" w:rsidRPr="003D58EE">
          <w:rPr>
            <w:rStyle w:val="Hyperlink"/>
            <w:sz w:val="16"/>
            <w:szCs w:val="16"/>
          </w:rPr>
          <w:t>18</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88" w:history="1">
        <w:r w:rsidR="003D58EE" w:rsidRPr="003D58EE">
          <w:rPr>
            <w:rStyle w:val="Hyperlink"/>
            <w:sz w:val="16"/>
            <w:szCs w:val="16"/>
          </w:rPr>
          <w:t>Anne Osmundson</w:t>
        </w:r>
      </w:hyperlink>
      <w:r w:rsidR="003D58EE" w:rsidRPr="003D58EE">
        <w:rPr>
          <w:sz w:val="16"/>
          <w:szCs w:val="16"/>
        </w:rPr>
        <w:t xml:space="preserve"> (R, District </w:t>
      </w:r>
      <w:hyperlink r:id="rId89" w:tgtFrame="_blank" w:history="1">
        <w:r w:rsidR="003D58EE" w:rsidRPr="003D58EE">
          <w:rPr>
            <w:rStyle w:val="Hyperlink"/>
            <w:sz w:val="16"/>
            <w:szCs w:val="16"/>
          </w:rPr>
          <w:t>64</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90" w:history="1">
        <w:r w:rsidR="003D58EE" w:rsidRPr="003D58EE">
          <w:rPr>
            <w:rStyle w:val="Hyperlink"/>
            <w:sz w:val="16"/>
            <w:szCs w:val="16"/>
          </w:rPr>
          <w:t>Ray Sorensen</w:t>
        </w:r>
      </w:hyperlink>
      <w:r w:rsidR="003D58EE" w:rsidRPr="003D58EE">
        <w:rPr>
          <w:sz w:val="16"/>
          <w:szCs w:val="16"/>
        </w:rPr>
        <w:t xml:space="preserve"> (R, District </w:t>
      </w:r>
      <w:hyperlink r:id="rId91" w:tgtFrame="_blank" w:history="1">
        <w:r w:rsidR="003D58EE" w:rsidRPr="003D58EE">
          <w:rPr>
            <w:rStyle w:val="Hyperlink"/>
            <w:sz w:val="16"/>
            <w:szCs w:val="16"/>
          </w:rPr>
          <w:t>23</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92" w:history="1">
        <w:r w:rsidR="003D58EE" w:rsidRPr="003D58EE">
          <w:rPr>
            <w:rStyle w:val="Hyperlink"/>
            <w:sz w:val="16"/>
            <w:szCs w:val="16"/>
          </w:rPr>
          <w:t>Art Staed</w:t>
        </w:r>
      </w:hyperlink>
      <w:r w:rsidR="003D58EE" w:rsidRPr="003D58EE">
        <w:rPr>
          <w:sz w:val="16"/>
          <w:szCs w:val="16"/>
        </w:rPr>
        <w:t xml:space="preserve"> (D, District </w:t>
      </w:r>
      <w:hyperlink r:id="rId93" w:tgtFrame="_blank" w:history="1">
        <w:r w:rsidR="003D58EE" w:rsidRPr="003D58EE">
          <w:rPr>
            <w:rStyle w:val="Hyperlink"/>
            <w:sz w:val="16"/>
            <w:szCs w:val="16"/>
          </w:rPr>
          <w:t>80</w:t>
        </w:r>
      </w:hyperlink>
      <w:r w:rsidR="003D58EE" w:rsidRPr="003D58EE">
        <w:rPr>
          <w:sz w:val="16"/>
          <w:szCs w:val="16"/>
        </w:rPr>
        <w:t>)</w:t>
      </w:r>
    </w:p>
    <w:p w:rsidR="003D58EE" w:rsidRPr="003D58EE" w:rsidRDefault="00907FB4" w:rsidP="00516C4A">
      <w:pPr>
        <w:numPr>
          <w:ilvl w:val="0"/>
          <w:numId w:val="3"/>
        </w:numPr>
        <w:tabs>
          <w:tab w:val="clear" w:pos="720"/>
        </w:tabs>
        <w:spacing w:before="100" w:beforeAutospacing="1" w:after="100" w:afterAutospacing="1" w:line="240" w:lineRule="auto"/>
        <w:ind w:left="360"/>
        <w:rPr>
          <w:sz w:val="16"/>
          <w:szCs w:val="16"/>
        </w:rPr>
      </w:pPr>
      <w:hyperlink r:id="rId94" w:history="1">
        <w:r w:rsidR="003D58EE" w:rsidRPr="003D58EE">
          <w:rPr>
            <w:rStyle w:val="Hyperlink"/>
            <w:sz w:val="16"/>
            <w:szCs w:val="16"/>
          </w:rPr>
          <w:t>Henry Stone</w:t>
        </w:r>
      </w:hyperlink>
      <w:r w:rsidR="003D58EE" w:rsidRPr="003D58EE">
        <w:rPr>
          <w:sz w:val="16"/>
          <w:szCs w:val="16"/>
        </w:rPr>
        <w:t xml:space="preserve"> (R, District </w:t>
      </w:r>
      <w:hyperlink r:id="rId95"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907FB4" w:rsidP="00516C4A">
      <w:pPr>
        <w:numPr>
          <w:ilvl w:val="0"/>
          <w:numId w:val="5"/>
        </w:numPr>
        <w:tabs>
          <w:tab w:val="clear" w:pos="720"/>
        </w:tabs>
        <w:spacing w:before="100" w:beforeAutospacing="1" w:after="100" w:afterAutospacing="1" w:line="240" w:lineRule="auto"/>
        <w:ind w:left="360"/>
        <w:rPr>
          <w:sz w:val="16"/>
          <w:szCs w:val="16"/>
        </w:rPr>
      </w:pPr>
      <w:hyperlink r:id="rId96" w:history="1">
        <w:r w:rsidR="003D58EE" w:rsidRPr="003D58EE">
          <w:rPr>
            <w:rStyle w:val="Hyperlink"/>
            <w:bCs/>
            <w:sz w:val="16"/>
            <w:szCs w:val="16"/>
          </w:rPr>
          <w:t>Pat Grassley</w:t>
        </w:r>
      </w:hyperlink>
      <w:r w:rsidR="003D58EE" w:rsidRPr="003D58EE">
        <w:rPr>
          <w:bCs/>
          <w:sz w:val="16"/>
          <w:szCs w:val="16"/>
        </w:rPr>
        <w:t xml:space="preserve"> (R, District </w:t>
      </w:r>
      <w:hyperlink r:id="rId97"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907FB4" w:rsidP="00516C4A">
      <w:pPr>
        <w:numPr>
          <w:ilvl w:val="0"/>
          <w:numId w:val="5"/>
        </w:numPr>
        <w:tabs>
          <w:tab w:val="clear" w:pos="720"/>
        </w:tabs>
        <w:spacing w:before="100" w:beforeAutospacing="1" w:after="100" w:afterAutospacing="1" w:line="240" w:lineRule="auto"/>
        <w:ind w:left="360"/>
        <w:rPr>
          <w:sz w:val="16"/>
          <w:szCs w:val="16"/>
        </w:rPr>
      </w:pPr>
      <w:hyperlink r:id="rId98" w:history="1">
        <w:r w:rsidR="003D58EE" w:rsidRPr="003D58EE">
          <w:rPr>
            <w:rStyle w:val="Hyperlink"/>
            <w:bCs/>
            <w:sz w:val="16"/>
            <w:szCs w:val="16"/>
          </w:rPr>
          <w:t>Matt W. Windschitl</w:t>
        </w:r>
      </w:hyperlink>
      <w:r w:rsidR="003D58EE" w:rsidRPr="003D58EE">
        <w:rPr>
          <w:bCs/>
          <w:sz w:val="16"/>
          <w:szCs w:val="16"/>
        </w:rPr>
        <w:t xml:space="preserve"> (R, District </w:t>
      </w:r>
      <w:hyperlink r:id="rId99"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907FB4" w:rsidP="00516C4A">
      <w:pPr>
        <w:numPr>
          <w:ilvl w:val="0"/>
          <w:numId w:val="5"/>
        </w:numPr>
        <w:tabs>
          <w:tab w:val="clear" w:pos="720"/>
        </w:tabs>
        <w:spacing w:before="100" w:beforeAutospacing="1" w:after="100" w:afterAutospacing="1" w:line="240" w:lineRule="auto"/>
        <w:ind w:left="360"/>
        <w:rPr>
          <w:sz w:val="16"/>
          <w:szCs w:val="16"/>
        </w:rPr>
      </w:pPr>
      <w:hyperlink r:id="rId100" w:history="1">
        <w:r w:rsidR="003D58EE" w:rsidRPr="003D58EE">
          <w:rPr>
            <w:rStyle w:val="Hyperlink"/>
            <w:bCs/>
            <w:sz w:val="16"/>
            <w:szCs w:val="16"/>
          </w:rPr>
          <w:t>Jennifer Konfrst</w:t>
        </w:r>
      </w:hyperlink>
      <w:r w:rsidR="003D58EE" w:rsidRPr="003D58EE">
        <w:rPr>
          <w:bCs/>
          <w:sz w:val="16"/>
          <w:szCs w:val="16"/>
        </w:rPr>
        <w:t xml:space="preserve"> (D, District </w:t>
      </w:r>
      <w:hyperlink r:id="rId101"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907FB4" w:rsidP="00516C4A">
      <w:pPr>
        <w:numPr>
          <w:ilvl w:val="0"/>
          <w:numId w:val="5"/>
        </w:numPr>
        <w:tabs>
          <w:tab w:val="clear" w:pos="720"/>
        </w:tabs>
        <w:spacing w:before="100" w:beforeAutospacing="1" w:after="100" w:afterAutospacing="1" w:line="240" w:lineRule="auto"/>
        <w:ind w:left="360"/>
        <w:rPr>
          <w:sz w:val="16"/>
          <w:szCs w:val="16"/>
        </w:rPr>
      </w:pPr>
      <w:hyperlink r:id="rId102" w:history="1">
        <w:r w:rsidR="003D58EE" w:rsidRPr="003D58EE">
          <w:rPr>
            <w:rStyle w:val="Hyperlink"/>
            <w:sz w:val="16"/>
            <w:szCs w:val="16"/>
          </w:rPr>
          <w:t>Sue Cahill</w:t>
        </w:r>
      </w:hyperlink>
      <w:r w:rsidR="003D58EE" w:rsidRPr="003D58EE">
        <w:rPr>
          <w:sz w:val="16"/>
          <w:szCs w:val="16"/>
        </w:rPr>
        <w:t xml:space="preserve"> (D, District </w:t>
      </w:r>
      <w:hyperlink r:id="rId103" w:tgtFrame="_blank" w:history="1">
        <w:r w:rsidR="003D58EE" w:rsidRPr="003D58EE">
          <w:rPr>
            <w:rStyle w:val="Hyperlink"/>
            <w:sz w:val="16"/>
            <w:szCs w:val="16"/>
          </w:rPr>
          <w:t>52</w:t>
        </w:r>
      </w:hyperlink>
      <w:r w:rsidR="003D58EE" w:rsidRPr="003D58EE">
        <w:rPr>
          <w:sz w:val="16"/>
          <w:szCs w:val="16"/>
        </w:rPr>
        <w:t>)</w:t>
      </w:r>
    </w:p>
    <w:p w:rsidR="003D58EE" w:rsidRPr="003D58EE" w:rsidRDefault="00907FB4" w:rsidP="00516C4A">
      <w:pPr>
        <w:numPr>
          <w:ilvl w:val="0"/>
          <w:numId w:val="5"/>
        </w:numPr>
        <w:tabs>
          <w:tab w:val="clear" w:pos="720"/>
        </w:tabs>
        <w:spacing w:before="100" w:beforeAutospacing="1" w:after="100" w:afterAutospacing="1" w:line="240" w:lineRule="auto"/>
        <w:ind w:left="360"/>
        <w:rPr>
          <w:sz w:val="16"/>
          <w:szCs w:val="16"/>
        </w:rPr>
      </w:pPr>
      <w:hyperlink r:id="rId104" w:history="1">
        <w:r w:rsidR="003D58EE" w:rsidRPr="003D58EE">
          <w:rPr>
            <w:rStyle w:val="Hyperlink"/>
            <w:sz w:val="16"/>
            <w:szCs w:val="16"/>
          </w:rPr>
          <w:t>John H. Wills</w:t>
        </w:r>
      </w:hyperlink>
      <w:r w:rsidR="003D58EE" w:rsidRPr="003D58EE">
        <w:rPr>
          <w:sz w:val="16"/>
          <w:szCs w:val="16"/>
        </w:rPr>
        <w:t xml:space="preserve"> (R, District </w:t>
      </w:r>
      <w:hyperlink r:id="rId105"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8C203B">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8C203B">
      <w:pPr>
        <w:spacing w:line="240" w:lineRule="auto"/>
        <w:rPr>
          <w:rFonts w:cstheme="minorHAnsi"/>
        </w:rPr>
      </w:pPr>
    </w:p>
    <w:p w:rsidR="00D24402" w:rsidRPr="00B109DA"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516C4A">
      <w:pPr>
        <w:numPr>
          <w:ilvl w:val="0"/>
          <w:numId w:val="4"/>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06" w:history="1">
        <w:r w:rsidR="00D24402" w:rsidRPr="003D58EE">
          <w:rPr>
            <w:rStyle w:val="Hyperlink"/>
            <w:bCs/>
            <w:sz w:val="16"/>
            <w:szCs w:val="16"/>
          </w:rPr>
          <w:t>Ken Rozenboom</w:t>
        </w:r>
      </w:hyperlink>
      <w:r w:rsidR="00D24402" w:rsidRPr="003D58EE">
        <w:rPr>
          <w:bCs/>
          <w:sz w:val="16"/>
          <w:szCs w:val="16"/>
        </w:rPr>
        <w:t xml:space="preserve"> (R, District </w:t>
      </w:r>
      <w:hyperlink r:id="rId107"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08" w:history="1">
        <w:r w:rsidR="00D24402" w:rsidRPr="003D58EE">
          <w:rPr>
            <w:rStyle w:val="Hyperlink"/>
            <w:bCs/>
            <w:sz w:val="16"/>
            <w:szCs w:val="16"/>
          </w:rPr>
          <w:t>Jeff Taylor</w:t>
        </w:r>
      </w:hyperlink>
      <w:r w:rsidR="00D24402" w:rsidRPr="003D58EE">
        <w:rPr>
          <w:bCs/>
          <w:sz w:val="16"/>
          <w:szCs w:val="16"/>
        </w:rPr>
        <w:t xml:space="preserve"> (R, District </w:t>
      </w:r>
      <w:hyperlink r:id="rId109"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10" w:history="1">
        <w:r w:rsidR="00D24402" w:rsidRPr="003D58EE">
          <w:rPr>
            <w:rStyle w:val="Hyperlink"/>
            <w:bCs/>
            <w:sz w:val="16"/>
            <w:szCs w:val="16"/>
          </w:rPr>
          <w:t>Herman C. Quirmbach</w:t>
        </w:r>
      </w:hyperlink>
      <w:r w:rsidR="00D24402" w:rsidRPr="003D58EE">
        <w:rPr>
          <w:bCs/>
          <w:sz w:val="16"/>
          <w:szCs w:val="16"/>
        </w:rPr>
        <w:t xml:space="preserve"> (D, District </w:t>
      </w:r>
      <w:hyperlink r:id="rId111"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12" w:history="1">
        <w:r w:rsidR="00D24402" w:rsidRPr="003D58EE">
          <w:rPr>
            <w:rStyle w:val="Hyperlink"/>
            <w:sz w:val="16"/>
            <w:szCs w:val="16"/>
          </w:rPr>
          <w:t>Claire Celsi</w:t>
        </w:r>
      </w:hyperlink>
      <w:r w:rsidR="00D24402" w:rsidRPr="003D58EE">
        <w:rPr>
          <w:sz w:val="16"/>
          <w:szCs w:val="16"/>
        </w:rPr>
        <w:t xml:space="preserve"> (D, District </w:t>
      </w:r>
      <w:hyperlink r:id="rId113" w:tgtFrame="_blank" w:history="1">
        <w:r w:rsidR="00D24402" w:rsidRPr="003D58EE">
          <w:rPr>
            <w:rStyle w:val="Hyperlink"/>
            <w:sz w:val="16"/>
            <w:szCs w:val="16"/>
          </w:rPr>
          <w:t>16</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14" w:history="1">
        <w:r w:rsidR="00D24402" w:rsidRPr="003D58EE">
          <w:rPr>
            <w:rStyle w:val="Hyperlink"/>
            <w:sz w:val="16"/>
            <w:szCs w:val="16"/>
          </w:rPr>
          <w:t>Chris Cournoyer</w:t>
        </w:r>
      </w:hyperlink>
      <w:r w:rsidR="00D24402" w:rsidRPr="003D58EE">
        <w:rPr>
          <w:sz w:val="16"/>
          <w:szCs w:val="16"/>
        </w:rPr>
        <w:t xml:space="preserve"> (R, District </w:t>
      </w:r>
      <w:hyperlink r:id="rId115" w:tgtFrame="_blank" w:history="1">
        <w:r w:rsidR="00D24402" w:rsidRPr="003D58EE">
          <w:rPr>
            <w:rStyle w:val="Hyperlink"/>
            <w:sz w:val="16"/>
            <w:szCs w:val="16"/>
          </w:rPr>
          <w:t>35</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16" w:history="1">
        <w:r w:rsidR="00D24402" w:rsidRPr="003D58EE">
          <w:rPr>
            <w:rStyle w:val="Hyperlink"/>
            <w:sz w:val="16"/>
            <w:szCs w:val="16"/>
          </w:rPr>
          <w:t>Molly Donahue</w:t>
        </w:r>
      </w:hyperlink>
      <w:r w:rsidR="00D24402" w:rsidRPr="003D58EE">
        <w:rPr>
          <w:sz w:val="16"/>
          <w:szCs w:val="16"/>
        </w:rPr>
        <w:t xml:space="preserve"> (D, District </w:t>
      </w:r>
      <w:hyperlink r:id="rId117" w:tgtFrame="_blank" w:history="1">
        <w:r w:rsidR="00D24402" w:rsidRPr="003D58EE">
          <w:rPr>
            <w:rStyle w:val="Hyperlink"/>
            <w:sz w:val="16"/>
            <w:szCs w:val="16"/>
          </w:rPr>
          <w:t>37</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18" w:history="1">
        <w:r w:rsidR="00D24402" w:rsidRPr="003D58EE">
          <w:rPr>
            <w:rStyle w:val="Hyperlink"/>
            <w:sz w:val="16"/>
            <w:szCs w:val="16"/>
          </w:rPr>
          <w:t>Lynn Evans</w:t>
        </w:r>
      </w:hyperlink>
      <w:r w:rsidR="00D24402" w:rsidRPr="003D58EE">
        <w:rPr>
          <w:sz w:val="16"/>
          <w:szCs w:val="16"/>
        </w:rPr>
        <w:t xml:space="preserve"> (R, District </w:t>
      </w:r>
      <w:hyperlink r:id="rId119" w:tgtFrame="_blank" w:history="1">
        <w:r w:rsidR="00D24402" w:rsidRPr="003D58EE">
          <w:rPr>
            <w:rStyle w:val="Hyperlink"/>
            <w:sz w:val="16"/>
            <w:szCs w:val="16"/>
          </w:rPr>
          <w:t>3</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20" w:history="1">
        <w:r w:rsidR="00D24402" w:rsidRPr="003D58EE">
          <w:rPr>
            <w:rStyle w:val="Hyperlink"/>
            <w:sz w:val="16"/>
            <w:szCs w:val="16"/>
          </w:rPr>
          <w:t>Julian B. Garrett</w:t>
        </w:r>
      </w:hyperlink>
      <w:r w:rsidR="00D24402" w:rsidRPr="003D58EE">
        <w:rPr>
          <w:sz w:val="16"/>
          <w:szCs w:val="16"/>
        </w:rPr>
        <w:t xml:space="preserve"> (R, District </w:t>
      </w:r>
      <w:hyperlink r:id="rId121" w:tgtFrame="_blank" w:history="1">
        <w:r w:rsidR="00D24402" w:rsidRPr="003D58EE">
          <w:rPr>
            <w:rStyle w:val="Hyperlink"/>
            <w:sz w:val="16"/>
            <w:szCs w:val="16"/>
          </w:rPr>
          <w:t>11</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22" w:history="1">
        <w:r w:rsidR="00D24402" w:rsidRPr="003D58EE">
          <w:rPr>
            <w:rStyle w:val="Hyperlink"/>
            <w:sz w:val="16"/>
            <w:szCs w:val="16"/>
          </w:rPr>
          <w:t>Eric Giddens</w:t>
        </w:r>
      </w:hyperlink>
      <w:r w:rsidR="00D24402" w:rsidRPr="003D58EE">
        <w:rPr>
          <w:sz w:val="16"/>
          <w:szCs w:val="16"/>
        </w:rPr>
        <w:t xml:space="preserve"> (D, District </w:t>
      </w:r>
      <w:hyperlink r:id="rId123" w:tgtFrame="_blank" w:history="1">
        <w:r w:rsidR="00D24402" w:rsidRPr="003D58EE">
          <w:rPr>
            <w:rStyle w:val="Hyperlink"/>
            <w:sz w:val="16"/>
            <w:szCs w:val="16"/>
          </w:rPr>
          <w:t>38</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24" w:history="1">
        <w:r w:rsidR="00D24402" w:rsidRPr="003D58EE">
          <w:rPr>
            <w:rStyle w:val="Hyperlink"/>
            <w:sz w:val="16"/>
            <w:szCs w:val="16"/>
          </w:rPr>
          <w:t>Kerry Gruenhagen</w:t>
        </w:r>
      </w:hyperlink>
      <w:r w:rsidR="00D24402" w:rsidRPr="003D58EE">
        <w:rPr>
          <w:sz w:val="16"/>
          <w:szCs w:val="16"/>
        </w:rPr>
        <w:t xml:space="preserve"> (R, District </w:t>
      </w:r>
      <w:hyperlink r:id="rId125" w:tgtFrame="_blank" w:history="1">
        <w:r w:rsidR="00D24402" w:rsidRPr="003D58EE">
          <w:rPr>
            <w:rStyle w:val="Hyperlink"/>
            <w:sz w:val="16"/>
            <w:szCs w:val="16"/>
          </w:rPr>
          <w:t>41</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26" w:history="1">
        <w:r w:rsidR="00D24402" w:rsidRPr="003D58EE">
          <w:rPr>
            <w:rStyle w:val="Hyperlink"/>
            <w:sz w:val="16"/>
            <w:szCs w:val="16"/>
          </w:rPr>
          <w:t>Tim Kraayenbrink</w:t>
        </w:r>
      </w:hyperlink>
      <w:r w:rsidR="00D24402" w:rsidRPr="003D58EE">
        <w:rPr>
          <w:sz w:val="16"/>
          <w:szCs w:val="16"/>
        </w:rPr>
        <w:t xml:space="preserve"> (R, District </w:t>
      </w:r>
      <w:hyperlink r:id="rId127" w:tgtFrame="_blank" w:history="1">
        <w:r w:rsidR="00D24402" w:rsidRPr="003D58EE">
          <w:rPr>
            <w:rStyle w:val="Hyperlink"/>
            <w:sz w:val="16"/>
            <w:szCs w:val="16"/>
          </w:rPr>
          <w:t>4</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28" w:history="1">
        <w:r w:rsidR="00D24402" w:rsidRPr="003D58EE">
          <w:rPr>
            <w:rStyle w:val="Hyperlink"/>
            <w:sz w:val="16"/>
            <w:szCs w:val="16"/>
          </w:rPr>
          <w:t>Sandy Salmon</w:t>
        </w:r>
      </w:hyperlink>
      <w:r w:rsidR="00D24402" w:rsidRPr="003D58EE">
        <w:rPr>
          <w:sz w:val="16"/>
          <w:szCs w:val="16"/>
        </w:rPr>
        <w:t xml:space="preserve"> (R, District </w:t>
      </w:r>
      <w:hyperlink r:id="rId129" w:tgtFrame="_blank" w:history="1">
        <w:r w:rsidR="00D24402" w:rsidRPr="003D58EE">
          <w:rPr>
            <w:rStyle w:val="Hyperlink"/>
            <w:sz w:val="16"/>
            <w:szCs w:val="16"/>
          </w:rPr>
          <w:t>29</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30" w:history="1">
        <w:r w:rsidR="00D24402" w:rsidRPr="003D58EE">
          <w:rPr>
            <w:rStyle w:val="Hyperlink"/>
            <w:sz w:val="16"/>
            <w:szCs w:val="16"/>
          </w:rPr>
          <w:t>Amy Sinclair</w:t>
        </w:r>
      </w:hyperlink>
      <w:r w:rsidR="00D24402" w:rsidRPr="003D58EE">
        <w:rPr>
          <w:sz w:val="16"/>
          <w:szCs w:val="16"/>
        </w:rPr>
        <w:t xml:space="preserve"> (R, District </w:t>
      </w:r>
      <w:hyperlink r:id="rId131" w:tgtFrame="_blank" w:history="1">
        <w:r w:rsidR="00D24402" w:rsidRPr="003D58EE">
          <w:rPr>
            <w:rStyle w:val="Hyperlink"/>
            <w:sz w:val="16"/>
            <w:szCs w:val="16"/>
          </w:rPr>
          <w:t>12</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32" w:history="1">
        <w:r w:rsidR="00D24402" w:rsidRPr="003D58EE">
          <w:rPr>
            <w:rStyle w:val="Hyperlink"/>
            <w:sz w:val="16"/>
            <w:szCs w:val="16"/>
          </w:rPr>
          <w:t>Sarah Trone Garriott</w:t>
        </w:r>
      </w:hyperlink>
      <w:r w:rsidR="00D24402" w:rsidRPr="003D58EE">
        <w:rPr>
          <w:sz w:val="16"/>
          <w:szCs w:val="16"/>
        </w:rPr>
        <w:t xml:space="preserve"> (D, District </w:t>
      </w:r>
      <w:hyperlink r:id="rId133" w:tgtFrame="_blank" w:history="1">
        <w:r w:rsidR="00D24402" w:rsidRPr="003D58EE">
          <w:rPr>
            <w:rStyle w:val="Hyperlink"/>
            <w:sz w:val="16"/>
            <w:szCs w:val="16"/>
          </w:rPr>
          <w:t>14</w:t>
        </w:r>
      </w:hyperlink>
      <w:r w:rsidR="00D24402" w:rsidRPr="003D58EE">
        <w:rPr>
          <w:sz w:val="16"/>
          <w:szCs w:val="16"/>
        </w:rPr>
        <w:t>)</w:t>
      </w:r>
    </w:p>
    <w:p w:rsidR="00D24402" w:rsidRPr="003D58EE"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34" w:history="1">
        <w:r w:rsidR="00D24402" w:rsidRPr="003D58EE">
          <w:rPr>
            <w:rStyle w:val="Hyperlink"/>
            <w:sz w:val="16"/>
            <w:szCs w:val="16"/>
          </w:rPr>
          <w:t>Cherielynn Westrich</w:t>
        </w:r>
      </w:hyperlink>
      <w:r w:rsidR="00D24402" w:rsidRPr="003D58EE">
        <w:rPr>
          <w:sz w:val="16"/>
          <w:szCs w:val="16"/>
        </w:rPr>
        <w:t xml:space="preserve"> (R, District </w:t>
      </w:r>
      <w:hyperlink r:id="rId135" w:tgtFrame="_blank" w:history="1">
        <w:r w:rsidR="00D24402" w:rsidRPr="003D58EE">
          <w:rPr>
            <w:rStyle w:val="Hyperlink"/>
            <w:sz w:val="16"/>
            <w:szCs w:val="16"/>
          </w:rPr>
          <w:t>13</w:t>
        </w:r>
      </w:hyperlink>
      <w:r w:rsidR="00D24402" w:rsidRPr="003D58EE">
        <w:rPr>
          <w:sz w:val="16"/>
          <w:szCs w:val="16"/>
        </w:rPr>
        <w:t>)</w:t>
      </w:r>
    </w:p>
    <w:p w:rsidR="00D24402" w:rsidRPr="00D24402" w:rsidRDefault="00907FB4" w:rsidP="00516C4A">
      <w:pPr>
        <w:numPr>
          <w:ilvl w:val="0"/>
          <w:numId w:val="4"/>
        </w:numPr>
        <w:tabs>
          <w:tab w:val="clear" w:pos="720"/>
        </w:tabs>
        <w:spacing w:before="100" w:beforeAutospacing="1" w:after="100" w:afterAutospacing="1" w:line="240" w:lineRule="auto"/>
        <w:ind w:left="360"/>
        <w:rPr>
          <w:sz w:val="16"/>
          <w:szCs w:val="16"/>
        </w:rPr>
      </w:pPr>
      <w:hyperlink r:id="rId136" w:history="1">
        <w:r w:rsidR="00D24402" w:rsidRPr="003D58EE">
          <w:rPr>
            <w:rStyle w:val="Hyperlink"/>
            <w:sz w:val="16"/>
            <w:szCs w:val="16"/>
          </w:rPr>
          <w:t>Brad Zaun</w:t>
        </w:r>
      </w:hyperlink>
      <w:r w:rsidR="00D24402" w:rsidRPr="003D58EE">
        <w:rPr>
          <w:sz w:val="16"/>
          <w:szCs w:val="16"/>
        </w:rPr>
        <w:t xml:space="preserve"> (R, District </w:t>
      </w:r>
      <w:hyperlink r:id="rId137" w:tgtFrame="_blank" w:history="1">
        <w:r w:rsidR="00D24402" w:rsidRPr="003D58EE">
          <w:rPr>
            <w:rStyle w:val="Hyperlink"/>
            <w:sz w:val="16"/>
            <w:szCs w:val="16"/>
          </w:rPr>
          <w:t>22</w:t>
        </w:r>
      </w:hyperlink>
      <w:r w:rsidR="00D24402" w:rsidRPr="003D58EE">
        <w:rPr>
          <w:sz w:val="16"/>
          <w:szCs w:val="16"/>
        </w:rPr>
        <w:t>)</w:t>
      </w:r>
    </w:p>
    <w:p w:rsidR="00D24402" w:rsidRDefault="00D24402" w:rsidP="008C203B">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1F483B" w:rsidRDefault="001F483B" w:rsidP="008C203B">
      <w:pPr>
        <w:spacing w:line="240" w:lineRule="auto"/>
        <w:rPr>
          <w:rFonts w:cstheme="minorHAnsi"/>
        </w:r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sectPr w:rsidR="001F483B" w:rsidSect="004D12B7">
          <w:footerReference w:type="default" r:id="rId138"/>
          <w:headerReference w:type="first" r:id="rId139"/>
          <w:footerReference w:type="first" r:id="rId140"/>
          <w:type w:val="continuous"/>
          <w:pgSz w:w="12240" w:h="15840"/>
          <w:pgMar w:top="1440" w:right="1440" w:bottom="1080" w:left="1440" w:header="720" w:footer="504" w:gutter="0"/>
          <w:cols w:space="720"/>
          <w:titlePg/>
          <w:docGrid w:linePitch="360"/>
        </w:sect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lastRenderedPageBreak/>
        <w:t xml:space="preserve">Senate Ways and Means Committee </w:t>
      </w:r>
      <w:r w:rsidRPr="00B109DA">
        <w:rPr>
          <w:rFonts w:asciiTheme="minorHAnsi" w:hAnsiTheme="minorHAnsi" w:cstheme="minorHAnsi"/>
          <w:bCs w:val="0"/>
          <w:color w:val="333333"/>
          <w:sz w:val="22"/>
          <w:szCs w:val="26"/>
        </w:rPr>
        <w:t>Members</w:t>
      </w:r>
    </w:p>
    <w:p w:rsidR="001F483B" w:rsidRPr="001F483B" w:rsidRDefault="00907FB4" w:rsidP="00516C4A">
      <w:pPr>
        <w:numPr>
          <w:ilvl w:val="0"/>
          <w:numId w:val="6"/>
        </w:numPr>
        <w:spacing w:before="100" w:beforeAutospacing="1" w:after="100" w:afterAutospacing="1" w:line="240" w:lineRule="auto"/>
        <w:rPr>
          <w:sz w:val="16"/>
          <w:szCs w:val="16"/>
        </w:rPr>
      </w:pPr>
      <w:hyperlink r:id="rId141" w:history="1">
        <w:r w:rsidR="001F483B" w:rsidRPr="001F483B">
          <w:rPr>
            <w:rStyle w:val="Hyperlink"/>
            <w:bCs/>
            <w:sz w:val="16"/>
            <w:szCs w:val="16"/>
          </w:rPr>
          <w:t>Dan Dawson</w:t>
        </w:r>
      </w:hyperlink>
      <w:r w:rsidR="001F483B" w:rsidRPr="001F483B">
        <w:rPr>
          <w:bCs/>
          <w:sz w:val="16"/>
          <w:szCs w:val="16"/>
        </w:rPr>
        <w:t xml:space="preserve"> (R, District </w:t>
      </w:r>
      <w:hyperlink r:id="rId142" w:tgtFrame="_blank" w:history="1">
        <w:r w:rsidR="001F483B" w:rsidRPr="001F483B">
          <w:rPr>
            <w:rStyle w:val="Hyperlink"/>
            <w:bCs/>
            <w:sz w:val="16"/>
            <w:szCs w:val="16"/>
          </w:rPr>
          <w:t>10</w:t>
        </w:r>
      </w:hyperlink>
      <w:r w:rsidR="001F483B" w:rsidRPr="001F483B">
        <w:rPr>
          <w:bCs/>
          <w:sz w:val="16"/>
          <w:szCs w:val="16"/>
        </w:rPr>
        <w:t xml:space="preserve">), Chair </w:t>
      </w:r>
    </w:p>
    <w:p w:rsidR="001F483B" w:rsidRPr="001F483B" w:rsidRDefault="00907FB4" w:rsidP="00516C4A">
      <w:pPr>
        <w:numPr>
          <w:ilvl w:val="0"/>
          <w:numId w:val="6"/>
        </w:numPr>
        <w:spacing w:before="100" w:beforeAutospacing="1" w:after="100" w:afterAutospacing="1" w:line="240" w:lineRule="auto"/>
        <w:rPr>
          <w:sz w:val="16"/>
          <w:szCs w:val="16"/>
        </w:rPr>
      </w:pPr>
      <w:hyperlink r:id="rId143" w:history="1">
        <w:r w:rsidR="001F483B" w:rsidRPr="001F483B">
          <w:rPr>
            <w:rStyle w:val="Hyperlink"/>
            <w:bCs/>
            <w:sz w:val="16"/>
            <w:szCs w:val="16"/>
          </w:rPr>
          <w:t>Carrie Koelker</w:t>
        </w:r>
      </w:hyperlink>
      <w:r w:rsidR="001F483B" w:rsidRPr="001F483B">
        <w:rPr>
          <w:bCs/>
          <w:sz w:val="16"/>
          <w:szCs w:val="16"/>
        </w:rPr>
        <w:t xml:space="preserve"> (R, District </w:t>
      </w:r>
      <w:hyperlink r:id="rId144" w:tgtFrame="_blank" w:history="1">
        <w:r w:rsidR="001F483B" w:rsidRPr="001F483B">
          <w:rPr>
            <w:rStyle w:val="Hyperlink"/>
            <w:bCs/>
            <w:sz w:val="16"/>
            <w:szCs w:val="16"/>
          </w:rPr>
          <w:t>33</w:t>
        </w:r>
      </w:hyperlink>
      <w:r w:rsidR="001F483B" w:rsidRPr="001F483B">
        <w:rPr>
          <w:bCs/>
          <w:sz w:val="16"/>
          <w:szCs w:val="16"/>
        </w:rPr>
        <w:t xml:space="preserve">), Vice Chair </w:t>
      </w:r>
    </w:p>
    <w:p w:rsidR="001F483B" w:rsidRPr="001F483B" w:rsidRDefault="00907FB4" w:rsidP="00516C4A">
      <w:pPr>
        <w:numPr>
          <w:ilvl w:val="0"/>
          <w:numId w:val="6"/>
        </w:numPr>
        <w:spacing w:before="100" w:beforeAutospacing="1" w:after="100" w:afterAutospacing="1" w:line="240" w:lineRule="auto"/>
        <w:rPr>
          <w:sz w:val="16"/>
          <w:szCs w:val="16"/>
        </w:rPr>
      </w:pPr>
      <w:hyperlink r:id="rId145" w:history="1">
        <w:r w:rsidR="001F483B" w:rsidRPr="001F483B">
          <w:rPr>
            <w:rStyle w:val="Hyperlink"/>
            <w:bCs/>
            <w:sz w:val="16"/>
            <w:szCs w:val="16"/>
          </w:rPr>
          <w:t>Pam Jochum</w:t>
        </w:r>
      </w:hyperlink>
      <w:r w:rsidR="001F483B" w:rsidRPr="001F483B">
        <w:rPr>
          <w:bCs/>
          <w:sz w:val="16"/>
          <w:szCs w:val="16"/>
        </w:rPr>
        <w:t xml:space="preserve"> (D, District </w:t>
      </w:r>
      <w:hyperlink r:id="rId146" w:tgtFrame="_blank" w:history="1">
        <w:r w:rsidR="001F483B" w:rsidRPr="001F483B">
          <w:rPr>
            <w:rStyle w:val="Hyperlink"/>
            <w:bCs/>
            <w:sz w:val="16"/>
            <w:szCs w:val="16"/>
          </w:rPr>
          <w:t>36</w:t>
        </w:r>
      </w:hyperlink>
      <w:r w:rsidR="001F483B" w:rsidRPr="001F483B">
        <w:rPr>
          <w:bCs/>
          <w:sz w:val="16"/>
          <w:szCs w:val="16"/>
        </w:rPr>
        <w:t xml:space="preserve">), Ranking Member </w:t>
      </w:r>
    </w:p>
    <w:p w:rsidR="001F483B" w:rsidRPr="001F483B" w:rsidRDefault="00907FB4" w:rsidP="00516C4A">
      <w:pPr>
        <w:numPr>
          <w:ilvl w:val="0"/>
          <w:numId w:val="6"/>
        </w:numPr>
        <w:spacing w:before="100" w:beforeAutospacing="1" w:after="100" w:afterAutospacing="1" w:line="240" w:lineRule="auto"/>
        <w:rPr>
          <w:sz w:val="16"/>
          <w:szCs w:val="16"/>
        </w:rPr>
      </w:pPr>
      <w:hyperlink r:id="rId147" w:history="1">
        <w:r w:rsidR="001F483B" w:rsidRPr="001F483B">
          <w:rPr>
            <w:rStyle w:val="Hyperlink"/>
            <w:sz w:val="16"/>
            <w:szCs w:val="16"/>
          </w:rPr>
          <w:t>Mike Bousselot</w:t>
        </w:r>
      </w:hyperlink>
      <w:r w:rsidR="001F483B" w:rsidRPr="001F483B">
        <w:rPr>
          <w:sz w:val="16"/>
          <w:szCs w:val="16"/>
        </w:rPr>
        <w:t xml:space="preserve"> (R, District </w:t>
      </w:r>
      <w:hyperlink r:id="rId148" w:tgtFrame="_blank" w:history="1">
        <w:r w:rsidR="001F483B" w:rsidRPr="001F483B">
          <w:rPr>
            <w:rStyle w:val="Hyperlink"/>
            <w:sz w:val="16"/>
            <w:szCs w:val="16"/>
          </w:rPr>
          <w:t>21</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49" w:history="1">
        <w:r w:rsidR="001F483B" w:rsidRPr="001F483B">
          <w:rPr>
            <w:rStyle w:val="Hyperlink"/>
            <w:sz w:val="16"/>
            <w:szCs w:val="16"/>
          </w:rPr>
          <w:t>Waylon Brown</w:t>
        </w:r>
      </w:hyperlink>
      <w:r w:rsidR="001F483B" w:rsidRPr="001F483B">
        <w:rPr>
          <w:sz w:val="16"/>
          <w:szCs w:val="16"/>
        </w:rPr>
        <w:t xml:space="preserve"> (R, District </w:t>
      </w:r>
      <w:hyperlink r:id="rId150" w:tgtFrame="_blank" w:history="1">
        <w:r w:rsidR="001F483B" w:rsidRPr="001F483B">
          <w:rPr>
            <w:rStyle w:val="Hyperlink"/>
            <w:sz w:val="16"/>
            <w:szCs w:val="16"/>
          </w:rPr>
          <w:t>30</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51" w:history="1">
        <w:r w:rsidR="001F483B" w:rsidRPr="001F483B">
          <w:rPr>
            <w:rStyle w:val="Hyperlink"/>
            <w:sz w:val="16"/>
            <w:szCs w:val="16"/>
          </w:rPr>
          <w:t>Chris Cournoyer</w:t>
        </w:r>
      </w:hyperlink>
      <w:r w:rsidR="001F483B" w:rsidRPr="001F483B">
        <w:rPr>
          <w:sz w:val="16"/>
          <w:szCs w:val="16"/>
        </w:rPr>
        <w:t xml:space="preserve"> (R, District </w:t>
      </w:r>
      <w:hyperlink r:id="rId152" w:tgtFrame="_blank" w:history="1">
        <w:r w:rsidR="001F483B" w:rsidRPr="001F483B">
          <w:rPr>
            <w:rStyle w:val="Hyperlink"/>
            <w:sz w:val="16"/>
            <w:szCs w:val="16"/>
          </w:rPr>
          <w:t>35</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53" w:history="1">
        <w:r w:rsidR="001F483B" w:rsidRPr="001F483B">
          <w:rPr>
            <w:rStyle w:val="Hyperlink"/>
            <w:sz w:val="16"/>
            <w:szCs w:val="16"/>
          </w:rPr>
          <w:t>Adrian Dickey</w:t>
        </w:r>
      </w:hyperlink>
      <w:r w:rsidR="001F483B" w:rsidRPr="001F483B">
        <w:rPr>
          <w:sz w:val="16"/>
          <w:szCs w:val="16"/>
        </w:rPr>
        <w:t xml:space="preserve"> (R, District </w:t>
      </w:r>
      <w:hyperlink r:id="rId154" w:tgtFrame="_blank" w:history="1">
        <w:r w:rsidR="001F483B" w:rsidRPr="001F483B">
          <w:rPr>
            <w:rStyle w:val="Hyperlink"/>
            <w:sz w:val="16"/>
            <w:szCs w:val="16"/>
          </w:rPr>
          <w:t>44</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55" w:history="1">
        <w:r w:rsidR="001F483B" w:rsidRPr="001F483B">
          <w:rPr>
            <w:rStyle w:val="Hyperlink"/>
            <w:sz w:val="16"/>
            <w:szCs w:val="16"/>
          </w:rPr>
          <w:t>William A. Dotzler Jr.</w:t>
        </w:r>
      </w:hyperlink>
      <w:r w:rsidR="001F483B" w:rsidRPr="001F483B">
        <w:rPr>
          <w:sz w:val="16"/>
          <w:szCs w:val="16"/>
        </w:rPr>
        <w:t xml:space="preserve"> (D, District </w:t>
      </w:r>
      <w:hyperlink r:id="rId156" w:tgtFrame="_blank" w:history="1">
        <w:r w:rsidR="001F483B" w:rsidRPr="001F483B">
          <w:rPr>
            <w:rStyle w:val="Hyperlink"/>
            <w:sz w:val="16"/>
            <w:szCs w:val="16"/>
          </w:rPr>
          <w:t>31</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57" w:history="1">
        <w:r w:rsidR="001F483B" w:rsidRPr="001F483B">
          <w:rPr>
            <w:rStyle w:val="Hyperlink"/>
            <w:sz w:val="16"/>
            <w:szCs w:val="16"/>
          </w:rPr>
          <w:t>Dawn Driscoll</w:t>
        </w:r>
      </w:hyperlink>
      <w:r w:rsidR="001F483B" w:rsidRPr="001F483B">
        <w:rPr>
          <w:sz w:val="16"/>
          <w:szCs w:val="16"/>
        </w:rPr>
        <w:t xml:space="preserve"> (R, District </w:t>
      </w:r>
      <w:hyperlink r:id="rId158" w:tgtFrame="_blank" w:history="1">
        <w:r w:rsidR="001F483B" w:rsidRPr="001F483B">
          <w:rPr>
            <w:rStyle w:val="Hyperlink"/>
            <w:sz w:val="16"/>
            <w:szCs w:val="16"/>
          </w:rPr>
          <w:t>46</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59" w:history="1">
        <w:r w:rsidR="001F483B" w:rsidRPr="001F483B">
          <w:rPr>
            <w:rStyle w:val="Hyperlink"/>
            <w:sz w:val="16"/>
            <w:szCs w:val="16"/>
          </w:rPr>
          <w:t>Mike Klimesh</w:t>
        </w:r>
      </w:hyperlink>
      <w:r w:rsidR="001F483B" w:rsidRPr="001F483B">
        <w:rPr>
          <w:sz w:val="16"/>
          <w:szCs w:val="16"/>
        </w:rPr>
        <w:t xml:space="preserve"> (R, District </w:t>
      </w:r>
      <w:hyperlink r:id="rId160" w:tgtFrame="_blank" w:history="1">
        <w:r w:rsidR="001F483B" w:rsidRPr="001F483B">
          <w:rPr>
            <w:rStyle w:val="Hyperlink"/>
            <w:sz w:val="16"/>
            <w:szCs w:val="16"/>
          </w:rPr>
          <w:t>32</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61" w:history="1">
        <w:r w:rsidR="001F483B" w:rsidRPr="001F483B">
          <w:rPr>
            <w:rStyle w:val="Hyperlink"/>
            <w:sz w:val="16"/>
            <w:szCs w:val="16"/>
          </w:rPr>
          <w:t>Janet Petersen</w:t>
        </w:r>
      </w:hyperlink>
      <w:r w:rsidR="001F483B" w:rsidRPr="001F483B">
        <w:rPr>
          <w:sz w:val="16"/>
          <w:szCs w:val="16"/>
        </w:rPr>
        <w:t xml:space="preserve"> (D, District </w:t>
      </w:r>
      <w:hyperlink r:id="rId162" w:tgtFrame="_blank" w:history="1">
        <w:r w:rsidR="001F483B" w:rsidRPr="001F483B">
          <w:rPr>
            <w:rStyle w:val="Hyperlink"/>
            <w:sz w:val="16"/>
            <w:szCs w:val="16"/>
          </w:rPr>
          <w:t>18</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63" w:history="1">
        <w:r w:rsidR="001F483B" w:rsidRPr="001F483B">
          <w:rPr>
            <w:rStyle w:val="Hyperlink"/>
            <w:sz w:val="16"/>
            <w:szCs w:val="16"/>
          </w:rPr>
          <w:t>Herman C. Quirmbach</w:t>
        </w:r>
      </w:hyperlink>
      <w:r w:rsidR="001F483B" w:rsidRPr="001F483B">
        <w:rPr>
          <w:sz w:val="16"/>
          <w:szCs w:val="16"/>
        </w:rPr>
        <w:t xml:space="preserve"> (D, District </w:t>
      </w:r>
      <w:hyperlink r:id="rId164" w:tgtFrame="_blank" w:history="1">
        <w:r w:rsidR="001F483B" w:rsidRPr="001F483B">
          <w:rPr>
            <w:rStyle w:val="Hyperlink"/>
            <w:sz w:val="16"/>
            <w:szCs w:val="16"/>
          </w:rPr>
          <w:t>25</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65" w:history="1">
        <w:r w:rsidR="001F483B" w:rsidRPr="001F483B">
          <w:rPr>
            <w:rStyle w:val="Hyperlink"/>
            <w:sz w:val="16"/>
            <w:szCs w:val="16"/>
          </w:rPr>
          <w:t>David D. Rowley</w:t>
        </w:r>
      </w:hyperlink>
      <w:r w:rsidR="001F483B" w:rsidRPr="001F483B">
        <w:rPr>
          <w:sz w:val="16"/>
          <w:szCs w:val="16"/>
        </w:rPr>
        <w:t xml:space="preserve"> (R, District </w:t>
      </w:r>
      <w:hyperlink r:id="rId166" w:tgtFrame="_blank" w:history="1">
        <w:r w:rsidR="001F483B" w:rsidRPr="001F483B">
          <w:rPr>
            <w:rStyle w:val="Hyperlink"/>
            <w:sz w:val="16"/>
            <w:szCs w:val="16"/>
          </w:rPr>
          <w:t>5</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67" w:history="1">
        <w:r w:rsidR="001F483B" w:rsidRPr="001F483B">
          <w:rPr>
            <w:rStyle w:val="Hyperlink"/>
            <w:sz w:val="16"/>
            <w:szCs w:val="16"/>
          </w:rPr>
          <w:t>Jason Schultz</w:t>
        </w:r>
      </w:hyperlink>
      <w:r w:rsidR="001F483B" w:rsidRPr="001F483B">
        <w:rPr>
          <w:sz w:val="16"/>
          <w:szCs w:val="16"/>
        </w:rPr>
        <w:t xml:space="preserve"> (R, District </w:t>
      </w:r>
      <w:hyperlink r:id="rId168" w:tgtFrame="_blank" w:history="1">
        <w:r w:rsidR="001F483B" w:rsidRPr="001F483B">
          <w:rPr>
            <w:rStyle w:val="Hyperlink"/>
            <w:sz w:val="16"/>
            <w:szCs w:val="16"/>
          </w:rPr>
          <w:t>6</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69" w:history="1">
        <w:r w:rsidR="001F483B" w:rsidRPr="001F483B">
          <w:rPr>
            <w:rStyle w:val="Hyperlink"/>
            <w:sz w:val="16"/>
            <w:szCs w:val="16"/>
          </w:rPr>
          <w:t>Annette Sweeney</w:t>
        </w:r>
      </w:hyperlink>
      <w:r w:rsidR="001F483B" w:rsidRPr="001F483B">
        <w:rPr>
          <w:sz w:val="16"/>
          <w:szCs w:val="16"/>
        </w:rPr>
        <w:t xml:space="preserve"> (R, District </w:t>
      </w:r>
      <w:hyperlink r:id="rId170" w:tgtFrame="_blank" w:history="1">
        <w:r w:rsidR="001F483B" w:rsidRPr="001F483B">
          <w:rPr>
            <w:rStyle w:val="Hyperlink"/>
            <w:sz w:val="16"/>
            <w:szCs w:val="16"/>
          </w:rPr>
          <w:t>27</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71" w:history="1">
        <w:r w:rsidR="001F483B" w:rsidRPr="001F483B">
          <w:rPr>
            <w:rStyle w:val="Hyperlink"/>
            <w:sz w:val="16"/>
            <w:szCs w:val="16"/>
          </w:rPr>
          <w:t>Todd E. Taylor</w:t>
        </w:r>
      </w:hyperlink>
      <w:r w:rsidR="001F483B" w:rsidRPr="001F483B">
        <w:rPr>
          <w:sz w:val="16"/>
          <w:szCs w:val="16"/>
        </w:rPr>
        <w:t xml:space="preserve"> (D, District </w:t>
      </w:r>
      <w:hyperlink r:id="rId172" w:tgtFrame="_blank" w:history="1">
        <w:r w:rsidR="001F483B" w:rsidRPr="001F483B">
          <w:rPr>
            <w:rStyle w:val="Hyperlink"/>
            <w:sz w:val="16"/>
            <w:szCs w:val="16"/>
          </w:rPr>
          <w:t>40</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73" w:history="1">
        <w:r w:rsidR="001F483B" w:rsidRPr="001F483B">
          <w:rPr>
            <w:rStyle w:val="Hyperlink"/>
            <w:sz w:val="16"/>
            <w:szCs w:val="16"/>
          </w:rPr>
          <w:t>Cindy Winckler</w:t>
        </w:r>
      </w:hyperlink>
      <w:r w:rsidR="001F483B" w:rsidRPr="001F483B">
        <w:rPr>
          <w:sz w:val="16"/>
          <w:szCs w:val="16"/>
        </w:rPr>
        <w:t xml:space="preserve"> (D, District </w:t>
      </w:r>
      <w:hyperlink r:id="rId174" w:tgtFrame="_blank" w:history="1">
        <w:r w:rsidR="001F483B" w:rsidRPr="001F483B">
          <w:rPr>
            <w:rStyle w:val="Hyperlink"/>
            <w:sz w:val="16"/>
            <w:szCs w:val="16"/>
          </w:rPr>
          <w:t>49</w:t>
        </w:r>
      </w:hyperlink>
      <w:r w:rsidR="001F483B" w:rsidRPr="001F483B">
        <w:rPr>
          <w:sz w:val="16"/>
          <w:szCs w:val="16"/>
        </w:rPr>
        <w:t>)</w:t>
      </w:r>
    </w:p>
    <w:p w:rsidR="001F483B" w:rsidRPr="001F483B" w:rsidRDefault="00907FB4" w:rsidP="00516C4A">
      <w:pPr>
        <w:numPr>
          <w:ilvl w:val="0"/>
          <w:numId w:val="6"/>
        </w:numPr>
        <w:spacing w:before="100" w:beforeAutospacing="1" w:after="100" w:afterAutospacing="1" w:line="240" w:lineRule="auto"/>
        <w:rPr>
          <w:sz w:val="16"/>
          <w:szCs w:val="16"/>
        </w:rPr>
      </w:pPr>
      <w:hyperlink r:id="rId175" w:history="1">
        <w:r w:rsidR="001F483B" w:rsidRPr="001F483B">
          <w:rPr>
            <w:rStyle w:val="Hyperlink"/>
            <w:sz w:val="16"/>
            <w:szCs w:val="16"/>
          </w:rPr>
          <w:t>Brad Zaun</w:t>
        </w:r>
      </w:hyperlink>
      <w:r w:rsidR="001F483B" w:rsidRPr="001F483B">
        <w:rPr>
          <w:sz w:val="16"/>
          <w:szCs w:val="16"/>
        </w:rPr>
        <w:t xml:space="preserve"> (R, District </w:t>
      </w:r>
      <w:hyperlink r:id="rId176" w:tgtFrame="_blank" w:history="1">
        <w:r w:rsidR="001F483B" w:rsidRPr="001F483B">
          <w:rPr>
            <w:rStyle w:val="Hyperlink"/>
            <w:sz w:val="16"/>
            <w:szCs w:val="16"/>
          </w:rPr>
          <w:t>22</w:t>
        </w:r>
      </w:hyperlink>
      <w:r w:rsidR="001F483B" w:rsidRPr="001F483B">
        <w:rPr>
          <w:sz w:val="16"/>
          <w:szCs w:val="16"/>
        </w:rPr>
        <w:t>)</w:t>
      </w: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t xml:space="preserve">House Ways and Means Committee </w:t>
      </w:r>
      <w:r w:rsidRPr="00B109DA">
        <w:rPr>
          <w:rFonts w:asciiTheme="minorHAnsi" w:hAnsiTheme="minorHAnsi" w:cstheme="minorHAnsi"/>
          <w:bCs w:val="0"/>
          <w:color w:val="333333"/>
          <w:sz w:val="22"/>
          <w:szCs w:val="26"/>
        </w:rPr>
        <w:t>Members</w:t>
      </w:r>
    </w:p>
    <w:p w:rsidR="001F483B" w:rsidRPr="001F483B" w:rsidRDefault="00907FB4" w:rsidP="00516C4A">
      <w:pPr>
        <w:numPr>
          <w:ilvl w:val="0"/>
          <w:numId w:val="7"/>
        </w:numPr>
        <w:spacing w:before="100" w:beforeAutospacing="1" w:after="100" w:afterAutospacing="1" w:line="240" w:lineRule="auto"/>
        <w:rPr>
          <w:sz w:val="16"/>
          <w:szCs w:val="16"/>
        </w:rPr>
      </w:pPr>
      <w:hyperlink r:id="rId177" w:history="1">
        <w:r w:rsidR="001F483B" w:rsidRPr="001F483B">
          <w:rPr>
            <w:rStyle w:val="Hyperlink"/>
            <w:bCs/>
            <w:sz w:val="16"/>
            <w:szCs w:val="16"/>
          </w:rPr>
          <w:t>Bobby Kaufmann</w:t>
        </w:r>
      </w:hyperlink>
      <w:r w:rsidR="001F483B" w:rsidRPr="001F483B">
        <w:rPr>
          <w:bCs/>
          <w:sz w:val="16"/>
          <w:szCs w:val="16"/>
        </w:rPr>
        <w:t xml:space="preserve"> (R, District </w:t>
      </w:r>
      <w:hyperlink r:id="rId178" w:tgtFrame="_blank" w:history="1">
        <w:r w:rsidR="001F483B" w:rsidRPr="001F483B">
          <w:rPr>
            <w:rStyle w:val="Hyperlink"/>
            <w:bCs/>
            <w:sz w:val="16"/>
            <w:szCs w:val="16"/>
          </w:rPr>
          <w:t>82</w:t>
        </w:r>
      </w:hyperlink>
      <w:r w:rsidR="001F483B" w:rsidRPr="001F483B">
        <w:rPr>
          <w:bCs/>
          <w:sz w:val="16"/>
          <w:szCs w:val="16"/>
        </w:rPr>
        <w:t xml:space="preserve">), Chair </w:t>
      </w:r>
    </w:p>
    <w:p w:rsidR="001F483B" w:rsidRPr="001F483B" w:rsidRDefault="00907FB4" w:rsidP="00516C4A">
      <w:pPr>
        <w:numPr>
          <w:ilvl w:val="0"/>
          <w:numId w:val="7"/>
        </w:numPr>
        <w:spacing w:before="100" w:beforeAutospacing="1" w:after="100" w:afterAutospacing="1" w:line="240" w:lineRule="auto"/>
        <w:rPr>
          <w:sz w:val="16"/>
          <w:szCs w:val="16"/>
        </w:rPr>
      </w:pPr>
      <w:hyperlink r:id="rId179" w:history="1">
        <w:r w:rsidR="001F483B" w:rsidRPr="001F483B">
          <w:rPr>
            <w:rStyle w:val="Hyperlink"/>
            <w:bCs/>
            <w:sz w:val="16"/>
            <w:szCs w:val="16"/>
          </w:rPr>
          <w:t>Barb Kniff McCulla</w:t>
        </w:r>
      </w:hyperlink>
      <w:r w:rsidR="001F483B" w:rsidRPr="001F483B">
        <w:rPr>
          <w:bCs/>
          <w:sz w:val="16"/>
          <w:szCs w:val="16"/>
        </w:rPr>
        <w:t xml:space="preserve"> (R, District </w:t>
      </w:r>
      <w:hyperlink r:id="rId180" w:tgtFrame="_blank" w:history="1">
        <w:r w:rsidR="001F483B" w:rsidRPr="001F483B">
          <w:rPr>
            <w:rStyle w:val="Hyperlink"/>
            <w:bCs/>
            <w:sz w:val="16"/>
            <w:szCs w:val="16"/>
          </w:rPr>
          <w:t>37</w:t>
        </w:r>
      </w:hyperlink>
      <w:r w:rsidR="001F483B" w:rsidRPr="001F483B">
        <w:rPr>
          <w:bCs/>
          <w:sz w:val="16"/>
          <w:szCs w:val="16"/>
        </w:rPr>
        <w:t xml:space="preserve">), Vice Chair </w:t>
      </w:r>
    </w:p>
    <w:p w:rsidR="001F483B" w:rsidRPr="001F483B" w:rsidRDefault="00907FB4" w:rsidP="00516C4A">
      <w:pPr>
        <w:numPr>
          <w:ilvl w:val="0"/>
          <w:numId w:val="7"/>
        </w:numPr>
        <w:spacing w:before="100" w:beforeAutospacing="1" w:after="100" w:afterAutospacing="1" w:line="240" w:lineRule="auto"/>
        <w:rPr>
          <w:sz w:val="16"/>
          <w:szCs w:val="16"/>
        </w:rPr>
      </w:pPr>
      <w:hyperlink r:id="rId181" w:history="1">
        <w:r w:rsidR="001F483B" w:rsidRPr="001F483B">
          <w:rPr>
            <w:rStyle w:val="Hyperlink"/>
            <w:bCs/>
            <w:sz w:val="16"/>
            <w:szCs w:val="16"/>
          </w:rPr>
          <w:t>David Jacoby</w:t>
        </w:r>
      </w:hyperlink>
      <w:r w:rsidR="001F483B" w:rsidRPr="001F483B">
        <w:rPr>
          <w:bCs/>
          <w:sz w:val="16"/>
          <w:szCs w:val="16"/>
        </w:rPr>
        <w:t xml:space="preserve"> (D, District </w:t>
      </w:r>
      <w:hyperlink r:id="rId182" w:tgtFrame="_blank" w:history="1">
        <w:r w:rsidR="001F483B" w:rsidRPr="001F483B">
          <w:rPr>
            <w:rStyle w:val="Hyperlink"/>
            <w:bCs/>
            <w:sz w:val="16"/>
            <w:szCs w:val="16"/>
          </w:rPr>
          <w:t>86</w:t>
        </w:r>
      </w:hyperlink>
      <w:r w:rsidR="001F483B" w:rsidRPr="001F483B">
        <w:rPr>
          <w:bCs/>
          <w:sz w:val="16"/>
          <w:szCs w:val="16"/>
        </w:rPr>
        <w:t xml:space="preserve">), Ranking Member </w:t>
      </w:r>
    </w:p>
    <w:p w:rsidR="001F483B" w:rsidRPr="001F483B" w:rsidRDefault="00907FB4" w:rsidP="00516C4A">
      <w:pPr>
        <w:numPr>
          <w:ilvl w:val="0"/>
          <w:numId w:val="7"/>
        </w:numPr>
        <w:spacing w:before="100" w:beforeAutospacing="1" w:after="100" w:afterAutospacing="1" w:line="240" w:lineRule="auto"/>
        <w:rPr>
          <w:sz w:val="16"/>
          <w:szCs w:val="16"/>
        </w:rPr>
      </w:pPr>
      <w:hyperlink r:id="rId183" w:history="1">
        <w:r w:rsidR="001F483B" w:rsidRPr="001F483B">
          <w:rPr>
            <w:rStyle w:val="Hyperlink"/>
            <w:sz w:val="16"/>
            <w:szCs w:val="16"/>
          </w:rPr>
          <w:t>Brian Best</w:t>
        </w:r>
      </w:hyperlink>
      <w:r w:rsidR="001F483B" w:rsidRPr="001F483B">
        <w:rPr>
          <w:sz w:val="16"/>
          <w:szCs w:val="16"/>
        </w:rPr>
        <w:t xml:space="preserve"> (R, District </w:t>
      </w:r>
      <w:hyperlink r:id="rId184" w:tgtFrame="_blank" w:history="1">
        <w:r w:rsidR="001F483B" w:rsidRPr="001F483B">
          <w:rPr>
            <w:rStyle w:val="Hyperlink"/>
            <w:sz w:val="16"/>
            <w:szCs w:val="16"/>
          </w:rPr>
          <w:t>11</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185" w:history="1">
        <w:r w:rsidR="001F483B" w:rsidRPr="001F483B">
          <w:rPr>
            <w:rStyle w:val="Hyperlink"/>
            <w:sz w:val="16"/>
            <w:szCs w:val="16"/>
          </w:rPr>
          <w:t>Jane Bloomingdale</w:t>
        </w:r>
      </w:hyperlink>
      <w:r w:rsidR="001F483B" w:rsidRPr="001F483B">
        <w:rPr>
          <w:sz w:val="16"/>
          <w:szCs w:val="16"/>
        </w:rPr>
        <w:t xml:space="preserve"> (R, District </w:t>
      </w:r>
      <w:hyperlink r:id="rId186" w:tgtFrame="_blank" w:history="1">
        <w:r w:rsidR="001F483B" w:rsidRPr="001F483B">
          <w:rPr>
            <w:rStyle w:val="Hyperlink"/>
            <w:sz w:val="16"/>
            <w:szCs w:val="16"/>
          </w:rPr>
          <w:t>60</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187" w:history="1">
        <w:r w:rsidR="001F483B" w:rsidRPr="001F483B">
          <w:rPr>
            <w:rStyle w:val="Hyperlink"/>
            <w:sz w:val="16"/>
            <w:szCs w:val="16"/>
          </w:rPr>
          <w:t>Brooke Boden</w:t>
        </w:r>
      </w:hyperlink>
      <w:r w:rsidR="001F483B" w:rsidRPr="001F483B">
        <w:rPr>
          <w:sz w:val="16"/>
          <w:szCs w:val="16"/>
        </w:rPr>
        <w:t xml:space="preserve"> (R, District </w:t>
      </w:r>
      <w:hyperlink r:id="rId188" w:tgtFrame="_blank" w:history="1">
        <w:r w:rsidR="001F483B" w:rsidRPr="001F483B">
          <w:rPr>
            <w:rStyle w:val="Hyperlink"/>
            <w:sz w:val="16"/>
            <w:szCs w:val="16"/>
          </w:rPr>
          <w:t>21</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189" w:history="1">
        <w:r w:rsidR="001F483B" w:rsidRPr="001F483B">
          <w:rPr>
            <w:rStyle w:val="Hyperlink"/>
            <w:sz w:val="16"/>
            <w:szCs w:val="16"/>
          </w:rPr>
          <w:t>Ken Croken</w:t>
        </w:r>
      </w:hyperlink>
      <w:r w:rsidR="001F483B" w:rsidRPr="001F483B">
        <w:rPr>
          <w:sz w:val="16"/>
          <w:szCs w:val="16"/>
        </w:rPr>
        <w:t xml:space="preserve"> (D, District </w:t>
      </w:r>
      <w:hyperlink r:id="rId190" w:tgtFrame="_blank" w:history="1">
        <w:r w:rsidR="001F483B" w:rsidRPr="001F483B">
          <w:rPr>
            <w:rStyle w:val="Hyperlink"/>
            <w:sz w:val="16"/>
            <w:szCs w:val="16"/>
          </w:rPr>
          <w:t>97</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191" w:history="1">
        <w:r w:rsidR="001F483B" w:rsidRPr="001F483B">
          <w:rPr>
            <w:rStyle w:val="Hyperlink"/>
            <w:sz w:val="16"/>
            <w:szCs w:val="16"/>
          </w:rPr>
          <w:t>Dave Deyoe</w:t>
        </w:r>
      </w:hyperlink>
      <w:r w:rsidR="001F483B" w:rsidRPr="001F483B">
        <w:rPr>
          <w:sz w:val="16"/>
          <w:szCs w:val="16"/>
        </w:rPr>
        <w:t xml:space="preserve"> (R, District </w:t>
      </w:r>
      <w:hyperlink r:id="rId192" w:tgtFrame="_blank" w:history="1">
        <w:r w:rsidR="001F483B" w:rsidRPr="001F483B">
          <w:rPr>
            <w:rStyle w:val="Hyperlink"/>
            <w:sz w:val="16"/>
            <w:szCs w:val="16"/>
          </w:rPr>
          <w:t>51</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193" w:history="1">
        <w:r w:rsidR="001F483B" w:rsidRPr="001F483B">
          <w:rPr>
            <w:rStyle w:val="Hyperlink"/>
            <w:sz w:val="16"/>
            <w:szCs w:val="16"/>
          </w:rPr>
          <w:t>John Forbes</w:t>
        </w:r>
      </w:hyperlink>
      <w:r w:rsidR="001F483B" w:rsidRPr="001F483B">
        <w:rPr>
          <w:sz w:val="16"/>
          <w:szCs w:val="16"/>
        </w:rPr>
        <w:t xml:space="preserve"> (D, District </w:t>
      </w:r>
      <w:hyperlink r:id="rId194" w:tgtFrame="_blank" w:history="1">
        <w:r w:rsidR="001F483B" w:rsidRPr="001F483B">
          <w:rPr>
            <w:rStyle w:val="Hyperlink"/>
            <w:sz w:val="16"/>
            <w:szCs w:val="16"/>
          </w:rPr>
          <w:t>44</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195" w:history="1">
        <w:r w:rsidR="001F483B" w:rsidRPr="001F483B">
          <w:rPr>
            <w:rStyle w:val="Hyperlink"/>
            <w:sz w:val="16"/>
            <w:szCs w:val="16"/>
          </w:rPr>
          <w:t>Eric J. Gjerde</w:t>
        </w:r>
      </w:hyperlink>
      <w:r w:rsidR="001F483B" w:rsidRPr="001F483B">
        <w:rPr>
          <w:sz w:val="16"/>
          <w:szCs w:val="16"/>
        </w:rPr>
        <w:t xml:space="preserve"> (D, District </w:t>
      </w:r>
      <w:hyperlink r:id="rId196" w:tgtFrame="_blank" w:history="1">
        <w:r w:rsidR="001F483B" w:rsidRPr="001F483B">
          <w:rPr>
            <w:rStyle w:val="Hyperlink"/>
            <w:sz w:val="16"/>
            <w:szCs w:val="16"/>
          </w:rPr>
          <w:t>74</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197" w:history="1">
        <w:r w:rsidR="001F483B" w:rsidRPr="001F483B">
          <w:rPr>
            <w:rStyle w:val="Hyperlink"/>
            <w:sz w:val="16"/>
            <w:szCs w:val="16"/>
          </w:rPr>
          <w:t>Austin Harris</w:t>
        </w:r>
      </w:hyperlink>
      <w:r w:rsidR="001F483B" w:rsidRPr="001F483B">
        <w:rPr>
          <w:sz w:val="16"/>
          <w:szCs w:val="16"/>
        </w:rPr>
        <w:t xml:space="preserve"> (R, District </w:t>
      </w:r>
      <w:hyperlink r:id="rId198" w:tgtFrame="_blank" w:history="1">
        <w:r w:rsidR="001F483B" w:rsidRPr="001F483B">
          <w:rPr>
            <w:rStyle w:val="Hyperlink"/>
            <w:sz w:val="16"/>
            <w:szCs w:val="16"/>
          </w:rPr>
          <w:t>26</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199" w:history="1">
        <w:r w:rsidR="001F483B" w:rsidRPr="001F483B">
          <w:rPr>
            <w:rStyle w:val="Hyperlink"/>
            <w:sz w:val="16"/>
            <w:szCs w:val="16"/>
          </w:rPr>
          <w:t>Charles Isenhart</w:t>
        </w:r>
      </w:hyperlink>
      <w:r w:rsidR="001F483B" w:rsidRPr="001F483B">
        <w:rPr>
          <w:sz w:val="16"/>
          <w:szCs w:val="16"/>
        </w:rPr>
        <w:t xml:space="preserve"> (D, District </w:t>
      </w:r>
      <w:hyperlink r:id="rId200" w:tgtFrame="_blank" w:history="1">
        <w:r w:rsidR="001F483B" w:rsidRPr="001F483B">
          <w:rPr>
            <w:rStyle w:val="Hyperlink"/>
            <w:sz w:val="16"/>
            <w:szCs w:val="16"/>
          </w:rPr>
          <w:t>72</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01" w:history="1">
        <w:r w:rsidR="001F483B" w:rsidRPr="001F483B">
          <w:rPr>
            <w:rStyle w:val="Hyperlink"/>
            <w:sz w:val="16"/>
            <w:szCs w:val="16"/>
          </w:rPr>
          <w:t>Craig P. Johnson</w:t>
        </w:r>
      </w:hyperlink>
      <w:r w:rsidR="001F483B" w:rsidRPr="001F483B">
        <w:rPr>
          <w:sz w:val="16"/>
          <w:szCs w:val="16"/>
        </w:rPr>
        <w:t xml:space="preserve"> (R, District </w:t>
      </w:r>
      <w:hyperlink r:id="rId202" w:tgtFrame="_blank" w:history="1">
        <w:r w:rsidR="001F483B" w:rsidRPr="001F483B">
          <w:rPr>
            <w:rStyle w:val="Hyperlink"/>
            <w:sz w:val="16"/>
            <w:szCs w:val="16"/>
          </w:rPr>
          <w:t>67</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03" w:history="1">
        <w:r w:rsidR="001F483B" w:rsidRPr="001F483B">
          <w:rPr>
            <w:rStyle w:val="Hyperlink"/>
            <w:sz w:val="16"/>
            <w:szCs w:val="16"/>
          </w:rPr>
          <w:t>Megan Jones</w:t>
        </w:r>
      </w:hyperlink>
      <w:r w:rsidR="001F483B" w:rsidRPr="001F483B">
        <w:rPr>
          <w:sz w:val="16"/>
          <w:szCs w:val="16"/>
        </w:rPr>
        <w:t xml:space="preserve"> (R, District </w:t>
      </w:r>
      <w:hyperlink r:id="rId204" w:tgtFrame="_blank" w:history="1">
        <w:r w:rsidR="001F483B" w:rsidRPr="001F483B">
          <w:rPr>
            <w:rStyle w:val="Hyperlink"/>
            <w:sz w:val="16"/>
            <w:szCs w:val="16"/>
          </w:rPr>
          <w:t>6</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05" w:history="1">
        <w:r w:rsidR="001F483B" w:rsidRPr="001F483B">
          <w:rPr>
            <w:rStyle w:val="Hyperlink"/>
            <w:sz w:val="16"/>
            <w:szCs w:val="16"/>
          </w:rPr>
          <w:t>Kenan Judge</w:t>
        </w:r>
      </w:hyperlink>
      <w:r w:rsidR="001F483B" w:rsidRPr="001F483B">
        <w:rPr>
          <w:sz w:val="16"/>
          <w:szCs w:val="16"/>
        </w:rPr>
        <w:t xml:space="preserve"> (D, District </w:t>
      </w:r>
      <w:hyperlink r:id="rId206" w:tgtFrame="_blank" w:history="1">
        <w:r w:rsidR="001F483B" w:rsidRPr="001F483B">
          <w:rPr>
            <w:rStyle w:val="Hyperlink"/>
            <w:sz w:val="16"/>
            <w:szCs w:val="16"/>
          </w:rPr>
          <w:t>27</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07" w:history="1">
        <w:r w:rsidR="001F483B" w:rsidRPr="001F483B">
          <w:rPr>
            <w:rStyle w:val="Hyperlink"/>
            <w:sz w:val="16"/>
            <w:szCs w:val="16"/>
          </w:rPr>
          <w:t>Monica Kurth</w:t>
        </w:r>
      </w:hyperlink>
      <w:r w:rsidR="001F483B" w:rsidRPr="001F483B">
        <w:rPr>
          <w:sz w:val="16"/>
          <w:szCs w:val="16"/>
        </w:rPr>
        <w:t xml:space="preserve"> (D, District </w:t>
      </w:r>
      <w:hyperlink r:id="rId208" w:tgtFrame="_blank" w:history="1">
        <w:r w:rsidR="001F483B" w:rsidRPr="001F483B">
          <w:rPr>
            <w:rStyle w:val="Hyperlink"/>
            <w:sz w:val="16"/>
            <w:szCs w:val="16"/>
          </w:rPr>
          <w:t>98</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09" w:history="1">
        <w:r w:rsidR="001F483B" w:rsidRPr="001F483B">
          <w:rPr>
            <w:rStyle w:val="Hyperlink"/>
            <w:sz w:val="16"/>
            <w:szCs w:val="16"/>
          </w:rPr>
          <w:t>Shannon Lundgren</w:t>
        </w:r>
      </w:hyperlink>
      <w:r w:rsidR="001F483B" w:rsidRPr="001F483B">
        <w:rPr>
          <w:sz w:val="16"/>
          <w:szCs w:val="16"/>
        </w:rPr>
        <w:t xml:space="preserve"> (R, District </w:t>
      </w:r>
      <w:hyperlink r:id="rId210" w:tgtFrame="_blank" w:history="1">
        <w:r w:rsidR="001F483B" w:rsidRPr="001F483B">
          <w:rPr>
            <w:rStyle w:val="Hyperlink"/>
            <w:sz w:val="16"/>
            <w:szCs w:val="16"/>
          </w:rPr>
          <w:t>65</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11" w:history="1">
        <w:r w:rsidR="001F483B" w:rsidRPr="001F483B">
          <w:rPr>
            <w:rStyle w:val="Hyperlink"/>
            <w:sz w:val="16"/>
            <w:szCs w:val="16"/>
          </w:rPr>
          <w:t>Amy Nielsen</w:t>
        </w:r>
      </w:hyperlink>
      <w:r w:rsidR="001F483B" w:rsidRPr="001F483B">
        <w:rPr>
          <w:sz w:val="16"/>
          <w:szCs w:val="16"/>
        </w:rPr>
        <w:t xml:space="preserve"> (D, District </w:t>
      </w:r>
      <w:hyperlink r:id="rId212" w:tgtFrame="_blank" w:history="1">
        <w:r w:rsidR="001F483B" w:rsidRPr="001F483B">
          <w:rPr>
            <w:rStyle w:val="Hyperlink"/>
            <w:sz w:val="16"/>
            <w:szCs w:val="16"/>
          </w:rPr>
          <w:t>85</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13" w:history="1">
        <w:r w:rsidR="001F483B" w:rsidRPr="001F483B">
          <w:rPr>
            <w:rStyle w:val="Hyperlink"/>
            <w:sz w:val="16"/>
            <w:szCs w:val="16"/>
          </w:rPr>
          <w:t>Anne Osmundson</w:t>
        </w:r>
      </w:hyperlink>
      <w:r w:rsidR="001F483B" w:rsidRPr="001F483B">
        <w:rPr>
          <w:sz w:val="16"/>
          <w:szCs w:val="16"/>
        </w:rPr>
        <w:t xml:space="preserve"> (R, District </w:t>
      </w:r>
      <w:hyperlink r:id="rId214" w:tgtFrame="_blank" w:history="1">
        <w:r w:rsidR="001F483B" w:rsidRPr="001F483B">
          <w:rPr>
            <w:rStyle w:val="Hyperlink"/>
            <w:sz w:val="16"/>
            <w:szCs w:val="16"/>
          </w:rPr>
          <w:t>64</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15" w:history="1">
        <w:r w:rsidR="001F483B" w:rsidRPr="001F483B">
          <w:rPr>
            <w:rStyle w:val="Hyperlink"/>
            <w:sz w:val="16"/>
            <w:szCs w:val="16"/>
          </w:rPr>
          <w:t>Michael V. Sexton</w:t>
        </w:r>
      </w:hyperlink>
      <w:r w:rsidR="001F483B" w:rsidRPr="001F483B">
        <w:rPr>
          <w:sz w:val="16"/>
          <w:szCs w:val="16"/>
        </w:rPr>
        <w:t xml:space="preserve"> (R, District </w:t>
      </w:r>
      <w:hyperlink r:id="rId216" w:tgtFrame="_blank" w:history="1">
        <w:r w:rsidR="001F483B" w:rsidRPr="001F483B">
          <w:rPr>
            <w:rStyle w:val="Hyperlink"/>
            <w:sz w:val="16"/>
            <w:szCs w:val="16"/>
          </w:rPr>
          <w:t>7</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17" w:history="1">
        <w:r w:rsidR="001F483B" w:rsidRPr="001F483B">
          <w:rPr>
            <w:rStyle w:val="Hyperlink"/>
            <w:sz w:val="16"/>
            <w:szCs w:val="16"/>
          </w:rPr>
          <w:t>Brent Siegrist</w:t>
        </w:r>
      </w:hyperlink>
      <w:r w:rsidR="001F483B" w:rsidRPr="001F483B">
        <w:rPr>
          <w:sz w:val="16"/>
          <w:szCs w:val="16"/>
        </w:rPr>
        <w:t xml:space="preserve"> (R, District </w:t>
      </w:r>
      <w:hyperlink r:id="rId218" w:tgtFrame="_blank" w:history="1">
        <w:r w:rsidR="001F483B" w:rsidRPr="001F483B">
          <w:rPr>
            <w:rStyle w:val="Hyperlink"/>
            <w:sz w:val="16"/>
            <w:szCs w:val="16"/>
          </w:rPr>
          <w:t>19</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19" w:history="1">
        <w:r w:rsidR="001F483B" w:rsidRPr="001F483B">
          <w:rPr>
            <w:rStyle w:val="Hyperlink"/>
            <w:sz w:val="16"/>
            <w:szCs w:val="16"/>
          </w:rPr>
          <w:t>Phil Thompson</w:t>
        </w:r>
      </w:hyperlink>
      <w:r w:rsidR="001F483B" w:rsidRPr="001F483B">
        <w:rPr>
          <w:sz w:val="16"/>
          <w:szCs w:val="16"/>
        </w:rPr>
        <w:t xml:space="preserve"> (R, District </w:t>
      </w:r>
      <w:hyperlink r:id="rId220" w:tgtFrame="_blank" w:history="1">
        <w:r w:rsidR="001F483B" w:rsidRPr="001F483B">
          <w:rPr>
            <w:rStyle w:val="Hyperlink"/>
            <w:sz w:val="16"/>
            <w:szCs w:val="16"/>
          </w:rPr>
          <w:t>48</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21" w:history="1">
        <w:r w:rsidR="001F483B" w:rsidRPr="001F483B">
          <w:rPr>
            <w:rStyle w:val="Hyperlink"/>
            <w:sz w:val="16"/>
            <w:szCs w:val="16"/>
          </w:rPr>
          <w:t>John H. Wills</w:t>
        </w:r>
      </w:hyperlink>
      <w:r w:rsidR="001F483B" w:rsidRPr="001F483B">
        <w:rPr>
          <w:sz w:val="16"/>
          <w:szCs w:val="16"/>
        </w:rPr>
        <w:t xml:space="preserve"> (R, District </w:t>
      </w:r>
      <w:hyperlink r:id="rId222" w:tgtFrame="_blank" w:history="1">
        <w:r w:rsidR="001F483B" w:rsidRPr="001F483B">
          <w:rPr>
            <w:rStyle w:val="Hyperlink"/>
            <w:sz w:val="16"/>
            <w:szCs w:val="16"/>
          </w:rPr>
          <w:t>10</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23" w:history="1">
        <w:r w:rsidR="001F483B" w:rsidRPr="001F483B">
          <w:rPr>
            <w:rStyle w:val="Hyperlink"/>
            <w:sz w:val="16"/>
            <w:szCs w:val="16"/>
          </w:rPr>
          <w:t>Elizabeth Wilson</w:t>
        </w:r>
      </w:hyperlink>
      <w:r w:rsidR="001F483B" w:rsidRPr="001F483B">
        <w:rPr>
          <w:sz w:val="16"/>
          <w:szCs w:val="16"/>
        </w:rPr>
        <w:t xml:space="preserve"> (D, District </w:t>
      </w:r>
      <w:hyperlink r:id="rId224" w:tgtFrame="_blank" w:history="1">
        <w:r w:rsidR="001F483B" w:rsidRPr="001F483B">
          <w:rPr>
            <w:rStyle w:val="Hyperlink"/>
            <w:sz w:val="16"/>
            <w:szCs w:val="16"/>
          </w:rPr>
          <w:t>73</w:t>
        </w:r>
      </w:hyperlink>
      <w:r w:rsidR="001F483B" w:rsidRPr="001F483B">
        <w:rPr>
          <w:sz w:val="16"/>
          <w:szCs w:val="16"/>
        </w:rPr>
        <w:t>)</w:t>
      </w:r>
    </w:p>
    <w:p w:rsidR="001F483B" w:rsidRPr="001F483B" w:rsidRDefault="00907FB4" w:rsidP="00516C4A">
      <w:pPr>
        <w:numPr>
          <w:ilvl w:val="0"/>
          <w:numId w:val="7"/>
        </w:numPr>
        <w:spacing w:before="100" w:beforeAutospacing="1" w:after="100" w:afterAutospacing="1" w:line="240" w:lineRule="auto"/>
        <w:rPr>
          <w:sz w:val="16"/>
          <w:szCs w:val="16"/>
        </w:rPr>
      </w:pPr>
      <w:hyperlink r:id="rId225" w:history="1">
        <w:r w:rsidR="001F483B" w:rsidRPr="001F483B">
          <w:rPr>
            <w:rStyle w:val="Hyperlink"/>
            <w:sz w:val="16"/>
            <w:szCs w:val="16"/>
          </w:rPr>
          <w:t>Derek Wulf</w:t>
        </w:r>
      </w:hyperlink>
      <w:r w:rsidR="001F483B" w:rsidRPr="001F483B">
        <w:rPr>
          <w:sz w:val="16"/>
          <w:szCs w:val="16"/>
        </w:rPr>
        <w:t xml:space="preserve"> (R, District </w:t>
      </w:r>
      <w:hyperlink r:id="rId226" w:tgtFrame="_blank" w:history="1">
        <w:r w:rsidR="001F483B" w:rsidRPr="001F483B">
          <w:rPr>
            <w:rStyle w:val="Hyperlink"/>
            <w:sz w:val="16"/>
            <w:szCs w:val="16"/>
          </w:rPr>
          <w:t>76</w:t>
        </w:r>
      </w:hyperlink>
      <w:r w:rsidR="001F483B" w:rsidRPr="001F483B">
        <w:rPr>
          <w:sz w:val="16"/>
          <w:szCs w:val="16"/>
        </w:rPr>
        <w:t>)</w:t>
      </w: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Sect="001F483B">
          <w:type w:val="continuous"/>
          <w:pgSz w:w="12240" w:h="15840"/>
          <w:pgMar w:top="1440" w:right="1440" w:bottom="1080" w:left="1440" w:header="720" w:footer="504" w:gutter="0"/>
          <w:cols w:num="2" w:space="720"/>
          <w:titlePg/>
          <w:docGrid w:linePitch="360"/>
        </w:sect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83046E" w:rsidRDefault="0083046E" w:rsidP="00676DB4">
      <w:pPr>
        <w:spacing w:line="240" w:lineRule="auto"/>
        <w:rPr>
          <w:b/>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27" w:history="1">
        <w:r>
          <w:rPr>
            <w:rStyle w:val="Hyperlink"/>
          </w:rPr>
          <w:t>margaret@iowaschoolfinance.com</w:t>
        </w:r>
      </w:hyperlink>
      <w:r>
        <w:t xml:space="preserve"> , 515.201.3755 Cell</w:t>
      </w:r>
      <w:r>
        <w:br/>
        <w:t xml:space="preserve">*Dave Daughton, RSAI Grassroots Advocate, </w:t>
      </w:r>
      <w:hyperlink r:id="rId228" w:history="1">
        <w:r w:rsidRPr="00D25062">
          <w:rPr>
            <w:rStyle w:val="Hyperlink"/>
          </w:rPr>
          <w:t>dave.daughton@rsaia.org</w:t>
        </w:r>
      </w:hyperlink>
      <w:r>
        <w:t>, 641-344-5205 Cell</w:t>
      </w:r>
      <w:r>
        <w:rPr>
          <w:b/>
        </w:rPr>
        <w:br w:type="page"/>
      </w:r>
    </w:p>
    <w:p w:rsidR="0083046E" w:rsidRPr="00740CED" w:rsidRDefault="0083046E" w:rsidP="0083046E">
      <w:pPr>
        <w:rPr>
          <w:b/>
        </w:rPr>
      </w:pPr>
      <w:r w:rsidRPr="00740CED">
        <w:rPr>
          <w:b/>
        </w:rPr>
        <w:lastRenderedPageBreak/>
        <w:t xml:space="preserve">Thanks to our RSAI Corporate Sponsors: </w:t>
      </w:r>
    </w:p>
    <w:p w:rsidR="0083046E" w:rsidRPr="00740CED" w:rsidRDefault="0083046E" w:rsidP="0083046E">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229"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83046E" w:rsidTr="00715FA2">
        <w:trPr>
          <w:trHeight w:val="1394"/>
          <w:jc w:val="center"/>
        </w:trPr>
        <w:tc>
          <w:tcPr>
            <w:tcW w:w="4889" w:type="dxa"/>
            <w:vAlign w:val="center"/>
          </w:tcPr>
          <w:p w:rsidR="0083046E" w:rsidRDefault="0083046E" w:rsidP="00715FA2">
            <w:pPr>
              <w:jc w:val="center"/>
              <w:rPr>
                <w:rFonts w:ascii="Calibri" w:hAnsi="Calibri" w:cs="Calibri"/>
                <w:noProof/>
              </w:rPr>
            </w:pPr>
            <w:r>
              <w:rPr>
                <w:rFonts w:ascii="Calibri" w:hAnsi="Calibri" w:cs="Calibri"/>
                <w:noProof/>
              </w:rPr>
              <w:drawing>
                <wp:inline distT="0" distB="0" distL="0" distR="0" wp14:anchorId="5BDFC0D7" wp14:editId="31F5CE46">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30"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83046E" w:rsidRDefault="00907FB4" w:rsidP="00715FA2">
            <w:pPr>
              <w:jc w:val="center"/>
            </w:pPr>
            <w:hyperlink r:id="rId231" w:history="1">
              <w:r w:rsidR="0083046E" w:rsidRPr="004A5B27">
                <w:rPr>
                  <w:rStyle w:val="Hyperlink"/>
                </w:rPr>
                <w:t>www.apptegy.com</w:t>
              </w:r>
            </w:hyperlink>
          </w:p>
        </w:tc>
      </w:tr>
      <w:tr w:rsidR="0083046E" w:rsidTr="00715FA2">
        <w:trPr>
          <w:jc w:val="center"/>
        </w:trPr>
        <w:tc>
          <w:tcPr>
            <w:tcW w:w="4889" w:type="dxa"/>
            <w:vAlign w:val="center"/>
          </w:tcPr>
          <w:p w:rsidR="0083046E" w:rsidRDefault="0083046E" w:rsidP="00715FA2">
            <w:pPr>
              <w:jc w:val="center"/>
              <w:rPr>
                <w:rFonts w:ascii="Calibri" w:hAnsi="Calibri" w:cs="Calibri"/>
              </w:rPr>
            </w:pPr>
            <w:r>
              <w:rPr>
                <w:rFonts w:ascii="Calibri" w:hAnsi="Calibri" w:cs="Calibri"/>
                <w:noProof/>
              </w:rPr>
              <w:drawing>
                <wp:inline distT="0" distB="0" distL="0" distR="0" wp14:anchorId="3DF728EC" wp14:editId="4DE9C93D">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32"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83046E" w:rsidRDefault="00907FB4" w:rsidP="00715FA2">
            <w:pPr>
              <w:jc w:val="center"/>
              <w:rPr>
                <w:rFonts w:ascii="Calibri" w:hAnsi="Calibri" w:cs="Calibri"/>
              </w:rPr>
            </w:pPr>
            <w:hyperlink r:id="rId233" w:history="1">
              <w:r w:rsidR="0083046E" w:rsidRPr="00CB2F26">
                <w:rPr>
                  <w:rStyle w:val="Hyperlink"/>
                  <w:rFonts w:ascii="Calibri" w:hAnsi="Calibri" w:cs="Calibri"/>
                </w:rPr>
                <w:t>www.boardworkseducation.com</w:t>
              </w:r>
            </w:hyperlink>
          </w:p>
        </w:tc>
      </w:tr>
      <w:tr w:rsidR="0083046E" w:rsidTr="00715FA2">
        <w:trPr>
          <w:jc w:val="center"/>
        </w:trPr>
        <w:tc>
          <w:tcPr>
            <w:tcW w:w="4889" w:type="dxa"/>
            <w:vAlign w:val="center"/>
          </w:tcPr>
          <w:p w:rsidR="0083046E" w:rsidRPr="00306DBD" w:rsidRDefault="0083046E" w:rsidP="00715FA2">
            <w:pPr>
              <w:jc w:val="center"/>
              <w:rPr>
                <w:rFonts w:ascii="Calibri" w:hAnsi="Calibri" w:cs="Calibri"/>
                <w:noProof/>
                <w:sz w:val="12"/>
                <w:szCs w:val="12"/>
              </w:rPr>
            </w:pPr>
            <w:r>
              <w:rPr>
                <w:noProof/>
              </w:rPr>
              <w:drawing>
                <wp:inline distT="0" distB="0" distL="0" distR="0" wp14:anchorId="1CDA0B65" wp14:editId="73F3DA2F">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725550" cy="801148"/>
                          </a:xfrm>
                          <a:prstGeom prst="rect">
                            <a:avLst/>
                          </a:prstGeom>
                        </pic:spPr>
                      </pic:pic>
                    </a:graphicData>
                  </a:graphic>
                </wp:inline>
              </w:drawing>
            </w:r>
          </w:p>
        </w:tc>
        <w:tc>
          <w:tcPr>
            <w:tcW w:w="4461" w:type="dxa"/>
            <w:vAlign w:val="center"/>
          </w:tcPr>
          <w:p w:rsidR="0083046E" w:rsidRDefault="00907FB4" w:rsidP="00715FA2">
            <w:pPr>
              <w:jc w:val="center"/>
            </w:pPr>
            <w:hyperlink r:id="rId235" w:tgtFrame="_blank" w:history="1">
              <w:r w:rsidR="0083046E">
                <w:rPr>
                  <w:rStyle w:val="Hyperlink"/>
                </w:rPr>
                <w:t>www.classroomclinic.com</w:t>
              </w:r>
            </w:hyperlink>
          </w:p>
        </w:tc>
      </w:tr>
      <w:tr w:rsidR="0083046E" w:rsidTr="00715FA2">
        <w:trPr>
          <w:jc w:val="center"/>
        </w:trPr>
        <w:tc>
          <w:tcPr>
            <w:tcW w:w="4889" w:type="dxa"/>
            <w:vAlign w:val="center"/>
          </w:tcPr>
          <w:p w:rsidR="0083046E" w:rsidRDefault="0083046E" w:rsidP="00715FA2">
            <w:pPr>
              <w:jc w:val="center"/>
              <w:rPr>
                <w:noProof/>
              </w:rPr>
            </w:pPr>
            <w:r>
              <w:rPr>
                <w:noProof/>
              </w:rPr>
              <w:drawing>
                <wp:inline distT="0" distB="0" distL="0" distR="0" wp14:anchorId="6D063BA0" wp14:editId="232A6163">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83046E" w:rsidRDefault="00907FB4" w:rsidP="00715FA2">
            <w:pPr>
              <w:jc w:val="center"/>
            </w:pPr>
            <w:hyperlink r:id="rId237" w:tgtFrame="_blank" w:history="1">
              <w:r w:rsidR="0083046E">
                <w:rPr>
                  <w:rStyle w:val="Hyperlink"/>
                </w:rPr>
                <w:t>www.teamdenovo.com</w:t>
              </w:r>
            </w:hyperlink>
          </w:p>
        </w:tc>
      </w:tr>
      <w:tr w:rsidR="0083046E" w:rsidTr="00715FA2">
        <w:trPr>
          <w:jc w:val="center"/>
        </w:trPr>
        <w:tc>
          <w:tcPr>
            <w:tcW w:w="4889" w:type="dxa"/>
            <w:vAlign w:val="center"/>
          </w:tcPr>
          <w:p w:rsidR="0083046E" w:rsidRDefault="0083046E" w:rsidP="00715FA2">
            <w:pPr>
              <w:jc w:val="center"/>
              <w:rPr>
                <w:noProof/>
              </w:rPr>
            </w:pPr>
            <w:r>
              <w:rPr>
                <w:noProof/>
              </w:rPr>
              <w:drawing>
                <wp:inline distT="0" distB="0" distL="0" distR="0" wp14:anchorId="2BE6DAF9" wp14:editId="526B4B49">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83046E" w:rsidRDefault="00907FB4" w:rsidP="00715FA2">
            <w:pPr>
              <w:jc w:val="center"/>
            </w:pPr>
            <w:hyperlink r:id="rId239" w:tgtFrame="_blank" w:history="1">
              <w:r w:rsidR="0083046E">
                <w:rPr>
                  <w:rStyle w:val="Hyperlink"/>
                </w:rPr>
                <w:t>www.friedman-group.com</w:t>
              </w:r>
            </w:hyperlink>
          </w:p>
        </w:tc>
      </w:tr>
      <w:tr w:rsidR="0083046E" w:rsidTr="00715FA2">
        <w:trPr>
          <w:jc w:val="center"/>
        </w:trPr>
        <w:tc>
          <w:tcPr>
            <w:tcW w:w="4889" w:type="dxa"/>
            <w:vAlign w:val="center"/>
          </w:tcPr>
          <w:p w:rsidR="0083046E" w:rsidRDefault="0083046E" w:rsidP="00715FA2">
            <w:pPr>
              <w:jc w:val="center"/>
              <w:rPr>
                <w:noProof/>
              </w:rPr>
            </w:pPr>
            <w:r>
              <w:rPr>
                <w:noProof/>
              </w:rPr>
              <w:drawing>
                <wp:inline distT="0" distB="0" distL="0" distR="0" wp14:anchorId="79341EA3" wp14:editId="5F883B5D">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240">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83046E" w:rsidRDefault="00907FB4" w:rsidP="00715FA2">
            <w:pPr>
              <w:jc w:val="center"/>
            </w:pPr>
            <w:hyperlink r:id="rId241" w:tgtFrame="_blank" w:history="1">
              <w:r w:rsidR="0083046E">
                <w:rPr>
                  <w:rStyle w:val="Hyperlink"/>
                </w:rPr>
                <w:t>www.misiciowa.org</w:t>
              </w:r>
            </w:hyperlink>
          </w:p>
        </w:tc>
      </w:tr>
      <w:tr w:rsidR="0083046E" w:rsidTr="00715FA2">
        <w:trPr>
          <w:jc w:val="center"/>
        </w:trPr>
        <w:tc>
          <w:tcPr>
            <w:tcW w:w="4889" w:type="dxa"/>
            <w:vAlign w:val="center"/>
          </w:tcPr>
          <w:p w:rsidR="0083046E" w:rsidRDefault="0083046E" w:rsidP="00715FA2">
            <w:pPr>
              <w:jc w:val="center"/>
              <w:rPr>
                <w:noProof/>
              </w:rPr>
            </w:pPr>
            <w:r>
              <w:rPr>
                <w:noProof/>
              </w:rPr>
              <w:drawing>
                <wp:inline distT="0" distB="0" distL="0" distR="0" wp14:anchorId="085A4B36" wp14:editId="0B0403BA">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83046E" w:rsidRDefault="00907FB4" w:rsidP="00715FA2">
            <w:pPr>
              <w:jc w:val="center"/>
            </w:pPr>
            <w:hyperlink r:id="rId243" w:tgtFrame="_blank" w:history="1">
              <w:r w:rsidR="0083046E">
                <w:rPr>
                  <w:rStyle w:val="Hyperlink"/>
                </w:rPr>
                <w:t>www.sitelogiq.com</w:t>
              </w:r>
            </w:hyperlink>
          </w:p>
        </w:tc>
      </w:tr>
      <w:tr w:rsidR="0083046E" w:rsidTr="00715FA2">
        <w:trPr>
          <w:trHeight w:val="1187"/>
          <w:jc w:val="center"/>
        </w:trPr>
        <w:tc>
          <w:tcPr>
            <w:tcW w:w="4889" w:type="dxa"/>
            <w:vAlign w:val="center"/>
          </w:tcPr>
          <w:p w:rsidR="0083046E" w:rsidRDefault="0083046E" w:rsidP="00715FA2">
            <w:pPr>
              <w:jc w:val="center"/>
              <w:rPr>
                <w:noProof/>
              </w:rPr>
            </w:pPr>
            <w:r>
              <w:rPr>
                <w:noProof/>
              </w:rPr>
              <w:drawing>
                <wp:inline distT="0" distB="0" distL="0" distR="0" wp14:anchorId="340FB762" wp14:editId="59FB0903">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244"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83046E" w:rsidRDefault="00907FB4" w:rsidP="00715FA2">
            <w:pPr>
              <w:jc w:val="center"/>
            </w:pPr>
            <w:hyperlink r:id="rId245" w:history="1">
              <w:r w:rsidR="0083046E" w:rsidRPr="003E2F94">
                <w:rPr>
                  <w:rStyle w:val="Hyperlink"/>
                </w:rPr>
                <w:t>www.wgu.edu</w:t>
              </w:r>
            </w:hyperlink>
          </w:p>
        </w:tc>
      </w:tr>
    </w:tbl>
    <w:p w:rsidR="0083046E" w:rsidRPr="00B109DA" w:rsidRDefault="0083046E" w:rsidP="0083046E">
      <w:pPr>
        <w:spacing w:line="240" w:lineRule="auto"/>
        <w:rPr>
          <w:rFonts w:cstheme="minorHAnsi"/>
        </w:rPr>
      </w:pPr>
    </w:p>
    <w:p w:rsidR="00BE7D9C" w:rsidRPr="00B109DA" w:rsidRDefault="00BE7D9C" w:rsidP="008C203B">
      <w:pPr>
        <w:spacing w:line="240" w:lineRule="auto"/>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FB4" w:rsidRDefault="00907FB4">
      <w:pPr>
        <w:spacing w:after="0" w:line="240" w:lineRule="auto"/>
      </w:pPr>
      <w:r>
        <w:separator/>
      </w:r>
    </w:p>
  </w:endnote>
  <w:endnote w:type="continuationSeparator" w:id="0">
    <w:p w:rsidR="00907FB4" w:rsidRDefault="0090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p w:rsidR="00715FA2" w:rsidRPr="00B013BB" w:rsidRDefault="00907FB4" w:rsidP="004D12B7">
        <w:pPr>
          <w:pStyle w:val="Footer"/>
          <w:jc w:val="center"/>
          <w:rPr>
            <w:sz w:val="20"/>
            <w:szCs w:val="20"/>
          </w:rPr>
        </w:pPr>
        <w:sdt>
          <w:sdtPr>
            <w:id w:val="1681468627"/>
            <w:docPartObj>
              <w:docPartGallery w:val="Page Numbers (Bottom of Page)"/>
              <w:docPartUnique/>
            </w:docPartObj>
          </w:sdtPr>
          <w:sdtEndPr>
            <w:rPr>
              <w:noProof/>
            </w:rPr>
          </w:sdtEndPr>
          <w:sdtContent>
            <w:sdt>
              <w:sdtPr>
                <w:rPr>
                  <w:sz w:val="20"/>
                  <w:szCs w:val="20"/>
                </w:rPr>
                <w:id w:val="-440377065"/>
                <w:docPartObj>
                  <w:docPartGallery w:val="Page Numbers (Bottom of Page)"/>
                  <w:docPartUnique/>
                </w:docPartObj>
              </w:sdtPr>
              <w:sdtEndPr>
                <w:rPr>
                  <w:noProof/>
                </w:rPr>
              </w:sdtEndPr>
              <w:sdtContent>
                <w:sdt>
                  <w:sdtPr>
                    <w:id w:val="-1818942106"/>
                    <w:docPartObj>
                      <w:docPartGallery w:val="Page Numbers (Bottom of Page)"/>
                      <w:docPartUnique/>
                    </w:docPartObj>
                  </w:sdtPr>
                  <w:sdtEndPr>
                    <w:rPr>
                      <w:noProof/>
                    </w:rPr>
                  </w:sdtEndPr>
                  <w:sdtContent>
                    <w:sdt>
                      <w:sdtPr>
                        <w:rPr>
                          <w:sz w:val="20"/>
                          <w:szCs w:val="20"/>
                        </w:rPr>
                        <w:id w:val="253643548"/>
                        <w:docPartObj>
                          <w:docPartGallery w:val="Page Numbers (Bottom of Page)"/>
                          <w:docPartUnique/>
                        </w:docPartObj>
                      </w:sdtPr>
                      <w:sdtEndPr>
                        <w:rPr>
                          <w:noProof/>
                        </w:rPr>
                      </w:sdtEndPr>
                      <w:sdtContent>
                        <w:sdt>
                          <w:sdtPr>
                            <w:rPr>
                              <w:sz w:val="20"/>
                              <w:szCs w:val="20"/>
                            </w:rPr>
                            <w:id w:val="-1226524287"/>
                            <w:docPartObj>
                              <w:docPartGallery w:val="Page Numbers (Bottom of Page)"/>
                              <w:docPartUnique/>
                            </w:docPartObj>
                          </w:sdtPr>
                          <w:sdtEndPr>
                            <w:rPr>
                              <w:noProof/>
                            </w:rPr>
                          </w:sdtEndPr>
                          <w:sdtContent>
                            <w:sdt>
                              <w:sdtPr>
                                <w:rPr>
                                  <w:sz w:val="20"/>
                                  <w:szCs w:val="20"/>
                                </w:rPr>
                                <w:id w:val="-69736133"/>
                                <w:docPartObj>
                                  <w:docPartGallery w:val="Page Numbers (Bottom of Page)"/>
                                  <w:docPartUnique/>
                                </w:docPartObj>
                              </w:sdtPr>
                              <w:sdtEndPr>
                                <w:rPr>
                                  <w:noProof/>
                                </w:rPr>
                              </w:sdtEndPr>
                              <w:sdtContent>
                                <w:r w:rsidR="00715FA2">
                                  <w:rPr>
                                    <w:sz w:val="20"/>
                                    <w:szCs w:val="20"/>
                                  </w:rPr>
                                  <w:t>RSAI</w:t>
                                </w:r>
                                <w:r w:rsidR="00715FA2" w:rsidRPr="00414BD6">
                                  <w:rPr>
                                    <w:sz w:val="20"/>
                                    <w:szCs w:val="20"/>
                                  </w:rPr>
                                  <w:t xml:space="preserve"> | 1201 63</w:t>
                                </w:r>
                                <w:r w:rsidR="00715FA2" w:rsidRPr="00414BD6">
                                  <w:rPr>
                                    <w:sz w:val="20"/>
                                    <w:szCs w:val="20"/>
                                    <w:vertAlign w:val="superscript"/>
                                  </w:rPr>
                                  <w:t>rd</w:t>
                                </w:r>
                                <w:r w:rsidR="00715FA2" w:rsidRPr="00414BD6">
                                  <w:rPr>
                                    <w:sz w:val="20"/>
                                    <w:szCs w:val="20"/>
                                  </w:rPr>
                                  <w:t xml:space="preserve"> Street, Des Moines, IA 50311 | (515) 251-5970 | </w:t>
                                </w:r>
                                <w:hyperlink r:id="rId1" w:history="1">
                                  <w:r w:rsidR="00715FA2" w:rsidRPr="00AC1982">
                                    <w:rPr>
                                      <w:rStyle w:val="Hyperlink"/>
                                    </w:rPr>
                                    <w:t>www.rsaia.org</w:t>
                                  </w:r>
                                </w:hyperlink>
                              </w:sdtContent>
                            </w:sdt>
                          </w:sdtContent>
                        </w:sdt>
                      </w:sdtContent>
                    </w:sdt>
                  </w:sdtContent>
                </w:sdt>
              </w:sdtContent>
            </w:sdt>
          </w:sdtContent>
        </w:sdt>
      </w:p>
      <w:p w:rsidR="00715FA2" w:rsidRDefault="00715FA2" w:rsidP="004D12B7">
        <w:pPr>
          <w:pStyle w:val="Footer"/>
          <w:jc w:val="right"/>
        </w:pPr>
        <w:r>
          <w:t xml:space="preserve"> </w:t>
        </w:r>
        <w:r>
          <w:fldChar w:fldCharType="begin"/>
        </w:r>
        <w:r>
          <w:instrText xml:space="preserve"> PAGE   \* MERGEFORMAT </w:instrText>
        </w:r>
        <w:r>
          <w:fldChar w:fldCharType="separate"/>
        </w:r>
        <w:r w:rsidR="00AE746B">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715FA2" w:rsidRPr="00B013BB" w:rsidRDefault="00907FB4" w:rsidP="004D12B7">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sdt>
                  <w:sdtPr>
                    <w:id w:val="1789009278"/>
                    <w:docPartObj>
                      <w:docPartGallery w:val="Page Numbers (Bottom of Page)"/>
                      <w:docPartUnique/>
                    </w:docPartObj>
                  </w:sdtPr>
                  <w:sdtEndPr>
                    <w:rPr>
                      <w:noProof/>
                    </w:rPr>
                  </w:sdtEndPr>
                  <w:sdtContent>
                    <w:sdt>
                      <w:sdtPr>
                        <w:rPr>
                          <w:sz w:val="20"/>
                          <w:szCs w:val="20"/>
                        </w:rPr>
                        <w:id w:val="-1334144367"/>
                        <w:docPartObj>
                          <w:docPartGallery w:val="Page Numbers (Bottom of Page)"/>
                          <w:docPartUnique/>
                        </w:docPartObj>
                      </w:sdtPr>
                      <w:sdtEndPr>
                        <w:rPr>
                          <w:noProof/>
                        </w:rPr>
                      </w:sdtEndPr>
                      <w:sdtContent>
                        <w:sdt>
                          <w:sdtPr>
                            <w:rPr>
                              <w:sz w:val="20"/>
                              <w:szCs w:val="20"/>
                            </w:rPr>
                            <w:id w:val="-1900124097"/>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715FA2">
                                  <w:rPr>
                                    <w:sz w:val="20"/>
                                    <w:szCs w:val="20"/>
                                  </w:rPr>
                                  <w:t>RSAI</w:t>
                                </w:r>
                                <w:r w:rsidR="00715FA2" w:rsidRPr="00414BD6">
                                  <w:rPr>
                                    <w:sz w:val="20"/>
                                    <w:szCs w:val="20"/>
                                  </w:rPr>
                                  <w:t xml:space="preserve"> | 1201 63</w:t>
                                </w:r>
                                <w:r w:rsidR="00715FA2" w:rsidRPr="00414BD6">
                                  <w:rPr>
                                    <w:sz w:val="20"/>
                                    <w:szCs w:val="20"/>
                                    <w:vertAlign w:val="superscript"/>
                                  </w:rPr>
                                  <w:t>rd</w:t>
                                </w:r>
                                <w:r w:rsidR="00715FA2" w:rsidRPr="00414BD6">
                                  <w:rPr>
                                    <w:sz w:val="20"/>
                                    <w:szCs w:val="20"/>
                                  </w:rPr>
                                  <w:t xml:space="preserve"> Street, Des Moines, IA 50311 | (515) 251-5970 | </w:t>
                                </w:r>
                                <w:hyperlink r:id="rId1" w:history="1">
                                  <w:r w:rsidR="00715FA2" w:rsidRPr="00AC1982">
                                    <w:rPr>
                                      <w:rStyle w:val="Hyperlink"/>
                                    </w:rPr>
                                    <w:t>www.rsaia.org</w:t>
                                  </w:r>
                                </w:hyperlink>
                              </w:sdtContent>
                            </w:sdt>
                          </w:sdtContent>
                        </w:sdt>
                      </w:sdtContent>
                    </w:sdt>
                  </w:sdtContent>
                </w:sdt>
              </w:sdtContent>
            </w:sdt>
          </w:sdtContent>
        </w:sdt>
      </w:p>
      <w:p w:rsidR="00715FA2" w:rsidRDefault="00715FA2" w:rsidP="004D12B7">
        <w:pPr>
          <w:pStyle w:val="Footer"/>
          <w:jc w:val="right"/>
        </w:pPr>
        <w:r>
          <w:t xml:space="preserve"> </w:t>
        </w:r>
        <w:r>
          <w:fldChar w:fldCharType="begin"/>
        </w:r>
        <w:r>
          <w:instrText xml:space="preserve"> PAGE   \* MERGEFORMAT </w:instrText>
        </w:r>
        <w:r>
          <w:fldChar w:fldCharType="separate"/>
        </w:r>
        <w:r w:rsidR="00AE746B">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715FA2" w:rsidRPr="00B013BB" w:rsidRDefault="00907FB4"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r w:rsidR="00715FA2">
                                  <w:rPr>
                                    <w:sz w:val="20"/>
                                    <w:szCs w:val="20"/>
                                  </w:rPr>
                                  <w:t>RSAI</w:t>
                                </w:r>
                                <w:r w:rsidR="00715FA2" w:rsidRPr="00414BD6">
                                  <w:rPr>
                                    <w:sz w:val="20"/>
                                    <w:szCs w:val="20"/>
                                  </w:rPr>
                                  <w:t xml:space="preserve"> | 1201 63</w:t>
                                </w:r>
                                <w:r w:rsidR="00715FA2" w:rsidRPr="00414BD6">
                                  <w:rPr>
                                    <w:sz w:val="20"/>
                                    <w:szCs w:val="20"/>
                                    <w:vertAlign w:val="superscript"/>
                                  </w:rPr>
                                  <w:t>rd</w:t>
                                </w:r>
                                <w:r w:rsidR="00715FA2" w:rsidRPr="00414BD6">
                                  <w:rPr>
                                    <w:sz w:val="20"/>
                                    <w:szCs w:val="20"/>
                                  </w:rPr>
                                  <w:t xml:space="preserve"> Street, Des Moines, IA 50311 | (515) 251-5970 | </w:t>
                                </w:r>
                                <w:hyperlink r:id="rId1" w:history="1">
                                  <w:r w:rsidR="00715FA2" w:rsidRPr="009C385C">
                                    <w:rPr>
                                      <w:rStyle w:val="Hyperlink"/>
                                      <w:sz w:val="20"/>
                                      <w:szCs w:val="20"/>
                                    </w:rPr>
                                    <w:t>www.rsaia.org</w:t>
                                  </w:r>
                                </w:hyperlink>
                              </w:sdtContent>
                            </w:sdt>
                          </w:sdtContent>
                        </w:sdt>
                      </w:sdtContent>
                    </w:sdt>
                  </w:sdtContent>
                </w:sdt>
              </w:sdtContent>
            </w:sdt>
          </w:sdtContent>
        </w:sdt>
      </w:p>
      <w:p w:rsidR="00715FA2" w:rsidRDefault="00715FA2" w:rsidP="004D12B7">
        <w:pPr>
          <w:pStyle w:val="Footer"/>
          <w:jc w:val="right"/>
        </w:pPr>
        <w:r>
          <w:t xml:space="preserve"> </w:t>
        </w:r>
        <w:r>
          <w:fldChar w:fldCharType="begin"/>
        </w:r>
        <w:r>
          <w:instrText xml:space="preserve"> PAGE   \* MERGEFORMAT </w:instrText>
        </w:r>
        <w:r>
          <w:fldChar w:fldCharType="separate"/>
        </w:r>
        <w:r w:rsidR="00AE746B">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715FA2" w:rsidRPr="00B013BB" w:rsidRDefault="00907FB4"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r w:rsidR="00715FA2">
                  <w:rPr>
                    <w:sz w:val="20"/>
                    <w:szCs w:val="20"/>
                  </w:rPr>
                  <w:t>UEN</w:t>
                </w:r>
                <w:r w:rsidR="00715FA2" w:rsidRPr="00414BD6">
                  <w:rPr>
                    <w:sz w:val="20"/>
                    <w:szCs w:val="20"/>
                  </w:rPr>
                  <w:t xml:space="preserve"> | 1201 63</w:t>
                </w:r>
                <w:r w:rsidR="00715FA2" w:rsidRPr="00414BD6">
                  <w:rPr>
                    <w:sz w:val="20"/>
                    <w:szCs w:val="20"/>
                    <w:vertAlign w:val="superscript"/>
                  </w:rPr>
                  <w:t>rd</w:t>
                </w:r>
                <w:r w:rsidR="00715FA2" w:rsidRPr="00414BD6">
                  <w:rPr>
                    <w:sz w:val="20"/>
                    <w:szCs w:val="20"/>
                  </w:rPr>
                  <w:t xml:space="preserve"> Street, Des Moines, IA 50311 | (515) 251-5970 | </w:t>
                </w:r>
                <w:hyperlink r:id="rId1" w:history="1">
                  <w:r w:rsidR="00715FA2" w:rsidRPr="00185817">
                    <w:rPr>
                      <w:rStyle w:val="Hyperlink"/>
                      <w:sz w:val="20"/>
                      <w:szCs w:val="20"/>
                    </w:rPr>
                    <w:t>www.uen-ia.org</w:t>
                  </w:r>
                </w:hyperlink>
              </w:sdtContent>
            </w:sdt>
          </w:sdtContent>
        </w:sdt>
      </w:p>
      <w:p w:rsidR="00715FA2" w:rsidRDefault="00715FA2" w:rsidP="004D12B7">
        <w:pPr>
          <w:pStyle w:val="Footer"/>
          <w:jc w:val="right"/>
        </w:pPr>
        <w:r>
          <w:t xml:space="preserve"> </w:t>
        </w: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FB4" w:rsidRDefault="00907FB4">
      <w:pPr>
        <w:spacing w:after="0" w:line="240" w:lineRule="auto"/>
      </w:pPr>
      <w:r>
        <w:separator/>
      </w:r>
    </w:p>
  </w:footnote>
  <w:footnote w:type="continuationSeparator" w:id="0">
    <w:p w:rsidR="00907FB4" w:rsidRDefault="0090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A2" w:rsidRPr="00A93916" w:rsidRDefault="00715FA2" w:rsidP="000F6F80">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5408" behindDoc="1" locked="0" layoutInCell="1" allowOverlap="1" wp14:anchorId="71E6ECD2" wp14:editId="43182D73">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5FA2" w:rsidRDefault="00715FA2" w:rsidP="000F6F80">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5FA2" w:rsidRDefault="00715FA2" w:rsidP="000F6F8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E6ECD2" id="Group 13" o:spid="_x0000_s1026" style="position:absolute;margin-left:0;margin-top:20.1pt;width:458.4pt;height:79.2pt;z-index:-251651072;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715FA2" w:rsidRDefault="00715FA2" w:rsidP="000F6F80">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715FA2" w:rsidRDefault="00715FA2" w:rsidP="000F6F80">
                      <w:pPr>
                        <w:jc w:val="center"/>
                      </w:pPr>
                    </w:p>
                  </w:txbxContent>
                </v:textbox>
              </v:rect>
              <w10:wrap anchorx="margin" anchory="page"/>
            </v:group>
          </w:pict>
        </mc:Fallback>
      </mc:AlternateContent>
    </w:r>
  </w:p>
  <w:p w:rsidR="00715FA2" w:rsidRPr="000F6F80" w:rsidRDefault="00715FA2" w:rsidP="000F6F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A2" w:rsidRDefault="00715FA2">
    <w:pPr>
      <w:pStyle w:val="Header"/>
    </w:pPr>
    <w:r>
      <w:rPr>
        <w:noProof/>
      </w:rPr>
      <mc:AlternateContent>
        <mc:Choice Requires="wpg">
          <w:drawing>
            <wp:anchor distT="0" distB="0" distL="114300" distR="114300" simplePos="0" relativeHeight="251663360" behindDoc="0" locked="0" layoutInCell="1" allowOverlap="1" wp14:anchorId="13AE535B" wp14:editId="21C097C3">
              <wp:simplePos x="0" y="0"/>
              <wp:positionH relativeFrom="margin">
                <wp:align>left</wp:align>
              </wp:positionH>
              <wp:positionV relativeFrom="paragraph">
                <wp:posOffset>-152400</wp:posOffset>
              </wp:positionV>
              <wp:extent cx="5853430" cy="1032510"/>
              <wp:effectExtent l="0" t="0" r="13970" b="0"/>
              <wp:wrapNone/>
              <wp:docPr id="25" name="Group 25"/>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6" name="Group 26"/>
                      <wpg:cNvGrpSpPr>
                        <a:grpSpLocks/>
                      </wpg:cNvGrpSpPr>
                      <wpg:grpSpPr bwMode="auto">
                        <a:xfrm>
                          <a:off x="2890" y="1220"/>
                          <a:ext cx="9360" cy="280"/>
                          <a:chOff x="2890" y="1220"/>
                          <a:chExt cx="9360" cy="280"/>
                        </a:xfrm>
                      </wpg:grpSpPr>
                      <wps:wsp>
                        <wps:cNvPr id="27" name="Freeform 27"/>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2890" y="1500"/>
                          <a:ext cx="9360" cy="2"/>
                          <a:chOff x="2890" y="1500"/>
                          <a:chExt cx="9360" cy="2"/>
                        </a:xfrm>
                      </wpg:grpSpPr>
                      <wps:wsp>
                        <wps:cNvPr id="29" name="Freeform 29"/>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2890" y="1220"/>
                          <a:ext cx="9360" cy="280"/>
                          <a:chOff x="2890" y="1220"/>
                          <a:chExt cx="9360" cy="280"/>
                        </a:xfrm>
                      </wpg:grpSpPr>
                      <wps:wsp>
                        <wps:cNvPr id="31" name="Freeform 31"/>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 y="1220"/>
                          <a:ext cx="540" cy="280"/>
                          <a:chOff x="10" y="1220"/>
                          <a:chExt cx="540" cy="280"/>
                        </a:xfrm>
                      </wpg:grpSpPr>
                      <wps:wsp>
                        <wps:cNvPr id="33" name="Freeform 3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
                      <wpg:cNvGrpSpPr>
                        <a:grpSpLocks/>
                      </wpg:cNvGrpSpPr>
                      <wpg:grpSpPr bwMode="auto">
                        <a:xfrm>
                          <a:off x="10" y="0"/>
                          <a:ext cx="3000" cy="2640"/>
                          <a:chOff x="10" y="0"/>
                          <a:chExt cx="3000" cy="2640"/>
                        </a:xfrm>
                      </wpg:grpSpPr>
                      <wps:wsp>
                        <wps:cNvPr id="35" name="Freeform 35"/>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867A33" id="Group 25"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B6Mjc1uCAAAET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26"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" path="m,280r9360,l9360,,,,,280xe" fillcolor="#fde400" stroked="f">
                  <v:path arrowok="t" o:connecttype="custom" o:connectlocs="0,1860;9360,1860;9360,1580;0,1580;0,1860" o:connectangles="0,0,0,0,0"/>
                </v:shape>
              </v:group>
              <v:group id="Group 28"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" path="m,l9360,e" filled="f" strokecolor="#fde400" strokeweight="1pt">
                  <v:path arrowok="t" o:connecttype="custom" o:connectlocs="0,0;9360,0" o:connectangles="0,0"/>
                </v:shape>
              </v:group>
              <v:group id="Group 30"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" path="m,280r540,l540,,,,,280xe" fillcolor="#fde400" stroked="f">
                  <v:path arrowok="t" o:connecttype="custom" o:connectlocs="0,1860;540,1860;540,1580;0,1580;0,1860" o:connectangles="0,0,0,0,0"/>
                </v:shape>
              </v:group>
              <v:group id="Group 34"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27"/>
    <w:multiLevelType w:val="hybridMultilevel"/>
    <w:tmpl w:val="07165AD8"/>
    <w:lvl w:ilvl="0" w:tplc="7D3E5538">
      <w:start w:val="1"/>
      <w:numFmt w:val="bullet"/>
      <w:lvlText w:val="•"/>
      <w:lvlJc w:val="left"/>
      <w:pPr>
        <w:tabs>
          <w:tab w:val="num" w:pos="720"/>
        </w:tabs>
        <w:ind w:left="720" w:hanging="360"/>
      </w:pPr>
      <w:rPr>
        <w:rFonts w:ascii="Arial" w:hAnsi="Arial" w:hint="default"/>
      </w:rPr>
    </w:lvl>
    <w:lvl w:ilvl="1" w:tplc="C29202B4" w:tentative="1">
      <w:start w:val="1"/>
      <w:numFmt w:val="bullet"/>
      <w:lvlText w:val="•"/>
      <w:lvlJc w:val="left"/>
      <w:pPr>
        <w:tabs>
          <w:tab w:val="num" w:pos="1440"/>
        </w:tabs>
        <w:ind w:left="1440" w:hanging="360"/>
      </w:pPr>
      <w:rPr>
        <w:rFonts w:ascii="Arial" w:hAnsi="Arial" w:hint="default"/>
      </w:rPr>
    </w:lvl>
    <w:lvl w:ilvl="2" w:tplc="174865FC" w:tentative="1">
      <w:start w:val="1"/>
      <w:numFmt w:val="bullet"/>
      <w:lvlText w:val="•"/>
      <w:lvlJc w:val="left"/>
      <w:pPr>
        <w:tabs>
          <w:tab w:val="num" w:pos="2160"/>
        </w:tabs>
        <w:ind w:left="2160" w:hanging="360"/>
      </w:pPr>
      <w:rPr>
        <w:rFonts w:ascii="Arial" w:hAnsi="Arial" w:hint="default"/>
      </w:rPr>
    </w:lvl>
    <w:lvl w:ilvl="3" w:tplc="FC305F78" w:tentative="1">
      <w:start w:val="1"/>
      <w:numFmt w:val="bullet"/>
      <w:lvlText w:val="•"/>
      <w:lvlJc w:val="left"/>
      <w:pPr>
        <w:tabs>
          <w:tab w:val="num" w:pos="2880"/>
        </w:tabs>
        <w:ind w:left="2880" w:hanging="360"/>
      </w:pPr>
      <w:rPr>
        <w:rFonts w:ascii="Arial" w:hAnsi="Arial" w:hint="default"/>
      </w:rPr>
    </w:lvl>
    <w:lvl w:ilvl="4" w:tplc="F0DA9D10" w:tentative="1">
      <w:start w:val="1"/>
      <w:numFmt w:val="bullet"/>
      <w:lvlText w:val="•"/>
      <w:lvlJc w:val="left"/>
      <w:pPr>
        <w:tabs>
          <w:tab w:val="num" w:pos="3600"/>
        </w:tabs>
        <w:ind w:left="3600" w:hanging="360"/>
      </w:pPr>
      <w:rPr>
        <w:rFonts w:ascii="Arial" w:hAnsi="Arial" w:hint="default"/>
      </w:rPr>
    </w:lvl>
    <w:lvl w:ilvl="5" w:tplc="E2A693A0" w:tentative="1">
      <w:start w:val="1"/>
      <w:numFmt w:val="bullet"/>
      <w:lvlText w:val="•"/>
      <w:lvlJc w:val="left"/>
      <w:pPr>
        <w:tabs>
          <w:tab w:val="num" w:pos="4320"/>
        </w:tabs>
        <w:ind w:left="4320" w:hanging="360"/>
      </w:pPr>
      <w:rPr>
        <w:rFonts w:ascii="Arial" w:hAnsi="Arial" w:hint="default"/>
      </w:rPr>
    </w:lvl>
    <w:lvl w:ilvl="6" w:tplc="0F5A4426" w:tentative="1">
      <w:start w:val="1"/>
      <w:numFmt w:val="bullet"/>
      <w:lvlText w:val="•"/>
      <w:lvlJc w:val="left"/>
      <w:pPr>
        <w:tabs>
          <w:tab w:val="num" w:pos="5040"/>
        </w:tabs>
        <w:ind w:left="5040" w:hanging="360"/>
      </w:pPr>
      <w:rPr>
        <w:rFonts w:ascii="Arial" w:hAnsi="Arial" w:hint="default"/>
      </w:rPr>
    </w:lvl>
    <w:lvl w:ilvl="7" w:tplc="C442B4BE" w:tentative="1">
      <w:start w:val="1"/>
      <w:numFmt w:val="bullet"/>
      <w:lvlText w:val="•"/>
      <w:lvlJc w:val="left"/>
      <w:pPr>
        <w:tabs>
          <w:tab w:val="num" w:pos="5760"/>
        </w:tabs>
        <w:ind w:left="5760" w:hanging="360"/>
      </w:pPr>
      <w:rPr>
        <w:rFonts w:ascii="Arial" w:hAnsi="Arial" w:hint="default"/>
      </w:rPr>
    </w:lvl>
    <w:lvl w:ilvl="8" w:tplc="4F8AD6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B002B5"/>
    <w:multiLevelType w:val="hybridMultilevel"/>
    <w:tmpl w:val="1F823446"/>
    <w:lvl w:ilvl="0" w:tplc="F3C8D4C4">
      <w:start w:val="1"/>
      <w:numFmt w:val="bullet"/>
      <w:lvlText w:val="•"/>
      <w:lvlJc w:val="left"/>
      <w:pPr>
        <w:tabs>
          <w:tab w:val="num" w:pos="720"/>
        </w:tabs>
        <w:ind w:left="720" w:hanging="360"/>
      </w:pPr>
      <w:rPr>
        <w:rFonts w:ascii="Arial" w:hAnsi="Arial" w:hint="default"/>
      </w:rPr>
    </w:lvl>
    <w:lvl w:ilvl="1" w:tplc="1E6EE2FC" w:tentative="1">
      <w:start w:val="1"/>
      <w:numFmt w:val="bullet"/>
      <w:lvlText w:val="•"/>
      <w:lvlJc w:val="left"/>
      <w:pPr>
        <w:tabs>
          <w:tab w:val="num" w:pos="1440"/>
        </w:tabs>
        <w:ind w:left="1440" w:hanging="360"/>
      </w:pPr>
      <w:rPr>
        <w:rFonts w:ascii="Arial" w:hAnsi="Arial" w:hint="default"/>
      </w:rPr>
    </w:lvl>
    <w:lvl w:ilvl="2" w:tplc="84343ADC" w:tentative="1">
      <w:start w:val="1"/>
      <w:numFmt w:val="bullet"/>
      <w:lvlText w:val="•"/>
      <w:lvlJc w:val="left"/>
      <w:pPr>
        <w:tabs>
          <w:tab w:val="num" w:pos="2160"/>
        </w:tabs>
        <w:ind w:left="2160" w:hanging="360"/>
      </w:pPr>
      <w:rPr>
        <w:rFonts w:ascii="Arial" w:hAnsi="Arial" w:hint="default"/>
      </w:rPr>
    </w:lvl>
    <w:lvl w:ilvl="3" w:tplc="834A45AE" w:tentative="1">
      <w:start w:val="1"/>
      <w:numFmt w:val="bullet"/>
      <w:lvlText w:val="•"/>
      <w:lvlJc w:val="left"/>
      <w:pPr>
        <w:tabs>
          <w:tab w:val="num" w:pos="2880"/>
        </w:tabs>
        <w:ind w:left="2880" w:hanging="360"/>
      </w:pPr>
      <w:rPr>
        <w:rFonts w:ascii="Arial" w:hAnsi="Arial" w:hint="default"/>
      </w:rPr>
    </w:lvl>
    <w:lvl w:ilvl="4" w:tplc="A4C21F12" w:tentative="1">
      <w:start w:val="1"/>
      <w:numFmt w:val="bullet"/>
      <w:lvlText w:val="•"/>
      <w:lvlJc w:val="left"/>
      <w:pPr>
        <w:tabs>
          <w:tab w:val="num" w:pos="3600"/>
        </w:tabs>
        <w:ind w:left="3600" w:hanging="360"/>
      </w:pPr>
      <w:rPr>
        <w:rFonts w:ascii="Arial" w:hAnsi="Arial" w:hint="default"/>
      </w:rPr>
    </w:lvl>
    <w:lvl w:ilvl="5" w:tplc="3D7E6864" w:tentative="1">
      <w:start w:val="1"/>
      <w:numFmt w:val="bullet"/>
      <w:lvlText w:val="•"/>
      <w:lvlJc w:val="left"/>
      <w:pPr>
        <w:tabs>
          <w:tab w:val="num" w:pos="4320"/>
        </w:tabs>
        <w:ind w:left="4320" w:hanging="360"/>
      </w:pPr>
      <w:rPr>
        <w:rFonts w:ascii="Arial" w:hAnsi="Arial" w:hint="default"/>
      </w:rPr>
    </w:lvl>
    <w:lvl w:ilvl="6" w:tplc="301AA42E" w:tentative="1">
      <w:start w:val="1"/>
      <w:numFmt w:val="bullet"/>
      <w:lvlText w:val="•"/>
      <w:lvlJc w:val="left"/>
      <w:pPr>
        <w:tabs>
          <w:tab w:val="num" w:pos="5040"/>
        </w:tabs>
        <w:ind w:left="5040" w:hanging="360"/>
      </w:pPr>
      <w:rPr>
        <w:rFonts w:ascii="Arial" w:hAnsi="Arial" w:hint="default"/>
      </w:rPr>
    </w:lvl>
    <w:lvl w:ilvl="7" w:tplc="02E2ED86" w:tentative="1">
      <w:start w:val="1"/>
      <w:numFmt w:val="bullet"/>
      <w:lvlText w:val="•"/>
      <w:lvlJc w:val="left"/>
      <w:pPr>
        <w:tabs>
          <w:tab w:val="num" w:pos="5760"/>
        </w:tabs>
        <w:ind w:left="5760" w:hanging="360"/>
      </w:pPr>
      <w:rPr>
        <w:rFonts w:ascii="Arial" w:hAnsi="Arial" w:hint="default"/>
      </w:rPr>
    </w:lvl>
    <w:lvl w:ilvl="8" w:tplc="F184F7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8C087A"/>
    <w:multiLevelType w:val="hybridMultilevel"/>
    <w:tmpl w:val="9DDE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76E9"/>
    <w:multiLevelType w:val="hybridMultilevel"/>
    <w:tmpl w:val="14ECF582"/>
    <w:lvl w:ilvl="0" w:tplc="28AE2740">
      <w:start w:val="1"/>
      <w:numFmt w:val="bullet"/>
      <w:lvlText w:val="•"/>
      <w:lvlJc w:val="left"/>
      <w:pPr>
        <w:tabs>
          <w:tab w:val="num" w:pos="720"/>
        </w:tabs>
        <w:ind w:left="720" w:hanging="360"/>
      </w:pPr>
      <w:rPr>
        <w:rFonts w:ascii="Arial" w:hAnsi="Arial" w:hint="default"/>
      </w:rPr>
    </w:lvl>
    <w:lvl w:ilvl="1" w:tplc="2E38732A" w:tentative="1">
      <w:start w:val="1"/>
      <w:numFmt w:val="bullet"/>
      <w:lvlText w:val="•"/>
      <w:lvlJc w:val="left"/>
      <w:pPr>
        <w:tabs>
          <w:tab w:val="num" w:pos="1440"/>
        </w:tabs>
        <w:ind w:left="1440" w:hanging="360"/>
      </w:pPr>
      <w:rPr>
        <w:rFonts w:ascii="Arial" w:hAnsi="Arial" w:hint="default"/>
      </w:rPr>
    </w:lvl>
    <w:lvl w:ilvl="2" w:tplc="7F86AB0C" w:tentative="1">
      <w:start w:val="1"/>
      <w:numFmt w:val="bullet"/>
      <w:lvlText w:val="•"/>
      <w:lvlJc w:val="left"/>
      <w:pPr>
        <w:tabs>
          <w:tab w:val="num" w:pos="2160"/>
        </w:tabs>
        <w:ind w:left="2160" w:hanging="360"/>
      </w:pPr>
      <w:rPr>
        <w:rFonts w:ascii="Arial" w:hAnsi="Arial" w:hint="default"/>
      </w:rPr>
    </w:lvl>
    <w:lvl w:ilvl="3" w:tplc="8988D0D6" w:tentative="1">
      <w:start w:val="1"/>
      <w:numFmt w:val="bullet"/>
      <w:lvlText w:val="•"/>
      <w:lvlJc w:val="left"/>
      <w:pPr>
        <w:tabs>
          <w:tab w:val="num" w:pos="2880"/>
        </w:tabs>
        <w:ind w:left="2880" w:hanging="360"/>
      </w:pPr>
      <w:rPr>
        <w:rFonts w:ascii="Arial" w:hAnsi="Arial" w:hint="default"/>
      </w:rPr>
    </w:lvl>
    <w:lvl w:ilvl="4" w:tplc="2F18217C" w:tentative="1">
      <w:start w:val="1"/>
      <w:numFmt w:val="bullet"/>
      <w:lvlText w:val="•"/>
      <w:lvlJc w:val="left"/>
      <w:pPr>
        <w:tabs>
          <w:tab w:val="num" w:pos="3600"/>
        </w:tabs>
        <w:ind w:left="3600" w:hanging="360"/>
      </w:pPr>
      <w:rPr>
        <w:rFonts w:ascii="Arial" w:hAnsi="Arial" w:hint="default"/>
      </w:rPr>
    </w:lvl>
    <w:lvl w:ilvl="5" w:tplc="D2E2BCFA" w:tentative="1">
      <w:start w:val="1"/>
      <w:numFmt w:val="bullet"/>
      <w:lvlText w:val="•"/>
      <w:lvlJc w:val="left"/>
      <w:pPr>
        <w:tabs>
          <w:tab w:val="num" w:pos="4320"/>
        </w:tabs>
        <w:ind w:left="4320" w:hanging="360"/>
      </w:pPr>
      <w:rPr>
        <w:rFonts w:ascii="Arial" w:hAnsi="Arial" w:hint="default"/>
      </w:rPr>
    </w:lvl>
    <w:lvl w:ilvl="6" w:tplc="72C42B3E" w:tentative="1">
      <w:start w:val="1"/>
      <w:numFmt w:val="bullet"/>
      <w:lvlText w:val="•"/>
      <w:lvlJc w:val="left"/>
      <w:pPr>
        <w:tabs>
          <w:tab w:val="num" w:pos="5040"/>
        </w:tabs>
        <w:ind w:left="5040" w:hanging="360"/>
      </w:pPr>
      <w:rPr>
        <w:rFonts w:ascii="Arial" w:hAnsi="Arial" w:hint="default"/>
      </w:rPr>
    </w:lvl>
    <w:lvl w:ilvl="7" w:tplc="3C82A108" w:tentative="1">
      <w:start w:val="1"/>
      <w:numFmt w:val="bullet"/>
      <w:lvlText w:val="•"/>
      <w:lvlJc w:val="left"/>
      <w:pPr>
        <w:tabs>
          <w:tab w:val="num" w:pos="5760"/>
        </w:tabs>
        <w:ind w:left="5760" w:hanging="360"/>
      </w:pPr>
      <w:rPr>
        <w:rFonts w:ascii="Arial" w:hAnsi="Arial" w:hint="default"/>
      </w:rPr>
    </w:lvl>
    <w:lvl w:ilvl="8" w:tplc="2D5A2F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3F7A0A"/>
    <w:multiLevelType w:val="hybridMultilevel"/>
    <w:tmpl w:val="4400331E"/>
    <w:lvl w:ilvl="0" w:tplc="6144F9E4">
      <w:start w:val="1"/>
      <w:numFmt w:val="bullet"/>
      <w:lvlText w:val="•"/>
      <w:lvlJc w:val="left"/>
      <w:pPr>
        <w:tabs>
          <w:tab w:val="num" w:pos="720"/>
        </w:tabs>
        <w:ind w:left="720" w:hanging="360"/>
      </w:pPr>
      <w:rPr>
        <w:rFonts w:ascii="Arial" w:hAnsi="Arial" w:hint="default"/>
      </w:rPr>
    </w:lvl>
    <w:lvl w:ilvl="1" w:tplc="604A7A4E" w:tentative="1">
      <w:start w:val="1"/>
      <w:numFmt w:val="bullet"/>
      <w:lvlText w:val="•"/>
      <w:lvlJc w:val="left"/>
      <w:pPr>
        <w:tabs>
          <w:tab w:val="num" w:pos="1440"/>
        </w:tabs>
        <w:ind w:left="1440" w:hanging="360"/>
      </w:pPr>
      <w:rPr>
        <w:rFonts w:ascii="Arial" w:hAnsi="Arial" w:hint="default"/>
      </w:rPr>
    </w:lvl>
    <w:lvl w:ilvl="2" w:tplc="A1A498CE" w:tentative="1">
      <w:start w:val="1"/>
      <w:numFmt w:val="bullet"/>
      <w:lvlText w:val="•"/>
      <w:lvlJc w:val="left"/>
      <w:pPr>
        <w:tabs>
          <w:tab w:val="num" w:pos="2160"/>
        </w:tabs>
        <w:ind w:left="2160" w:hanging="360"/>
      </w:pPr>
      <w:rPr>
        <w:rFonts w:ascii="Arial" w:hAnsi="Arial" w:hint="default"/>
      </w:rPr>
    </w:lvl>
    <w:lvl w:ilvl="3" w:tplc="A43280D0" w:tentative="1">
      <w:start w:val="1"/>
      <w:numFmt w:val="bullet"/>
      <w:lvlText w:val="•"/>
      <w:lvlJc w:val="left"/>
      <w:pPr>
        <w:tabs>
          <w:tab w:val="num" w:pos="2880"/>
        </w:tabs>
        <w:ind w:left="2880" w:hanging="360"/>
      </w:pPr>
      <w:rPr>
        <w:rFonts w:ascii="Arial" w:hAnsi="Arial" w:hint="default"/>
      </w:rPr>
    </w:lvl>
    <w:lvl w:ilvl="4" w:tplc="3410A6AA" w:tentative="1">
      <w:start w:val="1"/>
      <w:numFmt w:val="bullet"/>
      <w:lvlText w:val="•"/>
      <w:lvlJc w:val="left"/>
      <w:pPr>
        <w:tabs>
          <w:tab w:val="num" w:pos="3600"/>
        </w:tabs>
        <w:ind w:left="3600" w:hanging="360"/>
      </w:pPr>
      <w:rPr>
        <w:rFonts w:ascii="Arial" w:hAnsi="Arial" w:hint="default"/>
      </w:rPr>
    </w:lvl>
    <w:lvl w:ilvl="5" w:tplc="3ABC9F18" w:tentative="1">
      <w:start w:val="1"/>
      <w:numFmt w:val="bullet"/>
      <w:lvlText w:val="•"/>
      <w:lvlJc w:val="left"/>
      <w:pPr>
        <w:tabs>
          <w:tab w:val="num" w:pos="4320"/>
        </w:tabs>
        <w:ind w:left="4320" w:hanging="360"/>
      </w:pPr>
      <w:rPr>
        <w:rFonts w:ascii="Arial" w:hAnsi="Arial" w:hint="default"/>
      </w:rPr>
    </w:lvl>
    <w:lvl w:ilvl="6" w:tplc="0A6887A4" w:tentative="1">
      <w:start w:val="1"/>
      <w:numFmt w:val="bullet"/>
      <w:lvlText w:val="•"/>
      <w:lvlJc w:val="left"/>
      <w:pPr>
        <w:tabs>
          <w:tab w:val="num" w:pos="5040"/>
        </w:tabs>
        <w:ind w:left="5040" w:hanging="360"/>
      </w:pPr>
      <w:rPr>
        <w:rFonts w:ascii="Arial" w:hAnsi="Arial" w:hint="default"/>
      </w:rPr>
    </w:lvl>
    <w:lvl w:ilvl="7" w:tplc="1B500F00" w:tentative="1">
      <w:start w:val="1"/>
      <w:numFmt w:val="bullet"/>
      <w:lvlText w:val="•"/>
      <w:lvlJc w:val="left"/>
      <w:pPr>
        <w:tabs>
          <w:tab w:val="num" w:pos="5760"/>
        </w:tabs>
        <w:ind w:left="5760" w:hanging="360"/>
      </w:pPr>
      <w:rPr>
        <w:rFonts w:ascii="Arial" w:hAnsi="Arial" w:hint="default"/>
      </w:rPr>
    </w:lvl>
    <w:lvl w:ilvl="8" w:tplc="F3EC57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324FD8"/>
    <w:multiLevelType w:val="hybridMultilevel"/>
    <w:tmpl w:val="99C6C704"/>
    <w:lvl w:ilvl="0" w:tplc="8B0A9220">
      <w:start w:val="1"/>
      <w:numFmt w:val="bullet"/>
      <w:lvlText w:val="•"/>
      <w:lvlJc w:val="left"/>
      <w:pPr>
        <w:tabs>
          <w:tab w:val="num" w:pos="720"/>
        </w:tabs>
        <w:ind w:left="720" w:hanging="360"/>
      </w:pPr>
      <w:rPr>
        <w:rFonts w:ascii="Arial" w:hAnsi="Arial" w:hint="default"/>
      </w:rPr>
    </w:lvl>
    <w:lvl w:ilvl="1" w:tplc="3C2A7B66" w:tentative="1">
      <w:start w:val="1"/>
      <w:numFmt w:val="bullet"/>
      <w:lvlText w:val="•"/>
      <w:lvlJc w:val="left"/>
      <w:pPr>
        <w:tabs>
          <w:tab w:val="num" w:pos="1440"/>
        </w:tabs>
        <w:ind w:left="1440" w:hanging="360"/>
      </w:pPr>
      <w:rPr>
        <w:rFonts w:ascii="Arial" w:hAnsi="Arial" w:hint="default"/>
      </w:rPr>
    </w:lvl>
    <w:lvl w:ilvl="2" w:tplc="86DAC528" w:tentative="1">
      <w:start w:val="1"/>
      <w:numFmt w:val="bullet"/>
      <w:lvlText w:val="•"/>
      <w:lvlJc w:val="left"/>
      <w:pPr>
        <w:tabs>
          <w:tab w:val="num" w:pos="2160"/>
        </w:tabs>
        <w:ind w:left="2160" w:hanging="360"/>
      </w:pPr>
      <w:rPr>
        <w:rFonts w:ascii="Arial" w:hAnsi="Arial" w:hint="default"/>
      </w:rPr>
    </w:lvl>
    <w:lvl w:ilvl="3" w:tplc="463CE1CE" w:tentative="1">
      <w:start w:val="1"/>
      <w:numFmt w:val="bullet"/>
      <w:lvlText w:val="•"/>
      <w:lvlJc w:val="left"/>
      <w:pPr>
        <w:tabs>
          <w:tab w:val="num" w:pos="2880"/>
        </w:tabs>
        <w:ind w:left="2880" w:hanging="360"/>
      </w:pPr>
      <w:rPr>
        <w:rFonts w:ascii="Arial" w:hAnsi="Arial" w:hint="default"/>
      </w:rPr>
    </w:lvl>
    <w:lvl w:ilvl="4" w:tplc="5D46B320" w:tentative="1">
      <w:start w:val="1"/>
      <w:numFmt w:val="bullet"/>
      <w:lvlText w:val="•"/>
      <w:lvlJc w:val="left"/>
      <w:pPr>
        <w:tabs>
          <w:tab w:val="num" w:pos="3600"/>
        </w:tabs>
        <w:ind w:left="3600" w:hanging="360"/>
      </w:pPr>
      <w:rPr>
        <w:rFonts w:ascii="Arial" w:hAnsi="Arial" w:hint="default"/>
      </w:rPr>
    </w:lvl>
    <w:lvl w:ilvl="5" w:tplc="69460D22" w:tentative="1">
      <w:start w:val="1"/>
      <w:numFmt w:val="bullet"/>
      <w:lvlText w:val="•"/>
      <w:lvlJc w:val="left"/>
      <w:pPr>
        <w:tabs>
          <w:tab w:val="num" w:pos="4320"/>
        </w:tabs>
        <w:ind w:left="4320" w:hanging="360"/>
      </w:pPr>
      <w:rPr>
        <w:rFonts w:ascii="Arial" w:hAnsi="Arial" w:hint="default"/>
      </w:rPr>
    </w:lvl>
    <w:lvl w:ilvl="6" w:tplc="3D7E68D2" w:tentative="1">
      <w:start w:val="1"/>
      <w:numFmt w:val="bullet"/>
      <w:lvlText w:val="•"/>
      <w:lvlJc w:val="left"/>
      <w:pPr>
        <w:tabs>
          <w:tab w:val="num" w:pos="5040"/>
        </w:tabs>
        <w:ind w:left="5040" w:hanging="360"/>
      </w:pPr>
      <w:rPr>
        <w:rFonts w:ascii="Arial" w:hAnsi="Arial" w:hint="default"/>
      </w:rPr>
    </w:lvl>
    <w:lvl w:ilvl="7" w:tplc="B9DE02AA" w:tentative="1">
      <w:start w:val="1"/>
      <w:numFmt w:val="bullet"/>
      <w:lvlText w:val="•"/>
      <w:lvlJc w:val="left"/>
      <w:pPr>
        <w:tabs>
          <w:tab w:val="num" w:pos="5760"/>
        </w:tabs>
        <w:ind w:left="5760" w:hanging="360"/>
      </w:pPr>
      <w:rPr>
        <w:rFonts w:ascii="Arial" w:hAnsi="Arial" w:hint="default"/>
      </w:rPr>
    </w:lvl>
    <w:lvl w:ilvl="8" w:tplc="B2D290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77AF9"/>
    <w:multiLevelType w:val="hybridMultilevel"/>
    <w:tmpl w:val="DC3EF7E6"/>
    <w:lvl w:ilvl="0" w:tplc="E2E88ADE">
      <w:start w:val="1"/>
      <w:numFmt w:val="bullet"/>
      <w:lvlText w:val="•"/>
      <w:lvlJc w:val="left"/>
      <w:pPr>
        <w:tabs>
          <w:tab w:val="num" w:pos="720"/>
        </w:tabs>
        <w:ind w:left="720" w:hanging="360"/>
      </w:pPr>
      <w:rPr>
        <w:rFonts w:ascii="Arial" w:hAnsi="Arial" w:hint="default"/>
      </w:rPr>
    </w:lvl>
    <w:lvl w:ilvl="1" w:tplc="EF10D3E6" w:tentative="1">
      <w:start w:val="1"/>
      <w:numFmt w:val="bullet"/>
      <w:lvlText w:val="•"/>
      <w:lvlJc w:val="left"/>
      <w:pPr>
        <w:tabs>
          <w:tab w:val="num" w:pos="1440"/>
        </w:tabs>
        <w:ind w:left="1440" w:hanging="360"/>
      </w:pPr>
      <w:rPr>
        <w:rFonts w:ascii="Arial" w:hAnsi="Arial" w:hint="default"/>
      </w:rPr>
    </w:lvl>
    <w:lvl w:ilvl="2" w:tplc="DB3E8256" w:tentative="1">
      <w:start w:val="1"/>
      <w:numFmt w:val="bullet"/>
      <w:lvlText w:val="•"/>
      <w:lvlJc w:val="left"/>
      <w:pPr>
        <w:tabs>
          <w:tab w:val="num" w:pos="2160"/>
        </w:tabs>
        <w:ind w:left="2160" w:hanging="360"/>
      </w:pPr>
      <w:rPr>
        <w:rFonts w:ascii="Arial" w:hAnsi="Arial" w:hint="default"/>
      </w:rPr>
    </w:lvl>
    <w:lvl w:ilvl="3" w:tplc="B7EA1D28" w:tentative="1">
      <w:start w:val="1"/>
      <w:numFmt w:val="bullet"/>
      <w:lvlText w:val="•"/>
      <w:lvlJc w:val="left"/>
      <w:pPr>
        <w:tabs>
          <w:tab w:val="num" w:pos="2880"/>
        </w:tabs>
        <w:ind w:left="2880" w:hanging="360"/>
      </w:pPr>
      <w:rPr>
        <w:rFonts w:ascii="Arial" w:hAnsi="Arial" w:hint="default"/>
      </w:rPr>
    </w:lvl>
    <w:lvl w:ilvl="4" w:tplc="D6B6A77A" w:tentative="1">
      <w:start w:val="1"/>
      <w:numFmt w:val="bullet"/>
      <w:lvlText w:val="•"/>
      <w:lvlJc w:val="left"/>
      <w:pPr>
        <w:tabs>
          <w:tab w:val="num" w:pos="3600"/>
        </w:tabs>
        <w:ind w:left="3600" w:hanging="360"/>
      </w:pPr>
      <w:rPr>
        <w:rFonts w:ascii="Arial" w:hAnsi="Arial" w:hint="default"/>
      </w:rPr>
    </w:lvl>
    <w:lvl w:ilvl="5" w:tplc="7312EBFA" w:tentative="1">
      <w:start w:val="1"/>
      <w:numFmt w:val="bullet"/>
      <w:lvlText w:val="•"/>
      <w:lvlJc w:val="left"/>
      <w:pPr>
        <w:tabs>
          <w:tab w:val="num" w:pos="4320"/>
        </w:tabs>
        <w:ind w:left="4320" w:hanging="360"/>
      </w:pPr>
      <w:rPr>
        <w:rFonts w:ascii="Arial" w:hAnsi="Arial" w:hint="default"/>
      </w:rPr>
    </w:lvl>
    <w:lvl w:ilvl="6" w:tplc="6F78DBE2" w:tentative="1">
      <w:start w:val="1"/>
      <w:numFmt w:val="bullet"/>
      <w:lvlText w:val="•"/>
      <w:lvlJc w:val="left"/>
      <w:pPr>
        <w:tabs>
          <w:tab w:val="num" w:pos="5040"/>
        </w:tabs>
        <w:ind w:left="5040" w:hanging="360"/>
      </w:pPr>
      <w:rPr>
        <w:rFonts w:ascii="Arial" w:hAnsi="Arial" w:hint="default"/>
      </w:rPr>
    </w:lvl>
    <w:lvl w:ilvl="7" w:tplc="2AF2F1D4" w:tentative="1">
      <w:start w:val="1"/>
      <w:numFmt w:val="bullet"/>
      <w:lvlText w:val="•"/>
      <w:lvlJc w:val="left"/>
      <w:pPr>
        <w:tabs>
          <w:tab w:val="num" w:pos="5760"/>
        </w:tabs>
        <w:ind w:left="5760" w:hanging="360"/>
      </w:pPr>
      <w:rPr>
        <w:rFonts w:ascii="Arial" w:hAnsi="Arial" w:hint="default"/>
      </w:rPr>
    </w:lvl>
    <w:lvl w:ilvl="8" w:tplc="DD2A1A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1407C7"/>
    <w:multiLevelType w:val="hybridMultilevel"/>
    <w:tmpl w:val="22D00CB4"/>
    <w:lvl w:ilvl="0" w:tplc="B5FAD052">
      <w:start w:val="1"/>
      <w:numFmt w:val="bullet"/>
      <w:lvlText w:val="•"/>
      <w:lvlJc w:val="left"/>
      <w:pPr>
        <w:tabs>
          <w:tab w:val="num" w:pos="720"/>
        </w:tabs>
        <w:ind w:left="720" w:hanging="360"/>
      </w:pPr>
      <w:rPr>
        <w:rFonts w:ascii="Arial" w:hAnsi="Arial" w:hint="default"/>
      </w:rPr>
    </w:lvl>
    <w:lvl w:ilvl="1" w:tplc="57C0F3B2" w:tentative="1">
      <w:start w:val="1"/>
      <w:numFmt w:val="bullet"/>
      <w:lvlText w:val="•"/>
      <w:lvlJc w:val="left"/>
      <w:pPr>
        <w:tabs>
          <w:tab w:val="num" w:pos="1440"/>
        </w:tabs>
        <w:ind w:left="1440" w:hanging="360"/>
      </w:pPr>
      <w:rPr>
        <w:rFonts w:ascii="Arial" w:hAnsi="Arial" w:hint="default"/>
      </w:rPr>
    </w:lvl>
    <w:lvl w:ilvl="2" w:tplc="7BCCBD56" w:tentative="1">
      <w:start w:val="1"/>
      <w:numFmt w:val="bullet"/>
      <w:lvlText w:val="•"/>
      <w:lvlJc w:val="left"/>
      <w:pPr>
        <w:tabs>
          <w:tab w:val="num" w:pos="2160"/>
        </w:tabs>
        <w:ind w:left="2160" w:hanging="360"/>
      </w:pPr>
      <w:rPr>
        <w:rFonts w:ascii="Arial" w:hAnsi="Arial" w:hint="default"/>
      </w:rPr>
    </w:lvl>
    <w:lvl w:ilvl="3" w:tplc="1590A1A2" w:tentative="1">
      <w:start w:val="1"/>
      <w:numFmt w:val="bullet"/>
      <w:lvlText w:val="•"/>
      <w:lvlJc w:val="left"/>
      <w:pPr>
        <w:tabs>
          <w:tab w:val="num" w:pos="2880"/>
        </w:tabs>
        <w:ind w:left="2880" w:hanging="360"/>
      </w:pPr>
      <w:rPr>
        <w:rFonts w:ascii="Arial" w:hAnsi="Arial" w:hint="default"/>
      </w:rPr>
    </w:lvl>
    <w:lvl w:ilvl="4" w:tplc="573E36FE" w:tentative="1">
      <w:start w:val="1"/>
      <w:numFmt w:val="bullet"/>
      <w:lvlText w:val="•"/>
      <w:lvlJc w:val="left"/>
      <w:pPr>
        <w:tabs>
          <w:tab w:val="num" w:pos="3600"/>
        </w:tabs>
        <w:ind w:left="3600" w:hanging="360"/>
      </w:pPr>
      <w:rPr>
        <w:rFonts w:ascii="Arial" w:hAnsi="Arial" w:hint="default"/>
      </w:rPr>
    </w:lvl>
    <w:lvl w:ilvl="5" w:tplc="1ED88500" w:tentative="1">
      <w:start w:val="1"/>
      <w:numFmt w:val="bullet"/>
      <w:lvlText w:val="•"/>
      <w:lvlJc w:val="left"/>
      <w:pPr>
        <w:tabs>
          <w:tab w:val="num" w:pos="4320"/>
        </w:tabs>
        <w:ind w:left="4320" w:hanging="360"/>
      </w:pPr>
      <w:rPr>
        <w:rFonts w:ascii="Arial" w:hAnsi="Arial" w:hint="default"/>
      </w:rPr>
    </w:lvl>
    <w:lvl w:ilvl="6" w:tplc="B94AD100" w:tentative="1">
      <w:start w:val="1"/>
      <w:numFmt w:val="bullet"/>
      <w:lvlText w:val="•"/>
      <w:lvlJc w:val="left"/>
      <w:pPr>
        <w:tabs>
          <w:tab w:val="num" w:pos="5040"/>
        </w:tabs>
        <w:ind w:left="5040" w:hanging="360"/>
      </w:pPr>
      <w:rPr>
        <w:rFonts w:ascii="Arial" w:hAnsi="Arial" w:hint="default"/>
      </w:rPr>
    </w:lvl>
    <w:lvl w:ilvl="7" w:tplc="8FC2849A" w:tentative="1">
      <w:start w:val="1"/>
      <w:numFmt w:val="bullet"/>
      <w:lvlText w:val="•"/>
      <w:lvlJc w:val="left"/>
      <w:pPr>
        <w:tabs>
          <w:tab w:val="num" w:pos="5760"/>
        </w:tabs>
        <w:ind w:left="5760" w:hanging="360"/>
      </w:pPr>
      <w:rPr>
        <w:rFonts w:ascii="Arial" w:hAnsi="Arial" w:hint="default"/>
      </w:rPr>
    </w:lvl>
    <w:lvl w:ilvl="8" w:tplc="871840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D76CDC"/>
    <w:multiLevelType w:val="hybridMultilevel"/>
    <w:tmpl w:val="0E8ED212"/>
    <w:lvl w:ilvl="0" w:tplc="861A22BE">
      <w:start w:val="1"/>
      <w:numFmt w:val="bullet"/>
      <w:lvlText w:val="•"/>
      <w:lvlJc w:val="left"/>
      <w:pPr>
        <w:tabs>
          <w:tab w:val="num" w:pos="720"/>
        </w:tabs>
        <w:ind w:left="720" w:hanging="360"/>
      </w:pPr>
      <w:rPr>
        <w:rFonts w:ascii="Arial" w:hAnsi="Arial" w:hint="default"/>
      </w:rPr>
    </w:lvl>
    <w:lvl w:ilvl="1" w:tplc="4FF6F304" w:tentative="1">
      <w:start w:val="1"/>
      <w:numFmt w:val="bullet"/>
      <w:lvlText w:val="•"/>
      <w:lvlJc w:val="left"/>
      <w:pPr>
        <w:tabs>
          <w:tab w:val="num" w:pos="1440"/>
        </w:tabs>
        <w:ind w:left="1440" w:hanging="360"/>
      </w:pPr>
      <w:rPr>
        <w:rFonts w:ascii="Arial" w:hAnsi="Arial" w:hint="default"/>
      </w:rPr>
    </w:lvl>
    <w:lvl w:ilvl="2" w:tplc="A740B08C" w:tentative="1">
      <w:start w:val="1"/>
      <w:numFmt w:val="bullet"/>
      <w:lvlText w:val="•"/>
      <w:lvlJc w:val="left"/>
      <w:pPr>
        <w:tabs>
          <w:tab w:val="num" w:pos="2160"/>
        </w:tabs>
        <w:ind w:left="2160" w:hanging="360"/>
      </w:pPr>
      <w:rPr>
        <w:rFonts w:ascii="Arial" w:hAnsi="Arial" w:hint="default"/>
      </w:rPr>
    </w:lvl>
    <w:lvl w:ilvl="3" w:tplc="5F7C7DDE" w:tentative="1">
      <w:start w:val="1"/>
      <w:numFmt w:val="bullet"/>
      <w:lvlText w:val="•"/>
      <w:lvlJc w:val="left"/>
      <w:pPr>
        <w:tabs>
          <w:tab w:val="num" w:pos="2880"/>
        </w:tabs>
        <w:ind w:left="2880" w:hanging="360"/>
      </w:pPr>
      <w:rPr>
        <w:rFonts w:ascii="Arial" w:hAnsi="Arial" w:hint="default"/>
      </w:rPr>
    </w:lvl>
    <w:lvl w:ilvl="4" w:tplc="0BF058BC" w:tentative="1">
      <w:start w:val="1"/>
      <w:numFmt w:val="bullet"/>
      <w:lvlText w:val="•"/>
      <w:lvlJc w:val="left"/>
      <w:pPr>
        <w:tabs>
          <w:tab w:val="num" w:pos="3600"/>
        </w:tabs>
        <w:ind w:left="3600" w:hanging="360"/>
      </w:pPr>
      <w:rPr>
        <w:rFonts w:ascii="Arial" w:hAnsi="Arial" w:hint="default"/>
      </w:rPr>
    </w:lvl>
    <w:lvl w:ilvl="5" w:tplc="A4AA7DC4" w:tentative="1">
      <w:start w:val="1"/>
      <w:numFmt w:val="bullet"/>
      <w:lvlText w:val="•"/>
      <w:lvlJc w:val="left"/>
      <w:pPr>
        <w:tabs>
          <w:tab w:val="num" w:pos="4320"/>
        </w:tabs>
        <w:ind w:left="4320" w:hanging="360"/>
      </w:pPr>
      <w:rPr>
        <w:rFonts w:ascii="Arial" w:hAnsi="Arial" w:hint="default"/>
      </w:rPr>
    </w:lvl>
    <w:lvl w:ilvl="6" w:tplc="2E28FAAA" w:tentative="1">
      <w:start w:val="1"/>
      <w:numFmt w:val="bullet"/>
      <w:lvlText w:val="•"/>
      <w:lvlJc w:val="left"/>
      <w:pPr>
        <w:tabs>
          <w:tab w:val="num" w:pos="5040"/>
        </w:tabs>
        <w:ind w:left="5040" w:hanging="360"/>
      </w:pPr>
      <w:rPr>
        <w:rFonts w:ascii="Arial" w:hAnsi="Arial" w:hint="default"/>
      </w:rPr>
    </w:lvl>
    <w:lvl w:ilvl="7" w:tplc="141232E2" w:tentative="1">
      <w:start w:val="1"/>
      <w:numFmt w:val="bullet"/>
      <w:lvlText w:val="•"/>
      <w:lvlJc w:val="left"/>
      <w:pPr>
        <w:tabs>
          <w:tab w:val="num" w:pos="5760"/>
        </w:tabs>
        <w:ind w:left="5760" w:hanging="360"/>
      </w:pPr>
      <w:rPr>
        <w:rFonts w:ascii="Arial" w:hAnsi="Arial" w:hint="default"/>
      </w:rPr>
    </w:lvl>
    <w:lvl w:ilvl="8" w:tplc="6BE6B4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647E6C"/>
    <w:multiLevelType w:val="hybridMultilevel"/>
    <w:tmpl w:val="939EBF6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15:restartNumberingAfterBreak="0">
    <w:nsid w:val="1C313580"/>
    <w:multiLevelType w:val="hybridMultilevel"/>
    <w:tmpl w:val="42401FAC"/>
    <w:lvl w:ilvl="0" w:tplc="93E65E9E">
      <w:start w:val="1"/>
      <w:numFmt w:val="bullet"/>
      <w:lvlText w:val="•"/>
      <w:lvlJc w:val="left"/>
      <w:pPr>
        <w:tabs>
          <w:tab w:val="num" w:pos="720"/>
        </w:tabs>
        <w:ind w:left="720" w:hanging="360"/>
      </w:pPr>
      <w:rPr>
        <w:rFonts w:ascii="Arial" w:hAnsi="Arial" w:hint="default"/>
      </w:rPr>
    </w:lvl>
    <w:lvl w:ilvl="1" w:tplc="439E6EE0">
      <w:start w:val="1"/>
      <w:numFmt w:val="bullet"/>
      <w:lvlText w:val="•"/>
      <w:lvlJc w:val="left"/>
      <w:pPr>
        <w:tabs>
          <w:tab w:val="num" w:pos="1440"/>
        </w:tabs>
        <w:ind w:left="1440" w:hanging="360"/>
      </w:pPr>
      <w:rPr>
        <w:rFonts w:ascii="Arial" w:hAnsi="Arial" w:hint="default"/>
      </w:rPr>
    </w:lvl>
    <w:lvl w:ilvl="2" w:tplc="1DCA2ABC">
      <w:start w:val="1"/>
      <w:numFmt w:val="bullet"/>
      <w:lvlText w:val="•"/>
      <w:lvlJc w:val="left"/>
      <w:pPr>
        <w:tabs>
          <w:tab w:val="num" w:pos="2160"/>
        </w:tabs>
        <w:ind w:left="2160" w:hanging="360"/>
      </w:pPr>
      <w:rPr>
        <w:rFonts w:ascii="Arial" w:hAnsi="Arial" w:hint="default"/>
      </w:rPr>
    </w:lvl>
    <w:lvl w:ilvl="3" w:tplc="EBE6788A" w:tentative="1">
      <w:start w:val="1"/>
      <w:numFmt w:val="bullet"/>
      <w:lvlText w:val="•"/>
      <w:lvlJc w:val="left"/>
      <w:pPr>
        <w:tabs>
          <w:tab w:val="num" w:pos="2880"/>
        </w:tabs>
        <w:ind w:left="2880" w:hanging="360"/>
      </w:pPr>
      <w:rPr>
        <w:rFonts w:ascii="Arial" w:hAnsi="Arial" w:hint="default"/>
      </w:rPr>
    </w:lvl>
    <w:lvl w:ilvl="4" w:tplc="BF7EEA92" w:tentative="1">
      <w:start w:val="1"/>
      <w:numFmt w:val="bullet"/>
      <w:lvlText w:val="•"/>
      <w:lvlJc w:val="left"/>
      <w:pPr>
        <w:tabs>
          <w:tab w:val="num" w:pos="3600"/>
        </w:tabs>
        <w:ind w:left="3600" w:hanging="360"/>
      </w:pPr>
      <w:rPr>
        <w:rFonts w:ascii="Arial" w:hAnsi="Arial" w:hint="default"/>
      </w:rPr>
    </w:lvl>
    <w:lvl w:ilvl="5" w:tplc="8CB684F0" w:tentative="1">
      <w:start w:val="1"/>
      <w:numFmt w:val="bullet"/>
      <w:lvlText w:val="•"/>
      <w:lvlJc w:val="left"/>
      <w:pPr>
        <w:tabs>
          <w:tab w:val="num" w:pos="4320"/>
        </w:tabs>
        <w:ind w:left="4320" w:hanging="360"/>
      </w:pPr>
      <w:rPr>
        <w:rFonts w:ascii="Arial" w:hAnsi="Arial" w:hint="default"/>
      </w:rPr>
    </w:lvl>
    <w:lvl w:ilvl="6" w:tplc="7DFEE38E" w:tentative="1">
      <w:start w:val="1"/>
      <w:numFmt w:val="bullet"/>
      <w:lvlText w:val="•"/>
      <w:lvlJc w:val="left"/>
      <w:pPr>
        <w:tabs>
          <w:tab w:val="num" w:pos="5040"/>
        </w:tabs>
        <w:ind w:left="5040" w:hanging="360"/>
      </w:pPr>
      <w:rPr>
        <w:rFonts w:ascii="Arial" w:hAnsi="Arial" w:hint="default"/>
      </w:rPr>
    </w:lvl>
    <w:lvl w:ilvl="7" w:tplc="4D2E6FD2" w:tentative="1">
      <w:start w:val="1"/>
      <w:numFmt w:val="bullet"/>
      <w:lvlText w:val="•"/>
      <w:lvlJc w:val="left"/>
      <w:pPr>
        <w:tabs>
          <w:tab w:val="num" w:pos="5760"/>
        </w:tabs>
        <w:ind w:left="5760" w:hanging="360"/>
      </w:pPr>
      <w:rPr>
        <w:rFonts w:ascii="Arial" w:hAnsi="Arial" w:hint="default"/>
      </w:rPr>
    </w:lvl>
    <w:lvl w:ilvl="8" w:tplc="66A0A1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1F5CA3"/>
    <w:multiLevelType w:val="hybridMultilevel"/>
    <w:tmpl w:val="262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7784E"/>
    <w:multiLevelType w:val="hybridMultilevel"/>
    <w:tmpl w:val="1C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D29AF"/>
    <w:multiLevelType w:val="hybridMultilevel"/>
    <w:tmpl w:val="9AFAE7F0"/>
    <w:lvl w:ilvl="0" w:tplc="8DFA1AB6">
      <w:start w:val="1"/>
      <w:numFmt w:val="bullet"/>
      <w:lvlText w:val="•"/>
      <w:lvlJc w:val="left"/>
      <w:pPr>
        <w:tabs>
          <w:tab w:val="num" w:pos="720"/>
        </w:tabs>
        <w:ind w:left="720" w:hanging="360"/>
      </w:pPr>
      <w:rPr>
        <w:rFonts w:ascii="Arial" w:hAnsi="Arial" w:hint="default"/>
      </w:rPr>
    </w:lvl>
    <w:lvl w:ilvl="1" w:tplc="3D66E416">
      <w:numFmt w:val="bullet"/>
      <w:lvlText w:val="–"/>
      <w:lvlJc w:val="left"/>
      <w:pPr>
        <w:tabs>
          <w:tab w:val="num" w:pos="1440"/>
        </w:tabs>
        <w:ind w:left="1440" w:hanging="360"/>
      </w:pPr>
      <w:rPr>
        <w:rFonts w:ascii="Arial" w:hAnsi="Arial" w:hint="default"/>
      </w:rPr>
    </w:lvl>
    <w:lvl w:ilvl="2" w:tplc="C392511A" w:tentative="1">
      <w:start w:val="1"/>
      <w:numFmt w:val="bullet"/>
      <w:lvlText w:val="•"/>
      <w:lvlJc w:val="left"/>
      <w:pPr>
        <w:tabs>
          <w:tab w:val="num" w:pos="2160"/>
        </w:tabs>
        <w:ind w:left="2160" w:hanging="360"/>
      </w:pPr>
      <w:rPr>
        <w:rFonts w:ascii="Arial" w:hAnsi="Arial" w:hint="default"/>
      </w:rPr>
    </w:lvl>
    <w:lvl w:ilvl="3" w:tplc="CCC4F600" w:tentative="1">
      <w:start w:val="1"/>
      <w:numFmt w:val="bullet"/>
      <w:lvlText w:val="•"/>
      <w:lvlJc w:val="left"/>
      <w:pPr>
        <w:tabs>
          <w:tab w:val="num" w:pos="2880"/>
        </w:tabs>
        <w:ind w:left="2880" w:hanging="360"/>
      </w:pPr>
      <w:rPr>
        <w:rFonts w:ascii="Arial" w:hAnsi="Arial" w:hint="default"/>
      </w:rPr>
    </w:lvl>
    <w:lvl w:ilvl="4" w:tplc="F7EE0A0E" w:tentative="1">
      <w:start w:val="1"/>
      <w:numFmt w:val="bullet"/>
      <w:lvlText w:val="•"/>
      <w:lvlJc w:val="left"/>
      <w:pPr>
        <w:tabs>
          <w:tab w:val="num" w:pos="3600"/>
        </w:tabs>
        <w:ind w:left="3600" w:hanging="360"/>
      </w:pPr>
      <w:rPr>
        <w:rFonts w:ascii="Arial" w:hAnsi="Arial" w:hint="default"/>
      </w:rPr>
    </w:lvl>
    <w:lvl w:ilvl="5" w:tplc="29809D92" w:tentative="1">
      <w:start w:val="1"/>
      <w:numFmt w:val="bullet"/>
      <w:lvlText w:val="•"/>
      <w:lvlJc w:val="left"/>
      <w:pPr>
        <w:tabs>
          <w:tab w:val="num" w:pos="4320"/>
        </w:tabs>
        <w:ind w:left="4320" w:hanging="360"/>
      </w:pPr>
      <w:rPr>
        <w:rFonts w:ascii="Arial" w:hAnsi="Arial" w:hint="default"/>
      </w:rPr>
    </w:lvl>
    <w:lvl w:ilvl="6" w:tplc="59A6B402" w:tentative="1">
      <w:start w:val="1"/>
      <w:numFmt w:val="bullet"/>
      <w:lvlText w:val="•"/>
      <w:lvlJc w:val="left"/>
      <w:pPr>
        <w:tabs>
          <w:tab w:val="num" w:pos="5040"/>
        </w:tabs>
        <w:ind w:left="5040" w:hanging="360"/>
      </w:pPr>
      <w:rPr>
        <w:rFonts w:ascii="Arial" w:hAnsi="Arial" w:hint="default"/>
      </w:rPr>
    </w:lvl>
    <w:lvl w:ilvl="7" w:tplc="67905570" w:tentative="1">
      <w:start w:val="1"/>
      <w:numFmt w:val="bullet"/>
      <w:lvlText w:val="•"/>
      <w:lvlJc w:val="left"/>
      <w:pPr>
        <w:tabs>
          <w:tab w:val="num" w:pos="5760"/>
        </w:tabs>
        <w:ind w:left="5760" w:hanging="360"/>
      </w:pPr>
      <w:rPr>
        <w:rFonts w:ascii="Arial" w:hAnsi="Arial" w:hint="default"/>
      </w:rPr>
    </w:lvl>
    <w:lvl w:ilvl="8" w:tplc="01AC62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B14CA4"/>
    <w:multiLevelType w:val="hybridMultilevel"/>
    <w:tmpl w:val="D242BA82"/>
    <w:lvl w:ilvl="0" w:tplc="AAAAE32A">
      <w:start w:val="1"/>
      <w:numFmt w:val="bullet"/>
      <w:lvlText w:val="•"/>
      <w:lvlJc w:val="left"/>
      <w:pPr>
        <w:tabs>
          <w:tab w:val="num" w:pos="720"/>
        </w:tabs>
        <w:ind w:left="720" w:hanging="360"/>
      </w:pPr>
      <w:rPr>
        <w:rFonts w:ascii="Arial" w:hAnsi="Arial" w:hint="default"/>
      </w:rPr>
    </w:lvl>
    <w:lvl w:ilvl="1" w:tplc="5DEC9D82">
      <w:numFmt w:val="bullet"/>
      <w:lvlText w:val="–"/>
      <w:lvlJc w:val="left"/>
      <w:pPr>
        <w:tabs>
          <w:tab w:val="num" w:pos="1440"/>
        </w:tabs>
        <w:ind w:left="1440" w:hanging="360"/>
      </w:pPr>
      <w:rPr>
        <w:rFonts w:ascii="Arial" w:hAnsi="Arial" w:hint="default"/>
      </w:rPr>
    </w:lvl>
    <w:lvl w:ilvl="2" w:tplc="04AEDC12" w:tentative="1">
      <w:start w:val="1"/>
      <w:numFmt w:val="bullet"/>
      <w:lvlText w:val="•"/>
      <w:lvlJc w:val="left"/>
      <w:pPr>
        <w:tabs>
          <w:tab w:val="num" w:pos="2160"/>
        </w:tabs>
        <w:ind w:left="2160" w:hanging="360"/>
      </w:pPr>
      <w:rPr>
        <w:rFonts w:ascii="Arial" w:hAnsi="Arial" w:hint="default"/>
      </w:rPr>
    </w:lvl>
    <w:lvl w:ilvl="3" w:tplc="4798046A" w:tentative="1">
      <w:start w:val="1"/>
      <w:numFmt w:val="bullet"/>
      <w:lvlText w:val="•"/>
      <w:lvlJc w:val="left"/>
      <w:pPr>
        <w:tabs>
          <w:tab w:val="num" w:pos="2880"/>
        </w:tabs>
        <w:ind w:left="2880" w:hanging="360"/>
      </w:pPr>
      <w:rPr>
        <w:rFonts w:ascii="Arial" w:hAnsi="Arial" w:hint="default"/>
      </w:rPr>
    </w:lvl>
    <w:lvl w:ilvl="4" w:tplc="C0DA0774" w:tentative="1">
      <w:start w:val="1"/>
      <w:numFmt w:val="bullet"/>
      <w:lvlText w:val="•"/>
      <w:lvlJc w:val="left"/>
      <w:pPr>
        <w:tabs>
          <w:tab w:val="num" w:pos="3600"/>
        </w:tabs>
        <w:ind w:left="3600" w:hanging="360"/>
      </w:pPr>
      <w:rPr>
        <w:rFonts w:ascii="Arial" w:hAnsi="Arial" w:hint="default"/>
      </w:rPr>
    </w:lvl>
    <w:lvl w:ilvl="5" w:tplc="46769002" w:tentative="1">
      <w:start w:val="1"/>
      <w:numFmt w:val="bullet"/>
      <w:lvlText w:val="•"/>
      <w:lvlJc w:val="left"/>
      <w:pPr>
        <w:tabs>
          <w:tab w:val="num" w:pos="4320"/>
        </w:tabs>
        <w:ind w:left="4320" w:hanging="360"/>
      </w:pPr>
      <w:rPr>
        <w:rFonts w:ascii="Arial" w:hAnsi="Arial" w:hint="default"/>
      </w:rPr>
    </w:lvl>
    <w:lvl w:ilvl="6" w:tplc="08C0E97A" w:tentative="1">
      <w:start w:val="1"/>
      <w:numFmt w:val="bullet"/>
      <w:lvlText w:val="•"/>
      <w:lvlJc w:val="left"/>
      <w:pPr>
        <w:tabs>
          <w:tab w:val="num" w:pos="5040"/>
        </w:tabs>
        <w:ind w:left="5040" w:hanging="360"/>
      </w:pPr>
      <w:rPr>
        <w:rFonts w:ascii="Arial" w:hAnsi="Arial" w:hint="default"/>
      </w:rPr>
    </w:lvl>
    <w:lvl w:ilvl="7" w:tplc="A3461C06" w:tentative="1">
      <w:start w:val="1"/>
      <w:numFmt w:val="bullet"/>
      <w:lvlText w:val="•"/>
      <w:lvlJc w:val="left"/>
      <w:pPr>
        <w:tabs>
          <w:tab w:val="num" w:pos="5760"/>
        </w:tabs>
        <w:ind w:left="5760" w:hanging="360"/>
      </w:pPr>
      <w:rPr>
        <w:rFonts w:ascii="Arial" w:hAnsi="Arial" w:hint="default"/>
      </w:rPr>
    </w:lvl>
    <w:lvl w:ilvl="8" w:tplc="621670A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E307B6"/>
    <w:multiLevelType w:val="hybridMultilevel"/>
    <w:tmpl w:val="F36E75A4"/>
    <w:lvl w:ilvl="0" w:tplc="7F1E482C">
      <w:start w:val="1"/>
      <w:numFmt w:val="bullet"/>
      <w:lvlText w:val="•"/>
      <w:lvlJc w:val="left"/>
      <w:pPr>
        <w:tabs>
          <w:tab w:val="num" w:pos="360"/>
        </w:tabs>
        <w:ind w:left="360" w:hanging="360"/>
      </w:pPr>
      <w:rPr>
        <w:rFonts w:ascii="Arial" w:hAnsi="Arial" w:hint="default"/>
      </w:rPr>
    </w:lvl>
    <w:lvl w:ilvl="1" w:tplc="194AA396">
      <w:numFmt w:val="bullet"/>
      <w:lvlText w:val="–"/>
      <w:lvlJc w:val="left"/>
      <w:pPr>
        <w:tabs>
          <w:tab w:val="num" w:pos="1080"/>
        </w:tabs>
        <w:ind w:left="1080" w:hanging="360"/>
      </w:pPr>
      <w:rPr>
        <w:rFonts w:ascii="Arial" w:hAnsi="Arial" w:hint="default"/>
      </w:rPr>
    </w:lvl>
    <w:lvl w:ilvl="2" w:tplc="2522F2E8" w:tentative="1">
      <w:start w:val="1"/>
      <w:numFmt w:val="bullet"/>
      <w:lvlText w:val="•"/>
      <w:lvlJc w:val="left"/>
      <w:pPr>
        <w:tabs>
          <w:tab w:val="num" w:pos="1800"/>
        </w:tabs>
        <w:ind w:left="1800" w:hanging="360"/>
      </w:pPr>
      <w:rPr>
        <w:rFonts w:ascii="Arial" w:hAnsi="Arial" w:hint="default"/>
      </w:rPr>
    </w:lvl>
    <w:lvl w:ilvl="3" w:tplc="5A8ADD2A" w:tentative="1">
      <w:start w:val="1"/>
      <w:numFmt w:val="bullet"/>
      <w:lvlText w:val="•"/>
      <w:lvlJc w:val="left"/>
      <w:pPr>
        <w:tabs>
          <w:tab w:val="num" w:pos="2520"/>
        </w:tabs>
        <w:ind w:left="2520" w:hanging="360"/>
      </w:pPr>
      <w:rPr>
        <w:rFonts w:ascii="Arial" w:hAnsi="Arial" w:hint="default"/>
      </w:rPr>
    </w:lvl>
    <w:lvl w:ilvl="4" w:tplc="425E7468" w:tentative="1">
      <w:start w:val="1"/>
      <w:numFmt w:val="bullet"/>
      <w:lvlText w:val="•"/>
      <w:lvlJc w:val="left"/>
      <w:pPr>
        <w:tabs>
          <w:tab w:val="num" w:pos="3240"/>
        </w:tabs>
        <w:ind w:left="3240" w:hanging="360"/>
      </w:pPr>
      <w:rPr>
        <w:rFonts w:ascii="Arial" w:hAnsi="Arial" w:hint="default"/>
      </w:rPr>
    </w:lvl>
    <w:lvl w:ilvl="5" w:tplc="4ADEA0B2" w:tentative="1">
      <w:start w:val="1"/>
      <w:numFmt w:val="bullet"/>
      <w:lvlText w:val="•"/>
      <w:lvlJc w:val="left"/>
      <w:pPr>
        <w:tabs>
          <w:tab w:val="num" w:pos="3960"/>
        </w:tabs>
        <w:ind w:left="3960" w:hanging="360"/>
      </w:pPr>
      <w:rPr>
        <w:rFonts w:ascii="Arial" w:hAnsi="Arial" w:hint="default"/>
      </w:rPr>
    </w:lvl>
    <w:lvl w:ilvl="6" w:tplc="6408F234" w:tentative="1">
      <w:start w:val="1"/>
      <w:numFmt w:val="bullet"/>
      <w:lvlText w:val="•"/>
      <w:lvlJc w:val="left"/>
      <w:pPr>
        <w:tabs>
          <w:tab w:val="num" w:pos="4680"/>
        </w:tabs>
        <w:ind w:left="4680" w:hanging="360"/>
      </w:pPr>
      <w:rPr>
        <w:rFonts w:ascii="Arial" w:hAnsi="Arial" w:hint="default"/>
      </w:rPr>
    </w:lvl>
    <w:lvl w:ilvl="7" w:tplc="6988E01C" w:tentative="1">
      <w:start w:val="1"/>
      <w:numFmt w:val="bullet"/>
      <w:lvlText w:val="•"/>
      <w:lvlJc w:val="left"/>
      <w:pPr>
        <w:tabs>
          <w:tab w:val="num" w:pos="5400"/>
        </w:tabs>
        <w:ind w:left="5400" w:hanging="360"/>
      </w:pPr>
      <w:rPr>
        <w:rFonts w:ascii="Arial" w:hAnsi="Arial" w:hint="default"/>
      </w:rPr>
    </w:lvl>
    <w:lvl w:ilvl="8" w:tplc="3AAEB5B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D64DD"/>
    <w:multiLevelType w:val="hybridMultilevel"/>
    <w:tmpl w:val="5CA4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12A62"/>
    <w:multiLevelType w:val="hybridMultilevel"/>
    <w:tmpl w:val="4FC0CC5E"/>
    <w:lvl w:ilvl="0" w:tplc="DA5C738A">
      <w:start w:val="1"/>
      <w:numFmt w:val="bullet"/>
      <w:lvlText w:val="•"/>
      <w:lvlJc w:val="left"/>
      <w:pPr>
        <w:tabs>
          <w:tab w:val="num" w:pos="720"/>
        </w:tabs>
        <w:ind w:left="720" w:hanging="360"/>
      </w:pPr>
      <w:rPr>
        <w:rFonts w:ascii="Arial" w:hAnsi="Arial" w:hint="default"/>
      </w:rPr>
    </w:lvl>
    <w:lvl w:ilvl="1" w:tplc="F7309EB8">
      <w:start w:val="1"/>
      <w:numFmt w:val="bullet"/>
      <w:lvlText w:val="•"/>
      <w:lvlJc w:val="left"/>
      <w:pPr>
        <w:tabs>
          <w:tab w:val="num" w:pos="1440"/>
        </w:tabs>
        <w:ind w:left="1440" w:hanging="360"/>
      </w:pPr>
      <w:rPr>
        <w:rFonts w:ascii="Arial" w:hAnsi="Arial" w:hint="default"/>
      </w:rPr>
    </w:lvl>
    <w:lvl w:ilvl="2" w:tplc="8A7405C2">
      <w:start w:val="1"/>
      <w:numFmt w:val="bullet"/>
      <w:lvlText w:val="•"/>
      <w:lvlJc w:val="left"/>
      <w:pPr>
        <w:tabs>
          <w:tab w:val="num" w:pos="2160"/>
        </w:tabs>
        <w:ind w:left="2160" w:hanging="360"/>
      </w:pPr>
      <w:rPr>
        <w:rFonts w:ascii="Arial" w:hAnsi="Arial" w:hint="default"/>
      </w:rPr>
    </w:lvl>
    <w:lvl w:ilvl="3" w:tplc="32F69938" w:tentative="1">
      <w:start w:val="1"/>
      <w:numFmt w:val="bullet"/>
      <w:lvlText w:val="•"/>
      <w:lvlJc w:val="left"/>
      <w:pPr>
        <w:tabs>
          <w:tab w:val="num" w:pos="2880"/>
        </w:tabs>
        <w:ind w:left="2880" w:hanging="360"/>
      </w:pPr>
      <w:rPr>
        <w:rFonts w:ascii="Arial" w:hAnsi="Arial" w:hint="default"/>
      </w:rPr>
    </w:lvl>
    <w:lvl w:ilvl="4" w:tplc="A59607B4" w:tentative="1">
      <w:start w:val="1"/>
      <w:numFmt w:val="bullet"/>
      <w:lvlText w:val="•"/>
      <w:lvlJc w:val="left"/>
      <w:pPr>
        <w:tabs>
          <w:tab w:val="num" w:pos="3600"/>
        </w:tabs>
        <w:ind w:left="3600" w:hanging="360"/>
      </w:pPr>
      <w:rPr>
        <w:rFonts w:ascii="Arial" w:hAnsi="Arial" w:hint="default"/>
      </w:rPr>
    </w:lvl>
    <w:lvl w:ilvl="5" w:tplc="029442E0" w:tentative="1">
      <w:start w:val="1"/>
      <w:numFmt w:val="bullet"/>
      <w:lvlText w:val="•"/>
      <w:lvlJc w:val="left"/>
      <w:pPr>
        <w:tabs>
          <w:tab w:val="num" w:pos="4320"/>
        </w:tabs>
        <w:ind w:left="4320" w:hanging="360"/>
      </w:pPr>
      <w:rPr>
        <w:rFonts w:ascii="Arial" w:hAnsi="Arial" w:hint="default"/>
      </w:rPr>
    </w:lvl>
    <w:lvl w:ilvl="6" w:tplc="06424A0E" w:tentative="1">
      <w:start w:val="1"/>
      <w:numFmt w:val="bullet"/>
      <w:lvlText w:val="•"/>
      <w:lvlJc w:val="left"/>
      <w:pPr>
        <w:tabs>
          <w:tab w:val="num" w:pos="5040"/>
        </w:tabs>
        <w:ind w:left="5040" w:hanging="360"/>
      </w:pPr>
      <w:rPr>
        <w:rFonts w:ascii="Arial" w:hAnsi="Arial" w:hint="default"/>
      </w:rPr>
    </w:lvl>
    <w:lvl w:ilvl="7" w:tplc="5D562F78" w:tentative="1">
      <w:start w:val="1"/>
      <w:numFmt w:val="bullet"/>
      <w:lvlText w:val="•"/>
      <w:lvlJc w:val="left"/>
      <w:pPr>
        <w:tabs>
          <w:tab w:val="num" w:pos="5760"/>
        </w:tabs>
        <w:ind w:left="5760" w:hanging="360"/>
      </w:pPr>
      <w:rPr>
        <w:rFonts w:ascii="Arial" w:hAnsi="Arial" w:hint="default"/>
      </w:rPr>
    </w:lvl>
    <w:lvl w:ilvl="8" w:tplc="8280F5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1B4A61"/>
    <w:multiLevelType w:val="hybridMultilevel"/>
    <w:tmpl w:val="607E1E80"/>
    <w:lvl w:ilvl="0" w:tplc="9D50A060">
      <w:start w:val="1"/>
      <w:numFmt w:val="bullet"/>
      <w:lvlText w:val="•"/>
      <w:lvlJc w:val="left"/>
      <w:pPr>
        <w:tabs>
          <w:tab w:val="num" w:pos="720"/>
        </w:tabs>
        <w:ind w:left="720" w:hanging="360"/>
      </w:pPr>
      <w:rPr>
        <w:rFonts w:ascii="Arial" w:hAnsi="Arial" w:hint="default"/>
      </w:rPr>
    </w:lvl>
    <w:lvl w:ilvl="1" w:tplc="18920854" w:tentative="1">
      <w:start w:val="1"/>
      <w:numFmt w:val="bullet"/>
      <w:lvlText w:val="•"/>
      <w:lvlJc w:val="left"/>
      <w:pPr>
        <w:tabs>
          <w:tab w:val="num" w:pos="1440"/>
        </w:tabs>
        <w:ind w:left="1440" w:hanging="360"/>
      </w:pPr>
      <w:rPr>
        <w:rFonts w:ascii="Arial" w:hAnsi="Arial" w:hint="default"/>
      </w:rPr>
    </w:lvl>
    <w:lvl w:ilvl="2" w:tplc="F1CE07A2" w:tentative="1">
      <w:start w:val="1"/>
      <w:numFmt w:val="bullet"/>
      <w:lvlText w:val="•"/>
      <w:lvlJc w:val="left"/>
      <w:pPr>
        <w:tabs>
          <w:tab w:val="num" w:pos="2160"/>
        </w:tabs>
        <w:ind w:left="2160" w:hanging="360"/>
      </w:pPr>
      <w:rPr>
        <w:rFonts w:ascii="Arial" w:hAnsi="Arial" w:hint="default"/>
      </w:rPr>
    </w:lvl>
    <w:lvl w:ilvl="3" w:tplc="479CB06E" w:tentative="1">
      <w:start w:val="1"/>
      <w:numFmt w:val="bullet"/>
      <w:lvlText w:val="•"/>
      <w:lvlJc w:val="left"/>
      <w:pPr>
        <w:tabs>
          <w:tab w:val="num" w:pos="2880"/>
        </w:tabs>
        <w:ind w:left="2880" w:hanging="360"/>
      </w:pPr>
      <w:rPr>
        <w:rFonts w:ascii="Arial" w:hAnsi="Arial" w:hint="default"/>
      </w:rPr>
    </w:lvl>
    <w:lvl w:ilvl="4" w:tplc="100AA7B8" w:tentative="1">
      <w:start w:val="1"/>
      <w:numFmt w:val="bullet"/>
      <w:lvlText w:val="•"/>
      <w:lvlJc w:val="left"/>
      <w:pPr>
        <w:tabs>
          <w:tab w:val="num" w:pos="3600"/>
        </w:tabs>
        <w:ind w:left="3600" w:hanging="360"/>
      </w:pPr>
      <w:rPr>
        <w:rFonts w:ascii="Arial" w:hAnsi="Arial" w:hint="default"/>
      </w:rPr>
    </w:lvl>
    <w:lvl w:ilvl="5" w:tplc="AE6AC8CE" w:tentative="1">
      <w:start w:val="1"/>
      <w:numFmt w:val="bullet"/>
      <w:lvlText w:val="•"/>
      <w:lvlJc w:val="left"/>
      <w:pPr>
        <w:tabs>
          <w:tab w:val="num" w:pos="4320"/>
        </w:tabs>
        <w:ind w:left="4320" w:hanging="360"/>
      </w:pPr>
      <w:rPr>
        <w:rFonts w:ascii="Arial" w:hAnsi="Arial" w:hint="default"/>
      </w:rPr>
    </w:lvl>
    <w:lvl w:ilvl="6" w:tplc="0ACEEC20" w:tentative="1">
      <w:start w:val="1"/>
      <w:numFmt w:val="bullet"/>
      <w:lvlText w:val="•"/>
      <w:lvlJc w:val="left"/>
      <w:pPr>
        <w:tabs>
          <w:tab w:val="num" w:pos="5040"/>
        </w:tabs>
        <w:ind w:left="5040" w:hanging="360"/>
      </w:pPr>
      <w:rPr>
        <w:rFonts w:ascii="Arial" w:hAnsi="Arial" w:hint="default"/>
      </w:rPr>
    </w:lvl>
    <w:lvl w:ilvl="7" w:tplc="3DEABEF8" w:tentative="1">
      <w:start w:val="1"/>
      <w:numFmt w:val="bullet"/>
      <w:lvlText w:val="•"/>
      <w:lvlJc w:val="left"/>
      <w:pPr>
        <w:tabs>
          <w:tab w:val="num" w:pos="5760"/>
        </w:tabs>
        <w:ind w:left="5760" w:hanging="360"/>
      </w:pPr>
      <w:rPr>
        <w:rFonts w:ascii="Arial" w:hAnsi="Arial" w:hint="default"/>
      </w:rPr>
    </w:lvl>
    <w:lvl w:ilvl="8" w:tplc="E93889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2D3B84"/>
    <w:multiLevelType w:val="hybridMultilevel"/>
    <w:tmpl w:val="DF2E65D2"/>
    <w:lvl w:ilvl="0" w:tplc="8056C924">
      <w:start w:val="1"/>
      <w:numFmt w:val="bullet"/>
      <w:lvlText w:val="•"/>
      <w:lvlJc w:val="left"/>
      <w:pPr>
        <w:tabs>
          <w:tab w:val="num" w:pos="720"/>
        </w:tabs>
        <w:ind w:left="720" w:hanging="360"/>
      </w:pPr>
      <w:rPr>
        <w:rFonts w:ascii="Arial" w:hAnsi="Arial" w:hint="default"/>
      </w:rPr>
    </w:lvl>
    <w:lvl w:ilvl="1" w:tplc="279CD8EE">
      <w:start w:val="1"/>
      <w:numFmt w:val="bullet"/>
      <w:lvlText w:val="•"/>
      <w:lvlJc w:val="left"/>
      <w:pPr>
        <w:tabs>
          <w:tab w:val="num" w:pos="1440"/>
        </w:tabs>
        <w:ind w:left="1440" w:hanging="360"/>
      </w:pPr>
      <w:rPr>
        <w:rFonts w:ascii="Arial" w:hAnsi="Arial" w:hint="default"/>
      </w:rPr>
    </w:lvl>
    <w:lvl w:ilvl="2" w:tplc="C8CCD8C4" w:tentative="1">
      <w:start w:val="1"/>
      <w:numFmt w:val="bullet"/>
      <w:lvlText w:val="•"/>
      <w:lvlJc w:val="left"/>
      <w:pPr>
        <w:tabs>
          <w:tab w:val="num" w:pos="2160"/>
        </w:tabs>
        <w:ind w:left="2160" w:hanging="360"/>
      </w:pPr>
      <w:rPr>
        <w:rFonts w:ascii="Arial" w:hAnsi="Arial" w:hint="default"/>
      </w:rPr>
    </w:lvl>
    <w:lvl w:ilvl="3" w:tplc="4F76DB6A" w:tentative="1">
      <w:start w:val="1"/>
      <w:numFmt w:val="bullet"/>
      <w:lvlText w:val="•"/>
      <w:lvlJc w:val="left"/>
      <w:pPr>
        <w:tabs>
          <w:tab w:val="num" w:pos="2880"/>
        </w:tabs>
        <w:ind w:left="2880" w:hanging="360"/>
      </w:pPr>
      <w:rPr>
        <w:rFonts w:ascii="Arial" w:hAnsi="Arial" w:hint="default"/>
      </w:rPr>
    </w:lvl>
    <w:lvl w:ilvl="4" w:tplc="2D44ECF4" w:tentative="1">
      <w:start w:val="1"/>
      <w:numFmt w:val="bullet"/>
      <w:lvlText w:val="•"/>
      <w:lvlJc w:val="left"/>
      <w:pPr>
        <w:tabs>
          <w:tab w:val="num" w:pos="3600"/>
        </w:tabs>
        <w:ind w:left="3600" w:hanging="360"/>
      </w:pPr>
      <w:rPr>
        <w:rFonts w:ascii="Arial" w:hAnsi="Arial" w:hint="default"/>
      </w:rPr>
    </w:lvl>
    <w:lvl w:ilvl="5" w:tplc="EDBE48EA" w:tentative="1">
      <w:start w:val="1"/>
      <w:numFmt w:val="bullet"/>
      <w:lvlText w:val="•"/>
      <w:lvlJc w:val="left"/>
      <w:pPr>
        <w:tabs>
          <w:tab w:val="num" w:pos="4320"/>
        </w:tabs>
        <w:ind w:left="4320" w:hanging="360"/>
      </w:pPr>
      <w:rPr>
        <w:rFonts w:ascii="Arial" w:hAnsi="Arial" w:hint="default"/>
      </w:rPr>
    </w:lvl>
    <w:lvl w:ilvl="6" w:tplc="C436DB28" w:tentative="1">
      <w:start w:val="1"/>
      <w:numFmt w:val="bullet"/>
      <w:lvlText w:val="•"/>
      <w:lvlJc w:val="left"/>
      <w:pPr>
        <w:tabs>
          <w:tab w:val="num" w:pos="5040"/>
        </w:tabs>
        <w:ind w:left="5040" w:hanging="360"/>
      </w:pPr>
      <w:rPr>
        <w:rFonts w:ascii="Arial" w:hAnsi="Arial" w:hint="default"/>
      </w:rPr>
    </w:lvl>
    <w:lvl w:ilvl="7" w:tplc="29F6315A" w:tentative="1">
      <w:start w:val="1"/>
      <w:numFmt w:val="bullet"/>
      <w:lvlText w:val="•"/>
      <w:lvlJc w:val="left"/>
      <w:pPr>
        <w:tabs>
          <w:tab w:val="num" w:pos="5760"/>
        </w:tabs>
        <w:ind w:left="5760" w:hanging="360"/>
      </w:pPr>
      <w:rPr>
        <w:rFonts w:ascii="Arial" w:hAnsi="Arial" w:hint="default"/>
      </w:rPr>
    </w:lvl>
    <w:lvl w:ilvl="8" w:tplc="CC44DC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D12BD"/>
    <w:multiLevelType w:val="hybridMultilevel"/>
    <w:tmpl w:val="03B6BBDE"/>
    <w:lvl w:ilvl="0" w:tplc="D630779C">
      <w:start w:val="1"/>
      <w:numFmt w:val="bullet"/>
      <w:lvlText w:val="•"/>
      <w:lvlJc w:val="left"/>
      <w:pPr>
        <w:tabs>
          <w:tab w:val="num" w:pos="720"/>
        </w:tabs>
        <w:ind w:left="720" w:hanging="360"/>
      </w:pPr>
      <w:rPr>
        <w:rFonts w:ascii="Arial" w:hAnsi="Arial" w:hint="default"/>
      </w:rPr>
    </w:lvl>
    <w:lvl w:ilvl="1" w:tplc="18143FEA" w:tentative="1">
      <w:start w:val="1"/>
      <w:numFmt w:val="bullet"/>
      <w:lvlText w:val="•"/>
      <w:lvlJc w:val="left"/>
      <w:pPr>
        <w:tabs>
          <w:tab w:val="num" w:pos="1440"/>
        </w:tabs>
        <w:ind w:left="1440" w:hanging="360"/>
      </w:pPr>
      <w:rPr>
        <w:rFonts w:ascii="Arial" w:hAnsi="Arial" w:hint="default"/>
      </w:rPr>
    </w:lvl>
    <w:lvl w:ilvl="2" w:tplc="78AA9C90" w:tentative="1">
      <w:start w:val="1"/>
      <w:numFmt w:val="bullet"/>
      <w:lvlText w:val="•"/>
      <w:lvlJc w:val="left"/>
      <w:pPr>
        <w:tabs>
          <w:tab w:val="num" w:pos="2160"/>
        </w:tabs>
        <w:ind w:left="2160" w:hanging="360"/>
      </w:pPr>
      <w:rPr>
        <w:rFonts w:ascii="Arial" w:hAnsi="Arial" w:hint="default"/>
      </w:rPr>
    </w:lvl>
    <w:lvl w:ilvl="3" w:tplc="C8D65AAA" w:tentative="1">
      <w:start w:val="1"/>
      <w:numFmt w:val="bullet"/>
      <w:lvlText w:val="•"/>
      <w:lvlJc w:val="left"/>
      <w:pPr>
        <w:tabs>
          <w:tab w:val="num" w:pos="2880"/>
        </w:tabs>
        <w:ind w:left="2880" w:hanging="360"/>
      </w:pPr>
      <w:rPr>
        <w:rFonts w:ascii="Arial" w:hAnsi="Arial" w:hint="default"/>
      </w:rPr>
    </w:lvl>
    <w:lvl w:ilvl="4" w:tplc="AB72BAF2" w:tentative="1">
      <w:start w:val="1"/>
      <w:numFmt w:val="bullet"/>
      <w:lvlText w:val="•"/>
      <w:lvlJc w:val="left"/>
      <w:pPr>
        <w:tabs>
          <w:tab w:val="num" w:pos="3600"/>
        </w:tabs>
        <w:ind w:left="3600" w:hanging="360"/>
      </w:pPr>
      <w:rPr>
        <w:rFonts w:ascii="Arial" w:hAnsi="Arial" w:hint="default"/>
      </w:rPr>
    </w:lvl>
    <w:lvl w:ilvl="5" w:tplc="77B03FCE" w:tentative="1">
      <w:start w:val="1"/>
      <w:numFmt w:val="bullet"/>
      <w:lvlText w:val="•"/>
      <w:lvlJc w:val="left"/>
      <w:pPr>
        <w:tabs>
          <w:tab w:val="num" w:pos="4320"/>
        </w:tabs>
        <w:ind w:left="4320" w:hanging="360"/>
      </w:pPr>
      <w:rPr>
        <w:rFonts w:ascii="Arial" w:hAnsi="Arial" w:hint="default"/>
      </w:rPr>
    </w:lvl>
    <w:lvl w:ilvl="6" w:tplc="4118B334" w:tentative="1">
      <w:start w:val="1"/>
      <w:numFmt w:val="bullet"/>
      <w:lvlText w:val="•"/>
      <w:lvlJc w:val="left"/>
      <w:pPr>
        <w:tabs>
          <w:tab w:val="num" w:pos="5040"/>
        </w:tabs>
        <w:ind w:left="5040" w:hanging="360"/>
      </w:pPr>
      <w:rPr>
        <w:rFonts w:ascii="Arial" w:hAnsi="Arial" w:hint="default"/>
      </w:rPr>
    </w:lvl>
    <w:lvl w:ilvl="7" w:tplc="578894A6" w:tentative="1">
      <w:start w:val="1"/>
      <w:numFmt w:val="bullet"/>
      <w:lvlText w:val="•"/>
      <w:lvlJc w:val="left"/>
      <w:pPr>
        <w:tabs>
          <w:tab w:val="num" w:pos="5760"/>
        </w:tabs>
        <w:ind w:left="5760" w:hanging="360"/>
      </w:pPr>
      <w:rPr>
        <w:rFonts w:ascii="Arial" w:hAnsi="Arial" w:hint="default"/>
      </w:rPr>
    </w:lvl>
    <w:lvl w:ilvl="8" w:tplc="2AB6E2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AE3F16"/>
    <w:multiLevelType w:val="hybridMultilevel"/>
    <w:tmpl w:val="D3006198"/>
    <w:lvl w:ilvl="0" w:tplc="6F688970">
      <w:start w:val="1"/>
      <w:numFmt w:val="bullet"/>
      <w:lvlText w:val="•"/>
      <w:lvlJc w:val="left"/>
      <w:pPr>
        <w:tabs>
          <w:tab w:val="num" w:pos="720"/>
        </w:tabs>
        <w:ind w:left="720" w:hanging="360"/>
      </w:pPr>
      <w:rPr>
        <w:rFonts w:ascii="Arial" w:hAnsi="Arial" w:hint="default"/>
      </w:rPr>
    </w:lvl>
    <w:lvl w:ilvl="1" w:tplc="29A4C942" w:tentative="1">
      <w:start w:val="1"/>
      <w:numFmt w:val="bullet"/>
      <w:lvlText w:val="•"/>
      <w:lvlJc w:val="left"/>
      <w:pPr>
        <w:tabs>
          <w:tab w:val="num" w:pos="1440"/>
        </w:tabs>
        <w:ind w:left="1440" w:hanging="360"/>
      </w:pPr>
      <w:rPr>
        <w:rFonts w:ascii="Arial" w:hAnsi="Arial" w:hint="default"/>
      </w:rPr>
    </w:lvl>
    <w:lvl w:ilvl="2" w:tplc="7C34713E" w:tentative="1">
      <w:start w:val="1"/>
      <w:numFmt w:val="bullet"/>
      <w:lvlText w:val="•"/>
      <w:lvlJc w:val="left"/>
      <w:pPr>
        <w:tabs>
          <w:tab w:val="num" w:pos="2160"/>
        </w:tabs>
        <w:ind w:left="2160" w:hanging="360"/>
      </w:pPr>
      <w:rPr>
        <w:rFonts w:ascii="Arial" w:hAnsi="Arial" w:hint="default"/>
      </w:rPr>
    </w:lvl>
    <w:lvl w:ilvl="3" w:tplc="ED022B4E" w:tentative="1">
      <w:start w:val="1"/>
      <w:numFmt w:val="bullet"/>
      <w:lvlText w:val="•"/>
      <w:lvlJc w:val="left"/>
      <w:pPr>
        <w:tabs>
          <w:tab w:val="num" w:pos="2880"/>
        </w:tabs>
        <w:ind w:left="2880" w:hanging="360"/>
      </w:pPr>
      <w:rPr>
        <w:rFonts w:ascii="Arial" w:hAnsi="Arial" w:hint="default"/>
      </w:rPr>
    </w:lvl>
    <w:lvl w:ilvl="4" w:tplc="956CF778" w:tentative="1">
      <w:start w:val="1"/>
      <w:numFmt w:val="bullet"/>
      <w:lvlText w:val="•"/>
      <w:lvlJc w:val="left"/>
      <w:pPr>
        <w:tabs>
          <w:tab w:val="num" w:pos="3600"/>
        </w:tabs>
        <w:ind w:left="3600" w:hanging="360"/>
      </w:pPr>
      <w:rPr>
        <w:rFonts w:ascii="Arial" w:hAnsi="Arial" w:hint="default"/>
      </w:rPr>
    </w:lvl>
    <w:lvl w:ilvl="5" w:tplc="6DAE3E38" w:tentative="1">
      <w:start w:val="1"/>
      <w:numFmt w:val="bullet"/>
      <w:lvlText w:val="•"/>
      <w:lvlJc w:val="left"/>
      <w:pPr>
        <w:tabs>
          <w:tab w:val="num" w:pos="4320"/>
        </w:tabs>
        <w:ind w:left="4320" w:hanging="360"/>
      </w:pPr>
      <w:rPr>
        <w:rFonts w:ascii="Arial" w:hAnsi="Arial" w:hint="default"/>
      </w:rPr>
    </w:lvl>
    <w:lvl w:ilvl="6" w:tplc="75D295AC" w:tentative="1">
      <w:start w:val="1"/>
      <w:numFmt w:val="bullet"/>
      <w:lvlText w:val="•"/>
      <w:lvlJc w:val="left"/>
      <w:pPr>
        <w:tabs>
          <w:tab w:val="num" w:pos="5040"/>
        </w:tabs>
        <w:ind w:left="5040" w:hanging="360"/>
      </w:pPr>
      <w:rPr>
        <w:rFonts w:ascii="Arial" w:hAnsi="Arial" w:hint="default"/>
      </w:rPr>
    </w:lvl>
    <w:lvl w:ilvl="7" w:tplc="916EC0F6" w:tentative="1">
      <w:start w:val="1"/>
      <w:numFmt w:val="bullet"/>
      <w:lvlText w:val="•"/>
      <w:lvlJc w:val="left"/>
      <w:pPr>
        <w:tabs>
          <w:tab w:val="num" w:pos="5760"/>
        </w:tabs>
        <w:ind w:left="5760" w:hanging="360"/>
      </w:pPr>
      <w:rPr>
        <w:rFonts w:ascii="Arial" w:hAnsi="Arial" w:hint="default"/>
      </w:rPr>
    </w:lvl>
    <w:lvl w:ilvl="8" w:tplc="1E6C5CF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8A40B5"/>
    <w:multiLevelType w:val="multilevel"/>
    <w:tmpl w:val="58A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3724A"/>
    <w:multiLevelType w:val="hybridMultilevel"/>
    <w:tmpl w:val="99141378"/>
    <w:lvl w:ilvl="0" w:tplc="68088C4A">
      <w:start w:val="1"/>
      <w:numFmt w:val="bullet"/>
      <w:lvlText w:val="•"/>
      <w:lvlJc w:val="left"/>
      <w:pPr>
        <w:tabs>
          <w:tab w:val="num" w:pos="720"/>
        </w:tabs>
        <w:ind w:left="720" w:hanging="360"/>
      </w:pPr>
      <w:rPr>
        <w:rFonts w:ascii="Arial" w:hAnsi="Arial" w:hint="default"/>
      </w:rPr>
    </w:lvl>
    <w:lvl w:ilvl="1" w:tplc="85301928" w:tentative="1">
      <w:start w:val="1"/>
      <w:numFmt w:val="bullet"/>
      <w:lvlText w:val="•"/>
      <w:lvlJc w:val="left"/>
      <w:pPr>
        <w:tabs>
          <w:tab w:val="num" w:pos="1440"/>
        </w:tabs>
        <w:ind w:left="1440" w:hanging="360"/>
      </w:pPr>
      <w:rPr>
        <w:rFonts w:ascii="Arial" w:hAnsi="Arial" w:hint="default"/>
      </w:rPr>
    </w:lvl>
    <w:lvl w:ilvl="2" w:tplc="52A87BD2" w:tentative="1">
      <w:start w:val="1"/>
      <w:numFmt w:val="bullet"/>
      <w:lvlText w:val="•"/>
      <w:lvlJc w:val="left"/>
      <w:pPr>
        <w:tabs>
          <w:tab w:val="num" w:pos="2160"/>
        </w:tabs>
        <w:ind w:left="2160" w:hanging="360"/>
      </w:pPr>
      <w:rPr>
        <w:rFonts w:ascii="Arial" w:hAnsi="Arial" w:hint="default"/>
      </w:rPr>
    </w:lvl>
    <w:lvl w:ilvl="3" w:tplc="A5BCC746" w:tentative="1">
      <w:start w:val="1"/>
      <w:numFmt w:val="bullet"/>
      <w:lvlText w:val="•"/>
      <w:lvlJc w:val="left"/>
      <w:pPr>
        <w:tabs>
          <w:tab w:val="num" w:pos="2880"/>
        </w:tabs>
        <w:ind w:left="2880" w:hanging="360"/>
      </w:pPr>
      <w:rPr>
        <w:rFonts w:ascii="Arial" w:hAnsi="Arial" w:hint="default"/>
      </w:rPr>
    </w:lvl>
    <w:lvl w:ilvl="4" w:tplc="7E38C27A" w:tentative="1">
      <w:start w:val="1"/>
      <w:numFmt w:val="bullet"/>
      <w:lvlText w:val="•"/>
      <w:lvlJc w:val="left"/>
      <w:pPr>
        <w:tabs>
          <w:tab w:val="num" w:pos="3600"/>
        </w:tabs>
        <w:ind w:left="3600" w:hanging="360"/>
      </w:pPr>
      <w:rPr>
        <w:rFonts w:ascii="Arial" w:hAnsi="Arial" w:hint="default"/>
      </w:rPr>
    </w:lvl>
    <w:lvl w:ilvl="5" w:tplc="3ACABA06" w:tentative="1">
      <w:start w:val="1"/>
      <w:numFmt w:val="bullet"/>
      <w:lvlText w:val="•"/>
      <w:lvlJc w:val="left"/>
      <w:pPr>
        <w:tabs>
          <w:tab w:val="num" w:pos="4320"/>
        </w:tabs>
        <w:ind w:left="4320" w:hanging="360"/>
      </w:pPr>
      <w:rPr>
        <w:rFonts w:ascii="Arial" w:hAnsi="Arial" w:hint="default"/>
      </w:rPr>
    </w:lvl>
    <w:lvl w:ilvl="6" w:tplc="06F09274" w:tentative="1">
      <w:start w:val="1"/>
      <w:numFmt w:val="bullet"/>
      <w:lvlText w:val="•"/>
      <w:lvlJc w:val="left"/>
      <w:pPr>
        <w:tabs>
          <w:tab w:val="num" w:pos="5040"/>
        </w:tabs>
        <w:ind w:left="5040" w:hanging="360"/>
      </w:pPr>
      <w:rPr>
        <w:rFonts w:ascii="Arial" w:hAnsi="Arial" w:hint="default"/>
      </w:rPr>
    </w:lvl>
    <w:lvl w:ilvl="7" w:tplc="0DCCB62C" w:tentative="1">
      <w:start w:val="1"/>
      <w:numFmt w:val="bullet"/>
      <w:lvlText w:val="•"/>
      <w:lvlJc w:val="left"/>
      <w:pPr>
        <w:tabs>
          <w:tab w:val="num" w:pos="5760"/>
        </w:tabs>
        <w:ind w:left="5760" w:hanging="360"/>
      </w:pPr>
      <w:rPr>
        <w:rFonts w:ascii="Arial" w:hAnsi="Arial" w:hint="default"/>
      </w:rPr>
    </w:lvl>
    <w:lvl w:ilvl="8" w:tplc="3A401F3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1A63D8"/>
    <w:multiLevelType w:val="hybridMultilevel"/>
    <w:tmpl w:val="66565E02"/>
    <w:lvl w:ilvl="0" w:tplc="FB5EFEF2">
      <w:start w:val="1"/>
      <w:numFmt w:val="bullet"/>
      <w:lvlText w:val="•"/>
      <w:lvlJc w:val="left"/>
      <w:pPr>
        <w:tabs>
          <w:tab w:val="num" w:pos="720"/>
        </w:tabs>
        <w:ind w:left="720" w:hanging="360"/>
      </w:pPr>
      <w:rPr>
        <w:rFonts w:ascii="Arial" w:hAnsi="Arial" w:hint="default"/>
      </w:rPr>
    </w:lvl>
    <w:lvl w:ilvl="1" w:tplc="509A9428">
      <w:numFmt w:val="bullet"/>
      <w:lvlText w:val="–"/>
      <w:lvlJc w:val="left"/>
      <w:pPr>
        <w:tabs>
          <w:tab w:val="num" w:pos="1440"/>
        </w:tabs>
        <w:ind w:left="1440" w:hanging="360"/>
      </w:pPr>
      <w:rPr>
        <w:rFonts w:ascii="Arial" w:hAnsi="Arial" w:hint="default"/>
      </w:rPr>
    </w:lvl>
    <w:lvl w:ilvl="2" w:tplc="5D2CDBF8">
      <w:numFmt w:val="bullet"/>
      <w:lvlText w:val="•"/>
      <w:lvlJc w:val="left"/>
      <w:pPr>
        <w:tabs>
          <w:tab w:val="num" w:pos="2160"/>
        </w:tabs>
        <w:ind w:left="2160" w:hanging="360"/>
      </w:pPr>
      <w:rPr>
        <w:rFonts w:ascii="Arial" w:hAnsi="Arial" w:hint="default"/>
      </w:rPr>
    </w:lvl>
    <w:lvl w:ilvl="3" w:tplc="571C23D8" w:tentative="1">
      <w:start w:val="1"/>
      <w:numFmt w:val="bullet"/>
      <w:lvlText w:val="•"/>
      <w:lvlJc w:val="left"/>
      <w:pPr>
        <w:tabs>
          <w:tab w:val="num" w:pos="2880"/>
        </w:tabs>
        <w:ind w:left="2880" w:hanging="360"/>
      </w:pPr>
      <w:rPr>
        <w:rFonts w:ascii="Arial" w:hAnsi="Arial" w:hint="default"/>
      </w:rPr>
    </w:lvl>
    <w:lvl w:ilvl="4" w:tplc="61EE3EF6" w:tentative="1">
      <w:start w:val="1"/>
      <w:numFmt w:val="bullet"/>
      <w:lvlText w:val="•"/>
      <w:lvlJc w:val="left"/>
      <w:pPr>
        <w:tabs>
          <w:tab w:val="num" w:pos="3600"/>
        </w:tabs>
        <w:ind w:left="3600" w:hanging="360"/>
      </w:pPr>
      <w:rPr>
        <w:rFonts w:ascii="Arial" w:hAnsi="Arial" w:hint="default"/>
      </w:rPr>
    </w:lvl>
    <w:lvl w:ilvl="5" w:tplc="CE3C807C" w:tentative="1">
      <w:start w:val="1"/>
      <w:numFmt w:val="bullet"/>
      <w:lvlText w:val="•"/>
      <w:lvlJc w:val="left"/>
      <w:pPr>
        <w:tabs>
          <w:tab w:val="num" w:pos="4320"/>
        </w:tabs>
        <w:ind w:left="4320" w:hanging="360"/>
      </w:pPr>
      <w:rPr>
        <w:rFonts w:ascii="Arial" w:hAnsi="Arial" w:hint="default"/>
      </w:rPr>
    </w:lvl>
    <w:lvl w:ilvl="6" w:tplc="93DCC29C" w:tentative="1">
      <w:start w:val="1"/>
      <w:numFmt w:val="bullet"/>
      <w:lvlText w:val="•"/>
      <w:lvlJc w:val="left"/>
      <w:pPr>
        <w:tabs>
          <w:tab w:val="num" w:pos="5040"/>
        </w:tabs>
        <w:ind w:left="5040" w:hanging="360"/>
      </w:pPr>
      <w:rPr>
        <w:rFonts w:ascii="Arial" w:hAnsi="Arial" w:hint="default"/>
      </w:rPr>
    </w:lvl>
    <w:lvl w:ilvl="7" w:tplc="53D0E292" w:tentative="1">
      <w:start w:val="1"/>
      <w:numFmt w:val="bullet"/>
      <w:lvlText w:val="•"/>
      <w:lvlJc w:val="left"/>
      <w:pPr>
        <w:tabs>
          <w:tab w:val="num" w:pos="5760"/>
        </w:tabs>
        <w:ind w:left="5760" w:hanging="360"/>
      </w:pPr>
      <w:rPr>
        <w:rFonts w:ascii="Arial" w:hAnsi="Arial" w:hint="default"/>
      </w:rPr>
    </w:lvl>
    <w:lvl w:ilvl="8" w:tplc="B3844C1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6979FB"/>
    <w:multiLevelType w:val="hybridMultilevel"/>
    <w:tmpl w:val="EAD20A42"/>
    <w:lvl w:ilvl="0" w:tplc="FF46EE38">
      <w:start w:val="1"/>
      <w:numFmt w:val="bullet"/>
      <w:lvlText w:val="•"/>
      <w:lvlJc w:val="left"/>
      <w:pPr>
        <w:tabs>
          <w:tab w:val="num" w:pos="720"/>
        </w:tabs>
        <w:ind w:left="720" w:hanging="360"/>
      </w:pPr>
      <w:rPr>
        <w:rFonts w:ascii="Arial" w:hAnsi="Arial" w:hint="default"/>
      </w:rPr>
    </w:lvl>
    <w:lvl w:ilvl="1" w:tplc="7CFA222A" w:tentative="1">
      <w:start w:val="1"/>
      <w:numFmt w:val="bullet"/>
      <w:lvlText w:val="•"/>
      <w:lvlJc w:val="left"/>
      <w:pPr>
        <w:tabs>
          <w:tab w:val="num" w:pos="1440"/>
        </w:tabs>
        <w:ind w:left="1440" w:hanging="360"/>
      </w:pPr>
      <w:rPr>
        <w:rFonts w:ascii="Arial" w:hAnsi="Arial" w:hint="default"/>
      </w:rPr>
    </w:lvl>
    <w:lvl w:ilvl="2" w:tplc="127EEDCA" w:tentative="1">
      <w:start w:val="1"/>
      <w:numFmt w:val="bullet"/>
      <w:lvlText w:val="•"/>
      <w:lvlJc w:val="left"/>
      <w:pPr>
        <w:tabs>
          <w:tab w:val="num" w:pos="2160"/>
        </w:tabs>
        <w:ind w:left="2160" w:hanging="360"/>
      </w:pPr>
      <w:rPr>
        <w:rFonts w:ascii="Arial" w:hAnsi="Arial" w:hint="default"/>
      </w:rPr>
    </w:lvl>
    <w:lvl w:ilvl="3" w:tplc="15745CEC" w:tentative="1">
      <w:start w:val="1"/>
      <w:numFmt w:val="bullet"/>
      <w:lvlText w:val="•"/>
      <w:lvlJc w:val="left"/>
      <w:pPr>
        <w:tabs>
          <w:tab w:val="num" w:pos="2880"/>
        </w:tabs>
        <w:ind w:left="2880" w:hanging="360"/>
      </w:pPr>
      <w:rPr>
        <w:rFonts w:ascii="Arial" w:hAnsi="Arial" w:hint="default"/>
      </w:rPr>
    </w:lvl>
    <w:lvl w:ilvl="4" w:tplc="49103B60" w:tentative="1">
      <w:start w:val="1"/>
      <w:numFmt w:val="bullet"/>
      <w:lvlText w:val="•"/>
      <w:lvlJc w:val="left"/>
      <w:pPr>
        <w:tabs>
          <w:tab w:val="num" w:pos="3600"/>
        </w:tabs>
        <w:ind w:left="3600" w:hanging="360"/>
      </w:pPr>
      <w:rPr>
        <w:rFonts w:ascii="Arial" w:hAnsi="Arial" w:hint="default"/>
      </w:rPr>
    </w:lvl>
    <w:lvl w:ilvl="5" w:tplc="4C222E3A" w:tentative="1">
      <w:start w:val="1"/>
      <w:numFmt w:val="bullet"/>
      <w:lvlText w:val="•"/>
      <w:lvlJc w:val="left"/>
      <w:pPr>
        <w:tabs>
          <w:tab w:val="num" w:pos="4320"/>
        </w:tabs>
        <w:ind w:left="4320" w:hanging="360"/>
      </w:pPr>
      <w:rPr>
        <w:rFonts w:ascii="Arial" w:hAnsi="Arial" w:hint="default"/>
      </w:rPr>
    </w:lvl>
    <w:lvl w:ilvl="6" w:tplc="E0AE22E4" w:tentative="1">
      <w:start w:val="1"/>
      <w:numFmt w:val="bullet"/>
      <w:lvlText w:val="•"/>
      <w:lvlJc w:val="left"/>
      <w:pPr>
        <w:tabs>
          <w:tab w:val="num" w:pos="5040"/>
        </w:tabs>
        <w:ind w:left="5040" w:hanging="360"/>
      </w:pPr>
      <w:rPr>
        <w:rFonts w:ascii="Arial" w:hAnsi="Arial" w:hint="default"/>
      </w:rPr>
    </w:lvl>
    <w:lvl w:ilvl="7" w:tplc="EEE210DC" w:tentative="1">
      <w:start w:val="1"/>
      <w:numFmt w:val="bullet"/>
      <w:lvlText w:val="•"/>
      <w:lvlJc w:val="left"/>
      <w:pPr>
        <w:tabs>
          <w:tab w:val="num" w:pos="5760"/>
        </w:tabs>
        <w:ind w:left="5760" w:hanging="360"/>
      </w:pPr>
      <w:rPr>
        <w:rFonts w:ascii="Arial" w:hAnsi="Arial" w:hint="default"/>
      </w:rPr>
    </w:lvl>
    <w:lvl w:ilvl="8" w:tplc="21AE8DB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DA1841"/>
    <w:multiLevelType w:val="hybridMultilevel"/>
    <w:tmpl w:val="4F64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A431F"/>
    <w:multiLevelType w:val="hybridMultilevel"/>
    <w:tmpl w:val="A19C5814"/>
    <w:lvl w:ilvl="0" w:tplc="53E4DDC8">
      <w:start w:val="1"/>
      <w:numFmt w:val="bullet"/>
      <w:lvlText w:val="•"/>
      <w:lvlJc w:val="left"/>
      <w:pPr>
        <w:tabs>
          <w:tab w:val="num" w:pos="720"/>
        </w:tabs>
        <w:ind w:left="720" w:hanging="360"/>
      </w:pPr>
      <w:rPr>
        <w:rFonts w:ascii="Arial" w:hAnsi="Arial" w:hint="default"/>
      </w:rPr>
    </w:lvl>
    <w:lvl w:ilvl="1" w:tplc="D1CABEC8" w:tentative="1">
      <w:start w:val="1"/>
      <w:numFmt w:val="bullet"/>
      <w:lvlText w:val="•"/>
      <w:lvlJc w:val="left"/>
      <w:pPr>
        <w:tabs>
          <w:tab w:val="num" w:pos="1440"/>
        </w:tabs>
        <w:ind w:left="1440" w:hanging="360"/>
      </w:pPr>
      <w:rPr>
        <w:rFonts w:ascii="Arial" w:hAnsi="Arial" w:hint="default"/>
      </w:rPr>
    </w:lvl>
    <w:lvl w:ilvl="2" w:tplc="A23C4BB8" w:tentative="1">
      <w:start w:val="1"/>
      <w:numFmt w:val="bullet"/>
      <w:lvlText w:val="•"/>
      <w:lvlJc w:val="left"/>
      <w:pPr>
        <w:tabs>
          <w:tab w:val="num" w:pos="2160"/>
        </w:tabs>
        <w:ind w:left="2160" w:hanging="360"/>
      </w:pPr>
      <w:rPr>
        <w:rFonts w:ascii="Arial" w:hAnsi="Arial" w:hint="default"/>
      </w:rPr>
    </w:lvl>
    <w:lvl w:ilvl="3" w:tplc="2C5E8136" w:tentative="1">
      <w:start w:val="1"/>
      <w:numFmt w:val="bullet"/>
      <w:lvlText w:val="•"/>
      <w:lvlJc w:val="left"/>
      <w:pPr>
        <w:tabs>
          <w:tab w:val="num" w:pos="2880"/>
        </w:tabs>
        <w:ind w:left="2880" w:hanging="360"/>
      </w:pPr>
      <w:rPr>
        <w:rFonts w:ascii="Arial" w:hAnsi="Arial" w:hint="default"/>
      </w:rPr>
    </w:lvl>
    <w:lvl w:ilvl="4" w:tplc="805A7C06" w:tentative="1">
      <w:start w:val="1"/>
      <w:numFmt w:val="bullet"/>
      <w:lvlText w:val="•"/>
      <w:lvlJc w:val="left"/>
      <w:pPr>
        <w:tabs>
          <w:tab w:val="num" w:pos="3600"/>
        </w:tabs>
        <w:ind w:left="3600" w:hanging="360"/>
      </w:pPr>
      <w:rPr>
        <w:rFonts w:ascii="Arial" w:hAnsi="Arial" w:hint="default"/>
      </w:rPr>
    </w:lvl>
    <w:lvl w:ilvl="5" w:tplc="97F868F0" w:tentative="1">
      <w:start w:val="1"/>
      <w:numFmt w:val="bullet"/>
      <w:lvlText w:val="•"/>
      <w:lvlJc w:val="left"/>
      <w:pPr>
        <w:tabs>
          <w:tab w:val="num" w:pos="4320"/>
        </w:tabs>
        <w:ind w:left="4320" w:hanging="360"/>
      </w:pPr>
      <w:rPr>
        <w:rFonts w:ascii="Arial" w:hAnsi="Arial" w:hint="default"/>
      </w:rPr>
    </w:lvl>
    <w:lvl w:ilvl="6" w:tplc="259AFA36" w:tentative="1">
      <w:start w:val="1"/>
      <w:numFmt w:val="bullet"/>
      <w:lvlText w:val="•"/>
      <w:lvlJc w:val="left"/>
      <w:pPr>
        <w:tabs>
          <w:tab w:val="num" w:pos="5040"/>
        </w:tabs>
        <w:ind w:left="5040" w:hanging="360"/>
      </w:pPr>
      <w:rPr>
        <w:rFonts w:ascii="Arial" w:hAnsi="Arial" w:hint="default"/>
      </w:rPr>
    </w:lvl>
    <w:lvl w:ilvl="7" w:tplc="8086F222" w:tentative="1">
      <w:start w:val="1"/>
      <w:numFmt w:val="bullet"/>
      <w:lvlText w:val="•"/>
      <w:lvlJc w:val="left"/>
      <w:pPr>
        <w:tabs>
          <w:tab w:val="num" w:pos="5760"/>
        </w:tabs>
        <w:ind w:left="5760" w:hanging="360"/>
      </w:pPr>
      <w:rPr>
        <w:rFonts w:ascii="Arial" w:hAnsi="Arial" w:hint="default"/>
      </w:rPr>
    </w:lvl>
    <w:lvl w:ilvl="8" w:tplc="9BC434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ED19C7"/>
    <w:multiLevelType w:val="hybridMultilevel"/>
    <w:tmpl w:val="5D3EAC66"/>
    <w:lvl w:ilvl="0" w:tplc="503A3F50">
      <w:start w:val="1"/>
      <w:numFmt w:val="bullet"/>
      <w:lvlText w:val="•"/>
      <w:lvlJc w:val="left"/>
      <w:pPr>
        <w:tabs>
          <w:tab w:val="num" w:pos="720"/>
        </w:tabs>
        <w:ind w:left="720" w:hanging="360"/>
      </w:pPr>
      <w:rPr>
        <w:rFonts w:ascii="Arial" w:hAnsi="Arial" w:hint="default"/>
      </w:rPr>
    </w:lvl>
    <w:lvl w:ilvl="1" w:tplc="297E5048" w:tentative="1">
      <w:start w:val="1"/>
      <w:numFmt w:val="bullet"/>
      <w:lvlText w:val="•"/>
      <w:lvlJc w:val="left"/>
      <w:pPr>
        <w:tabs>
          <w:tab w:val="num" w:pos="1440"/>
        </w:tabs>
        <w:ind w:left="1440" w:hanging="360"/>
      </w:pPr>
      <w:rPr>
        <w:rFonts w:ascii="Arial" w:hAnsi="Arial" w:hint="default"/>
      </w:rPr>
    </w:lvl>
    <w:lvl w:ilvl="2" w:tplc="5CE89936" w:tentative="1">
      <w:start w:val="1"/>
      <w:numFmt w:val="bullet"/>
      <w:lvlText w:val="•"/>
      <w:lvlJc w:val="left"/>
      <w:pPr>
        <w:tabs>
          <w:tab w:val="num" w:pos="2160"/>
        </w:tabs>
        <w:ind w:left="2160" w:hanging="360"/>
      </w:pPr>
      <w:rPr>
        <w:rFonts w:ascii="Arial" w:hAnsi="Arial" w:hint="default"/>
      </w:rPr>
    </w:lvl>
    <w:lvl w:ilvl="3" w:tplc="24427F9E" w:tentative="1">
      <w:start w:val="1"/>
      <w:numFmt w:val="bullet"/>
      <w:lvlText w:val="•"/>
      <w:lvlJc w:val="left"/>
      <w:pPr>
        <w:tabs>
          <w:tab w:val="num" w:pos="2880"/>
        </w:tabs>
        <w:ind w:left="2880" w:hanging="360"/>
      </w:pPr>
      <w:rPr>
        <w:rFonts w:ascii="Arial" w:hAnsi="Arial" w:hint="default"/>
      </w:rPr>
    </w:lvl>
    <w:lvl w:ilvl="4" w:tplc="689A6D8E" w:tentative="1">
      <w:start w:val="1"/>
      <w:numFmt w:val="bullet"/>
      <w:lvlText w:val="•"/>
      <w:lvlJc w:val="left"/>
      <w:pPr>
        <w:tabs>
          <w:tab w:val="num" w:pos="3600"/>
        </w:tabs>
        <w:ind w:left="3600" w:hanging="360"/>
      </w:pPr>
      <w:rPr>
        <w:rFonts w:ascii="Arial" w:hAnsi="Arial" w:hint="default"/>
      </w:rPr>
    </w:lvl>
    <w:lvl w:ilvl="5" w:tplc="585C5B6E" w:tentative="1">
      <w:start w:val="1"/>
      <w:numFmt w:val="bullet"/>
      <w:lvlText w:val="•"/>
      <w:lvlJc w:val="left"/>
      <w:pPr>
        <w:tabs>
          <w:tab w:val="num" w:pos="4320"/>
        </w:tabs>
        <w:ind w:left="4320" w:hanging="360"/>
      </w:pPr>
      <w:rPr>
        <w:rFonts w:ascii="Arial" w:hAnsi="Arial" w:hint="default"/>
      </w:rPr>
    </w:lvl>
    <w:lvl w:ilvl="6" w:tplc="0F9AD56E" w:tentative="1">
      <w:start w:val="1"/>
      <w:numFmt w:val="bullet"/>
      <w:lvlText w:val="•"/>
      <w:lvlJc w:val="left"/>
      <w:pPr>
        <w:tabs>
          <w:tab w:val="num" w:pos="5040"/>
        </w:tabs>
        <w:ind w:left="5040" w:hanging="360"/>
      </w:pPr>
      <w:rPr>
        <w:rFonts w:ascii="Arial" w:hAnsi="Arial" w:hint="default"/>
      </w:rPr>
    </w:lvl>
    <w:lvl w:ilvl="7" w:tplc="99F4A83A" w:tentative="1">
      <w:start w:val="1"/>
      <w:numFmt w:val="bullet"/>
      <w:lvlText w:val="•"/>
      <w:lvlJc w:val="left"/>
      <w:pPr>
        <w:tabs>
          <w:tab w:val="num" w:pos="5760"/>
        </w:tabs>
        <w:ind w:left="5760" w:hanging="360"/>
      </w:pPr>
      <w:rPr>
        <w:rFonts w:ascii="Arial" w:hAnsi="Arial" w:hint="default"/>
      </w:rPr>
    </w:lvl>
    <w:lvl w:ilvl="8" w:tplc="275685F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FC12B11"/>
    <w:multiLevelType w:val="hybridMultilevel"/>
    <w:tmpl w:val="BB60FAF2"/>
    <w:lvl w:ilvl="0" w:tplc="B18E30D6">
      <w:start w:val="1"/>
      <w:numFmt w:val="bullet"/>
      <w:lvlText w:val="•"/>
      <w:lvlJc w:val="left"/>
      <w:pPr>
        <w:tabs>
          <w:tab w:val="num" w:pos="720"/>
        </w:tabs>
        <w:ind w:left="720" w:hanging="360"/>
      </w:pPr>
      <w:rPr>
        <w:rFonts w:ascii="Arial" w:hAnsi="Arial" w:hint="default"/>
      </w:rPr>
    </w:lvl>
    <w:lvl w:ilvl="1" w:tplc="FF18C7D4" w:tentative="1">
      <w:start w:val="1"/>
      <w:numFmt w:val="bullet"/>
      <w:lvlText w:val="•"/>
      <w:lvlJc w:val="left"/>
      <w:pPr>
        <w:tabs>
          <w:tab w:val="num" w:pos="1440"/>
        </w:tabs>
        <w:ind w:left="1440" w:hanging="360"/>
      </w:pPr>
      <w:rPr>
        <w:rFonts w:ascii="Arial" w:hAnsi="Arial" w:hint="default"/>
      </w:rPr>
    </w:lvl>
    <w:lvl w:ilvl="2" w:tplc="CA803234" w:tentative="1">
      <w:start w:val="1"/>
      <w:numFmt w:val="bullet"/>
      <w:lvlText w:val="•"/>
      <w:lvlJc w:val="left"/>
      <w:pPr>
        <w:tabs>
          <w:tab w:val="num" w:pos="2160"/>
        </w:tabs>
        <w:ind w:left="2160" w:hanging="360"/>
      </w:pPr>
      <w:rPr>
        <w:rFonts w:ascii="Arial" w:hAnsi="Arial" w:hint="default"/>
      </w:rPr>
    </w:lvl>
    <w:lvl w:ilvl="3" w:tplc="73FE6A5C" w:tentative="1">
      <w:start w:val="1"/>
      <w:numFmt w:val="bullet"/>
      <w:lvlText w:val="•"/>
      <w:lvlJc w:val="left"/>
      <w:pPr>
        <w:tabs>
          <w:tab w:val="num" w:pos="2880"/>
        </w:tabs>
        <w:ind w:left="2880" w:hanging="360"/>
      </w:pPr>
      <w:rPr>
        <w:rFonts w:ascii="Arial" w:hAnsi="Arial" w:hint="default"/>
      </w:rPr>
    </w:lvl>
    <w:lvl w:ilvl="4" w:tplc="E6D8A216" w:tentative="1">
      <w:start w:val="1"/>
      <w:numFmt w:val="bullet"/>
      <w:lvlText w:val="•"/>
      <w:lvlJc w:val="left"/>
      <w:pPr>
        <w:tabs>
          <w:tab w:val="num" w:pos="3600"/>
        </w:tabs>
        <w:ind w:left="3600" w:hanging="360"/>
      </w:pPr>
      <w:rPr>
        <w:rFonts w:ascii="Arial" w:hAnsi="Arial" w:hint="default"/>
      </w:rPr>
    </w:lvl>
    <w:lvl w:ilvl="5" w:tplc="D3D88FD6" w:tentative="1">
      <w:start w:val="1"/>
      <w:numFmt w:val="bullet"/>
      <w:lvlText w:val="•"/>
      <w:lvlJc w:val="left"/>
      <w:pPr>
        <w:tabs>
          <w:tab w:val="num" w:pos="4320"/>
        </w:tabs>
        <w:ind w:left="4320" w:hanging="360"/>
      </w:pPr>
      <w:rPr>
        <w:rFonts w:ascii="Arial" w:hAnsi="Arial" w:hint="default"/>
      </w:rPr>
    </w:lvl>
    <w:lvl w:ilvl="6" w:tplc="6D8E3DEE" w:tentative="1">
      <w:start w:val="1"/>
      <w:numFmt w:val="bullet"/>
      <w:lvlText w:val="•"/>
      <w:lvlJc w:val="left"/>
      <w:pPr>
        <w:tabs>
          <w:tab w:val="num" w:pos="5040"/>
        </w:tabs>
        <w:ind w:left="5040" w:hanging="360"/>
      </w:pPr>
      <w:rPr>
        <w:rFonts w:ascii="Arial" w:hAnsi="Arial" w:hint="default"/>
      </w:rPr>
    </w:lvl>
    <w:lvl w:ilvl="7" w:tplc="59B0123C" w:tentative="1">
      <w:start w:val="1"/>
      <w:numFmt w:val="bullet"/>
      <w:lvlText w:val="•"/>
      <w:lvlJc w:val="left"/>
      <w:pPr>
        <w:tabs>
          <w:tab w:val="num" w:pos="5760"/>
        </w:tabs>
        <w:ind w:left="5760" w:hanging="360"/>
      </w:pPr>
      <w:rPr>
        <w:rFonts w:ascii="Arial" w:hAnsi="Arial" w:hint="default"/>
      </w:rPr>
    </w:lvl>
    <w:lvl w:ilvl="8" w:tplc="DE5ADA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C43342"/>
    <w:multiLevelType w:val="hybridMultilevel"/>
    <w:tmpl w:val="58EA8BB6"/>
    <w:lvl w:ilvl="0" w:tplc="552E4514">
      <w:start w:val="1"/>
      <w:numFmt w:val="bullet"/>
      <w:lvlText w:val="•"/>
      <w:lvlJc w:val="left"/>
      <w:pPr>
        <w:tabs>
          <w:tab w:val="num" w:pos="720"/>
        </w:tabs>
        <w:ind w:left="720" w:hanging="360"/>
      </w:pPr>
      <w:rPr>
        <w:rFonts w:ascii="Arial" w:hAnsi="Arial" w:hint="default"/>
      </w:rPr>
    </w:lvl>
    <w:lvl w:ilvl="1" w:tplc="6D00110E" w:tentative="1">
      <w:start w:val="1"/>
      <w:numFmt w:val="bullet"/>
      <w:lvlText w:val="•"/>
      <w:lvlJc w:val="left"/>
      <w:pPr>
        <w:tabs>
          <w:tab w:val="num" w:pos="1440"/>
        </w:tabs>
        <w:ind w:left="1440" w:hanging="360"/>
      </w:pPr>
      <w:rPr>
        <w:rFonts w:ascii="Arial" w:hAnsi="Arial" w:hint="default"/>
      </w:rPr>
    </w:lvl>
    <w:lvl w:ilvl="2" w:tplc="8C18DCE0" w:tentative="1">
      <w:start w:val="1"/>
      <w:numFmt w:val="bullet"/>
      <w:lvlText w:val="•"/>
      <w:lvlJc w:val="left"/>
      <w:pPr>
        <w:tabs>
          <w:tab w:val="num" w:pos="2160"/>
        </w:tabs>
        <w:ind w:left="2160" w:hanging="360"/>
      </w:pPr>
      <w:rPr>
        <w:rFonts w:ascii="Arial" w:hAnsi="Arial" w:hint="default"/>
      </w:rPr>
    </w:lvl>
    <w:lvl w:ilvl="3" w:tplc="123E5990" w:tentative="1">
      <w:start w:val="1"/>
      <w:numFmt w:val="bullet"/>
      <w:lvlText w:val="•"/>
      <w:lvlJc w:val="left"/>
      <w:pPr>
        <w:tabs>
          <w:tab w:val="num" w:pos="2880"/>
        </w:tabs>
        <w:ind w:left="2880" w:hanging="360"/>
      </w:pPr>
      <w:rPr>
        <w:rFonts w:ascii="Arial" w:hAnsi="Arial" w:hint="default"/>
      </w:rPr>
    </w:lvl>
    <w:lvl w:ilvl="4" w:tplc="76D40E08" w:tentative="1">
      <w:start w:val="1"/>
      <w:numFmt w:val="bullet"/>
      <w:lvlText w:val="•"/>
      <w:lvlJc w:val="left"/>
      <w:pPr>
        <w:tabs>
          <w:tab w:val="num" w:pos="3600"/>
        </w:tabs>
        <w:ind w:left="3600" w:hanging="360"/>
      </w:pPr>
      <w:rPr>
        <w:rFonts w:ascii="Arial" w:hAnsi="Arial" w:hint="default"/>
      </w:rPr>
    </w:lvl>
    <w:lvl w:ilvl="5" w:tplc="9C9C91D6" w:tentative="1">
      <w:start w:val="1"/>
      <w:numFmt w:val="bullet"/>
      <w:lvlText w:val="•"/>
      <w:lvlJc w:val="left"/>
      <w:pPr>
        <w:tabs>
          <w:tab w:val="num" w:pos="4320"/>
        </w:tabs>
        <w:ind w:left="4320" w:hanging="360"/>
      </w:pPr>
      <w:rPr>
        <w:rFonts w:ascii="Arial" w:hAnsi="Arial" w:hint="default"/>
      </w:rPr>
    </w:lvl>
    <w:lvl w:ilvl="6" w:tplc="3AE27034" w:tentative="1">
      <w:start w:val="1"/>
      <w:numFmt w:val="bullet"/>
      <w:lvlText w:val="•"/>
      <w:lvlJc w:val="left"/>
      <w:pPr>
        <w:tabs>
          <w:tab w:val="num" w:pos="5040"/>
        </w:tabs>
        <w:ind w:left="5040" w:hanging="360"/>
      </w:pPr>
      <w:rPr>
        <w:rFonts w:ascii="Arial" w:hAnsi="Arial" w:hint="default"/>
      </w:rPr>
    </w:lvl>
    <w:lvl w:ilvl="7" w:tplc="FFA06A12" w:tentative="1">
      <w:start w:val="1"/>
      <w:numFmt w:val="bullet"/>
      <w:lvlText w:val="•"/>
      <w:lvlJc w:val="left"/>
      <w:pPr>
        <w:tabs>
          <w:tab w:val="num" w:pos="5760"/>
        </w:tabs>
        <w:ind w:left="5760" w:hanging="360"/>
      </w:pPr>
      <w:rPr>
        <w:rFonts w:ascii="Arial" w:hAnsi="Arial" w:hint="default"/>
      </w:rPr>
    </w:lvl>
    <w:lvl w:ilvl="8" w:tplc="8D4AC49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EE4C42"/>
    <w:multiLevelType w:val="hybridMultilevel"/>
    <w:tmpl w:val="748A6A02"/>
    <w:lvl w:ilvl="0" w:tplc="4080C648">
      <w:start w:val="1"/>
      <w:numFmt w:val="bullet"/>
      <w:lvlText w:val="•"/>
      <w:lvlJc w:val="left"/>
      <w:pPr>
        <w:tabs>
          <w:tab w:val="num" w:pos="720"/>
        </w:tabs>
        <w:ind w:left="720" w:hanging="360"/>
      </w:pPr>
      <w:rPr>
        <w:rFonts w:ascii="Arial" w:hAnsi="Arial" w:hint="default"/>
      </w:rPr>
    </w:lvl>
    <w:lvl w:ilvl="1" w:tplc="5420E9DE" w:tentative="1">
      <w:start w:val="1"/>
      <w:numFmt w:val="bullet"/>
      <w:lvlText w:val="•"/>
      <w:lvlJc w:val="left"/>
      <w:pPr>
        <w:tabs>
          <w:tab w:val="num" w:pos="1440"/>
        </w:tabs>
        <w:ind w:left="1440" w:hanging="360"/>
      </w:pPr>
      <w:rPr>
        <w:rFonts w:ascii="Arial" w:hAnsi="Arial" w:hint="default"/>
      </w:rPr>
    </w:lvl>
    <w:lvl w:ilvl="2" w:tplc="91747E8C" w:tentative="1">
      <w:start w:val="1"/>
      <w:numFmt w:val="bullet"/>
      <w:lvlText w:val="•"/>
      <w:lvlJc w:val="left"/>
      <w:pPr>
        <w:tabs>
          <w:tab w:val="num" w:pos="2160"/>
        </w:tabs>
        <w:ind w:left="2160" w:hanging="360"/>
      </w:pPr>
      <w:rPr>
        <w:rFonts w:ascii="Arial" w:hAnsi="Arial" w:hint="default"/>
      </w:rPr>
    </w:lvl>
    <w:lvl w:ilvl="3" w:tplc="5BB831BE" w:tentative="1">
      <w:start w:val="1"/>
      <w:numFmt w:val="bullet"/>
      <w:lvlText w:val="•"/>
      <w:lvlJc w:val="left"/>
      <w:pPr>
        <w:tabs>
          <w:tab w:val="num" w:pos="2880"/>
        </w:tabs>
        <w:ind w:left="2880" w:hanging="360"/>
      </w:pPr>
      <w:rPr>
        <w:rFonts w:ascii="Arial" w:hAnsi="Arial" w:hint="default"/>
      </w:rPr>
    </w:lvl>
    <w:lvl w:ilvl="4" w:tplc="CD26A9C8" w:tentative="1">
      <w:start w:val="1"/>
      <w:numFmt w:val="bullet"/>
      <w:lvlText w:val="•"/>
      <w:lvlJc w:val="left"/>
      <w:pPr>
        <w:tabs>
          <w:tab w:val="num" w:pos="3600"/>
        </w:tabs>
        <w:ind w:left="3600" w:hanging="360"/>
      </w:pPr>
      <w:rPr>
        <w:rFonts w:ascii="Arial" w:hAnsi="Arial" w:hint="default"/>
      </w:rPr>
    </w:lvl>
    <w:lvl w:ilvl="5" w:tplc="E46216E6" w:tentative="1">
      <w:start w:val="1"/>
      <w:numFmt w:val="bullet"/>
      <w:lvlText w:val="•"/>
      <w:lvlJc w:val="left"/>
      <w:pPr>
        <w:tabs>
          <w:tab w:val="num" w:pos="4320"/>
        </w:tabs>
        <w:ind w:left="4320" w:hanging="360"/>
      </w:pPr>
      <w:rPr>
        <w:rFonts w:ascii="Arial" w:hAnsi="Arial" w:hint="default"/>
      </w:rPr>
    </w:lvl>
    <w:lvl w:ilvl="6" w:tplc="C804B6FE" w:tentative="1">
      <w:start w:val="1"/>
      <w:numFmt w:val="bullet"/>
      <w:lvlText w:val="•"/>
      <w:lvlJc w:val="left"/>
      <w:pPr>
        <w:tabs>
          <w:tab w:val="num" w:pos="5040"/>
        </w:tabs>
        <w:ind w:left="5040" w:hanging="360"/>
      </w:pPr>
      <w:rPr>
        <w:rFonts w:ascii="Arial" w:hAnsi="Arial" w:hint="default"/>
      </w:rPr>
    </w:lvl>
    <w:lvl w:ilvl="7" w:tplc="DD06C0B4" w:tentative="1">
      <w:start w:val="1"/>
      <w:numFmt w:val="bullet"/>
      <w:lvlText w:val="•"/>
      <w:lvlJc w:val="left"/>
      <w:pPr>
        <w:tabs>
          <w:tab w:val="num" w:pos="5760"/>
        </w:tabs>
        <w:ind w:left="5760" w:hanging="360"/>
      </w:pPr>
      <w:rPr>
        <w:rFonts w:ascii="Arial" w:hAnsi="Arial" w:hint="default"/>
      </w:rPr>
    </w:lvl>
    <w:lvl w:ilvl="8" w:tplc="6360B8F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971471"/>
    <w:multiLevelType w:val="hybridMultilevel"/>
    <w:tmpl w:val="ABFA12CE"/>
    <w:lvl w:ilvl="0" w:tplc="C40A6BF8">
      <w:start w:val="1"/>
      <w:numFmt w:val="bullet"/>
      <w:lvlText w:val="–"/>
      <w:lvlJc w:val="left"/>
      <w:pPr>
        <w:tabs>
          <w:tab w:val="num" w:pos="720"/>
        </w:tabs>
        <w:ind w:left="720" w:hanging="360"/>
      </w:pPr>
      <w:rPr>
        <w:rFonts w:ascii="Arial" w:hAnsi="Arial" w:hint="default"/>
      </w:rPr>
    </w:lvl>
    <w:lvl w:ilvl="1" w:tplc="86A4DA8A">
      <w:start w:val="1"/>
      <w:numFmt w:val="bullet"/>
      <w:lvlText w:val="–"/>
      <w:lvlJc w:val="left"/>
      <w:pPr>
        <w:tabs>
          <w:tab w:val="num" w:pos="1440"/>
        </w:tabs>
        <w:ind w:left="1440" w:hanging="360"/>
      </w:pPr>
      <w:rPr>
        <w:rFonts w:ascii="Arial" w:hAnsi="Arial" w:hint="default"/>
      </w:rPr>
    </w:lvl>
    <w:lvl w:ilvl="2" w:tplc="5C2EBA2E" w:tentative="1">
      <w:start w:val="1"/>
      <w:numFmt w:val="bullet"/>
      <w:lvlText w:val="–"/>
      <w:lvlJc w:val="left"/>
      <w:pPr>
        <w:tabs>
          <w:tab w:val="num" w:pos="2160"/>
        </w:tabs>
        <w:ind w:left="2160" w:hanging="360"/>
      </w:pPr>
      <w:rPr>
        <w:rFonts w:ascii="Arial" w:hAnsi="Arial" w:hint="default"/>
      </w:rPr>
    </w:lvl>
    <w:lvl w:ilvl="3" w:tplc="02DAAF18" w:tentative="1">
      <w:start w:val="1"/>
      <w:numFmt w:val="bullet"/>
      <w:lvlText w:val="–"/>
      <w:lvlJc w:val="left"/>
      <w:pPr>
        <w:tabs>
          <w:tab w:val="num" w:pos="2880"/>
        </w:tabs>
        <w:ind w:left="2880" w:hanging="360"/>
      </w:pPr>
      <w:rPr>
        <w:rFonts w:ascii="Arial" w:hAnsi="Arial" w:hint="default"/>
      </w:rPr>
    </w:lvl>
    <w:lvl w:ilvl="4" w:tplc="CDAE234E" w:tentative="1">
      <w:start w:val="1"/>
      <w:numFmt w:val="bullet"/>
      <w:lvlText w:val="–"/>
      <w:lvlJc w:val="left"/>
      <w:pPr>
        <w:tabs>
          <w:tab w:val="num" w:pos="3600"/>
        </w:tabs>
        <w:ind w:left="3600" w:hanging="360"/>
      </w:pPr>
      <w:rPr>
        <w:rFonts w:ascii="Arial" w:hAnsi="Arial" w:hint="default"/>
      </w:rPr>
    </w:lvl>
    <w:lvl w:ilvl="5" w:tplc="D7B01FF0" w:tentative="1">
      <w:start w:val="1"/>
      <w:numFmt w:val="bullet"/>
      <w:lvlText w:val="–"/>
      <w:lvlJc w:val="left"/>
      <w:pPr>
        <w:tabs>
          <w:tab w:val="num" w:pos="4320"/>
        </w:tabs>
        <w:ind w:left="4320" w:hanging="360"/>
      </w:pPr>
      <w:rPr>
        <w:rFonts w:ascii="Arial" w:hAnsi="Arial" w:hint="default"/>
      </w:rPr>
    </w:lvl>
    <w:lvl w:ilvl="6" w:tplc="9E164482" w:tentative="1">
      <w:start w:val="1"/>
      <w:numFmt w:val="bullet"/>
      <w:lvlText w:val="–"/>
      <w:lvlJc w:val="left"/>
      <w:pPr>
        <w:tabs>
          <w:tab w:val="num" w:pos="5040"/>
        </w:tabs>
        <w:ind w:left="5040" w:hanging="360"/>
      </w:pPr>
      <w:rPr>
        <w:rFonts w:ascii="Arial" w:hAnsi="Arial" w:hint="default"/>
      </w:rPr>
    </w:lvl>
    <w:lvl w:ilvl="7" w:tplc="9ED01F96" w:tentative="1">
      <w:start w:val="1"/>
      <w:numFmt w:val="bullet"/>
      <w:lvlText w:val="–"/>
      <w:lvlJc w:val="left"/>
      <w:pPr>
        <w:tabs>
          <w:tab w:val="num" w:pos="5760"/>
        </w:tabs>
        <w:ind w:left="5760" w:hanging="360"/>
      </w:pPr>
      <w:rPr>
        <w:rFonts w:ascii="Arial" w:hAnsi="Arial" w:hint="default"/>
      </w:rPr>
    </w:lvl>
    <w:lvl w:ilvl="8" w:tplc="1AD4A6F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B327E6"/>
    <w:multiLevelType w:val="hybridMultilevel"/>
    <w:tmpl w:val="D47AC830"/>
    <w:lvl w:ilvl="0" w:tplc="74DE0408">
      <w:start w:val="1"/>
      <w:numFmt w:val="bullet"/>
      <w:lvlText w:val="•"/>
      <w:lvlJc w:val="left"/>
      <w:pPr>
        <w:tabs>
          <w:tab w:val="num" w:pos="720"/>
        </w:tabs>
        <w:ind w:left="720" w:hanging="360"/>
      </w:pPr>
      <w:rPr>
        <w:rFonts w:ascii="Arial" w:hAnsi="Arial" w:hint="default"/>
      </w:rPr>
    </w:lvl>
    <w:lvl w:ilvl="1" w:tplc="FD9E622A">
      <w:numFmt w:val="bullet"/>
      <w:lvlText w:val="–"/>
      <w:lvlJc w:val="left"/>
      <w:pPr>
        <w:tabs>
          <w:tab w:val="num" w:pos="1440"/>
        </w:tabs>
        <w:ind w:left="1440" w:hanging="360"/>
      </w:pPr>
      <w:rPr>
        <w:rFonts w:ascii="Arial" w:hAnsi="Arial" w:hint="default"/>
      </w:rPr>
    </w:lvl>
    <w:lvl w:ilvl="2" w:tplc="63983284" w:tentative="1">
      <w:start w:val="1"/>
      <w:numFmt w:val="bullet"/>
      <w:lvlText w:val="•"/>
      <w:lvlJc w:val="left"/>
      <w:pPr>
        <w:tabs>
          <w:tab w:val="num" w:pos="2160"/>
        </w:tabs>
        <w:ind w:left="2160" w:hanging="360"/>
      </w:pPr>
      <w:rPr>
        <w:rFonts w:ascii="Arial" w:hAnsi="Arial" w:hint="default"/>
      </w:rPr>
    </w:lvl>
    <w:lvl w:ilvl="3" w:tplc="6DF0277E" w:tentative="1">
      <w:start w:val="1"/>
      <w:numFmt w:val="bullet"/>
      <w:lvlText w:val="•"/>
      <w:lvlJc w:val="left"/>
      <w:pPr>
        <w:tabs>
          <w:tab w:val="num" w:pos="2880"/>
        </w:tabs>
        <w:ind w:left="2880" w:hanging="360"/>
      </w:pPr>
      <w:rPr>
        <w:rFonts w:ascii="Arial" w:hAnsi="Arial" w:hint="default"/>
      </w:rPr>
    </w:lvl>
    <w:lvl w:ilvl="4" w:tplc="616A8C9E" w:tentative="1">
      <w:start w:val="1"/>
      <w:numFmt w:val="bullet"/>
      <w:lvlText w:val="•"/>
      <w:lvlJc w:val="left"/>
      <w:pPr>
        <w:tabs>
          <w:tab w:val="num" w:pos="3600"/>
        </w:tabs>
        <w:ind w:left="3600" w:hanging="360"/>
      </w:pPr>
      <w:rPr>
        <w:rFonts w:ascii="Arial" w:hAnsi="Arial" w:hint="default"/>
      </w:rPr>
    </w:lvl>
    <w:lvl w:ilvl="5" w:tplc="1C4E1F42" w:tentative="1">
      <w:start w:val="1"/>
      <w:numFmt w:val="bullet"/>
      <w:lvlText w:val="•"/>
      <w:lvlJc w:val="left"/>
      <w:pPr>
        <w:tabs>
          <w:tab w:val="num" w:pos="4320"/>
        </w:tabs>
        <w:ind w:left="4320" w:hanging="360"/>
      </w:pPr>
      <w:rPr>
        <w:rFonts w:ascii="Arial" w:hAnsi="Arial" w:hint="default"/>
      </w:rPr>
    </w:lvl>
    <w:lvl w:ilvl="6" w:tplc="94C6FC74" w:tentative="1">
      <w:start w:val="1"/>
      <w:numFmt w:val="bullet"/>
      <w:lvlText w:val="•"/>
      <w:lvlJc w:val="left"/>
      <w:pPr>
        <w:tabs>
          <w:tab w:val="num" w:pos="5040"/>
        </w:tabs>
        <w:ind w:left="5040" w:hanging="360"/>
      </w:pPr>
      <w:rPr>
        <w:rFonts w:ascii="Arial" w:hAnsi="Arial" w:hint="default"/>
      </w:rPr>
    </w:lvl>
    <w:lvl w:ilvl="7" w:tplc="87D21C2A" w:tentative="1">
      <w:start w:val="1"/>
      <w:numFmt w:val="bullet"/>
      <w:lvlText w:val="•"/>
      <w:lvlJc w:val="left"/>
      <w:pPr>
        <w:tabs>
          <w:tab w:val="num" w:pos="5760"/>
        </w:tabs>
        <w:ind w:left="5760" w:hanging="360"/>
      </w:pPr>
      <w:rPr>
        <w:rFonts w:ascii="Arial" w:hAnsi="Arial" w:hint="default"/>
      </w:rPr>
    </w:lvl>
    <w:lvl w:ilvl="8" w:tplc="EEEEE6B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655D1D"/>
    <w:multiLevelType w:val="hybridMultilevel"/>
    <w:tmpl w:val="BFD27C68"/>
    <w:lvl w:ilvl="0" w:tplc="26E21DCC">
      <w:start w:val="1"/>
      <w:numFmt w:val="bullet"/>
      <w:lvlText w:val="•"/>
      <w:lvlJc w:val="left"/>
      <w:pPr>
        <w:tabs>
          <w:tab w:val="num" w:pos="720"/>
        </w:tabs>
        <w:ind w:left="720" w:hanging="360"/>
      </w:pPr>
      <w:rPr>
        <w:rFonts w:ascii="Arial" w:hAnsi="Arial" w:hint="default"/>
      </w:rPr>
    </w:lvl>
    <w:lvl w:ilvl="1" w:tplc="8B548814" w:tentative="1">
      <w:start w:val="1"/>
      <w:numFmt w:val="bullet"/>
      <w:lvlText w:val="•"/>
      <w:lvlJc w:val="left"/>
      <w:pPr>
        <w:tabs>
          <w:tab w:val="num" w:pos="1440"/>
        </w:tabs>
        <w:ind w:left="1440" w:hanging="360"/>
      </w:pPr>
      <w:rPr>
        <w:rFonts w:ascii="Arial" w:hAnsi="Arial" w:hint="default"/>
      </w:rPr>
    </w:lvl>
    <w:lvl w:ilvl="2" w:tplc="EFB807EC" w:tentative="1">
      <w:start w:val="1"/>
      <w:numFmt w:val="bullet"/>
      <w:lvlText w:val="•"/>
      <w:lvlJc w:val="left"/>
      <w:pPr>
        <w:tabs>
          <w:tab w:val="num" w:pos="2160"/>
        </w:tabs>
        <w:ind w:left="2160" w:hanging="360"/>
      </w:pPr>
      <w:rPr>
        <w:rFonts w:ascii="Arial" w:hAnsi="Arial" w:hint="default"/>
      </w:rPr>
    </w:lvl>
    <w:lvl w:ilvl="3" w:tplc="55DA23A4" w:tentative="1">
      <w:start w:val="1"/>
      <w:numFmt w:val="bullet"/>
      <w:lvlText w:val="•"/>
      <w:lvlJc w:val="left"/>
      <w:pPr>
        <w:tabs>
          <w:tab w:val="num" w:pos="2880"/>
        </w:tabs>
        <w:ind w:left="2880" w:hanging="360"/>
      </w:pPr>
      <w:rPr>
        <w:rFonts w:ascii="Arial" w:hAnsi="Arial" w:hint="default"/>
      </w:rPr>
    </w:lvl>
    <w:lvl w:ilvl="4" w:tplc="CAA0128C" w:tentative="1">
      <w:start w:val="1"/>
      <w:numFmt w:val="bullet"/>
      <w:lvlText w:val="•"/>
      <w:lvlJc w:val="left"/>
      <w:pPr>
        <w:tabs>
          <w:tab w:val="num" w:pos="3600"/>
        </w:tabs>
        <w:ind w:left="3600" w:hanging="360"/>
      </w:pPr>
      <w:rPr>
        <w:rFonts w:ascii="Arial" w:hAnsi="Arial" w:hint="default"/>
      </w:rPr>
    </w:lvl>
    <w:lvl w:ilvl="5" w:tplc="025865CC" w:tentative="1">
      <w:start w:val="1"/>
      <w:numFmt w:val="bullet"/>
      <w:lvlText w:val="•"/>
      <w:lvlJc w:val="left"/>
      <w:pPr>
        <w:tabs>
          <w:tab w:val="num" w:pos="4320"/>
        </w:tabs>
        <w:ind w:left="4320" w:hanging="360"/>
      </w:pPr>
      <w:rPr>
        <w:rFonts w:ascii="Arial" w:hAnsi="Arial" w:hint="default"/>
      </w:rPr>
    </w:lvl>
    <w:lvl w:ilvl="6" w:tplc="CF8493E0" w:tentative="1">
      <w:start w:val="1"/>
      <w:numFmt w:val="bullet"/>
      <w:lvlText w:val="•"/>
      <w:lvlJc w:val="left"/>
      <w:pPr>
        <w:tabs>
          <w:tab w:val="num" w:pos="5040"/>
        </w:tabs>
        <w:ind w:left="5040" w:hanging="360"/>
      </w:pPr>
      <w:rPr>
        <w:rFonts w:ascii="Arial" w:hAnsi="Arial" w:hint="default"/>
      </w:rPr>
    </w:lvl>
    <w:lvl w:ilvl="7" w:tplc="5D9EDC70" w:tentative="1">
      <w:start w:val="1"/>
      <w:numFmt w:val="bullet"/>
      <w:lvlText w:val="•"/>
      <w:lvlJc w:val="left"/>
      <w:pPr>
        <w:tabs>
          <w:tab w:val="num" w:pos="5760"/>
        </w:tabs>
        <w:ind w:left="5760" w:hanging="360"/>
      </w:pPr>
      <w:rPr>
        <w:rFonts w:ascii="Arial" w:hAnsi="Arial" w:hint="default"/>
      </w:rPr>
    </w:lvl>
    <w:lvl w:ilvl="8" w:tplc="5E24128C"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23"/>
  </w:num>
  <w:num w:numId="3">
    <w:abstractNumId w:val="13"/>
  </w:num>
  <w:num w:numId="4">
    <w:abstractNumId w:val="39"/>
  </w:num>
  <w:num w:numId="5">
    <w:abstractNumId w:val="18"/>
  </w:num>
  <w:num w:numId="6">
    <w:abstractNumId w:val="6"/>
  </w:num>
  <w:num w:numId="7">
    <w:abstractNumId w:val="38"/>
  </w:num>
  <w:num w:numId="8">
    <w:abstractNumId w:val="2"/>
  </w:num>
  <w:num w:numId="9">
    <w:abstractNumId w:val="12"/>
  </w:num>
  <w:num w:numId="10">
    <w:abstractNumId w:val="17"/>
  </w:num>
  <w:num w:numId="11">
    <w:abstractNumId w:val="19"/>
  </w:num>
  <w:num w:numId="12">
    <w:abstractNumId w:val="14"/>
  </w:num>
  <w:num w:numId="13">
    <w:abstractNumId w:val="0"/>
  </w:num>
  <w:num w:numId="14">
    <w:abstractNumId w:val="3"/>
  </w:num>
  <w:num w:numId="15">
    <w:abstractNumId w:val="35"/>
  </w:num>
  <w:num w:numId="16">
    <w:abstractNumId w:val="41"/>
  </w:num>
  <w:num w:numId="17">
    <w:abstractNumId w:val="11"/>
  </w:num>
  <w:num w:numId="18">
    <w:abstractNumId w:val="7"/>
  </w:num>
  <w:num w:numId="19">
    <w:abstractNumId w:val="33"/>
  </w:num>
  <w:num w:numId="20">
    <w:abstractNumId w:val="31"/>
  </w:num>
  <w:num w:numId="21">
    <w:abstractNumId w:val="1"/>
  </w:num>
  <w:num w:numId="22">
    <w:abstractNumId w:val="27"/>
  </w:num>
  <w:num w:numId="23">
    <w:abstractNumId w:val="10"/>
  </w:num>
  <w:num w:numId="24">
    <w:abstractNumId w:val="37"/>
  </w:num>
  <w:num w:numId="25">
    <w:abstractNumId w:val="34"/>
  </w:num>
  <w:num w:numId="26">
    <w:abstractNumId w:val="9"/>
  </w:num>
  <w:num w:numId="27">
    <w:abstractNumId w:val="28"/>
  </w:num>
  <w:num w:numId="28">
    <w:abstractNumId w:val="22"/>
  </w:num>
  <w:num w:numId="29">
    <w:abstractNumId w:val="40"/>
  </w:num>
  <w:num w:numId="30">
    <w:abstractNumId w:val="5"/>
  </w:num>
  <w:num w:numId="31">
    <w:abstractNumId w:val="25"/>
  </w:num>
  <w:num w:numId="32">
    <w:abstractNumId w:val="4"/>
  </w:num>
  <w:num w:numId="33">
    <w:abstractNumId w:val="15"/>
  </w:num>
  <w:num w:numId="34">
    <w:abstractNumId w:val="16"/>
  </w:num>
  <w:num w:numId="35">
    <w:abstractNumId w:val="8"/>
  </w:num>
  <w:num w:numId="36">
    <w:abstractNumId w:val="20"/>
  </w:num>
  <w:num w:numId="37">
    <w:abstractNumId w:val="26"/>
  </w:num>
  <w:num w:numId="38">
    <w:abstractNumId w:val="29"/>
  </w:num>
  <w:num w:numId="39">
    <w:abstractNumId w:val="30"/>
  </w:num>
  <w:num w:numId="40">
    <w:abstractNumId w:val="36"/>
  </w:num>
  <w:num w:numId="41">
    <w:abstractNumId w:val="21"/>
  </w:num>
  <w:num w:numId="42">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tKwFAFbmnxstAAAA"/>
  </w:docVars>
  <w:rsids>
    <w:rsidRoot w:val="00A97632"/>
    <w:rsid w:val="00002C2E"/>
    <w:rsid w:val="00005085"/>
    <w:rsid w:val="000055CF"/>
    <w:rsid w:val="0000593A"/>
    <w:rsid w:val="00007E28"/>
    <w:rsid w:val="0001003F"/>
    <w:rsid w:val="0001190A"/>
    <w:rsid w:val="0001725B"/>
    <w:rsid w:val="00025042"/>
    <w:rsid w:val="00026B8E"/>
    <w:rsid w:val="0002721D"/>
    <w:rsid w:val="00034631"/>
    <w:rsid w:val="00036351"/>
    <w:rsid w:val="00040596"/>
    <w:rsid w:val="000408D4"/>
    <w:rsid w:val="0004572A"/>
    <w:rsid w:val="00050EF2"/>
    <w:rsid w:val="00052BB2"/>
    <w:rsid w:val="00064E8B"/>
    <w:rsid w:val="0008502B"/>
    <w:rsid w:val="00087368"/>
    <w:rsid w:val="000877B0"/>
    <w:rsid w:val="00090279"/>
    <w:rsid w:val="0009131F"/>
    <w:rsid w:val="0009482E"/>
    <w:rsid w:val="00094F1A"/>
    <w:rsid w:val="00097F0A"/>
    <w:rsid w:val="000A36D6"/>
    <w:rsid w:val="000A662F"/>
    <w:rsid w:val="000A67FF"/>
    <w:rsid w:val="000B2F53"/>
    <w:rsid w:val="000B4B7F"/>
    <w:rsid w:val="000B5040"/>
    <w:rsid w:val="000C0F64"/>
    <w:rsid w:val="000C2162"/>
    <w:rsid w:val="000C65C3"/>
    <w:rsid w:val="000D176E"/>
    <w:rsid w:val="000D17AD"/>
    <w:rsid w:val="000D789B"/>
    <w:rsid w:val="000E165E"/>
    <w:rsid w:val="000E2ACB"/>
    <w:rsid w:val="000E58F1"/>
    <w:rsid w:val="000F3CC3"/>
    <w:rsid w:val="000F3DE9"/>
    <w:rsid w:val="000F5995"/>
    <w:rsid w:val="000F6B1F"/>
    <w:rsid w:val="000F6F80"/>
    <w:rsid w:val="00101E81"/>
    <w:rsid w:val="00102F48"/>
    <w:rsid w:val="0010476B"/>
    <w:rsid w:val="00104C37"/>
    <w:rsid w:val="00112E3A"/>
    <w:rsid w:val="0012250E"/>
    <w:rsid w:val="00136130"/>
    <w:rsid w:val="00136D00"/>
    <w:rsid w:val="001405C6"/>
    <w:rsid w:val="00143FDF"/>
    <w:rsid w:val="00147F15"/>
    <w:rsid w:val="0015216B"/>
    <w:rsid w:val="00153F9C"/>
    <w:rsid w:val="00170B92"/>
    <w:rsid w:val="00176EA7"/>
    <w:rsid w:val="001777F5"/>
    <w:rsid w:val="0018180D"/>
    <w:rsid w:val="001856F7"/>
    <w:rsid w:val="00186467"/>
    <w:rsid w:val="001867F9"/>
    <w:rsid w:val="00193D4D"/>
    <w:rsid w:val="001A0C37"/>
    <w:rsid w:val="001A29E6"/>
    <w:rsid w:val="001A50B5"/>
    <w:rsid w:val="001B5BA7"/>
    <w:rsid w:val="001B6D4A"/>
    <w:rsid w:val="001C0E01"/>
    <w:rsid w:val="001C3BF4"/>
    <w:rsid w:val="001D5CEA"/>
    <w:rsid w:val="001D603A"/>
    <w:rsid w:val="001D628A"/>
    <w:rsid w:val="001D6FC2"/>
    <w:rsid w:val="001E2411"/>
    <w:rsid w:val="001E2FFB"/>
    <w:rsid w:val="001E46CE"/>
    <w:rsid w:val="001E777B"/>
    <w:rsid w:val="001F2427"/>
    <w:rsid w:val="001F24A2"/>
    <w:rsid w:val="001F483B"/>
    <w:rsid w:val="001F5207"/>
    <w:rsid w:val="001F6610"/>
    <w:rsid w:val="00201640"/>
    <w:rsid w:val="00207051"/>
    <w:rsid w:val="002102D8"/>
    <w:rsid w:val="002109E5"/>
    <w:rsid w:val="002120BA"/>
    <w:rsid w:val="00212FD1"/>
    <w:rsid w:val="00213BEF"/>
    <w:rsid w:val="00217D61"/>
    <w:rsid w:val="00217FEB"/>
    <w:rsid w:val="00226F58"/>
    <w:rsid w:val="0023065E"/>
    <w:rsid w:val="00233913"/>
    <w:rsid w:val="00241050"/>
    <w:rsid w:val="002416C6"/>
    <w:rsid w:val="002438DF"/>
    <w:rsid w:val="00257C31"/>
    <w:rsid w:val="00260726"/>
    <w:rsid w:val="0026277C"/>
    <w:rsid w:val="00263B3B"/>
    <w:rsid w:val="002727D2"/>
    <w:rsid w:val="002743A2"/>
    <w:rsid w:val="00274A79"/>
    <w:rsid w:val="00285B96"/>
    <w:rsid w:val="00291268"/>
    <w:rsid w:val="00296A23"/>
    <w:rsid w:val="002A0010"/>
    <w:rsid w:val="002A36B0"/>
    <w:rsid w:val="002A7E73"/>
    <w:rsid w:val="002B47D7"/>
    <w:rsid w:val="002B4ACA"/>
    <w:rsid w:val="002B5921"/>
    <w:rsid w:val="002B5BBA"/>
    <w:rsid w:val="002C0829"/>
    <w:rsid w:val="002C2DAE"/>
    <w:rsid w:val="002C2F1E"/>
    <w:rsid w:val="002D18E2"/>
    <w:rsid w:val="002D5363"/>
    <w:rsid w:val="002D7B43"/>
    <w:rsid w:val="002E5286"/>
    <w:rsid w:val="002E6CFE"/>
    <w:rsid w:val="00302080"/>
    <w:rsid w:val="003020EB"/>
    <w:rsid w:val="00302DC3"/>
    <w:rsid w:val="00304088"/>
    <w:rsid w:val="0030497B"/>
    <w:rsid w:val="0031138C"/>
    <w:rsid w:val="003120AB"/>
    <w:rsid w:val="00320C0E"/>
    <w:rsid w:val="00322A35"/>
    <w:rsid w:val="00324AAD"/>
    <w:rsid w:val="003265E9"/>
    <w:rsid w:val="0033668D"/>
    <w:rsid w:val="00344313"/>
    <w:rsid w:val="00351F43"/>
    <w:rsid w:val="0035204F"/>
    <w:rsid w:val="00352364"/>
    <w:rsid w:val="00357D7A"/>
    <w:rsid w:val="003606C4"/>
    <w:rsid w:val="00362772"/>
    <w:rsid w:val="0036310C"/>
    <w:rsid w:val="00363576"/>
    <w:rsid w:val="00367E26"/>
    <w:rsid w:val="00370048"/>
    <w:rsid w:val="00370254"/>
    <w:rsid w:val="0037108E"/>
    <w:rsid w:val="00371FDA"/>
    <w:rsid w:val="0037335B"/>
    <w:rsid w:val="00375CCC"/>
    <w:rsid w:val="00376EBD"/>
    <w:rsid w:val="00380E80"/>
    <w:rsid w:val="00381112"/>
    <w:rsid w:val="00381B27"/>
    <w:rsid w:val="00393459"/>
    <w:rsid w:val="00397E7F"/>
    <w:rsid w:val="003A6447"/>
    <w:rsid w:val="003B42C5"/>
    <w:rsid w:val="003B43A1"/>
    <w:rsid w:val="003B5F40"/>
    <w:rsid w:val="003B7595"/>
    <w:rsid w:val="003C30DF"/>
    <w:rsid w:val="003C3909"/>
    <w:rsid w:val="003C485D"/>
    <w:rsid w:val="003D4D9F"/>
    <w:rsid w:val="003D58EE"/>
    <w:rsid w:val="003D6D65"/>
    <w:rsid w:val="003E05E0"/>
    <w:rsid w:val="003E763C"/>
    <w:rsid w:val="003E7D3D"/>
    <w:rsid w:val="003F1E7C"/>
    <w:rsid w:val="003F3280"/>
    <w:rsid w:val="003F5CAC"/>
    <w:rsid w:val="003F7965"/>
    <w:rsid w:val="00401787"/>
    <w:rsid w:val="004034FC"/>
    <w:rsid w:val="00404AFE"/>
    <w:rsid w:val="00406F4B"/>
    <w:rsid w:val="0041070D"/>
    <w:rsid w:val="004131CF"/>
    <w:rsid w:val="00413A45"/>
    <w:rsid w:val="00413F67"/>
    <w:rsid w:val="00421ED0"/>
    <w:rsid w:val="004239DC"/>
    <w:rsid w:val="004243C1"/>
    <w:rsid w:val="00427CC8"/>
    <w:rsid w:val="00433392"/>
    <w:rsid w:val="00434376"/>
    <w:rsid w:val="00435501"/>
    <w:rsid w:val="00443261"/>
    <w:rsid w:val="004467B2"/>
    <w:rsid w:val="00447C4F"/>
    <w:rsid w:val="0045176C"/>
    <w:rsid w:val="00454990"/>
    <w:rsid w:val="00457D0C"/>
    <w:rsid w:val="0046066B"/>
    <w:rsid w:val="00461E8B"/>
    <w:rsid w:val="0046212E"/>
    <w:rsid w:val="00464371"/>
    <w:rsid w:val="004717CE"/>
    <w:rsid w:val="00471C9E"/>
    <w:rsid w:val="00474BF7"/>
    <w:rsid w:val="004801C9"/>
    <w:rsid w:val="0048491F"/>
    <w:rsid w:val="004A0884"/>
    <w:rsid w:val="004A21F7"/>
    <w:rsid w:val="004A3D57"/>
    <w:rsid w:val="004A7952"/>
    <w:rsid w:val="004B0A87"/>
    <w:rsid w:val="004B18C3"/>
    <w:rsid w:val="004B430B"/>
    <w:rsid w:val="004B43BB"/>
    <w:rsid w:val="004B5079"/>
    <w:rsid w:val="004B5C55"/>
    <w:rsid w:val="004B7FD0"/>
    <w:rsid w:val="004C3A9F"/>
    <w:rsid w:val="004C5BF6"/>
    <w:rsid w:val="004D12B7"/>
    <w:rsid w:val="004D2810"/>
    <w:rsid w:val="004D2F2A"/>
    <w:rsid w:val="004F11A2"/>
    <w:rsid w:val="004F4E8D"/>
    <w:rsid w:val="004F6165"/>
    <w:rsid w:val="004F7F8B"/>
    <w:rsid w:val="00500326"/>
    <w:rsid w:val="00500D93"/>
    <w:rsid w:val="00506305"/>
    <w:rsid w:val="00516C4A"/>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5C4"/>
    <w:rsid w:val="00560A09"/>
    <w:rsid w:val="00560BD0"/>
    <w:rsid w:val="005628B1"/>
    <w:rsid w:val="00563CB1"/>
    <w:rsid w:val="00564D22"/>
    <w:rsid w:val="00570FBC"/>
    <w:rsid w:val="00571248"/>
    <w:rsid w:val="00572748"/>
    <w:rsid w:val="00573547"/>
    <w:rsid w:val="00583FF1"/>
    <w:rsid w:val="005842AA"/>
    <w:rsid w:val="00586817"/>
    <w:rsid w:val="0058715E"/>
    <w:rsid w:val="00591064"/>
    <w:rsid w:val="005953E1"/>
    <w:rsid w:val="00595538"/>
    <w:rsid w:val="005955D3"/>
    <w:rsid w:val="00595A75"/>
    <w:rsid w:val="005960A1"/>
    <w:rsid w:val="005A06F5"/>
    <w:rsid w:val="005A12C7"/>
    <w:rsid w:val="005A13B9"/>
    <w:rsid w:val="005B1228"/>
    <w:rsid w:val="005B317D"/>
    <w:rsid w:val="005B445D"/>
    <w:rsid w:val="005B4C0B"/>
    <w:rsid w:val="005C2958"/>
    <w:rsid w:val="005C3164"/>
    <w:rsid w:val="005C6A71"/>
    <w:rsid w:val="005D06AE"/>
    <w:rsid w:val="005D2BD5"/>
    <w:rsid w:val="005D777D"/>
    <w:rsid w:val="005E0812"/>
    <w:rsid w:val="005E2FCC"/>
    <w:rsid w:val="005E5E46"/>
    <w:rsid w:val="005E75E9"/>
    <w:rsid w:val="005E7BC7"/>
    <w:rsid w:val="005F6DCB"/>
    <w:rsid w:val="0060159B"/>
    <w:rsid w:val="00606C30"/>
    <w:rsid w:val="00607C6A"/>
    <w:rsid w:val="00610988"/>
    <w:rsid w:val="00611449"/>
    <w:rsid w:val="00612A7C"/>
    <w:rsid w:val="00614DEE"/>
    <w:rsid w:val="006240C4"/>
    <w:rsid w:val="006242FD"/>
    <w:rsid w:val="00625483"/>
    <w:rsid w:val="006262B2"/>
    <w:rsid w:val="0064190D"/>
    <w:rsid w:val="00654F2C"/>
    <w:rsid w:val="006553D4"/>
    <w:rsid w:val="0066102D"/>
    <w:rsid w:val="0066431B"/>
    <w:rsid w:val="00672849"/>
    <w:rsid w:val="006729F8"/>
    <w:rsid w:val="00673BAD"/>
    <w:rsid w:val="00676DB4"/>
    <w:rsid w:val="00683964"/>
    <w:rsid w:val="006918C9"/>
    <w:rsid w:val="00695D32"/>
    <w:rsid w:val="00696496"/>
    <w:rsid w:val="00696999"/>
    <w:rsid w:val="00697B85"/>
    <w:rsid w:val="006A00C7"/>
    <w:rsid w:val="006A3457"/>
    <w:rsid w:val="006A7DF7"/>
    <w:rsid w:val="006B00B4"/>
    <w:rsid w:val="006B0AEB"/>
    <w:rsid w:val="006B140B"/>
    <w:rsid w:val="006B51C7"/>
    <w:rsid w:val="006B53D3"/>
    <w:rsid w:val="006B5FD6"/>
    <w:rsid w:val="006B7383"/>
    <w:rsid w:val="006C119E"/>
    <w:rsid w:val="006C18C5"/>
    <w:rsid w:val="006D133A"/>
    <w:rsid w:val="006D2ECE"/>
    <w:rsid w:val="006D30DE"/>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21CFC"/>
    <w:rsid w:val="00722D16"/>
    <w:rsid w:val="007325F5"/>
    <w:rsid w:val="00732A84"/>
    <w:rsid w:val="00735BF4"/>
    <w:rsid w:val="00736A9C"/>
    <w:rsid w:val="00750DE4"/>
    <w:rsid w:val="00751CDE"/>
    <w:rsid w:val="00763A72"/>
    <w:rsid w:val="00773577"/>
    <w:rsid w:val="00776393"/>
    <w:rsid w:val="00777513"/>
    <w:rsid w:val="00780383"/>
    <w:rsid w:val="00781B88"/>
    <w:rsid w:val="00781D3F"/>
    <w:rsid w:val="00782C3A"/>
    <w:rsid w:val="007837CB"/>
    <w:rsid w:val="00790D3D"/>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D355E"/>
    <w:rsid w:val="007D67B8"/>
    <w:rsid w:val="007E023F"/>
    <w:rsid w:val="007E1CDC"/>
    <w:rsid w:val="007E1D68"/>
    <w:rsid w:val="007F0B78"/>
    <w:rsid w:val="007F6064"/>
    <w:rsid w:val="007F672A"/>
    <w:rsid w:val="00804435"/>
    <w:rsid w:val="00811686"/>
    <w:rsid w:val="00813530"/>
    <w:rsid w:val="00815A8E"/>
    <w:rsid w:val="00821456"/>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676C"/>
    <w:rsid w:val="008723EC"/>
    <w:rsid w:val="00877758"/>
    <w:rsid w:val="00880199"/>
    <w:rsid w:val="00886598"/>
    <w:rsid w:val="00886971"/>
    <w:rsid w:val="008A3455"/>
    <w:rsid w:val="008A4048"/>
    <w:rsid w:val="008A61E3"/>
    <w:rsid w:val="008A7F55"/>
    <w:rsid w:val="008B69AF"/>
    <w:rsid w:val="008C100C"/>
    <w:rsid w:val="008C1521"/>
    <w:rsid w:val="008C203B"/>
    <w:rsid w:val="008C2773"/>
    <w:rsid w:val="008C3D88"/>
    <w:rsid w:val="008C4238"/>
    <w:rsid w:val="008C4531"/>
    <w:rsid w:val="008C45EA"/>
    <w:rsid w:val="008D10FC"/>
    <w:rsid w:val="008D1B6D"/>
    <w:rsid w:val="008E1314"/>
    <w:rsid w:val="008F26B3"/>
    <w:rsid w:val="008F2A3D"/>
    <w:rsid w:val="008F44FC"/>
    <w:rsid w:val="008F591B"/>
    <w:rsid w:val="008F6FDB"/>
    <w:rsid w:val="009057C5"/>
    <w:rsid w:val="00907FB4"/>
    <w:rsid w:val="0091206C"/>
    <w:rsid w:val="00916727"/>
    <w:rsid w:val="00923320"/>
    <w:rsid w:val="00923575"/>
    <w:rsid w:val="00927A79"/>
    <w:rsid w:val="00927F47"/>
    <w:rsid w:val="00930F2A"/>
    <w:rsid w:val="009361ED"/>
    <w:rsid w:val="00937DA7"/>
    <w:rsid w:val="009416D2"/>
    <w:rsid w:val="00941FBB"/>
    <w:rsid w:val="009435ED"/>
    <w:rsid w:val="009455C3"/>
    <w:rsid w:val="0094709A"/>
    <w:rsid w:val="00951C88"/>
    <w:rsid w:val="00954984"/>
    <w:rsid w:val="009556D9"/>
    <w:rsid w:val="0095654B"/>
    <w:rsid w:val="0096125C"/>
    <w:rsid w:val="009710D8"/>
    <w:rsid w:val="0097148B"/>
    <w:rsid w:val="00971813"/>
    <w:rsid w:val="00974565"/>
    <w:rsid w:val="009771B5"/>
    <w:rsid w:val="009824D7"/>
    <w:rsid w:val="00983036"/>
    <w:rsid w:val="00990189"/>
    <w:rsid w:val="00990CEC"/>
    <w:rsid w:val="0099177F"/>
    <w:rsid w:val="009918BC"/>
    <w:rsid w:val="00997C0F"/>
    <w:rsid w:val="009B41BE"/>
    <w:rsid w:val="009B4CDB"/>
    <w:rsid w:val="009B7FB8"/>
    <w:rsid w:val="009C0B4F"/>
    <w:rsid w:val="009D0416"/>
    <w:rsid w:val="009D4E15"/>
    <w:rsid w:val="009D5AEA"/>
    <w:rsid w:val="009D7765"/>
    <w:rsid w:val="009E078D"/>
    <w:rsid w:val="009E7726"/>
    <w:rsid w:val="009F1F24"/>
    <w:rsid w:val="00A00F60"/>
    <w:rsid w:val="00A02255"/>
    <w:rsid w:val="00A03EFF"/>
    <w:rsid w:val="00A043B1"/>
    <w:rsid w:val="00A05A5F"/>
    <w:rsid w:val="00A0727B"/>
    <w:rsid w:val="00A167B7"/>
    <w:rsid w:val="00A1793E"/>
    <w:rsid w:val="00A20FA7"/>
    <w:rsid w:val="00A2380A"/>
    <w:rsid w:val="00A24E51"/>
    <w:rsid w:val="00A268AD"/>
    <w:rsid w:val="00A311EB"/>
    <w:rsid w:val="00A3193A"/>
    <w:rsid w:val="00A33452"/>
    <w:rsid w:val="00A33F58"/>
    <w:rsid w:val="00A35920"/>
    <w:rsid w:val="00A437DC"/>
    <w:rsid w:val="00A456B7"/>
    <w:rsid w:val="00A512AD"/>
    <w:rsid w:val="00A51F0A"/>
    <w:rsid w:val="00A54FD7"/>
    <w:rsid w:val="00A55CAD"/>
    <w:rsid w:val="00A56E81"/>
    <w:rsid w:val="00A57A1A"/>
    <w:rsid w:val="00A57D93"/>
    <w:rsid w:val="00A601C5"/>
    <w:rsid w:val="00A63E62"/>
    <w:rsid w:val="00A715E4"/>
    <w:rsid w:val="00A74DE0"/>
    <w:rsid w:val="00A772FE"/>
    <w:rsid w:val="00A773D6"/>
    <w:rsid w:val="00A828BD"/>
    <w:rsid w:val="00A84946"/>
    <w:rsid w:val="00A859A6"/>
    <w:rsid w:val="00A93C56"/>
    <w:rsid w:val="00A96748"/>
    <w:rsid w:val="00A97632"/>
    <w:rsid w:val="00AA0974"/>
    <w:rsid w:val="00AA4C94"/>
    <w:rsid w:val="00AB166C"/>
    <w:rsid w:val="00AB3B27"/>
    <w:rsid w:val="00AC0DA2"/>
    <w:rsid w:val="00AC40DB"/>
    <w:rsid w:val="00AD03CF"/>
    <w:rsid w:val="00AD0D2A"/>
    <w:rsid w:val="00AD3224"/>
    <w:rsid w:val="00AD3E84"/>
    <w:rsid w:val="00AD65D5"/>
    <w:rsid w:val="00AE16BB"/>
    <w:rsid w:val="00AE1AD5"/>
    <w:rsid w:val="00AE746B"/>
    <w:rsid w:val="00AF2A57"/>
    <w:rsid w:val="00AF3528"/>
    <w:rsid w:val="00B0196E"/>
    <w:rsid w:val="00B027F1"/>
    <w:rsid w:val="00B06406"/>
    <w:rsid w:val="00B075D9"/>
    <w:rsid w:val="00B109DA"/>
    <w:rsid w:val="00B11ED6"/>
    <w:rsid w:val="00B13BE1"/>
    <w:rsid w:val="00B20285"/>
    <w:rsid w:val="00B21FD6"/>
    <w:rsid w:val="00B2256C"/>
    <w:rsid w:val="00B23C3E"/>
    <w:rsid w:val="00B2435B"/>
    <w:rsid w:val="00B27B28"/>
    <w:rsid w:val="00B35164"/>
    <w:rsid w:val="00B37E49"/>
    <w:rsid w:val="00B4121F"/>
    <w:rsid w:val="00B43962"/>
    <w:rsid w:val="00B47F2D"/>
    <w:rsid w:val="00B5137B"/>
    <w:rsid w:val="00B56769"/>
    <w:rsid w:val="00B571AD"/>
    <w:rsid w:val="00B61A2C"/>
    <w:rsid w:val="00B67381"/>
    <w:rsid w:val="00B75011"/>
    <w:rsid w:val="00B76351"/>
    <w:rsid w:val="00B77642"/>
    <w:rsid w:val="00B904E2"/>
    <w:rsid w:val="00B91471"/>
    <w:rsid w:val="00BA54DE"/>
    <w:rsid w:val="00BB23AE"/>
    <w:rsid w:val="00BB6BF1"/>
    <w:rsid w:val="00BB6C41"/>
    <w:rsid w:val="00BB7155"/>
    <w:rsid w:val="00BC0E43"/>
    <w:rsid w:val="00BC4501"/>
    <w:rsid w:val="00BD2E45"/>
    <w:rsid w:val="00BD3E44"/>
    <w:rsid w:val="00BD66E1"/>
    <w:rsid w:val="00BD6F1C"/>
    <w:rsid w:val="00BE0430"/>
    <w:rsid w:val="00BE7D9C"/>
    <w:rsid w:val="00BF00CE"/>
    <w:rsid w:val="00BF24B0"/>
    <w:rsid w:val="00BF2F1E"/>
    <w:rsid w:val="00BF468D"/>
    <w:rsid w:val="00BF6278"/>
    <w:rsid w:val="00C00D68"/>
    <w:rsid w:val="00C02BF1"/>
    <w:rsid w:val="00C0302E"/>
    <w:rsid w:val="00C03AE6"/>
    <w:rsid w:val="00C07E10"/>
    <w:rsid w:val="00C11DF6"/>
    <w:rsid w:val="00C16078"/>
    <w:rsid w:val="00C23411"/>
    <w:rsid w:val="00C303CB"/>
    <w:rsid w:val="00C33B0C"/>
    <w:rsid w:val="00C35B23"/>
    <w:rsid w:val="00C44F26"/>
    <w:rsid w:val="00C5077E"/>
    <w:rsid w:val="00C51984"/>
    <w:rsid w:val="00C5237C"/>
    <w:rsid w:val="00C54479"/>
    <w:rsid w:val="00C56F57"/>
    <w:rsid w:val="00C70655"/>
    <w:rsid w:val="00C717BC"/>
    <w:rsid w:val="00C7368D"/>
    <w:rsid w:val="00C73C14"/>
    <w:rsid w:val="00C74832"/>
    <w:rsid w:val="00C81735"/>
    <w:rsid w:val="00C81AC6"/>
    <w:rsid w:val="00C82B8A"/>
    <w:rsid w:val="00C916D1"/>
    <w:rsid w:val="00C9234F"/>
    <w:rsid w:val="00C94F67"/>
    <w:rsid w:val="00C96542"/>
    <w:rsid w:val="00C96AD4"/>
    <w:rsid w:val="00C97E63"/>
    <w:rsid w:val="00CA6401"/>
    <w:rsid w:val="00CA747F"/>
    <w:rsid w:val="00CB7FBE"/>
    <w:rsid w:val="00CC0876"/>
    <w:rsid w:val="00CC3751"/>
    <w:rsid w:val="00CC3A20"/>
    <w:rsid w:val="00CC5FC2"/>
    <w:rsid w:val="00CC761A"/>
    <w:rsid w:val="00CD0BF3"/>
    <w:rsid w:val="00CD2917"/>
    <w:rsid w:val="00CD502C"/>
    <w:rsid w:val="00CD702E"/>
    <w:rsid w:val="00CF2A90"/>
    <w:rsid w:val="00CF38DB"/>
    <w:rsid w:val="00CF55F2"/>
    <w:rsid w:val="00CF6F29"/>
    <w:rsid w:val="00D00DCB"/>
    <w:rsid w:val="00D00FED"/>
    <w:rsid w:val="00D03C25"/>
    <w:rsid w:val="00D05C7C"/>
    <w:rsid w:val="00D07C9E"/>
    <w:rsid w:val="00D10A12"/>
    <w:rsid w:val="00D12B2B"/>
    <w:rsid w:val="00D12C16"/>
    <w:rsid w:val="00D20BA2"/>
    <w:rsid w:val="00D21C12"/>
    <w:rsid w:val="00D24402"/>
    <w:rsid w:val="00D2488C"/>
    <w:rsid w:val="00D25E0D"/>
    <w:rsid w:val="00D32612"/>
    <w:rsid w:val="00D35D9E"/>
    <w:rsid w:val="00D36F9A"/>
    <w:rsid w:val="00D3777C"/>
    <w:rsid w:val="00D40E2F"/>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84BD3"/>
    <w:rsid w:val="00D93C26"/>
    <w:rsid w:val="00D96BE0"/>
    <w:rsid w:val="00DA037E"/>
    <w:rsid w:val="00DA0ADC"/>
    <w:rsid w:val="00DA2AAD"/>
    <w:rsid w:val="00DA3948"/>
    <w:rsid w:val="00DA3DC1"/>
    <w:rsid w:val="00DB336E"/>
    <w:rsid w:val="00DB42C8"/>
    <w:rsid w:val="00DC0B43"/>
    <w:rsid w:val="00DC216F"/>
    <w:rsid w:val="00DC3EC1"/>
    <w:rsid w:val="00DD2581"/>
    <w:rsid w:val="00DD4103"/>
    <w:rsid w:val="00DD504B"/>
    <w:rsid w:val="00DD5920"/>
    <w:rsid w:val="00DE0605"/>
    <w:rsid w:val="00DE1483"/>
    <w:rsid w:val="00DE2A4E"/>
    <w:rsid w:val="00DE32A3"/>
    <w:rsid w:val="00DE4F8B"/>
    <w:rsid w:val="00DE56EA"/>
    <w:rsid w:val="00DE628E"/>
    <w:rsid w:val="00DE7B40"/>
    <w:rsid w:val="00DF68A3"/>
    <w:rsid w:val="00E00B5C"/>
    <w:rsid w:val="00E02B81"/>
    <w:rsid w:val="00E06669"/>
    <w:rsid w:val="00E11E77"/>
    <w:rsid w:val="00E15C81"/>
    <w:rsid w:val="00E21639"/>
    <w:rsid w:val="00E23C41"/>
    <w:rsid w:val="00E270EB"/>
    <w:rsid w:val="00E325A1"/>
    <w:rsid w:val="00E326A6"/>
    <w:rsid w:val="00E35D04"/>
    <w:rsid w:val="00E37366"/>
    <w:rsid w:val="00E4218B"/>
    <w:rsid w:val="00E42FA7"/>
    <w:rsid w:val="00E45EA1"/>
    <w:rsid w:val="00E51FCC"/>
    <w:rsid w:val="00E540D6"/>
    <w:rsid w:val="00E635E6"/>
    <w:rsid w:val="00E6590A"/>
    <w:rsid w:val="00E65A51"/>
    <w:rsid w:val="00E714F3"/>
    <w:rsid w:val="00E73D4C"/>
    <w:rsid w:val="00E7785D"/>
    <w:rsid w:val="00E83198"/>
    <w:rsid w:val="00E83620"/>
    <w:rsid w:val="00E84B71"/>
    <w:rsid w:val="00E87FDE"/>
    <w:rsid w:val="00E90F9B"/>
    <w:rsid w:val="00EA0FCB"/>
    <w:rsid w:val="00EA19E1"/>
    <w:rsid w:val="00EA20C7"/>
    <w:rsid w:val="00EB050A"/>
    <w:rsid w:val="00EB68D9"/>
    <w:rsid w:val="00EB7C63"/>
    <w:rsid w:val="00EC1947"/>
    <w:rsid w:val="00EC44C6"/>
    <w:rsid w:val="00EC52BD"/>
    <w:rsid w:val="00EC59B6"/>
    <w:rsid w:val="00EC5A66"/>
    <w:rsid w:val="00ED1C1F"/>
    <w:rsid w:val="00ED54AB"/>
    <w:rsid w:val="00ED7324"/>
    <w:rsid w:val="00ED7A39"/>
    <w:rsid w:val="00EE25B5"/>
    <w:rsid w:val="00EE4683"/>
    <w:rsid w:val="00EE4877"/>
    <w:rsid w:val="00EE4E2D"/>
    <w:rsid w:val="00EE7008"/>
    <w:rsid w:val="00EF2A53"/>
    <w:rsid w:val="00F00837"/>
    <w:rsid w:val="00F058DF"/>
    <w:rsid w:val="00F10D2C"/>
    <w:rsid w:val="00F14C92"/>
    <w:rsid w:val="00F14F3A"/>
    <w:rsid w:val="00F17A05"/>
    <w:rsid w:val="00F2638B"/>
    <w:rsid w:val="00F26566"/>
    <w:rsid w:val="00F40539"/>
    <w:rsid w:val="00F51546"/>
    <w:rsid w:val="00F577A9"/>
    <w:rsid w:val="00F604CC"/>
    <w:rsid w:val="00F61AC7"/>
    <w:rsid w:val="00F63980"/>
    <w:rsid w:val="00F666B0"/>
    <w:rsid w:val="00F70798"/>
    <w:rsid w:val="00F70DBA"/>
    <w:rsid w:val="00F726DA"/>
    <w:rsid w:val="00F75A91"/>
    <w:rsid w:val="00F77BF3"/>
    <w:rsid w:val="00F8207A"/>
    <w:rsid w:val="00F827E7"/>
    <w:rsid w:val="00F850FE"/>
    <w:rsid w:val="00F87043"/>
    <w:rsid w:val="00F87C71"/>
    <w:rsid w:val="00F90EAA"/>
    <w:rsid w:val="00F9539B"/>
    <w:rsid w:val="00F95BB7"/>
    <w:rsid w:val="00F96ECB"/>
    <w:rsid w:val="00FA5754"/>
    <w:rsid w:val="00FA6CBD"/>
    <w:rsid w:val="00FB4A9E"/>
    <w:rsid w:val="00FB4DCF"/>
    <w:rsid w:val="00FB7805"/>
    <w:rsid w:val="00FC0454"/>
    <w:rsid w:val="00FC21EF"/>
    <w:rsid w:val="00FC3C7A"/>
    <w:rsid w:val="00FC6E54"/>
    <w:rsid w:val="00FD040D"/>
    <w:rsid w:val="00FD41EB"/>
    <w:rsid w:val="00FD5BE6"/>
    <w:rsid w:val="00FD6A25"/>
    <w:rsid w:val="00FE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C4858"/>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
    <w:name w:val="Unresolved Mention"/>
    <w:basedOn w:val="DefaultParagraphFont"/>
    <w:uiPriority w:val="99"/>
    <w:semiHidden/>
    <w:unhideWhenUsed/>
    <w:rsid w:val="006B5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1366311.pdf" TargetMode="External"/><Relationship Id="rId21" Type="http://schemas.openxmlformats.org/officeDocument/2006/relationships/hyperlink" Target="https://www.legis.iowa.gov/legislation/BillBook?ga=90&amp;ba=sf484" TargetMode="External"/><Relationship Id="rId42" Type="http://schemas.openxmlformats.org/officeDocument/2006/relationships/hyperlink" Target="https://www.legis.iowa.gov/committees/committee?ga=90&amp;groupID=686" TargetMode="External"/><Relationship Id="rId63" Type="http://schemas.openxmlformats.org/officeDocument/2006/relationships/hyperlink" Target="https://www.legis.iowa.gov/docs/publications/DMP/1366229.pdf" TargetMode="External"/><Relationship Id="rId84" Type="http://schemas.openxmlformats.org/officeDocument/2006/relationships/hyperlink" Target="https://www.legis.iowa.gov/legislators/legislator?ga=90&amp;personID=27023" TargetMode="External"/><Relationship Id="rId138" Type="http://schemas.openxmlformats.org/officeDocument/2006/relationships/footer" Target="footer3.xml"/><Relationship Id="rId159" Type="http://schemas.openxmlformats.org/officeDocument/2006/relationships/hyperlink" Target="https://www.legis.iowa.gov/legislators/legislator?ga=90&amp;personID=30547" TargetMode="External"/><Relationship Id="rId170" Type="http://schemas.openxmlformats.org/officeDocument/2006/relationships/hyperlink" Target="https://www.legis.iowa.gov/docs/publications/DMP/1366300.pdf" TargetMode="External"/><Relationship Id="rId191" Type="http://schemas.openxmlformats.org/officeDocument/2006/relationships/hyperlink" Target="https://www.legis.iowa.gov/legislators/legislator?ga=90&amp;personID=6289" TargetMode="External"/><Relationship Id="rId205" Type="http://schemas.openxmlformats.org/officeDocument/2006/relationships/hyperlink" Target="https://www.legis.iowa.gov/legislators/legislator?ga=90&amp;personID=27027" TargetMode="External"/><Relationship Id="rId226" Type="http://schemas.openxmlformats.org/officeDocument/2006/relationships/hyperlink" Target="https://www.legis.iowa.gov/docs/publications/DMP/1366255.pdf" TargetMode="External"/><Relationship Id="rId247" Type="http://schemas.openxmlformats.org/officeDocument/2006/relationships/theme" Target="theme/theme1.xml"/><Relationship Id="rId107" Type="http://schemas.openxmlformats.org/officeDocument/2006/relationships/hyperlink" Target="https://www.legis.iowa.gov/docs/publications/DMP/1366291.pdf" TargetMode="External"/><Relationship Id="rId11" Type="http://schemas.openxmlformats.org/officeDocument/2006/relationships/hyperlink" Target="https://www.legis.iowa.gov/legislation/BillBook?ga=90&amp;ba=hf604" TargetMode="External"/><Relationship Id="rId32" Type="http://schemas.openxmlformats.org/officeDocument/2006/relationships/hyperlink" Target="https://www.legis.iowa.gov/legislation/BillBook?ga=90&amp;ba=HF%20297" TargetMode="External"/><Relationship Id="rId53" Type="http://schemas.openxmlformats.org/officeDocument/2006/relationships/hyperlink" Target="https://www.legis.iowa.gov/docs/publications/DMP/1366245.pdf" TargetMode="External"/><Relationship Id="rId74" Type="http://schemas.openxmlformats.org/officeDocument/2006/relationships/hyperlink" Target="https://www.legis.iowa.gov/legislators/legislator?ga=90&amp;personID=14802" TargetMode="External"/><Relationship Id="rId128" Type="http://schemas.openxmlformats.org/officeDocument/2006/relationships/hyperlink" Target="https://www.legis.iowa.gov/legislators/legislator?ga=90&amp;personID=10754" TargetMode="External"/><Relationship Id="rId149" Type="http://schemas.openxmlformats.org/officeDocument/2006/relationships/hyperlink" Target="https://www.legis.iowa.gov/legislators/legislator?ga=90&amp;personID=18074" TargetMode="External"/><Relationship Id="rId5" Type="http://schemas.openxmlformats.org/officeDocument/2006/relationships/webSettings" Target="webSettings.xml"/><Relationship Id="rId95" Type="http://schemas.openxmlformats.org/officeDocument/2006/relationships/hyperlink" Target="https://www.legis.iowa.gov/docs/publications/DMP/1366270.pdf" TargetMode="External"/><Relationship Id="rId160" Type="http://schemas.openxmlformats.org/officeDocument/2006/relationships/hyperlink" Target="https://www.legis.iowa.gov/docs/publications/DMP/1366306.pdf" TargetMode="External"/><Relationship Id="rId181" Type="http://schemas.openxmlformats.org/officeDocument/2006/relationships/hyperlink" Target="https://www.legis.iowa.gov/legislators/legislator?ga=90&amp;personID=320" TargetMode="External"/><Relationship Id="rId216" Type="http://schemas.openxmlformats.org/officeDocument/2006/relationships/hyperlink" Target="https://www.legis.iowa.gov/docs/publications/DMP/1366248.pdf" TargetMode="External"/><Relationship Id="rId237" Type="http://schemas.openxmlformats.org/officeDocument/2006/relationships/hyperlink" Target="http://www.teamdenovo.com" TargetMode="External"/><Relationship Id="rId22" Type="http://schemas.openxmlformats.org/officeDocument/2006/relationships/hyperlink" Target="https://www.legis.iowa.gov/legislation/BillBook?ga=90&amp;ba=hf253" TargetMode="External"/><Relationship Id="rId43" Type="http://schemas.openxmlformats.org/officeDocument/2006/relationships/hyperlink" Target="http://www.iowaschoolfinance.com/legislative_bios" TargetMode="External"/><Relationship Id="rId64" Type="http://schemas.openxmlformats.org/officeDocument/2006/relationships/hyperlink" Target="https://www.legis.iowa.gov/legislators/legislator?ga=90&amp;personID=27618" TargetMode="External"/><Relationship Id="rId118" Type="http://schemas.openxmlformats.org/officeDocument/2006/relationships/hyperlink" Target="https://www.legis.iowa.gov/legislators/legislator?ga=90&amp;personID=34008" TargetMode="External"/><Relationship Id="rId139" Type="http://schemas.openxmlformats.org/officeDocument/2006/relationships/header" Target="header2.xml"/><Relationship Id="rId85" Type="http://schemas.openxmlformats.org/officeDocument/2006/relationships/hyperlink" Target="https://www.legis.iowa.gov/docs/publications/DMP/1366218.pdf" TargetMode="External"/><Relationship Id="rId150" Type="http://schemas.openxmlformats.org/officeDocument/2006/relationships/hyperlink" Target="https://www.legis.iowa.gov/docs/publications/DMP/1366304.pdf" TargetMode="External"/><Relationship Id="rId171" Type="http://schemas.openxmlformats.org/officeDocument/2006/relationships/hyperlink" Target="https://www.legis.iowa.gov/legislators/legislator?ga=90&amp;personID=54" TargetMode="External"/><Relationship Id="rId192" Type="http://schemas.openxmlformats.org/officeDocument/2006/relationships/hyperlink" Target="https://www.legis.iowa.gov/docs/publications/DMP/1366228.pdf" TargetMode="External"/><Relationship Id="rId206" Type="http://schemas.openxmlformats.org/officeDocument/2006/relationships/hyperlink" Target="https://www.legis.iowa.gov/docs/publications/DMP/1366201.pdf" TargetMode="External"/><Relationship Id="rId227" Type="http://schemas.openxmlformats.org/officeDocument/2006/relationships/hyperlink" Target="mailto:margaret@iowaschoolfinance.com" TargetMode="External"/><Relationship Id="rId12" Type="http://schemas.openxmlformats.org/officeDocument/2006/relationships/hyperlink" Target="https://www.legis.iowa.gov/docs/code/272.1.pdf" TargetMode="External"/><Relationship Id="rId17" Type="http://schemas.openxmlformats.org/officeDocument/2006/relationships/hyperlink" Target="https://www.legis.iowa.gov/legislation/BillBook?ga=90&amp;ba=sf392" TargetMode="External"/><Relationship Id="rId33" Type="http://schemas.openxmlformats.org/officeDocument/2006/relationships/hyperlink" Target="https://nebula.wsimg.com/46cd634e7c7fe160d227844023b2752e?AccessKeyId=D081CCCCA2DCE3941176&amp;disposition=0&amp;alloworigin=1" TargetMode="External"/><Relationship Id="rId38" Type="http://schemas.openxmlformats.org/officeDocument/2006/relationships/hyperlink" Target="https://www.legis.iowa.gov/legislation/BillBook?ga=90&amp;ba=sf391" TargetMode="External"/><Relationship Id="rId59" Type="http://schemas.openxmlformats.org/officeDocument/2006/relationships/hyperlink" Target="https://www.legis.iowa.gov/docs/publications/DMP/1366244.pdf" TargetMode="External"/><Relationship Id="rId103" Type="http://schemas.openxmlformats.org/officeDocument/2006/relationships/hyperlink" Target="https://www.legis.iowa.gov/docs/publications/DMP/1366229.pdf" TargetMode="External"/><Relationship Id="rId108" Type="http://schemas.openxmlformats.org/officeDocument/2006/relationships/hyperlink" Target="https://www.legis.iowa.gov/legislators/legislator?ga=90&amp;personID=30544" TargetMode="External"/><Relationship Id="rId124" Type="http://schemas.openxmlformats.org/officeDocument/2006/relationships/hyperlink" Target="https://www.legis.iowa.gov/legislators/legislator?ga=90&amp;personID=34009" TargetMode="External"/><Relationship Id="rId129" Type="http://schemas.openxmlformats.org/officeDocument/2006/relationships/hyperlink" Target="https://www.legis.iowa.gov/docs/publications/DMP/1366302.pdf" TargetMode="External"/><Relationship Id="rId54" Type="http://schemas.openxmlformats.org/officeDocument/2006/relationships/hyperlink" Target="https://www.legis.iowa.gov/legislators/legislator?ga=90&amp;personID=6580" TargetMode="External"/><Relationship Id="rId70" Type="http://schemas.openxmlformats.org/officeDocument/2006/relationships/hyperlink" Target="https://www.legis.iowa.gov/legislators/legislator?ga=90&amp;personID=33980" TargetMode="External"/><Relationship Id="rId75" Type="http://schemas.openxmlformats.org/officeDocument/2006/relationships/hyperlink" Target="https://www.legis.iowa.gov/docs/publications/DMP/1366185.pdf" TargetMode="External"/><Relationship Id="rId91" Type="http://schemas.openxmlformats.org/officeDocument/2006/relationships/hyperlink" Target="https://www.legis.iowa.gov/docs/publications/DMP/1366197.pdf" TargetMode="External"/><Relationship Id="rId96" Type="http://schemas.openxmlformats.org/officeDocument/2006/relationships/hyperlink" Target="https://www.legis.iowa.gov/legislators/legislator?ga=90&amp;personID=6277" TargetMode="External"/><Relationship Id="rId140" Type="http://schemas.openxmlformats.org/officeDocument/2006/relationships/footer" Target="footer4.xml"/><Relationship Id="rId145" Type="http://schemas.openxmlformats.org/officeDocument/2006/relationships/hyperlink" Target="https://www.legis.iowa.gov/legislators/legislator?ga=90&amp;personID=35" TargetMode="External"/><Relationship Id="rId161" Type="http://schemas.openxmlformats.org/officeDocument/2006/relationships/hyperlink" Target="https://www.legis.iowa.gov/legislators/legislator?ga=90&amp;personID=72" TargetMode="External"/><Relationship Id="rId166" Type="http://schemas.openxmlformats.org/officeDocument/2006/relationships/hyperlink" Target="https://www.legis.iowa.gov/docs/publications/DMP/1366325.pdf" TargetMode="External"/><Relationship Id="rId182" Type="http://schemas.openxmlformats.org/officeDocument/2006/relationships/hyperlink" Target="https://www.legis.iowa.gov/docs/publications/DMP/1366266.pdf" TargetMode="External"/><Relationship Id="rId187" Type="http://schemas.openxmlformats.org/officeDocument/2006/relationships/hyperlink" Target="https://www.legis.iowa.gov/legislators/legislator?ga=90&amp;personID=30648" TargetMode="External"/><Relationship Id="rId217" Type="http://schemas.openxmlformats.org/officeDocument/2006/relationships/hyperlink" Target="https://www.legis.iowa.gov/legislators/legislator?ga=90&amp;personID=3064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legis.iowa.gov/docs/publications/DMP/1366265.pdf" TargetMode="External"/><Relationship Id="rId233" Type="http://schemas.openxmlformats.org/officeDocument/2006/relationships/hyperlink" Target="http://www.boardworkseducation.com/" TargetMode="External"/><Relationship Id="rId238" Type="http://schemas.openxmlformats.org/officeDocument/2006/relationships/image" Target="media/image8.png"/><Relationship Id="rId23" Type="http://schemas.openxmlformats.org/officeDocument/2006/relationships/hyperlink" Target="https://www.legis.iowa.gov/legislation/BillBook?ga=90&amp;ba=hf429" TargetMode="External"/><Relationship Id="rId28" Type="http://schemas.openxmlformats.org/officeDocument/2006/relationships/hyperlink" Target="https://www.legis.iowa.gov/legislation/BillBook?ga=90&amp;ba=sf246" TargetMode="External"/><Relationship Id="rId49" Type="http://schemas.openxmlformats.org/officeDocument/2006/relationships/footer" Target="footer2.xml"/><Relationship Id="rId114" Type="http://schemas.openxmlformats.org/officeDocument/2006/relationships/hyperlink" Target="https://www.legis.iowa.gov/legislators/legislator?ga=90&amp;personID=27004" TargetMode="External"/><Relationship Id="rId119" Type="http://schemas.openxmlformats.org/officeDocument/2006/relationships/hyperlink" Target="https://www.legis.iowa.gov/docs/publications/DMP/1366303.pdf" TargetMode="External"/><Relationship Id="rId44" Type="http://schemas.openxmlformats.org/officeDocument/2006/relationships/hyperlink" Target="https://www.legis.iowa.gov/legislators/find" TargetMode="External"/><Relationship Id="rId60" Type="http://schemas.openxmlformats.org/officeDocument/2006/relationships/hyperlink" Target="https://www.legis.iowa.gov/legislators/legislator?ga=90&amp;personID=33979" TargetMode="External"/><Relationship Id="rId65" Type="http://schemas.openxmlformats.org/officeDocument/2006/relationships/hyperlink" Target="https://www.legis.iowa.gov/docs/publications/DMP/1366276.pdf" TargetMode="External"/><Relationship Id="rId81" Type="http://schemas.openxmlformats.org/officeDocument/2006/relationships/hyperlink" Target="https://www.legis.iowa.gov/docs/publications/DMP/1366279.pdf" TargetMode="External"/><Relationship Id="rId86" Type="http://schemas.openxmlformats.org/officeDocument/2006/relationships/hyperlink" Target="https://www.legis.iowa.gov/legislators/legislator?ga=90&amp;personID=17112" TargetMode="External"/><Relationship Id="rId130" Type="http://schemas.openxmlformats.org/officeDocument/2006/relationships/hyperlink" Target="https://www.legis.iowa.gov/legislators/legislator?ga=90&amp;personID=10729" TargetMode="External"/><Relationship Id="rId135" Type="http://schemas.openxmlformats.org/officeDocument/2006/relationships/hyperlink" Target="https://www.legis.iowa.gov/docs/publications/DMP/1366285.pdf" TargetMode="External"/><Relationship Id="rId151" Type="http://schemas.openxmlformats.org/officeDocument/2006/relationships/hyperlink" Target="https://www.legis.iowa.gov/legislators/legislator?ga=90&amp;personID=27004" TargetMode="External"/><Relationship Id="rId156" Type="http://schemas.openxmlformats.org/officeDocument/2006/relationships/hyperlink" Target="https://www.legis.iowa.gov/docs/publications/DMP/1366305.pdf" TargetMode="External"/><Relationship Id="rId177" Type="http://schemas.openxmlformats.org/officeDocument/2006/relationships/hyperlink" Target="https://www.legis.iowa.gov/legislators/legislator?ga=90&amp;personID=10756" TargetMode="External"/><Relationship Id="rId198" Type="http://schemas.openxmlformats.org/officeDocument/2006/relationships/hyperlink" Target="https://www.legis.iowa.gov/docs/publications/DMP/1366200.pdf" TargetMode="External"/><Relationship Id="rId172" Type="http://schemas.openxmlformats.org/officeDocument/2006/relationships/hyperlink" Target="https://www.legis.iowa.gov/docs/publications/DMP/1366315.pdf" TargetMode="External"/><Relationship Id="rId193" Type="http://schemas.openxmlformats.org/officeDocument/2006/relationships/hyperlink" Target="https://www.legis.iowa.gov/legislators/legislator?ga=90&amp;personID=10739" TargetMode="External"/><Relationship Id="rId202" Type="http://schemas.openxmlformats.org/officeDocument/2006/relationships/hyperlink" Target="https://www.legis.iowa.gov/docs/publications/DMP/1366245.pdf" TargetMode="External"/><Relationship Id="rId207" Type="http://schemas.openxmlformats.org/officeDocument/2006/relationships/hyperlink" Target="https://www.legis.iowa.gov/legislators/legislator?ga=90&amp;personID=18614" TargetMode="External"/><Relationship Id="rId223" Type="http://schemas.openxmlformats.org/officeDocument/2006/relationships/hyperlink" Target="https://www.legis.iowa.gov/legislators/legislator?ga=90&amp;personID=33985" TargetMode="External"/><Relationship Id="rId228" Type="http://schemas.openxmlformats.org/officeDocument/2006/relationships/hyperlink" Target="mailto:dave.daughton@rsaia.org" TargetMode="External"/><Relationship Id="rId244" Type="http://schemas.openxmlformats.org/officeDocument/2006/relationships/image" Target="media/image11.jpeg"/><Relationship Id="rId13" Type="http://schemas.openxmlformats.org/officeDocument/2006/relationships/hyperlink" Target="https://www.legis.iowa.gov/docs/code/280.21.pdf" TargetMode="External"/><Relationship Id="rId18" Type="http://schemas.openxmlformats.org/officeDocument/2006/relationships/hyperlink" Target="https://www.legis.iowa.gov/legislation/BillBook?ga=90&amp;ba=sf390" TargetMode="External"/><Relationship Id="rId39" Type="http://schemas.openxmlformats.org/officeDocument/2006/relationships/hyperlink" Target="https://www.legis.iowa.gov/legislation/BillBook?ga=90&amp;ba=sf251" TargetMode="External"/><Relationship Id="rId109" Type="http://schemas.openxmlformats.org/officeDocument/2006/relationships/hyperlink" Target="https://www.legis.iowa.gov/docs/publications/DMP/1366292.pdf" TargetMode="External"/><Relationship Id="rId34" Type="http://schemas.openxmlformats.org/officeDocument/2006/relationships/hyperlink" Target="https://www.legis.iowa.gov/legislation/BillBook?ga=90&amp;ba=HF%20477" TargetMode="External"/><Relationship Id="rId50" Type="http://schemas.openxmlformats.org/officeDocument/2006/relationships/hyperlink" Target="https://www.legis.iowa.gov/legislators/legislator?ga=90&amp;personID=18040" TargetMode="External"/><Relationship Id="rId55" Type="http://schemas.openxmlformats.org/officeDocument/2006/relationships/hyperlink" Target="https://www.legis.iowa.gov/docs/publications/DMP/1366236.pdf" TargetMode="External"/><Relationship Id="rId76" Type="http://schemas.openxmlformats.org/officeDocument/2006/relationships/hyperlink" Target="https://www.legis.iowa.gov/legislators/legislator?ga=90&amp;personID=33995" TargetMode="External"/><Relationship Id="rId97" Type="http://schemas.openxmlformats.org/officeDocument/2006/relationships/hyperlink" Target="https://www.legis.iowa.gov/docs/publications/DMP/1366234.pdf" TargetMode="External"/><Relationship Id="rId104" Type="http://schemas.openxmlformats.org/officeDocument/2006/relationships/hyperlink" Target="https://www.legis.iowa.gov/legislators/legislator?ga=90&amp;personID=13794" TargetMode="External"/><Relationship Id="rId120" Type="http://schemas.openxmlformats.org/officeDocument/2006/relationships/hyperlink" Target="https://www.legis.iowa.gov/legislators/legislator?ga=90&amp;personID=9404" TargetMode="External"/><Relationship Id="rId125" Type="http://schemas.openxmlformats.org/officeDocument/2006/relationships/hyperlink" Target="https://www.legis.iowa.gov/docs/publications/DMP/1366316.pdf" TargetMode="External"/><Relationship Id="rId141" Type="http://schemas.openxmlformats.org/officeDocument/2006/relationships/hyperlink" Target="https://www.legis.iowa.gov/legislators/legislator?ga=90&amp;personID=18072" TargetMode="External"/><Relationship Id="rId146" Type="http://schemas.openxmlformats.org/officeDocument/2006/relationships/hyperlink" Target="https://www.legis.iowa.gov/docs/publications/DMP/1366310.pdf" TargetMode="External"/><Relationship Id="rId167" Type="http://schemas.openxmlformats.org/officeDocument/2006/relationships/hyperlink" Target="https://www.legis.iowa.gov/legislators/legislator?ga=90&amp;personID=6588" TargetMode="External"/><Relationship Id="rId188" Type="http://schemas.openxmlformats.org/officeDocument/2006/relationships/hyperlink" Target="https://www.legis.iowa.gov/docs/publications/DMP/1366195.pdf" TargetMode="External"/><Relationship Id="rId7" Type="http://schemas.openxmlformats.org/officeDocument/2006/relationships/endnotes" Target="endnotes.xml"/><Relationship Id="rId71" Type="http://schemas.openxmlformats.org/officeDocument/2006/relationships/hyperlink" Target="https://www.legis.iowa.gov/docs/publications/DMP/1366222.pdf" TargetMode="External"/><Relationship Id="rId92" Type="http://schemas.openxmlformats.org/officeDocument/2006/relationships/hyperlink" Target="https://www.legis.iowa.gov/legislators/legislator?ga=90&amp;personID=10743" TargetMode="External"/><Relationship Id="rId162" Type="http://schemas.openxmlformats.org/officeDocument/2006/relationships/hyperlink" Target="https://www.legis.iowa.gov/docs/publications/DMP/1366290.pdf" TargetMode="External"/><Relationship Id="rId183" Type="http://schemas.openxmlformats.org/officeDocument/2006/relationships/hyperlink" Target="https://www.legis.iowa.gov/legislators/legislator?ga=90&amp;personID=14800" TargetMode="External"/><Relationship Id="rId213" Type="http://schemas.openxmlformats.org/officeDocument/2006/relationships/hyperlink" Target="https://www.legis.iowa.gov/legislators/legislator?ga=90&amp;personID=27029" TargetMode="External"/><Relationship Id="rId218" Type="http://schemas.openxmlformats.org/officeDocument/2006/relationships/hyperlink" Target="https://www.legis.iowa.gov/docs/publications/DMP/1366192.pdf" TargetMode="External"/><Relationship Id="rId234" Type="http://schemas.openxmlformats.org/officeDocument/2006/relationships/image" Target="media/image6.png"/><Relationship Id="rId239" Type="http://schemas.openxmlformats.org/officeDocument/2006/relationships/hyperlink" Target="http://www.friedman-group.com" TargetMode="External"/><Relationship Id="rId2" Type="http://schemas.openxmlformats.org/officeDocument/2006/relationships/numbering" Target="numbering.xml"/><Relationship Id="rId29" Type="http://schemas.openxmlformats.org/officeDocument/2006/relationships/hyperlink" Target="https://www.legis.iowa.gov/legislation/BillBook?ga=90&amp;ba=ssb1208" TargetMode="External"/><Relationship Id="rId24" Type="http://schemas.openxmlformats.org/officeDocument/2006/relationships/hyperlink" Target="https://www.legis.iowa.gov/legislation/BillBook?ga=90&amp;ba=hf602" TargetMode="External"/><Relationship Id="rId40" Type="http://schemas.openxmlformats.org/officeDocument/2006/relationships/hyperlink" Target="https://www.iowaschoolfinance.com/system/files/members/Public/SitRep%20Webinar%202023.03.16%20-%20District_Staffing_Surge_Iowa_1993%20to_2021.xlsx" TargetMode="External"/><Relationship Id="rId45" Type="http://schemas.openxmlformats.org/officeDocument/2006/relationships/hyperlink" Target="https://www.rsaia.org/2023-legislative-session.html" TargetMode="External"/><Relationship Id="rId66" Type="http://schemas.openxmlformats.org/officeDocument/2006/relationships/hyperlink" Target="https://www.legis.iowa.gov/legislators/legislator?ga=90&amp;personID=27032" TargetMode="External"/><Relationship Id="rId87" Type="http://schemas.openxmlformats.org/officeDocument/2006/relationships/hyperlink" Target="https://www.legis.iowa.gov/docs/publications/DMP/1366191.pdf" TargetMode="External"/><Relationship Id="rId110" Type="http://schemas.openxmlformats.org/officeDocument/2006/relationships/hyperlink" Target="https://www.legis.iowa.gov/legislators/legislator?ga=90&amp;personID=161" TargetMode="External"/><Relationship Id="rId115" Type="http://schemas.openxmlformats.org/officeDocument/2006/relationships/hyperlink" Target="https://www.legis.iowa.gov/docs/publications/DMP/1366309.pdf" TargetMode="External"/><Relationship Id="rId131" Type="http://schemas.openxmlformats.org/officeDocument/2006/relationships/hyperlink" Target="https://www.legis.iowa.gov/docs/publications/DMP/1366284.pdf" TargetMode="External"/><Relationship Id="rId136" Type="http://schemas.openxmlformats.org/officeDocument/2006/relationships/hyperlink" Target="https://www.legis.iowa.gov/legislators/legislator?ga=90&amp;personID=788" TargetMode="External"/><Relationship Id="rId157" Type="http://schemas.openxmlformats.org/officeDocument/2006/relationships/hyperlink" Target="https://www.legis.iowa.gov/legislators/legislator?ga=90&amp;personID=30548" TargetMode="External"/><Relationship Id="rId178" Type="http://schemas.openxmlformats.org/officeDocument/2006/relationships/hyperlink" Target="https://www.legis.iowa.gov/docs/publications/DMP/1366262.pdf" TargetMode="External"/><Relationship Id="rId61" Type="http://schemas.openxmlformats.org/officeDocument/2006/relationships/hyperlink" Target="https://www.legis.iowa.gov/docs/publications/DMP/1366217.pdf" TargetMode="External"/><Relationship Id="rId82" Type="http://schemas.openxmlformats.org/officeDocument/2006/relationships/hyperlink" Target="https://www.legis.iowa.gov/legislators/legislator?ga=90&amp;personID=33974" TargetMode="External"/><Relationship Id="rId152" Type="http://schemas.openxmlformats.org/officeDocument/2006/relationships/hyperlink" Target="https://www.legis.iowa.gov/docs/publications/DMP/1366309.pdf" TargetMode="External"/><Relationship Id="rId173" Type="http://schemas.openxmlformats.org/officeDocument/2006/relationships/hyperlink" Target="https://www.legis.iowa.gov/legislators/legislator?ga=90&amp;personID=44" TargetMode="External"/><Relationship Id="rId194" Type="http://schemas.openxmlformats.org/officeDocument/2006/relationships/hyperlink" Target="https://www.legis.iowa.gov/docs/publications/DMP/1366220.pdf" TargetMode="External"/><Relationship Id="rId199" Type="http://schemas.openxmlformats.org/officeDocument/2006/relationships/hyperlink" Target="https://www.legis.iowa.gov/legislators/legislator?ga=90&amp;personID=6575" TargetMode="External"/><Relationship Id="rId203" Type="http://schemas.openxmlformats.org/officeDocument/2006/relationships/hyperlink" Target="https://www.legis.iowa.gov/legislators/legislator?ga=90&amp;personID=10747" TargetMode="External"/><Relationship Id="rId208" Type="http://schemas.openxmlformats.org/officeDocument/2006/relationships/hyperlink" Target="https://www.legis.iowa.gov/docs/publications/DMP/1366279.pdf" TargetMode="External"/><Relationship Id="rId229" Type="http://schemas.openxmlformats.org/officeDocument/2006/relationships/hyperlink" Target="http://www.rsaia.org/corporate-sponsors.html" TargetMode="External"/><Relationship Id="rId19" Type="http://schemas.openxmlformats.org/officeDocument/2006/relationships/hyperlink" Target="https://www.legis.iowa.gov/legislation/BillBook?ga=90&amp;ba=hf459" TargetMode="External"/><Relationship Id="rId224" Type="http://schemas.openxmlformats.org/officeDocument/2006/relationships/hyperlink" Target="https://www.legis.iowa.gov/docs/publications/DMP/1366252.pdf" TargetMode="External"/><Relationship Id="rId240" Type="http://schemas.openxmlformats.org/officeDocument/2006/relationships/image" Target="media/image9.png"/><Relationship Id="rId245" Type="http://schemas.openxmlformats.org/officeDocument/2006/relationships/hyperlink" Target="file:///C:\Users\Margaret\Downloads\www.wgu.edu" TargetMode="External"/><Relationship Id="rId14" Type="http://schemas.openxmlformats.org/officeDocument/2006/relationships/hyperlink" Target="https://www.legis.iowa.gov/legislation/BillBook?ga=90&amp;ba=sf482" TargetMode="External"/><Relationship Id="rId30" Type="http://schemas.openxmlformats.org/officeDocument/2006/relationships/hyperlink" Target="https://www.legis.iowa.gov/legislation/BillBook?ga=90&amp;ba=hf459" TargetMode="External"/><Relationship Id="rId35" Type="http://schemas.openxmlformats.org/officeDocument/2006/relationships/hyperlink" Target="https://nebula.wsimg.com/5e0cdded593e5c86498e699093430b52?AccessKeyId=D081CCCCA2DCE3941176&amp;disposition=0&amp;alloworigin=1" TargetMode="External"/><Relationship Id="rId56" Type="http://schemas.openxmlformats.org/officeDocument/2006/relationships/hyperlink" Target="https://www.legis.iowa.gov/legislators/legislator?ga=90&amp;personID=30648" TargetMode="External"/><Relationship Id="rId77" Type="http://schemas.openxmlformats.org/officeDocument/2006/relationships/hyperlink" Target="https://www.legis.iowa.gov/docs/publications/DMP/1366273.pdf" TargetMode="External"/><Relationship Id="rId100" Type="http://schemas.openxmlformats.org/officeDocument/2006/relationships/hyperlink" Target="https://www.legis.iowa.gov/legislators/legislator?ga=90&amp;personID=27026" TargetMode="External"/><Relationship Id="rId105" Type="http://schemas.openxmlformats.org/officeDocument/2006/relationships/hyperlink" Target="https://www.legis.iowa.gov/docs/publications/DMP/1366182.pdf" TargetMode="External"/><Relationship Id="rId126" Type="http://schemas.openxmlformats.org/officeDocument/2006/relationships/hyperlink" Target="https://www.legis.iowa.gov/legislators/legislator?ga=90&amp;personID=14812" TargetMode="External"/><Relationship Id="rId147" Type="http://schemas.openxmlformats.org/officeDocument/2006/relationships/hyperlink" Target="https://www.legis.iowa.gov/legislators/legislator?ga=90&amp;personID=32076" TargetMode="External"/><Relationship Id="rId168" Type="http://schemas.openxmlformats.org/officeDocument/2006/relationships/hyperlink" Target="https://www.legis.iowa.gov/docs/publications/DMP/1366327.pdf" TargetMode="External"/><Relationship Id="rId8" Type="http://schemas.openxmlformats.org/officeDocument/2006/relationships/hyperlink" Target="https://www.legis.iowa.gov/legislation/BillBook?ga=90&amp;ba=sf496" TargetMode="External"/><Relationship Id="rId51" Type="http://schemas.openxmlformats.org/officeDocument/2006/relationships/hyperlink" Target="https://www.legis.iowa.gov/docs/publications/DMP/1366215.pdf" TargetMode="External"/><Relationship Id="rId72" Type="http://schemas.openxmlformats.org/officeDocument/2006/relationships/hyperlink" Target="https://www.legis.iowa.gov/legislators/legislator?ga=90&amp;personID=33978" TargetMode="External"/><Relationship Id="rId93" Type="http://schemas.openxmlformats.org/officeDocument/2006/relationships/hyperlink" Target="https://www.legis.iowa.gov/docs/publications/DMP/1366260.pdf" TargetMode="External"/><Relationship Id="rId98" Type="http://schemas.openxmlformats.org/officeDocument/2006/relationships/hyperlink" Target="https://www.legis.iowa.gov/legislators/legislator?ga=90&amp;personID=6282" TargetMode="External"/><Relationship Id="rId121" Type="http://schemas.openxmlformats.org/officeDocument/2006/relationships/hyperlink" Target="https://www.legis.iowa.gov/docs/publications/DMP/1366283.pdf" TargetMode="External"/><Relationship Id="rId142" Type="http://schemas.openxmlformats.org/officeDocument/2006/relationships/hyperlink" Target="https://www.legis.iowa.gov/docs/publications/DMP/1366282.pdf" TargetMode="External"/><Relationship Id="rId163" Type="http://schemas.openxmlformats.org/officeDocument/2006/relationships/hyperlink" Target="https://www.legis.iowa.gov/legislators/legislator?ga=90&amp;personID=161" TargetMode="External"/><Relationship Id="rId184" Type="http://schemas.openxmlformats.org/officeDocument/2006/relationships/hyperlink" Target="https://www.legis.iowa.gov/docs/publications/DMP/1366184.pdf" TargetMode="External"/><Relationship Id="rId189" Type="http://schemas.openxmlformats.org/officeDocument/2006/relationships/hyperlink" Target="https://www.legis.iowa.gov/legislators/legislator?ga=90&amp;personID=33997" TargetMode="External"/><Relationship Id="rId219" Type="http://schemas.openxmlformats.org/officeDocument/2006/relationships/hyperlink" Target="https://www.legis.iowa.gov/legislators/legislator?ga=90&amp;personID=27028" TargetMode="External"/><Relationship Id="rId3" Type="http://schemas.openxmlformats.org/officeDocument/2006/relationships/styles" Target="styles.xml"/><Relationship Id="rId214" Type="http://schemas.openxmlformats.org/officeDocument/2006/relationships/hyperlink" Target="https://www.legis.iowa.gov/docs/publications/DMP/1366242.pdf" TargetMode="External"/><Relationship Id="rId230" Type="http://schemas.openxmlformats.org/officeDocument/2006/relationships/image" Target="media/image4.png"/><Relationship Id="rId235" Type="http://schemas.openxmlformats.org/officeDocument/2006/relationships/hyperlink" Target="http://www.classroomclinic.com" TargetMode="External"/><Relationship Id="rId25" Type="http://schemas.openxmlformats.org/officeDocument/2006/relationships/hyperlink" Target="https://www.legis.iowa.gov/legislation/BillBook?ga=90&amp;ba=hf256" TargetMode="External"/><Relationship Id="rId46" Type="http://schemas.openxmlformats.org/officeDocument/2006/relationships/hyperlink" Target="https://nebula.wsimg.com/f96d55664e9cf9b7c0168c309655d66b?AccessKeyId=D081CCCCA2DCE3941176&amp;disposition=0&amp;alloworigin=1" TargetMode="External"/><Relationship Id="rId67" Type="http://schemas.openxmlformats.org/officeDocument/2006/relationships/hyperlink" Target="https://www.legis.iowa.gov/docs/publications/DMP/1366258.pdf" TargetMode="External"/><Relationship Id="rId116" Type="http://schemas.openxmlformats.org/officeDocument/2006/relationships/hyperlink" Target="https://www.legis.iowa.gov/legislators/legislator?ga=90&amp;personID=27031" TargetMode="External"/><Relationship Id="rId137" Type="http://schemas.openxmlformats.org/officeDocument/2006/relationships/hyperlink" Target="https://www.legis.iowa.gov/docs/publications/DMP/1366295.pdf" TargetMode="External"/><Relationship Id="rId158" Type="http://schemas.openxmlformats.org/officeDocument/2006/relationships/hyperlink" Target="https://www.legis.iowa.gov/docs/publications/DMP/1366321.pdf" TargetMode="External"/><Relationship Id="rId20" Type="http://schemas.openxmlformats.org/officeDocument/2006/relationships/hyperlink" Target="https://www.legis.iowa.gov/legislation/BillBook?ga=90&amp;ba=sf250" TargetMode="External"/><Relationship Id="rId41" Type="http://schemas.openxmlformats.org/officeDocument/2006/relationships/hyperlink" Target="https://www.iowaschoolfinance.com/system/files/members/Public/SitRep%20Webinar%202023.03.16%20-%20NCES%20Data%202019%20by%20admin%20expenditures%20%25.xlsx" TargetMode="External"/><Relationship Id="rId62" Type="http://schemas.openxmlformats.org/officeDocument/2006/relationships/hyperlink" Target="https://www.legis.iowa.gov/legislators/legislator?ga=90&amp;personID=30660" TargetMode="External"/><Relationship Id="rId83" Type="http://schemas.openxmlformats.org/officeDocument/2006/relationships/hyperlink" Target="https://www.legis.iowa.gov/docs/publications/DMP/1366206.pdf" TargetMode="External"/><Relationship Id="rId88" Type="http://schemas.openxmlformats.org/officeDocument/2006/relationships/hyperlink" Target="https://www.legis.iowa.gov/legislators/legislator?ga=90&amp;personID=27029" TargetMode="External"/><Relationship Id="rId111" Type="http://schemas.openxmlformats.org/officeDocument/2006/relationships/hyperlink" Target="https://www.legis.iowa.gov/docs/publications/DMP/1366298.pdf" TargetMode="External"/><Relationship Id="rId132" Type="http://schemas.openxmlformats.org/officeDocument/2006/relationships/hyperlink" Target="https://www.legis.iowa.gov/legislators/legislator?ga=90&amp;personID=30551" TargetMode="External"/><Relationship Id="rId153" Type="http://schemas.openxmlformats.org/officeDocument/2006/relationships/hyperlink" Target="https://www.legis.iowa.gov/legislators/legislator?ga=90&amp;personID=31094" TargetMode="External"/><Relationship Id="rId174" Type="http://schemas.openxmlformats.org/officeDocument/2006/relationships/hyperlink" Target="https://www.legis.iowa.gov/docs/publications/DMP/1366324.pdf" TargetMode="External"/><Relationship Id="rId179" Type="http://schemas.openxmlformats.org/officeDocument/2006/relationships/hyperlink" Target="https://www.legis.iowa.gov/legislators/legislator?ga=90&amp;personID=33977" TargetMode="External"/><Relationship Id="rId195" Type="http://schemas.openxmlformats.org/officeDocument/2006/relationships/hyperlink" Target="https://www.legis.iowa.gov/legislators/legislator?ga=90&amp;personID=30659" TargetMode="External"/><Relationship Id="rId209" Type="http://schemas.openxmlformats.org/officeDocument/2006/relationships/hyperlink" Target="https://www.legis.iowa.gov/legislators/legislator?ga=90&amp;personID=18046" TargetMode="External"/><Relationship Id="rId190" Type="http://schemas.openxmlformats.org/officeDocument/2006/relationships/hyperlink" Target="https://www.legis.iowa.gov/docs/publications/DMP/1366278.pdf" TargetMode="External"/><Relationship Id="rId204" Type="http://schemas.openxmlformats.org/officeDocument/2006/relationships/hyperlink" Target="https://www.legis.iowa.gov/docs/publications/DMP/1366237.pdf" TargetMode="External"/><Relationship Id="rId220" Type="http://schemas.openxmlformats.org/officeDocument/2006/relationships/hyperlink" Target="https://www.legis.iowa.gov/docs/publications/DMP/1366224.pdf" TargetMode="External"/><Relationship Id="rId225" Type="http://schemas.openxmlformats.org/officeDocument/2006/relationships/hyperlink" Target="https://www.legis.iowa.gov/legislators/legislator?ga=90&amp;personID=33986" TargetMode="External"/><Relationship Id="rId241" Type="http://schemas.openxmlformats.org/officeDocument/2006/relationships/hyperlink" Target="https://misiciowa.org/" TargetMode="External"/><Relationship Id="rId246" Type="http://schemas.openxmlformats.org/officeDocument/2006/relationships/fontTable" Target="fontTable.xml"/><Relationship Id="rId15" Type="http://schemas.openxmlformats.org/officeDocument/2006/relationships/hyperlink" Target="https://www.legis.iowa.gov/legislation/BillBook?ga=90&amp;ba=sf251" TargetMode="External"/><Relationship Id="rId36" Type="http://schemas.openxmlformats.org/officeDocument/2006/relationships/hyperlink" Target="https://www.legis.iowa.gov/legislation/BillBook?ga=90&amp;ba=sf496" TargetMode="External"/><Relationship Id="rId57" Type="http://schemas.openxmlformats.org/officeDocument/2006/relationships/hyperlink" Target="https://www.legis.iowa.gov/docs/publications/DMP/1366195.pdf" TargetMode="External"/><Relationship Id="rId106" Type="http://schemas.openxmlformats.org/officeDocument/2006/relationships/hyperlink" Target="https://www.legis.iowa.gov/legislators/legislator?ga=90&amp;personID=10731" TargetMode="External"/><Relationship Id="rId127" Type="http://schemas.openxmlformats.org/officeDocument/2006/relationships/hyperlink" Target="https://www.legis.iowa.gov/docs/publications/DMP/1366314.pdf" TargetMode="External"/><Relationship Id="rId10" Type="http://schemas.openxmlformats.org/officeDocument/2006/relationships/hyperlink" Target="https://www.legis.iowa.gov/docs/code/279.50.pdf" TargetMode="External"/><Relationship Id="rId31" Type="http://schemas.openxmlformats.org/officeDocument/2006/relationships/hyperlink" Target="https://nebula.wsimg.com/e973449fae7ea9a477b00847ab18bb58?AccessKeyId=D081CCCCA2DCE3941176&amp;disposition=0&amp;alloworigin=1" TargetMode="External"/><Relationship Id="rId52" Type="http://schemas.openxmlformats.org/officeDocument/2006/relationships/hyperlink" Target="https://www.legis.iowa.gov/legislators/legislator?ga=90&amp;personID=18075" TargetMode="External"/><Relationship Id="rId73" Type="http://schemas.openxmlformats.org/officeDocument/2006/relationships/hyperlink" Target="https://www.legis.iowa.gov/docs/publications/DMP/1366216.pdf" TargetMode="External"/><Relationship Id="rId78" Type="http://schemas.openxmlformats.org/officeDocument/2006/relationships/hyperlink" Target="https://www.legis.iowa.gov/legislators/legislator?ga=90&amp;personID=30653" TargetMode="External"/><Relationship Id="rId94" Type="http://schemas.openxmlformats.org/officeDocument/2006/relationships/hyperlink" Target="https://www.legis.iowa.gov/legislators/legislator?ga=90&amp;personID=30645" TargetMode="External"/><Relationship Id="rId99" Type="http://schemas.openxmlformats.org/officeDocument/2006/relationships/hyperlink" Target="https://www.legis.iowa.gov/docs/publications/DMP/1366188.pdf" TargetMode="External"/><Relationship Id="rId101" Type="http://schemas.openxmlformats.org/officeDocument/2006/relationships/hyperlink" Target="https://www.legis.iowa.gov/docs/publications/DMP/1366207.pdf" TargetMode="External"/><Relationship Id="rId122" Type="http://schemas.openxmlformats.org/officeDocument/2006/relationships/hyperlink" Target="https://www.legis.iowa.gov/legislators/legislator?ga=90&amp;personID=28254" TargetMode="External"/><Relationship Id="rId143" Type="http://schemas.openxmlformats.org/officeDocument/2006/relationships/hyperlink" Target="https://www.legis.iowa.gov/legislators/legislator?ga=90&amp;personID=27001" TargetMode="External"/><Relationship Id="rId148" Type="http://schemas.openxmlformats.org/officeDocument/2006/relationships/hyperlink" Target="https://www.legis.iowa.gov/docs/publications/DMP/1366294.pdf" TargetMode="External"/><Relationship Id="rId164" Type="http://schemas.openxmlformats.org/officeDocument/2006/relationships/hyperlink" Target="https://www.legis.iowa.gov/docs/publications/DMP/1366298.pdf" TargetMode="External"/><Relationship Id="rId169" Type="http://schemas.openxmlformats.org/officeDocument/2006/relationships/hyperlink" Target="https://www.legis.iowa.gov/legislators/legislator?ga=90&amp;personID=6585" TargetMode="External"/><Relationship Id="rId185" Type="http://schemas.openxmlformats.org/officeDocument/2006/relationships/hyperlink" Target="https://www.legis.iowa.gov/legislators/legislator?ga=90&amp;personID=18043" TargetMode="External"/><Relationship Id="rId4" Type="http://schemas.openxmlformats.org/officeDocument/2006/relationships/settings" Target="settings.xml"/><Relationship Id="rId9" Type="http://schemas.openxmlformats.org/officeDocument/2006/relationships/hyperlink" Target="https://www.legis.iowa.gov/docs/code/702.17.pdf" TargetMode="External"/><Relationship Id="rId180" Type="http://schemas.openxmlformats.org/officeDocument/2006/relationships/hyperlink" Target="https://www.legis.iowa.gov/docs/publications/DMP/1366212.pdf" TargetMode="External"/><Relationship Id="rId210" Type="http://schemas.openxmlformats.org/officeDocument/2006/relationships/hyperlink" Target="https://www.legis.iowa.gov/docs/publications/DMP/1366243.pdf" TargetMode="External"/><Relationship Id="rId215" Type="http://schemas.openxmlformats.org/officeDocument/2006/relationships/hyperlink" Target="https://www.legis.iowa.gov/legislators/legislator?ga=90&amp;personID=1153" TargetMode="External"/><Relationship Id="rId236" Type="http://schemas.openxmlformats.org/officeDocument/2006/relationships/image" Target="media/image7.png"/><Relationship Id="rId26" Type="http://schemas.openxmlformats.org/officeDocument/2006/relationships/hyperlink" Target="https://www.legis.iowa.gov/legislation/BillBook?ga=90&amp;ba=hf672" TargetMode="External"/><Relationship Id="rId231" Type="http://schemas.openxmlformats.org/officeDocument/2006/relationships/hyperlink" Target="http://www.apptegy.com" TargetMode="External"/><Relationship Id="rId47" Type="http://schemas.openxmlformats.org/officeDocument/2006/relationships/footer" Target="footer1.xml"/><Relationship Id="rId68" Type="http://schemas.openxmlformats.org/officeDocument/2006/relationships/hyperlink" Target="https://www.legis.iowa.gov/legislators/legislator?ga=90&amp;personID=9409" TargetMode="External"/><Relationship Id="rId89" Type="http://schemas.openxmlformats.org/officeDocument/2006/relationships/hyperlink" Target="https://www.legis.iowa.gov/docs/publications/DMP/1366242.pdf" TargetMode="External"/><Relationship Id="rId112" Type="http://schemas.openxmlformats.org/officeDocument/2006/relationships/hyperlink" Target="https://www.legis.iowa.gov/legislators/legislator?ga=90&amp;personID=27000" TargetMode="External"/><Relationship Id="rId133" Type="http://schemas.openxmlformats.org/officeDocument/2006/relationships/hyperlink" Target="https://www.legis.iowa.gov/docs/publications/DMP/1366286.pdf" TargetMode="External"/><Relationship Id="rId154" Type="http://schemas.openxmlformats.org/officeDocument/2006/relationships/hyperlink" Target="https://www.legis.iowa.gov/docs/publications/DMP/1366319.pdf" TargetMode="External"/><Relationship Id="rId175" Type="http://schemas.openxmlformats.org/officeDocument/2006/relationships/hyperlink" Target="https://www.legis.iowa.gov/legislators/legislator?ga=90&amp;personID=788" TargetMode="External"/><Relationship Id="rId196" Type="http://schemas.openxmlformats.org/officeDocument/2006/relationships/hyperlink" Target="https://www.legis.iowa.gov/docs/publications/DMP/1366253.pdf" TargetMode="External"/><Relationship Id="rId200" Type="http://schemas.openxmlformats.org/officeDocument/2006/relationships/hyperlink" Target="https://www.legis.iowa.gov/docs/publications/DMP/1366251.pdf" TargetMode="External"/><Relationship Id="rId16" Type="http://schemas.openxmlformats.org/officeDocument/2006/relationships/hyperlink" Target="https://nebula.wsimg.com/d718fff3bad68b5ef5ad2d36d24e2f82?AccessKeyId=D081CCCCA2DCE3941176&amp;disposition=0&amp;alloworigin=1" TargetMode="External"/><Relationship Id="rId221" Type="http://schemas.openxmlformats.org/officeDocument/2006/relationships/hyperlink" Target="https://www.legis.iowa.gov/legislators/legislator?ga=90&amp;personID=13794" TargetMode="External"/><Relationship Id="rId242" Type="http://schemas.openxmlformats.org/officeDocument/2006/relationships/image" Target="media/image10.jpeg"/><Relationship Id="rId37" Type="http://schemas.openxmlformats.org/officeDocument/2006/relationships/hyperlink" Target="https://www.legis.iowa.gov/legislation/BillBook?ba=HF%20604&amp;ga=90" TargetMode="External"/><Relationship Id="rId58" Type="http://schemas.openxmlformats.org/officeDocument/2006/relationships/hyperlink" Target="https://www.legis.iowa.gov/legislators/legislator?ga=90&amp;personID=30652" TargetMode="External"/><Relationship Id="rId79" Type="http://schemas.openxmlformats.org/officeDocument/2006/relationships/hyperlink" Target="https://www.legis.iowa.gov/docs/publications/DMP/1366246.pdf" TargetMode="External"/><Relationship Id="rId102" Type="http://schemas.openxmlformats.org/officeDocument/2006/relationships/hyperlink" Target="https://www.legis.iowa.gov/legislators/legislator?ga=90&amp;personID=30660" TargetMode="External"/><Relationship Id="rId123" Type="http://schemas.openxmlformats.org/officeDocument/2006/relationships/hyperlink" Target="https://www.legis.iowa.gov/docs/publications/DMP/1366312.pdf" TargetMode="External"/><Relationship Id="rId144" Type="http://schemas.openxmlformats.org/officeDocument/2006/relationships/hyperlink" Target="https://www.legis.iowa.gov/docs/publications/DMP/1366307.pdf" TargetMode="External"/><Relationship Id="rId90" Type="http://schemas.openxmlformats.org/officeDocument/2006/relationships/hyperlink" Target="https://www.legis.iowa.gov/legislators/legislator?ga=90&amp;personID=27020" TargetMode="External"/><Relationship Id="rId165" Type="http://schemas.openxmlformats.org/officeDocument/2006/relationships/hyperlink" Target="https://www.legis.iowa.gov/legislators/legislator?ga=90&amp;personID=32458" TargetMode="External"/><Relationship Id="rId186" Type="http://schemas.openxmlformats.org/officeDocument/2006/relationships/hyperlink" Target="https://www.legis.iowa.gov/docs/publications/DMP/1366238.pdf" TargetMode="External"/><Relationship Id="rId211" Type="http://schemas.openxmlformats.org/officeDocument/2006/relationships/hyperlink" Target="https://www.legis.iowa.gov/legislators/legislator?ga=90&amp;personID=18050" TargetMode="External"/><Relationship Id="rId232" Type="http://schemas.openxmlformats.org/officeDocument/2006/relationships/image" Target="media/image5.png"/><Relationship Id="rId27" Type="http://schemas.openxmlformats.org/officeDocument/2006/relationships/hyperlink" Target="https://www.legis.iowa.gov/legislation/BillBook?ga=90&amp;ba=hf614" TargetMode="External"/><Relationship Id="rId48" Type="http://schemas.openxmlformats.org/officeDocument/2006/relationships/header" Target="header1.xml"/><Relationship Id="rId69" Type="http://schemas.openxmlformats.org/officeDocument/2006/relationships/hyperlink" Target="https://www.legis.iowa.gov/docs/publications/DMP/1366198.pdf" TargetMode="External"/><Relationship Id="rId113" Type="http://schemas.openxmlformats.org/officeDocument/2006/relationships/hyperlink" Target="https://www.legis.iowa.gov/docs/publications/DMP/1366288.pdf" TargetMode="External"/><Relationship Id="rId134" Type="http://schemas.openxmlformats.org/officeDocument/2006/relationships/hyperlink" Target="https://www.legis.iowa.gov/legislators/legislator?ga=90&amp;personID=30654" TargetMode="External"/><Relationship Id="rId80" Type="http://schemas.openxmlformats.org/officeDocument/2006/relationships/hyperlink" Target="https://www.legis.iowa.gov/legislators/legislator?ga=90&amp;personID=18614" TargetMode="External"/><Relationship Id="rId155" Type="http://schemas.openxmlformats.org/officeDocument/2006/relationships/hyperlink" Target="https://www.legis.iowa.gov/legislators/legislator?ga=90&amp;personID=157" TargetMode="External"/><Relationship Id="rId176" Type="http://schemas.openxmlformats.org/officeDocument/2006/relationships/hyperlink" Target="https://www.legis.iowa.gov/docs/publications/DMP/1366295.pdf" TargetMode="External"/><Relationship Id="rId197" Type="http://schemas.openxmlformats.org/officeDocument/2006/relationships/hyperlink" Target="https://www.legis.iowa.gov/legislators/legislator?ga=90&amp;personID=33971" TargetMode="External"/><Relationship Id="rId201" Type="http://schemas.openxmlformats.org/officeDocument/2006/relationships/hyperlink" Target="https://www.legis.iowa.gov/legislators/legislator?ga=90&amp;personID=18075" TargetMode="External"/><Relationship Id="rId222" Type="http://schemas.openxmlformats.org/officeDocument/2006/relationships/hyperlink" Target="https://www.legis.iowa.gov/docs/publications/DMP/1366182.pdf" TargetMode="External"/><Relationship Id="rId243" Type="http://schemas.openxmlformats.org/officeDocument/2006/relationships/hyperlink" Target="http://www.sitelogiq.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8FCA-920E-4E44-B9D4-B342A093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7815</Words>
  <Characters>44548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cp:lastPrinted>2023-03-09T21:15:00Z</cp:lastPrinted>
  <dcterms:created xsi:type="dcterms:W3CDTF">2023-03-24T13:57:00Z</dcterms:created>
  <dcterms:modified xsi:type="dcterms:W3CDTF">2023-03-24T13:59:00Z</dcterms:modified>
</cp:coreProperties>
</file>