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10921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4066"/>
      </w:tblGrid>
      <w:tr w:rsidR="00BE6575" w:rsidRPr="00655584" w:rsidTr="0049705C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736640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June 14</w:t>
            </w:r>
            <w:r w:rsidR="00716659" w:rsidRPr="00716659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="00716659">
              <w:rPr>
                <w:rFonts w:ascii="Tahoma" w:hAnsi="Tahoma" w:cs="Tahoma"/>
                <w:b/>
                <w:bCs/>
              </w:rPr>
              <w:t>, 2017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736640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  <w:r w:rsidR="00D645BB">
              <w:rPr>
                <w:rFonts w:ascii="Tahoma" w:hAnsi="Tahoma" w:cs="Tahoma"/>
                <w:b/>
                <w:bCs/>
              </w:rPr>
              <w:t>:00 am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BB7EC4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Kennedy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F17307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 B, Jerry R, Jeff S, Brian S, Jennifer B, Dan A, Denise K, Todd L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109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140"/>
        <w:gridCol w:w="6210"/>
      </w:tblGrid>
      <w:tr w:rsidR="00BE6575" w:rsidRPr="00E9665A" w:rsidTr="0049705C">
        <w:trPr>
          <w:cantSplit/>
          <w:trHeight w:val="413"/>
          <w:tblHeader/>
        </w:trPr>
        <w:tc>
          <w:tcPr>
            <w:tcW w:w="10906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49705C">
        <w:trPr>
          <w:cantSplit/>
          <w:tblHeader/>
        </w:trPr>
        <w:tc>
          <w:tcPr>
            <w:tcW w:w="556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4140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6210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4140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6210" w:type="dxa"/>
            <w:vAlign w:val="center"/>
          </w:tcPr>
          <w:p w:rsidR="00BE6575" w:rsidRPr="00427A5A" w:rsidRDefault="005E0BB7" w:rsidP="00BB7EC4">
            <w:pPr>
              <w:rPr>
                <w:rFonts w:ascii="Tahoma" w:hAnsi="Tahoma" w:cs="Tahoma"/>
                <w:b/>
              </w:rPr>
            </w:pPr>
            <w:r w:rsidRPr="00427A5A">
              <w:rPr>
                <w:rFonts w:ascii="Tahoma" w:hAnsi="Tahoma" w:cs="Tahoma"/>
                <w:b/>
              </w:rPr>
              <w:t>1</w:t>
            </w:r>
            <w:r w:rsidRPr="00427A5A">
              <w:rPr>
                <w:rFonts w:ascii="Tahoma" w:hAnsi="Tahoma" w:cs="Tahoma"/>
                <w:b/>
                <w:vertAlign w:val="superscript"/>
              </w:rPr>
              <w:t>st</w:t>
            </w:r>
            <w:r w:rsidRPr="00427A5A">
              <w:rPr>
                <w:rFonts w:ascii="Tahoma" w:hAnsi="Tahoma" w:cs="Tahoma"/>
                <w:b/>
              </w:rPr>
              <w:t xml:space="preserve">  </w:t>
            </w:r>
            <w:r w:rsidR="001226F5" w:rsidRPr="00427A5A">
              <w:rPr>
                <w:rFonts w:ascii="Tahoma" w:hAnsi="Tahoma" w:cs="Tahoma"/>
                <w:b/>
              </w:rPr>
              <w:t xml:space="preserve">   </w:t>
            </w:r>
            <w:r w:rsidR="00BB7EC4" w:rsidRPr="00427A5A">
              <w:rPr>
                <w:rFonts w:ascii="Tahoma" w:hAnsi="Tahoma" w:cs="Tahoma"/>
                <w:b/>
              </w:rPr>
              <w:t xml:space="preserve">Paul B.         </w:t>
            </w:r>
            <w:r w:rsidRPr="00427A5A">
              <w:rPr>
                <w:rFonts w:ascii="Tahoma" w:hAnsi="Tahoma" w:cs="Tahoma"/>
                <w:b/>
              </w:rPr>
              <w:t>2</w:t>
            </w:r>
            <w:r w:rsidRPr="00427A5A">
              <w:rPr>
                <w:rFonts w:ascii="Tahoma" w:hAnsi="Tahoma" w:cs="Tahoma"/>
                <w:b/>
                <w:vertAlign w:val="superscript"/>
              </w:rPr>
              <w:t>nd</w:t>
            </w:r>
            <w:r w:rsidRPr="00427A5A">
              <w:rPr>
                <w:rFonts w:ascii="Tahoma" w:hAnsi="Tahoma" w:cs="Tahoma"/>
                <w:b/>
              </w:rPr>
              <w:t xml:space="preserve">    </w:t>
            </w:r>
            <w:r w:rsidR="00BB7EC4" w:rsidRPr="00427A5A">
              <w:rPr>
                <w:rFonts w:ascii="Tahoma" w:hAnsi="Tahoma" w:cs="Tahoma"/>
                <w:b/>
              </w:rPr>
              <w:t>Jerry R.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4140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6210" w:type="dxa"/>
            <w:vAlign w:val="center"/>
          </w:tcPr>
          <w:p w:rsidR="00BE6575" w:rsidRPr="00427A5A" w:rsidRDefault="005E0BB7" w:rsidP="00BB7EC4">
            <w:pPr>
              <w:rPr>
                <w:rFonts w:ascii="Tahoma" w:hAnsi="Tahoma" w:cs="Tahoma"/>
                <w:b/>
              </w:rPr>
            </w:pPr>
            <w:r w:rsidRPr="00427A5A">
              <w:rPr>
                <w:rFonts w:ascii="Tahoma" w:hAnsi="Tahoma" w:cs="Tahoma"/>
                <w:b/>
              </w:rPr>
              <w:t>1</w:t>
            </w:r>
            <w:r w:rsidRPr="00427A5A">
              <w:rPr>
                <w:rFonts w:ascii="Tahoma" w:hAnsi="Tahoma" w:cs="Tahoma"/>
                <w:b/>
                <w:vertAlign w:val="superscript"/>
              </w:rPr>
              <w:t>st</w:t>
            </w:r>
            <w:r w:rsidRPr="00427A5A">
              <w:rPr>
                <w:rFonts w:ascii="Tahoma" w:hAnsi="Tahoma" w:cs="Tahoma"/>
                <w:b/>
              </w:rPr>
              <w:t xml:space="preserve">  </w:t>
            </w:r>
            <w:r w:rsidR="001226F5" w:rsidRPr="00427A5A">
              <w:rPr>
                <w:rFonts w:ascii="Tahoma" w:hAnsi="Tahoma" w:cs="Tahoma"/>
                <w:b/>
              </w:rPr>
              <w:t xml:space="preserve">   </w:t>
            </w:r>
            <w:r w:rsidR="00BB7EC4" w:rsidRPr="00427A5A">
              <w:rPr>
                <w:rFonts w:ascii="Tahoma" w:hAnsi="Tahoma" w:cs="Tahoma"/>
                <w:b/>
              </w:rPr>
              <w:t xml:space="preserve">Jenn B.         </w:t>
            </w:r>
            <w:r w:rsidRPr="00427A5A">
              <w:rPr>
                <w:rFonts w:ascii="Tahoma" w:hAnsi="Tahoma" w:cs="Tahoma"/>
                <w:b/>
              </w:rPr>
              <w:t>2</w:t>
            </w:r>
            <w:r w:rsidRPr="00427A5A">
              <w:rPr>
                <w:rFonts w:ascii="Tahoma" w:hAnsi="Tahoma" w:cs="Tahoma"/>
                <w:b/>
                <w:vertAlign w:val="superscript"/>
              </w:rPr>
              <w:t>nd</w:t>
            </w:r>
            <w:r w:rsidR="00BB7EC4" w:rsidRPr="00427A5A">
              <w:rPr>
                <w:rFonts w:ascii="Tahoma" w:hAnsi="Tahoma" w:cs="Tahoma"/>
                <w:b/>
              </w:rPr>
              <w:t xml:space="preserve">   Brian S.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4140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r w:rsidR="0049705C">
              <w:rPr>
                <w:b/>
              </w:rPr>
              <w:t>Statements</w:t>
            </w:r>
          </w:p>
        </w:tc>
        <w:tc>
          <w:tcPr>
            <w:tcW w:w="6210" w:type="dxa"/>
            <w:vAlign w:val="center"/>
          </w:tcPr>
          <w:p w:rsidR="00BE6575" w:rsidRPr="00427A5A" w:rsidRDefault="00BE6575" w:rsidP="00FF1308">
            <w:pPr>
              <w:rPr>
                <w:rFonts w:ascii="Tahoma" w:hAnsi="Tahoma" w:cs="Tahoma"/>
                <w:b/>
              </w:rPr>
            </w:pPr>
          </w:p>
        </w:tc>
      </w:tr>
      <w:tr w:rsidR="0049705C" w:rsidRPr="003A6664" w:rsidTr="0049705C">
        <w:trPr>
          <w:cantSplit/>
          <w:tblHeader/>
        </w:trPr>
        <w:tc>
          <w:tcPr>
            <w:tcW w:w="556" w:type="dxa"/>
          </w:tcPr>
          <w:p w:rsidR="0049705C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4140" w:type="dxa"/>
          </w:tcPr>
          <w:p w:rsidR="0049705C" w:rsidRDefault="0049705C" w:rsidP="005235F6">
            <w:pPr>
              <w:rPr>
                <w:b/>
              </w:rPr>
            </w:pPr>
            <w:r>
              <w:rPr>
                <w:b/>
              </w:rPr>
              <w:t>Review Next Step Bank Statement</w:t>
            </w:r>
          </w:p>
        </w:tc>
        <w:tc>
          <w:tcPr>
            <w:tcW w:w="6210" w:type="dxa"/>
            <w:vAlign w:val="center"/>
          </w:tcPr>
          <w:p w:rsidR="0049705C" w:rsidRPr="00427A5A" w:rsidRDefault="00BB7EC4" w:rsidP="00FF1308">
            <w:pPr>
              <w:rPr>
                <w:rFonts w:ascii="Tahoma" w:hAnsi="Tahoma" w:cs="Tahoma"/>
                <w:b/>
              </w:rPr>
            </w:pPr>
            <w:r w:rsidRPr="00427A5A">
              <w:rPr>
                <w:rFonts w:ascii="Tahoma" w:hAnsi="Tahoma" w:cs="Tahoma"/>
                <w:b/>
              </w:rPr>
              <w:t>1</w:t>
            </w:r>
            <w:r w:rsidRPr="00427A5A">
              <w:rPr>
                <w:rFonts w:ascii="Tahoma" w:hAnsi="Tahoma" w:cs="Tahoma"/>
                <w:b/>
                <w:vertAlign w:val="superscript"/>
              </w:rPr>
              <w:t>st</w:t>
            </w:r>
            <w:r w:rsidRPr="00427A5A">
              <w:rPr>
                <w:rFonts w:ascii="Tahoma" w:hAnsi="Tahoma" w:cs="Tahoma"/>
                <w:b/>
              </w:rPr>
              <w:t xml:space="preserve">   Jeff S.           2</w:t>
            </w:r>
            <w:r w:rsidRPr="00427A5A">
              <w:rPr>
                <w:rFonts w:ascii="Tahoma" w:hAnsi="Tahoma" w:cs="Tahoma"/>
                <w:b/>
                <w:vertAlign w:val="superscript"/>
              </w:rPr>
              <w:t>nd</w:t>
            </w:r>
            <w:r w:rsidRPr="00427A5A">
              <w:rPr>
                <w:rFonts w:ascii="Tahoma" w:hAnsi="Tahoma" w:cs="Tahoma"/>
                <w:b/>
              </w:rPr>
              <w:t xml:space="preserve">   Jerry R.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4140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6210" w:type="dxa"/>
            <w:vAlign w:val="center"/>
          </w:tcPr>
          <w:p w:rsidR="00BE6575" w:rsidRPr="00427A5A" w:rsidRDefault="005E0BB7" w:rsidP="00BB7EC4">
            <w:pPr>
              <w:rPr>
                <w:rFonts w:ascii="Tahoma" w:hAnsi="Tahoma" w:cs="Tahoma"/>
                <w:b/>
              </w:rPr>
            </w:pPr>
            <w:r w:rsidRPr="00427A5A">
              <w:rPr>
                <w:rFonts w:ascii="Tahoma" w:hAnsi="Tahoma" w:cs="Tahoma"/>
                <w:b/>
              </w:rPr>
              <w:t>1</w:t>
            </w:r>
            <w:r w:rsidRPr="00427A5A">
              <w:rPr>
                <w:rFonts w:ascii="Tahoma" w:hAnsi="Tahoma" w:cs="Tahoma"/>
                <w:b/>
                <w:vertAlign w:val="superscript"/>
              </w:rPr>
              <w:t>st</w:t>
            </w:r>
            <w:r w:rsidRPr="00427A5A">
              <w:rPr>
                <w:rFonts w:ascii="Tahoma" w:hAnsi="Tahoma" w:cs="Tahoma"/>
                <w:b/>
              </w:rPr>
              <w:t xml:space="preserve">  </w:t>
            </w:r>
            <w:r w:rsidR="001226F5" w:rsidRPr="00427A5A">
              <w:rPr>
                <w:rFonts w:ascii="Tahoma" w:hAnsi="Tahoma" w:cs="Tahoma"/>
                <w:b/>
              </w:rPr>
              <w:t xml:space="preserve"> </w:t>
            </w:r>
            <w:r w:rsidR="00BB7EC4" w:rsidRPr="00427A5A">
              <w:rPr>
                <w:rFonts w:ascii="Tahoma" w:hAnsi="Tahoma" w:cs="Tahoma"/>
                <w:b/>
              </w:rPr>
              <w:t xml:space="preserve">Jeff S. </w:t>
            </w:r>
            <w:r w:rsidR="001226F5" w:rsidRPr="00427A5A">
              <w:rPr>
                <w:rFonts w:ascii="Tahoma" w:hAnsi="Tahoma" w:cs="Tahoma"/>
                <w:b/>
              </w:rPr>
              <w:t xml:space="preserve">         </w:t>
            </w:r>
            <w:r w:rsidRPr="00427A5A">
              <w:rPr>
                <w:rFonts w:ascii="Tahoma" w:hAnsi="Tahoma" w:cs="Tahoma"/>
                <w:b/>
              </w:rPr>
              <w:t xml:space="preserve"> 2</w:t>
            </w:r>
            <w:r w:rsidRPr="00427A5A">
              <w:rPr>
                <w:rFonts w:ascii="Tahoma" w:hAnsi="Tahoma" w:cs="Tahoma"/>
                <w:b/>
                <w:vertAlign w:val="superscript"/>
              </w:rPr>
              <w:t>nd</w:t>
            </w:r>
            <w:r w:rsidRPr="00427A5A">
              <w:rPr>
                <w:rFonts w:ascii="Tahoma" w:hAnsi="Tahoma" w:cs="Tahoma"/>
                <w:b/>
              </w:rPr>
              <w:t xml:space="preserve">    </w:t>
            </w:r>
            <w:r w:rsidR="00BB7EC4" w:rsidRPr="00427A5A">
              <w:rPr>
                <w:rFonts w:ascii="Tahoma" w:hAnsi="Tahoma" w:cs="Tahoma"/>
                <w:b/>
              </w:rPr>
              <w:t>Jerry R.</w:t>
            </w:r>
          </w:p>
        </w:tc>
      </w:tr>
      <w:tr w:rsidR="0054317C" w:rsidRPr="003A6664" w:rsidTr="0049705C">
        <w:trPr>
          <w:cantSplit/>
          <w:tblHeader/>
        </w:trPr>
        <w:tc>
          <w:tcPr>
            <w:tcW w:w="556" w:type="dxa"/>
          </w:tcPr>
          <w:p w:rsidR="0054317C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4140" w:type="dxa"/>
          </w:tcPr>
          <w:p w:rsidR="0054317C" w:rsidRDefault="00171554" w:rsidP="00D645BB">
            <w:pPr>
              <w:rPr>
                <w:b/>
              </w:rPr>
            </w:pPr>
            <w:r>
              <w:rPr>
                <w:b/>
              </w:rPr>
              <w:t>Business manage</w:t>
            </w:r>
            <w:r w:rsidR="0054317C">
              <w:rPr>
                <w:b/>
              </w:rPr>
              <w:t>r update</w:t>
            </w:r>
          </w:p>
        </w:tc>
        <w:tc>
          <w:tcPr>
            <w:tcW w:w="6210" w:type="dxa"/>
            <w:vAlign w:val="center"/>
          </w:tcPr>
          <w:p w:rsidR="0054317C" w:rsidRPr="00655584" w:rsidRDefault="0054317C" w:rsidP="00FF1308">
            <w:pPr>
              <w:rPr>
                <w:rFonts w:ascii="Tahoma" w:hAnsi="Tahoma" w:cs="Tahoma"/>
              </w:rPr>
            </w:pP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4140" w:type="dxa"/>
          </w:tcPr>
          <w:p w:rsidR="00BE6575" w:rsidRPr="00FD091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</w:p>
        </w:tc>
        <w:tc>
          <w:tcPr>
            <w:tcW w:w="6210" w:type="dxa"/>
          </w:tcPr>
          <w:p w:rsidR="00BE6575" w:rsidRPr="00655584" w:rsidRDefault="0054317C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Sampson</w:t>
            </w:r>
            <w:r w:rsidR="00E60CA9">
              <w:rPr>
                <w:rFonts w:ascii="Tahoma" w:hAnsi="Tahoma" w:cs="Tahoma"/>
              </w:rPr>
              <w:t xml:space="preserve">: </w:t>
            </w:r>
            <w:r w:rsidR="00E60CA9" w:rsidRPr="00790164">
              <w:rPr>
                <w:rFonts w:ascii="Tahoma" w:hAnsi="Tahoma" w:cs="Tahoma"/>
                <w:b/>
              </w:rPr>
              <w:t>Fall training – superintendents; Thinking Maps</w:t>
            </w:r>
            <w:r w:rsidR="00790164" w:rsidRPr="00790164">
              <w:rPr>
                <w:rFonts w:ascii="Tahoma" w:hAnsi="Tahoma" w:cs="Tahoma"/>
                <w:b/>
              </w:rPr>
              <w:t>; August 8-9 is Admin Council Summer Retreat; August 21</w:t>
            </w:r>
            <w:r w:rsidR="00790164" w:rsidRPr="00790164">
              <w:rPr>
                <w:rFonts w:ascii="Tahoma" w:hAnsi="Tahoma" w:cs="Tahoma"/>
                <w:b/>
                <w:vertAlign w:val="superscript"/>
              </w:rPr>
              <w:t>st</w:t>
            </w:r>
            <w:r w:rsidR="00790164" w:rsidRPr="00790164">
              <w:rPr>
                <w:rFonts w:ascii="Tahoma" w:hAnsi="Tahoma" w:cs="Tahoma"/>
                <w:b/>
              </w:rPr>
              <w:t xml:space="preserve"> is tech training with Jeff </w:t>
            </w:r>
            <w:proofErr w:type="spellStart"/>
            <w:r w:rsidR="00790164" w:rsidRPr="00790164">
              <w:rPr>
                <w:rFonts w:ascii="Tahoma" w:hAnsi="Tahoma" w:cs="Tahoma"/>
                <w:b/>
              </w:rPr>
              <w:t>Oian</w:t>
            </w:r>
            <w:proofErr w:type="spellEnd"/>
            <w:r w:rsidR="00790164" w:rsidRPr="00790164">
              <w:rPr>
                <w:rFonts w:ascii="Tahoma" w:hAnsi="Tahoma" w:cs="Tahoma"/>
                <w:b/>
              </w:rPr>
              <w:t xml:space="preserve"> from 8-11AM in Rochester (for student teachers and new teachers)</w:t>
            </w:r>
          </w:p>
        </w:tc>
      </w:tr>
      <w:tr w:rsidR="00BE6575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BE6575" w:rsidRPr="003A6664" w:rsidRDefault="0049705C" w:rsidP="00D85EF7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4140" w:type="dxa"/>
          </w:tcPr>
          <w:p w:rsidR="00BE6575" w:rsidRPr="005235F6" w:rsidRDefault="00B46BB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Liability Insurance Discussion</w:t>
            </w:r>
          </w:p>
        </w:tc>
        <w:tc>
          <w:tcPr>
            <w:tcW w:w="6210" w:type="dxa"/>
            <w:vAlign w:val="center"/>
          </w:tcPr>
          <w:p w:rsidR="00BE6575" w:rsidRPr="004B3F32" w:rsidRDefault="004B3F32" w:rsidP="00FF1308">
            <w:pPr>
              <w:rPr>
                <w:rFonts w:ascii="Tahoma" w:hAnsi="Tahoma" w:cs="Tahoma"/>
                <w:b/>
              </w:rPr>
            </w:pPr>
            <w:r w:rsidRPr="004B3F32">
              <w:rPr>
                <w:rFonts w:ascii="Tahoma" w:hAnsi="Tahoma" w:cs="Tahoma"/>
                <w:b/>
              </w:rPr>
              <w:t>EMC offered better work comp and liability quote; work comp may need to be done as a SMEC group; John and Paul working with Continental Western</w:t>
            </w:r>
          </w:p>
        </w:tc>
      </w:tr>
      <w:tr w:rsidR="00BE6575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BE6575" w:rsidRPr="003A6664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4140" w:type="dxa"/>
          </w:tcPr>
          <w:p w:rsidR="00BE6575" w:rsidRPr="005235F6" w:rsidRDefault="0073664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SMEC building quote from Bob </w:t>
            </w:r>
            <w:proofErr w:type="spellStart"/>
            <w:r>
              <w:rPr>
                <w:rFonts w:ascii="Tahoma" w:hAnsi="Tahoma" w:cs="Tahoma"/>
                <w:bCs w:val="0"/>
              </w:rPr>
              <w:t>Prell</w:t>
            </w:r>
            <w:proofErr w:type="spellEnd"/>
          </w:p>
        </w:tc>
        <w:tc>
          <w:tcPr>
            <w:tcW w:w="6210" w:type="dxa"/>
            <w:vAlign w:val="center"/>
          </w:tcPr>
          <w:p w:rsidR="00BE6575" w:rsidRPr="004136DF" w:rsidRDefault="004136DF" w:rsidP="00FF1308">
            <w:pPr>
              <w:rPr>
                <w:rFonts w:ascii="Tahoma" w:hAnsi="Tahoma" w:cs="Tahoma"/>
                <w:b/>
              </w:rPr>
            </w:pPr>
            <w:r w:rsidRPr="004136DF">
              <w:rPr>
                <w:rFonts w:ascii="Tahoma" w:hAnsi="Tahoma" w:cs="Tahoma"/>
                <w:b/>
              </w:rPr>
              <w:t xml:space="preserve">Options for level 4 now that Southland referendum failed and </w:t>
            </w:r>
            <w:proofErr w:type="spellStart"/>
            <w:r w:rsidRPr="004136DF">
              <w:rPr>
                <w:rFonts w:ascii="Tahoma" w:hAnsi="Tahoma" w:cs="Tahoma"/>
                <w:b/>
              </w:rPr>
              <w:t>Wykoff</w:t>
            </w:r>
            <w:proofErr w:type="spellEnd"/>
            <w:r w:rsidRPr="004136DF">
              <w:rPr>
                <w:rFonts w:ascii="Tahoma" w:hAnsi="Tahoma" w:cs="Tahoma"/>
                <w:b/>
              </w:rPr>
              <w:t xml:space="preserve"> building could be closing if voted through (ALC could </w:t>
            </w:r>
            <w:proofErr w:type="spellStart"/>
            <w:r w:rsidRPr="004136DF">
              <w:rPr>
                <w:rFonts w:ascii="Tahoma" w:hAnsi="Tahoma" w:cs="Tahoma"/>
                <w:b/>
              </w:rPr>
              <w:t>continute</w:t>
            </w:r>
            <w:proofErr w:type="spellEnd"/>
            <w:r w:rsidRPr="004136DF">
              <w:rPr>
                <w:rFonts w:ascii="Tahoma" w:hAnsi="Tahoma" w:cs="Tahoma"/>
                <w:b/>
              </w:rPr>
              <w:t xml:space="preserve"> to operate in </w:t>
            </w:r>
            <w:proofErr w:type="spellStart"/>
            <w:r w:rsidRPr="004136DF">
              <w:rPr>
                <w:rFonts w:ascii="Tahoma" w:hAnsi="Tahoma" w:cs="Tahoma"/>
                <w:b/>
              </w:rPr>
              <w:t>Wykoff</w:t>
            </w:r>
            <w:proofErr w:type="spellEnd"/>
            <w:r w:rsidRPr="004136DF">
              <w:rPr>
                <w:rFonts w:ascii="Tahoma" w:hAnsi="Tahoma" w:cs="Tahoma"/>
                <w:b/>
              </w:rPr>
              <w:t xml:space="preserve"> building but will need to look for an alternate location for the future of the ALC)</w:t>
            </w:r>
          </w:p>
        </w:tc>
      </w:tr>
      <w:tr w:rsidR="005235F6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235F6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4140" w:type="dxa"/>
          </w:tcPr>
          <w:p w:rsidR="005235F6" w:rsidRPr="005235F6" w:rsidRDefault="0073664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SMEC board meetings for 2017-18</w:t>
            </w:r>
          </w:p>
        </w:tc>
        <w:tc>
          <w:tcPr>
            <w:tcW w:w="6210" w:type="dxa"/>
            <w:vAlign w:val="center"/>
          </w:tcPr>
          <w:p w:rsidR="005235F6" w:rsidRPr="00A2588E" w:rsidRDefault="00736640" w:rsidP="00FF1308">
            <w:pPr>
              <w:rPr>
                <w:rFonts w:ascii="Tahoma" w:hAnsi="Tahoma" w:cs="Tahoma"/>
                <w:b/>
              </w:rPr>
            </w:pPr>
            <w:r w:rsidRPr="00A2588E">
              <w:rPr>
                <w:rFonts w:ascii="Tahoma" w:hAnsi="Tahoma" w:cs="Tahoma"/>
                <w:b/>
              </w:rPr>
              <w:t>Move SMEC board meetings to 3</w:t>
            </w:r>
            <w:r w:rsidRPr="00A2588E">
              <w:rPr>
                <w:rFonts w:ascii="Tahoma" w:hAnsi="Tahoma" w:cs="Tahoma"/>
                <w:b/>
                <w:vertAlign w:val="superscript"/>
              </w:rPr>
              <w:t>rd</w:t>
            </w:r>
            <w:r w:rsidRPr="00A2588E">
              <w:rPr>
                <w:rFonts w:ascii="Tahoma" w:hAnsi="Tahoma" w:cs="Tahoma"/>
                <w:b/>
              </w:rPr>
              <w:t xml:space="preserve"> Tuesday of the month</w:t>
            </w:r>
            <w:r w:rsidR="00FB121B" w:rsidRPr="00A2588E">
              <w:rPr>
                <w:rFonts w:ascii="Tahoma" w:hAnsi="Tahoma" w:cs="Tahoma"/>
                <w:b/>
              </w:rPr>
              <w:t xml:space="preserve"> 9-11AM</w:t>
            </w:r>
          </w:p>
          <w:p w:rsidR="00FB121B" w:rsidRPr="00655584" w:rsidRDefault="00FB121B" w:rsidP="00A2588E">
            <w:pPr>
              <w:rPr>
                <w:rFonts w:ascii="Tahoma" w:hAnsi="Tahoma" w:cs="Tahoma"/>
              </w:rPr>
            </w:pPr>
            <w:r w:rsidRPr="00A2588E">
              <w:rPr>
                <w:rFonts w:ascii="Tahoma" w:hAnsi="Tahoma" w:cs="Tahoma"/>
                <w:b/>
              </w:rPr>
              <w:t xml:space="preserve">Approve </w:t>
            </w:r>
            <w:proofErr w:type="gramStart"/>
            <w:r w:rsidRPr="00A2588E">
              <w:rPr>
                <w:rFonts w:ascii="Tahoma" w:hAnsi="Tahoma" w:cs="Tahoma"/>
                <w:b/>
              </w:rPr>
              <w:t>1</w:t>
            </w:r>
            <w:r w:rsidRPr="00A2588E">
              <w:rPr>
                <w:rFonts w:ascii="Tahoma" w:hAnsi="Tahoma" w:cs="Tahoma"/>
                <w:b/>
                <w:vertAlign w:val="superscript"/>
              </w:rPr>
              <w:t>st</w:t>
            </w:r>
            <w:r w:rsidRPr="00A2588E">
              <w:rPr>
                <w:rFonts w:ascii="Tahoma" w:hAnsi="Tahoma" w:cs="Tahoma"/>
                <w:b/>
              </w:rPr>
              <w:t xml:space="preserve">  </w:t>
            </w:r>
            <w:r w:rsidR="00A2588E" w:rsidRPr="00A2588E">
              <w:rPr>
                <w:rFonts w:ascii="Tahoma" w:hAnsi="Tahoma" w:cs="Tahoma"/>
                <w:b/>
              </w:rPr>
              <w:t>Brian</w:t>
            </w:r>
            <w:proofErr w:type="gramEnd"/>
            <w:r w:rsidR="00A2588E" w:rsidRPr="00A2588E">
              <w:rPr>
                <w:rFonts w:ascii="Tahoma" w:hAnsi="Tahoma" w:cs="Tahoma"/>
                <w:b/>
              </w:rPr>
              <w:t xml:space="preserve"> S.</w:t>
            </w:r>
            <w:r w:rsidRPr="00A2588E">
              <w:rPr>
                <w:rFonts w:ascii="Tahoma" w:hAnsi="Tahoma" w:cs="Tahoma"/>
                <w:b/>
              </w:rPr>
              <w:t xml:space="preserve">      2</w:t>
            </w:r>
            <w:r w:rsidRPr="00A2588E">
              <w:rPr>
                <w:rFonts w:ascii="Tahoma" w:hAnsi="Tahoma" w:cs="Tahoma"/>
                <w:b/>
                <w:vertAlign w:val="superscript"/>
              </w:rPr>
              <w:t>nd</w:t>
            </w:r>
            <w:r w:rsidRPr="00A2588E">
              <w:rPr>
                <w:rFonts w:ascii="Tahoma" w:hAnsi="Tahoma" w:cs="Tahoma"/>
                <w:b/>
              </w:rPr>
              <w:t xml:space="preserve"> </w:t>
            </w:r>
            <w:r w:rsidR="00A2588E" w:rsidRPr="00A2588E">
              <w:rPr>
                <w:rFonts w:ascii="Tahoma" w:hAnsi="Tahoma" w:cs="Tahoma"/>
                <w:b/>
              </w:rPr>
              <w:t xml:space="preserve"> Paul B.</w:t>
            </w:r>
          </w:p>
        </w:tc>
      </w:tr>
      <w:tr w:rsidR="005235F6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235F6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4140" w:type="dxa"/>
          </w:tcPr>
          <w:p w:rsidR="005235F6" w:rsidRPr="005235F6" w:rsidRDefault="001226F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ALC updates</w:t>
            </w:r>
          </w:p>
        </w:tc>
        <w:tc>
          <w:tcPr>
            <w:tcW w:w="6210" w:type="dxa"/>
            <w:vAlign w:val="center"/>
          </w:tcPr>
          <w:p w:rsidR="005235F6" w:rsidRPr="00FF78CD" w:rsidRDefault="00FF78CD" w:rsidP="00FF1308">
            <w:pPr>
              <w:rPr>
                <w:rFonts w:ascii="Tahoma" w:hAnsi="Tahoma" w:cs="Tahoma"/>
                <w:b/>
              </w:rPr>
            </w:pPr>
            <w:r w:rsidRPr="00FF78CD">
              <w:rPr>
                <w:rFonts w:ascii="Tahoma" w:hAnsi="Tahoma" w:cs="Tahoma"/>
                <w:b/>
              </w:rPr>
              <w:t>33 students in ALC / 5 dropouts / 1 graduated / 41 credit recovery students / 2 will graduate this summer / 4 total students affected for ½ year open program</w:t>
            </w:r>
          </w:p>
        </w:tc>
      </w:tr>
      <w:tr w:rsidR="005235F6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235F6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4140" w:type="dxa"/>
          </w:tcPr>
          <w:p w:rsidR="005235F6" w:rsidRPr="005235F6" w:rsidRDefault="00CD048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Adding level 3 programs</w:t>
            </w:r>
          </w:p>
        </w:tc>
        <w:tc>
          <w:tcPr>
            <w:tcW w:w="6210" w:type="dxa"/>
            <w:vAlign w:val="center"/>
          </w:tcPr>
          <w:p w:rsidR="005235F6" w:rsidRPr="00D77F5B" w:rsidRDefault="00D77F5B" w:rsidP="00FF1308">
            <w:pPr>
              <w:rPr>
                <w:rFonts w:ascii="Tahoma" w:hAnsi="Tahoma" w:cs="Tahoma"/>
                <w:b/>
              </w:rPr>
            </w:pPr>
            <w:r w:rsidRPr="00D77F5B">
              <w:rPr>
                <w:rFonts w:ascii="Tahoma" w:hAnsi="Tahoma" w:cs="Tahoma"/>
                <w:b/>
              </w:rPr>
              <w:t xml:space="preserve">Rolling over to SMEC programs will be: </w:t>
            </w:r>
            <w:r w:rsidR="00CD0482" w:rsidRPr="00D77F5B">
              <w:rPr>
                <w:rFonts w:ascii="Tahoma" w:hAnsi="Tahoma" w:cs="Tahoma"/>
                <w:b/>
              </w:rPr>
              <w:t>Glenville Wolverine, Adams ECSE, Kingsland DCD</w:t>
            </w:r>
            <w:r w:rsidRPr="00D77F5B">
              <w:rPr>
                <w:rFonts w:ascii="Tahoma" w:hAnsi="Tahoma" w:cs="Tahoma"/>
                <w:b/>
              </w:rPr>
              <w:t>, Alden ECSE</w:t>
            </w:r>
            <w:r w:rsidR="00551C19">
              <w:rPr>
                <w:rFonts w:ascii="Tahoma" w:hAnsi="Tahoma" w:cs="Tahoma"/>
                <w:b/>
              </w:rPr>
              <w:t>; MOE – expectations will go down, justify by high needs students left in districts</w:t>
            </w:r>
          </w:p>
        </w:tc>
      </w:tr>
      <w:tr w:rsidR="004E6D6B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4E6D6B" w:rsidRDefault="004E6D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bookmarkStart w:id="0" w:name="_GoBack" w:colFirst="2" w:colLast="2"/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4140" w:type="dxa"/>
          </w:tcPr>
          <w:p w:rsidR="004E6D6B" w:rsidRDefault="004E6D6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Total evaluations for 2016-17 SY</w:t>
            </w:r>
          </w:p>
        </w:tc>
        <w:tc>
          <w:tcPr>
            <w:tcW w:w="6210" w:type="dxa"/>
            <w:vAlign w:val="center"/>
          </w:tcPr>
          <w:p w:rsidR="004E6D6B" w:rsidRPr="003F4370" w:rsidRDefault="003F4370" w:rsidP="00FF1308">
            <w:pPr>
              <w:rPr>
                <w:rFonts w:ascii="Tahoma" w:hAnsi="Tahoma" w:cs="Tahoma"/>
                <w:b/>
              </w:rPr>
            </w:pPr>
            <w:r w:rsidRPr="003F4370">
              <w:rPr>
                <w:rFonts w:ascii="Tahoma" w:hAnsi="Tahoma" w:cs="Tahoma"/>
                <w:b/>
              </w:rPr>
              <w:t>Review evaluation handout</w:t>
            </w:r>
          </w:p>
        </w:tc>
      </w:tr>
      <w:tr w:rsidR="002A1363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2A1363" w:rsidRDefault="002A1363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4140" w:type="dxa"/>
          </w:tcPr>
          <w:p w:rsidR="002A1363" w:rsidRDefault="002A1363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New staff updates</w:t>
            </w:r>
          </w:p>
        </w:tc>
        <w:tc>
          <w:tcPr>
            <w:tcW w:w="6210" w:type="dxa"/>
            <w:vAlign w:val="center"/>
          </w:tcPr>
          <w:p w:rsidR="002A1363" w:rsidRPr="003F4370" w:rsidRDefault="002A1363" w:rsidP="00FF1308">
            <w:pPr>
              <w:rPr>
                <w:rFonts w:ascii="Tahoma" w:hAnsi="Tahoma" w:cs="Tahoma"/>
                <w:b/>
              </w:rPr>
            </w:pPr>
            <w:r w:rsidRPr="003F4370">
              <w:rPr>
                <w:rFonts w:ascii="Tahoma" w:hAnsi="Tahoma" w:cs="Tahoma"/>
                <w:b/>
              </w:rPr>
              <w:t>Erin Whalen – ASD Leroy</w:t>
            </w:r>
          </w:p>
          <w:p w:rsidR="002A1363" w:rsidRPr="003F4370" w:rsidRDefault="002A1363" w:rsidP="00FF1308">
            <w:pPr>
              <w:rPr>
                <w:rFonts w:ascii="Tahoma" w:hAnsi="Tahoma" w:cs="Tahoma"/>
                <w:b/>
              </w:rPr>
            </w:pPr>
            <w:r w:rsidRPr="003F4370">
              <w:rPr>
                <w:rFonts w:ascii="Tahoma" w:hAnsi="Tahoma" w:cs="Tahoma"/>
                <w:b/>
              </w:rPr>
              <w:t xml:space="preserve">Stephanie </w:t>
            </w:r>
            <w:proofErr w:type="spellStart"/>
            <w:r w:rsidRPr="003F4370">
              <w:rPr>
                <w:rFonts w:ascii="Tahoma" w:hAnsi="Tahoma" w:cs="Tahoma"/>
                <w:b/>
              </w:rPr>
              <w:t>Hammes</w:t>
            </w:r>
            <w:proofErr w:type="spellEnd"/>
            <w:r w:rsidRPr="003F4370">
              <w:rPr>
                <w:rFonts w:ascii="Tahoma" w:hAnsi="Tahoma" w:cs="Tahoma"/>
                <w:b/>
              </w:rPr>
              <w:t xml:space="preserve"> – ECSE KPS</w:t>
            </w:r>
          </w:p>
          <w:p w:rsidR="002A1363" w:rsidRPr="003F4370" w:rsidRDefault="002A1363" w:rsidP="00FF1308">
            <w:pPr>
              <w:rPr>
                <w:rFonts w:ascii="Tahoma" w:hAnsi="Tahoma" w:cs="Tahoma"/>
                <w:b/>
              </w:rPr>
            </w:pPr>
            <w:r w:rsidRPr="003F4370">
              <w:rPr>
                <w:rFonts w:ascii="Tahoma" w:hAnsi="Tahoma" w:cs="Tahoma"/>
                <w:b/>
              </w:rPr>
              <w:t>Katie Bambrick – Lyle RR</w:t>
            </w:r>
          </w:p>
          <w:p w:rsidR="002A1363" w:rsidRPr="003F4370" w:rsidRDefault="002A1363" w:rsidP="00FF1308">
            <w:pPr>
              <w:rPr>
                <w:rFonts w:ascii="Tahoma" w:hAnsi="Tahoma" w:cs="Tahoma"/>
                <w:b/>
              </w:rPr>
            </w:pPr>
            <w:r w:rsidRPr="003F4370">
              <w:rPr>
                <w:rFonts w:ascii="Tahoma" w:hAnsi="Tahoma" w:cs="Tahoma"/>
                <w:b/>
              </w:rPr>
              <w:t>Marie Geschwind – Lyle RR</w:t>
            </w:r>
          </w:p>
          <w:p w:rsidR="002A1363" w:rsidRPr="003F4370" w:rsidRDefault="002A1363" w:rsidP="00FF1308">
            <w:pPr>
              <w:rPr>
                <w:rFonts w:ascii="Tahoma" w:hAnsi="Tahoma" w:cs="Tahoma"/>
                <w:b/>
              </w:rPr>
            </w:pPr>
            <w:r w:rsidRPr="003F4370">
              <w:rPr>
                <w:rFonts w:ascii="Tahoma" w:hAnsi="Tahoma" w:cs="Tahoma"/>
                <w:b/>
              </w:rPr>
              <w:t>Sam Klaehn – Southland MS/HS RR</w:t>
            </w:r>
          </w:p>
        </w:tc>
      </w:tr>
      <w:bookmarkEnd w:id="0"/>
      <w:tr w:rsidR="0054317C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4317C" w:rsidRDefault="002A1363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4140" w:type="dxa"/>
          </w:tcPr>
          <w:p w:rsidR="0054317C" w:rsidRPr="005235F6" w:rsidRDefault="00CD048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Adjourn</w:t>
            </w:r>
          </w:p>
        </w:tc>
        <w:tc>
          <w:tcPr>
            <w:tcW w:w="6210" w:type="dxa"/>
            <w:vAlign w:val="center"/>
          </w:tcPr>
          <w:p w:rsidR="0054317C" w:rsidRPr="006D7AD9" w:rsidRDefault="00CD0482" w:rsidP="006D7AD9">
            <w:pPr>
              <w:rPr>
                <w:rFonts w:ascii="Tahoma" w:hAnsi="Tahoma" w:cs="Tahoma"/>
                <w:b/>
              </w:rPr>
            </w:pPr>
            <w:proofErr w:type="gramStart"/>
            <w:r w:rsidRPr="006D7AD9">
              <w:rPr>
                <w:rFonts w:ascii="Tahoma" w:hAnsi="Tahoma" w:cs="Tahoma"/>
                <w:b/>
              </w:rPr>
              <w:t>1</w:t>
            </w:r>
            <w:r w:rsidRPr="006D7AD9">
              <w:rPr>
                <w:rFonts w:ascii="Tahoma" w:hAnsi="Tahoma" w:cs="Tahoma"/>
                <w:b/>
                <w:vertAlign w:val="superscript"/>
              </w:rPr>
              <w:t>st</w:t>
            </w:r>
            <w:r w:rsidRPr="006D7AD9">
              <w:rPr>
                <w:rFonts w:ascii="Tahoma" w:hAnsi="Tahoma" w:cs="Tahoma"/>
                <w:b/>
              </w:rPr>
              <w:t xml:space="preserve">  </w:t>
            </w:r>
            <w:r w:rsidR="006D7AD9" w:rsidRPr="006D7AD9">
              <w:rPr>
                <w:rFonts w:ascii="Tahoma" w:hAnsi="Tahoma" w:cs="Tahoma"/>
                <w:b/>
              </w:rPr>
              <w:t>Brian</w:t>
            </w:r>
            <w:proofErr w:type="gramEnd"/>
            <w:r w:rsidR="006D7AD9" w:rsidRPr="006D7AD9">
              <w:rPr>
                <w:rFonts w:ascii="Tahoma" w:hAnsi="Tahoma" w:cs="Tahoma"/>
                <w:b/>
              </w:rPr>
              <w:t xml:space="preserve"> S</w:t>
            </w:r>
            <w:r w:rsidR="006D7AD9">
              <w:rPr>
                <w:rFonts w:ascii="Tahoma" w:hAnsi="Tahoma" w:cs="Tahoma"/>
                <w:b/>
              </w:rPr>
              <w:t xml:space="preserve">.           </w:t>
            </w:r>
            <w:r w:rsidRPr="006D7AD9">
              <w:rPr>
                <w:rFonts w:ascii="Tahoma" w:hAnsi="Tahoma" w:cs="Tahoma"/>
                <w:b/>
              </w:rPr>
              <w:t>2</w:t>
            </w:r>
            <w:r w:rsidRPr="006D7AD9">
              <w:rPr>
                <w:rFonts w:ascii="Tahoma" w:hAnsi="Tahoma" w:cs="Tahoma"/>
                <w:b/>
                <w:vertAlign w:val="superscript"/>
              </w:rPr>
              <w:t>nd</w:t>
            </w:r>
            <w:r w:rsidRPr="006D7AD9">
              <w:rPr>
                <w:rFonts w:ascii="Tahoma" w:hAnsi="Tahoma" w:cs="Tahoma"/>
                <w:b/>
              </w:rPr>
              <w:t xml:space="preserve"> </w:t>
            </w:r>
            <w:r w:rsidR="006D7AD9" w:rsidRPr="006D7AD9">
              <w:rPr>
                <w:rFonts w:ascii="Tahoma" w:hAnsi="Tahoma" w:cs="Tahoma"/>
                <w:b/>
              </w:rPr>
              <w:t xml:space="preserve"> Jerry R.</w:t>
            </w:r>
          </w:p>
        </w:tc>
      </w:tr>
      <w:tr w:rsidR="0054317C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4317C" w:rsidRDefault="002A1363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16</w:t>
            </w:r>
          </w:p>
        </w:tc>
        <w:tc>
          <w:tcPr>
            <w:tcW w:w="4140" w:type="dxa"/>
          </w:tcPr>
          <w:p w:rsidR="0054317C" w:rsidRPr="005235F6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</w:p>
        </w:tc>
        <w:tc>
          <w:tcPr>
            <w:tcW w:w="6210" w:type="dxa"/>
            <w:vAlign w:val="center"/>
          </w:tcPr>
          <w:p w:rsidR="0054317C" w:rsidRPr="00655584" w:rsidRDefault="0054317C" w:rsidP="00FF1308">
            <w:pPr>
              <w:rPr>
                <w:rFonts w:ascii="Tahoma" w:hAnsi="Tahoma" w:cs="Tahoma"/>
              </w:rPr>
            </w:pP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49705C">
      <w:headerReference w:type="default" r:id="rId8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95" w:rsidRDefault="006038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3895" w:rsidRDefault="006038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95" w:rsidRDefault="006038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3895" w:rsidRDefault="006038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4CAD"/>
    <w:rsid w:val="00027298"/>
    <w:rsid w:val="00037DF2"/>
    <w:rsid w:val="00053A16"/>
    <w:rsid w:val="00062E13"/>
    <w:rsid w:val="0007554F"/>
    <w:rsid w:val="000A49A3"/>
    <w:rsid w:val="000B5C9A"/>
    <w:rsid w:val="000C3A47"/>
    <w:rsid w:val="000F750A"/>
    <w:rsid w:val="00113DFF"/>
    <w:rsid w:val="001226F5"/>
    <w:rsid w:val="00160436"/>
    <w:rsid w:val="001660BB"/>
    <w:rsid w:val="00171554"/>
    <w:rsid w:val="0017469C"/>
    <w:rsid w:val="001A42A2"/>
    <w:rsid w:val="001A5153"/>
    <w:rsid w:val="001B2A9A"/>
    <w:rsid w:val="00266C92"/>
    <w:rsid w:val="00277B6D"/>
    <w:rsid w:val="00293254"/>
    <w:rsid w:val="002A1363"/>
    <w:rsid w:val="002E26A5"/>
    <w:rsid w:val="002F396C"/>
    <w:rsid w:val="00353C2F"/>
    <w:rsid w:val="003631AF"/>
    <w:rsid w:val="00365384"/>
    <w:rsid w:val="00392E0C"/>
    <w:rsid w:val="00396E47"/>
    <w:rsid w:val="003A6664"/>
    <w:rsid w:val="003F4370"/>
    <w:rsid w:val="004136DF"/>
    <w:rsid w:val="004242D6"/>
    <w:rsid w:val="00427A5A"/>
    <w:rsid w:val="0045589F"/>
    <w:rsid w:val="00470E60"/>
    <w:rsid w:val="0049705C"/>
    <w:rsid w:val="004B0094"/>
    <w:rsid w:val="004B3DC0"/>
    <w:rsid w:val="004B3F32"/>
    <w:rsid w:val="004C1218"/>
    <w:rsid w:val="004E6D6B"/>
    <w:rsid w:val="00512AD3"/>
    <w:rsid w:val="005235F6"/>
    <w:rsid w:val="00542787"/>
    <w:rsid w:val="0054317C"/>
    <w:rsid w:val="00550776"/>
    <w:rsid w:val="00551C19"/>
    <w:rsid w:val="00572583"/>
    <w:rsid w:val="0058227C"/>
    <w:rsid w:val="005A178D"/>
    <w:rsid w:val="005B70AB"/>
    <w:rsid w:val="005C7160"/>
    <w:rsid w:val="005D0332"/>
    <w:rsid w:val="005D638B"/>
    <w:rsid w:val="005E0BB7"/>
    <w:rsid w:val="00603895"/>
    <w:rsid w:val="00614E87"/>
    <w:rsid w:val="00620F1B"/>
    <w:rsid w:val="006278FE"/>
    <w:rsid w:val="00643081"/>
    <w:rsid w:val="00647F70"/>
    <w:rsid w:val="00655584"/>
    <w:rsid w:val="00656238"/>
    <w:rsid w:val="00674A25"/>
    <w:rsid w:val="00685FFD"/>
    <w:rsid w:val="006A70D0"/>
    <w:rsid w:val="006B7BCC"/>
    <w:rsid w:val="006C0E8E"/>
    <w:rsid w:val="006D7AD9"/>
    <w:rsid w:val="00702E35"/>
    <w:rsid w:val="00716659"/>
    <w:rsid w:val="007237D0"/>
    <w:rsid w:val="00731B08"/>
    <w:rsid w:val="00736640"/>
    <w:rsid w:val="007407E7"/>
    <w:rsid w:val="007411D9"/>
    <w:rsid w:val="00744E6B"/>
    <w:rsid w:val="007519C9"/>
    <w:rsid w:val="00762242"/>
    <w:rsid w:val="007723D2"/>
    <w:rsid w:val="00772CA7"/>
    <w:rsid w:val="00790164"/>
    <w:rsid w:val="00803ED9"/>
    <w:rsid w:val="00805F11"/>
    <w:rsid w:val="00820656"/>
    <w:rsid w:val="00874894"/>
    <w:rsid w:val="00881CA9"/>
    <w:rsid w:val="008840E2"/>
    <w:rsid w:val="008C1F70"/>
    <w:rsid w:val="008D6B59"/>
    <w:rsid w:val="008F1FDC"/>
    <w:rsid w:val="00926AF1"/>
    <w:rsid w:val="00963730"/>
    <w:rsid w:val="00990C62"/>
    <w:rsid w:val="009953D7"/>
    <w:rsid w:val="009E7C5A"/>
    <w:rsid w:val="00A02305"/>
    <w:rsid w:val="00A2588E"/>
    <w:rsid w:val="00A40D7B"/>
    <w:rsid w:val="00A57907"/>
    <w:rsid w:val="00A619F8"/>
    <w:rsid w:val="00A722A5"/>
    <w:rsid w:val="00A750E8"/>
    <w:rsid w:val="00A819C4"/>
    <w:rsid w:val="00A90024"/>
    <w:rsid w:val="00A9474E"/>
    <w:rsid w:val="00AA318D"/>
    <w:rsid w:val="00AE6744"/>
    <w:rsid w:val="00AF66E8"/>
    <w:rsid w:val="00B076E9"/>
    <w:rsid w:val="00B117E3"/>
    <w:rsid w:val="00B26FB4"/>
    <w:rsid w:val="00B273EE"/>
    <w:rsid w:val="00B35912"/>
    <w:rsid w:val="00B46BB2"/>
    <w:rsid w:val="00B71E95"/>
    <w:rsid w:val="00B90E78"/>
    <w:rsid w:val="00B96B60"/>
    <w:rsid w:val="00BB7EC4"/>
    <w:rsid w:val="00BC1A76"/>
    <w:rsid w:val="00BE6575"/>
    <w:rsid w:val="00BF2835"/>
    <w:rsid w:val="00BF2A9C"/>
    <w:rsid w:val="00C06FA7"/>
    <w:rsid w:val="00C36479"/>
    <w:rsid w:val="00C401E2"/>
    <w:rsid w:val="00C5009A"/>
    <w:rsid w:val="00C6154D"/>
    <w:rsid w:val="00C6345E"/>
    <w:rsid w:val="00C672A2"/>
    <w:rsid w:val="00C80EC7"/>
    <w:rsid w:val="00CC31DF"/>
    <w:rsid w:val="00CC5394"/>
    <w:rsid w:val="00CD0482"/>
    <w:rsid w:val="00CD0B8E"/>
    <w:rsid w:val="00D2204F"/>
    <w:rsid w:val="00D256AF"/>
    <w:rsid w:val="00D645BB"/>
    <w:rsid w:val="00D77F5B"/>
    <w:rsid w:val="00D85EF7"/>
    <w:rsid w:val="00D92778"/>
    <w:rsid w:val="00D92E4B"/>
    <w:rsid w:val="00DB2B8A"/>
    <w:rsid w:val="00DD6D13"/>
    <w:rsid w:val="00DE288A"/>
    <w:rsid w:val="00DF450F"/>
    <w:rsid w:val="00DF6867"/>
    <w:rsid w:val="00E245FA"/>
    <w:rsid w:val="00E40993"/>
    <w:rsid w:val="00E57995"/>
    <w:rsid w:val="00E60CA9"/>
    <w:rsid w:val="00E91DC6"/>
    <w:rsid w:val="00E9665A"/>
    <w:rsid w:val="00EA1600"/>
    <w:rsid w:val="00EF1A52"/>
    <w:rsid w:val="00F123F0"/>
    <w:rsid w:val="00F17307"/>
    <w:rsid w:val="00FB121B"/>
    <w:rsid w:val="00FC1147"/>
    <w:rsid w:val="00FC7951"/>
    <w:rsid w:val="00FD0914"/>
    <w:rsid w:val="00FF1308"/>
    <w:rsid w:val="00FF3355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26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23</cp:revision>
  <cp:lastPrinted>2010-09-27T13:04:00Z</cp:lastPrinted>
  <dcterms:created xsi:type="dcterms:W3CDTF">2017-05-23T14:01:00Z</dcterms:created>
  <dcterms:modified xsi:type="dcterms:W3CDTF">2017-06-15T20:25:00Z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