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FE07" w14:textId="77777777" w:rsidR="00101EA1" w:rsidRPr="00D2599E" w:rsidRDefault="00101EA1" w:rsidP="00101EA1">
      <w:pPr>
        <w:spacing w:before="8" w:after="0"/>
        <w:rPr>
          <w:rFonts w:cs="Calibri"/>
          <w:i/>
          <w:sz w:val="24"/>
          <w:szCs w:val="24"/>
        </w:rPr>
      </w:pPr>
    </w:p>
    <w:p w14:paraId="062B251E" w14:textId="4DE3D6DD" w:rsidR="00101EA1" w:rsidRDefault="00FC09B5" w:rsidP="0010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eastAsia="Times New Roman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 xml:space="preserve">Worcestershire Acute Hospitals NHS Trust </w:t>
      </w:r>
      <w:r w:rsidR="00101EA1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 xml:space="preserve">Adult </w:t>
      </w:r>
      <w:r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 xml:space="preserve">Traumatic </w:t>
      </w:r>
      <w:r w:rsidR="00101EA1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>Head Injury Pathway</w:t>
      </w:r>
    </w:p>
    <w:p w14:paraId="4BEEA06D" w14:textId="61F9B491" w:rsidR="00101EA1" w:rsidRPr="00FC09B5" w:rsidRDefault="00D843C9" w:rsidP="00FC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eastAsia="Times New Roman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>December</w:t>
      </w:r>
      <w:r w:rsidR="00FC09B5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 xml:space="preserve"> 2022</w:t>
      </w:r>
    </w:p>
    <w:p w14:paraId="1C8D45D9" w14:textId="60B289FD" w:rsidR="00101EA1" w:rsidRDefault="00FF2918" w:rsidP="00101EA1">
      <w:pPr>
        <w:jc w:val="center"/>
        <w:rPr>
          <w:b/>
        </w:rPr>
      </w:pPr>
      <w:r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F785E" wp14:editId="3C6498B6">
                <wp:simplePos x="0" y="0"/>
                <wp:positionH relativeFrom="column">
                  <wp:posOffset>5372100</wp:posOffset>
                </wp:positionH>
                <wp:positionV relativeFrom="paragraph">
                  <wp:posOffset>47625</wp:posOffset>
                </wp:positionV>
                <wp:extent cx="3657600" cy="1028700"/>
                <wp:effectExtent l="0" t="0" r="25400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24D1" w14:textId="67F93C6D" w:rsidR="00FF2918" w:rsidRDefault="00FF2918" w:rsidP="00FF2918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Arrange</w:t>
                            </w:r>
                            <w:r w:rsidRPr="001C584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URGENT</w:t>
                            </w:r>
                            <w:r w:rsidRPr="001C584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blue light </w:t>
                            </w:r>
                            <w:r w:rsidRPr="001C5841">
                              <w:rPr>
                                <w:b/>
                              </w:rPr>
                              <w:t xml:space="preserve">transfer to </w:t>
                            </w:r>
                            <w:r w:rsidRPr="001C5841">
                              <w:rPr>
                                <w:rFonts w:cs="Calibri"/>
                                <w:b/>
                                <w:color w:val="000000" w:themeColor="text1"/>
                              </w:rPr>
                              <w:t>Queen Elizabeth Hospital</w:t>
                            </w:r>
                            <w:r>
                              <w:rPr>
                                <w:rFonts w:cs="Calibri"/>
                                <w:b/>
                                <w:color w:val="000000" w:themeColor="text1"/>
                              </w:rPr>
                              <w:t xml:space="preserve"> Birmingham </w:t>
                            </w:r>
                            <w:r w:rsidRPr="001C5841">
                              <w:rPr>
                                <w:rFonts w:cs="Calibri"/>
                                <w:b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b/>
                                <w:color w:val="000000" w:themeColor="text1"/>
                              </w:rPr>
                              <w:t>QEHB</w:t>
                            </w:r>
                            <w:r w:rsidRPr="001C5841">
                              <w:rPr>
                                <w:rFonts w:cs="Calibri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14:paraId="094EBE9C" w14:textId="2C27120F" w:rsidR="00FF2918" w:rsidRPr="000D63BC" w:rsidRDefault="00FF2918" w:rsidP="00684CDC">
                            <w:pPr>
                              <w:rPr>
                                <w:rFonts w:cs="Calibri"/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Immediately contact the Regional Trauma Desk on </w:t>
                            </w:r>
                            <w:r w:rsidRPr="000963E2">
                              <w:rPr>
                                <w:rFonts w:cs="Calibri"/>
                                <w:color w:val="FF0000"/>
                              </w:rPr>
                              <w:t>01384 215695</w:t>
                            </w:r>
                            <w:r>
                              <w:rPr>
                                <w:rFonts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</w:rPr>
                              <w:t>to initiate a hyperacute transfer</w:t>
                            </w:r>
                          </w:p>
                          <w:p w14:paraId="4596EAD4" w14:textId="5A6ABEDE" w:rsidR="00FF2918" w:rsidRPr="00684CDC" w:rsidRDefault="00FF2918" w:rsidP="00684CD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7378FB2" wp14:editId="0B400B85">
                                  <wp:extent cx="3390900" cy="5703806"/>
                                  <wp:effectExtent l="0" t="0" r="0" b="1143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5703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F78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pt;margin-top:3.75pt;width:4in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" fillcolor="white [3201]" strokeweight="2pt">
                <v:textbox>
                  <w:txbxContent>
                    <w:p w14:paraId="148E24D1" w14:textId="67F93C6D" w:rsidR="00FF2918" w:rsidRDefault="00FF2918" w:rsidP="00FF2918">
                      <w:pPr>
                        <w:jc w:val="center"/>
                        <w:rPr>
                          <w:rFonts w:cs="Calibri"/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</w:rPr>
                        <w:t>Arrange</w:t>
                      </w:r>
                      <w:r w:rsidRPr="001C584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URGENT</w:t>
                      </w:r>
                      <w:r w:rsidRPr="001C584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blue light </w:t>
                      </w:r>
                      <w:r w:rsidRPr="001C5841">
                        <w:rPr>
                          <w:b/>
                        </w:rPr>
                        <w:t xml:space="preserve">transfer to </w:t>
                      </w:r>
                      <w:r w:rsidRPr="001C5841">
                        <w:rPr>
                          <w:rFonts w:cs="Calibri"/>
                          <w:b/>
                          <w:color w:val="000000" w:themeColor="text1"/>
                        </w:rPr>
                        <w:t>Queen Elizabeth Hospital</w:t>
                      </w:r>
                      <w:r>
                        <w:rPr>
                          <w:rFonts w:cs="Calibri"/>
                          <w:b/>
                          <w:color w:val="000000" w:themeColor="text1"/>
                        </w:rPr>
                        <w:t xml:space="preserve"> Birmingham </w:t>
                      </w:r>
                      <w:r w:rsidRPr="001C5841">
                        <w:rPr>
                          <w:rFonts w:cs="Calibri"/>
                          <w:b/>
                          <w:color w:val="000000" w:themeColor="text1"/>
                        </w:rPr>
                        <w:t>(</w:t>
                      </w:r>
                      <w:r>
                        <w:rPr>
                          <w:rFonts w:cs="Calibri"/>
                          <w:b/>
                          <w:color w:val="000000" w:themeColor="text1"/>
                        </w:rPr>
                        <w:t>QEHB</w:t>
                      </w:r>
                      <w:r w:rsidRPr="001C5841">
                        <w:rPr>
                          <w:rFonts w:cs="Calibri"/>
                          <w:b/>
                          <w:color w:val="000000" w:themeColor="text1"/>
                        </w:rPr>
                        <w:t>)</w:t>
                      </w:r>
                    </w:p>
                    <w:p w14:paraId="094EBE9C" w14:textId="2C27120F" w:rsidR="00FF2918" w:rsidRPr="000D63BC" w:rsidRDefault="00FF2918" w:rsidP="00684CDC">
                      <w:pPr>
                        <w:rPr>
                          <w:rFonts w:cs="Calibri"/>
                          <w:b/>
                          <w:color w:val="000000" w:themeColor="text1"/>
                        </w:rPr>
                      </w:pPr>
                      <w:r>
                        <w:t xml:space="preserve">Immediately contact the Regional Trauma Desk on </w:t>
                      </w:r>
                      <w:r w:rsidRPr="000963E2">
                        <w:rPr>
                          <w:rFonts w:cs="Calibri"/>
                          <w:color w:val="FF0000"/>
                        </w:rPr>
                        <w:t>01384 215695</w:t>
                      </w:r>
                      <w:r>
                        <w:rPr>
                          <w:rFonts w:cs="Calibri"/>
                          <w:color w:val="FF000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</w:rPr>
                        <w:t>to initiate a hyperacute transfer</w:t>
                      </w:r>
                    </w:p>
                    <w:p w14:paraId="4596EAD4" w14:textId="5A6ABEDE" w:rsidR="00FF2918" w:rsidRPr="00684CDC" w:rsidRDefault="00FF2918" w:rsidP="00684CD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7378FB2" wp14:editId="0B400B85">
                            <wp:extent cx="3390900" cy="5703806"/>
                            <wp:effectExtent l="0" t="0" r="0" b="1143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5703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9216F" wp14:editId="3821A8EE">
                <wp:simplePos x="0" y="0"/>
                <wp:positionH relativeFrom="column">
                  <wp:posOffset>4871085</wp:posOffset>
                </wp:positionH>
                <wp:positionV relativeFrom="paragraph">
                  <wp:posOffset>205105</wp:posOffset>
                </wp:positionV>
                <wp:extent cx="316230" cy="686435"/>
                <wp:effectExtent l="0" t="58103" r="32068" b="82867"/>
                <wp:wrapNone/>
                <wp:docPr id="6" name="Down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230" cy="686435"/>
                        </a:xfrm>
                        <a:prstGeom prst="downArrow">
                          <a:avLst>
                            <a:gd name="adj1" fmla="val 50000"/>
                            <a:gd name="adj2" fmla="val 22617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C8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383.55pt;margin-top:16.15pt;width:24.9pt;height:54.0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" adj="19349" fillcolor="red" strokecolor="red" strokeweight="2pt"/>
            </w:pict>
          </mc:Fallback>
        </mc:AlternateContent>
      </w:r>
      <w:r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3795A" wp14:editId="21EA6497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</wp:posOffset>
                </wp:positionV>
                <wp:extent cx="5029200" cy="1028700"/>
                <wp:effectExtent l="0" t="0" r="254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6710" w14:textId="77777777" w:rsidR="00FF2918" w:rsidRDefault="00FF2918" w:rsidP="00684CDC">
                            <w:pPr>
                              <w:widowControl/>
                              <w:spacing w:after="0"/>
                            </w:pPr>
                          </w:p>
                          <w:p w14:paraId="17F12058" w14:textId="328BCE8B" w:rsidR="00FF2918" w:rsidRPr="00FF2918" w:rsidRDefault="00FF2918" w:rsidP="00684CDC">
                            <w:pPr>
                              <w:widowControl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Patient t</w:t>
                            </w:r>
                            <w:r w:rsidRPr="00FF2918">
                              <w:rPr>
                                <w:sz w:val="24"/>
                                <w:szCs w:val="24"/>
                              </w:rPr>
                              <w:t>riggered on Stage 1 or 2 of the WMAS Major Trauma Triage Tool, but stopped-off at the TU for airway support (RSI and intubation)</w:t>
                            </w:r>
                          </w:p>
                          <w:p w14:paraId="0F65543B" w14:textId="77777777" w:rsidR="00FF2918" w:rsidRDefault="00FF2918" w:rsidP="00684CDC">
                            <w:pPr>
                              <w:widowControl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795A" id="Text Box 3" o:spid="_x0000_s1027" type="#_x0000_t202" style="position:absolute;left:0;text-align:left;margin-left:-27pt;margin-top:3.75pt;width:396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" fillcolor="white [3201]" strokeweight="2pt">
                <v:textbox>
                  <w:txbxContent>
                    <w:p w14:paraId="6D716710" w14:textId="77777777" w:rsidR="00FF2918" w:rsidRDefault="00FF2918" w:rsidP="00684CDC">
                      <w:pPr>
                        <w:widowControl/>
                        <w:spacing w:after="0"/>
                      </w:pPr>
                    </w:p>
                    <w:p w14:paraId="17F12058" w14:textId="328BCE8B" w:rsidR="00FF2918" w:rsidRPr="00FF2918" w:rsidRDefault="00FF2918" w:rsidP="00684CDC">
                      <w:pPr>
                        <w:widowControl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>Patient t</w:t>
                      </w:r>
                      <w:r w:rsidRPr="00FF2918">
                        <w:rPr>
                          <w:sz w:val="24"/>
                          <w:szCs w:val="24"/>
                        </w:rPr>
                        <w:t>riggered on Stage 1 or 2 of the WMAS Major Trauma Triage Tool, but stopped-off at the TU for airway support (RSI and intubation)</w:t>
                      </w:r>
                    </w:p>
                    <w:p w14:paraId="0F65543B" w14:textId="77777777" w:rsidR="00FF2918" w:rsidRDefault="00FF2918" w:rsidP="00684CDC">
                      <w:pPr>
                        <w:widowControl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2BD5DE9" w14:textId="537C716D" w:rsidR="00101EA1" w:rsidRDefault="00101EA1" w:rsidP="00101EA1">
      <w:pPr>
        <w:jc w:val="center"/>
        <w:rPr>
          <w:b/>
        </w:rPr>
      </w:pPr>
    </w:p>
    <w:p w14:paraId="65C8A9CE" w14:textId="77777777" w:rsidR="00101EA1" w:rsidRDefault="00101EA1" w:rsidP="00101EA1">
      <w:pPr>
        <w:jc w:val="center"/>
        <w:rPr>
          <w:b/>
        </w:rPr>
      </w:pPr>
    </w:p>
    <w:p w14:paraId="5E272EE8" w14:textId="4E9BF11F" w:rsidR="00101EA1" w:rsidRDefault="00FF2918" w:rsidP="00101EA1">
      <w:pPr>
        <w:jc w:val="center"/>
        <w:rPr>
          <w:b/>
        </w:rPr>
      </w:pPr>
      <w:r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898D" wp14:editId="30138518">
                <wp:simplePos x="0" y="0"/>
                <wp:positionH relativeFrom="column">
                  <wp:posOffset>-342900</wp:posOffset>
                </wp:positionH>
                <wp:positionV relativeFrom="paragraph">
                  <wp:posOffset>220980</wp:posOffset>
                </wp:positionV>
                <wp:extent cx="5029200" cy="1371600"/>
                <wp:effectExtent l="0" t="0" r="2540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147E" w14:textId="77777777" w:rsidR="00FF2918" w:rsidRDefault="00FF2918" w:rsidP="00FF2918">
                            <w:pPr>
                              <w:widowControl/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DB745F2" w14:textId="2955FA9C" w:rsidR="00FF2918" w:rsidRDefault="00FF2918" w:rsidP="00FF2918">
                            <w:pPr>
                              <w:widowControl/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F2918">
                              <w:rPr>
                                <w:sz w:val="24"/>
                                <w:szCs w:val="24"/>
                              </w:rPr>
                              <w:t xml:space="preserve">Clinically significant head injury </w:t>
                            </w:r>
                            <w:r w:rsidRPr="00FF29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27118DD6" w14:textId="77777777" w:rsidR="00FF2918" w:rsidRPr="00FF2918" w:rsidRDefault="00FF2918" w:rsidP="00FF2918">
                            <w:pPr>
                              <w:widowControl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0FF92" w14:textId="63985C92" w:rsidR="00FF2918" w:rsidRPr="00FF2918" w:rsidRDefault="00FF2918" w:rsidP="00FF2918">
                            <w:pPr>
                              <w:widowControl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F2918">
                              <w:rPr>
                                <w:sz w:val="24"/>
                                <w:szCs w:val="24"/>
                              </w:rPr>
                              <w:t xml:space="preserve">CT scan demonstrates clear need for neurosurgical intervention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898D" id="_x0000_s1028" type="#_x0000_t202" style="position:absolute;left:0;text-align:left;margin-left:-27pt;margin-top:17.4pt;width:39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" fillcolor="white [3201]" strokeweight="2pt">
                <v:textbox>
                  <w:txbxContent>
                    <w:p w14:paraId="5D45147E" w14:textId="77777777" w:rsidR="00FF2918" w:rsidRDefault="00FF2918" w:rsidP="00FF2918">
                      <w:pPr>
                        <w:widowControl/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DB745F2" w14:textId="2955FA9C" w:rsidR="00FF2918" w:rsidRDefault="00FF2918" w:rsidP="00FF2918">
                      <w:pPr>
                        <w:widowControl/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F2918">
                        <w:rPr>
                          <w:sz w:val="24"/>
                          <w:szCs w:val="24"/>
                        </w:rPr>
                        <w:t xml:space="preserve">Clinically significant head injury </w:t>
                      </w:r>
                      <w:r w:rsidRPr="00FF2918">
                        <w:rPr>
                          <w:b/>
                          <w:i/>
                          <w:sz w:val="24"/>
                          <w:szCs w:val="24"/>
                        </w:rPr>
                        <w:t>or</w:t>
                      </w:r>
                    </w:p>
                    <w:p w14:paraId="27118DD6" w14:textId="77777777" w:rsidR="00FF2918" w:rsidRPr="00FF2918" w:rsidRDefault="00FF2918" w:rsidP="00FF2918">
                      <w:pPr>
                        <w:widowControl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D90FF92" w14:textId="63985C92" w:rsidR="00FF2918" w:rsidRPr="00FF2918" w:rsidRDefault="00FF2918" w:rsidP="00FF2918">
                      <w:pPr>
                        <w:widowControl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F2918">
                        <w:rPr>
                          <w:sz w:val="24"/>
                          <w:szCs w:val="24"/>
                        </w:rPr>
                        <w:t xml:space="preserve">CT scan demonstrates clear need for neurosurgical intervention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03F69C7" w14:textId="4F7E01AF" w:rsidR="00101EA1" w:rsidRDefault="00D843C9" w:rsidP="00101EA1">
      <w:pPr>
        <w:jc w:val="center"/>
        <w:rPr>
          <w:b/>
        </w:rPr>
      </w:pPr>
      <w:r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C2E5F" wp14:editId="77E5C07C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</wp:posOffset>
                </wp:positionV>
                <wp:extent cx="3657600" cy="1371600"/>
                <wp:effectExtent l="0" t="0" r="25400" b="254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29E6" w14:textId="53EF6C31" w:rsidR="00FF2918" w:rsidRDefault="00FF2918" w:rsidP="00FF291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Urgent discussion with Neurosurgery at Queen Elizabeth Hospital (MTC) </w:t>
                            </w:r>
                            <w:r w:rsidRPr="00FF29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</w:t>
                            </w:r>
                            <w:r w:rsidRPr="00FF2918">
                              <w:rPr>
                                <w:b/>
                                <w:sz w:val="22"/>
                                <w:szCs w:val="22"/>
                              </w:rPr>
                              <w:t>a Regional Trauma Desk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conference call </w:t>
                            </w:r>
                            <w:r w:rsidRPr="00684CDC">
                              <w:rPr>
                                <w:b/>
                                <w:sz w:val="22"/>
                                <w:szCs w:val="22"/>
                              </w:rPr>
                              <w:t>01384 215695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E48E94" w14:textId="39ADAC13" w:rsidR="00FF2918" w:rsidRPr="00684CDC" w:rsidRDefault="00FF2918" w:rsidP="00684CD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immediate transfer to the MTC is required, this should be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via the Regional Trauma Desk as the calls are recorded. If no immediate transfer is required, please commence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NORSe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Referral.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2E5F" id="_x0000_s1029" type="#_x0000_t202" style="position:absolute;left:0;text-align:left;margin-left:423pt;margin-top:.95pt;width:4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" fillcolor="white [3201]" strokeweight="2pt">
                <v:textbox>
                  <w:txbxContent>
                    <w:p w14:paraId="738629E6" w14:textId="53EF6C31" w:rsidR="00FF2918" w:rsidRDefault="00FF2918" w:rsidP="00FF2918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Urgent discussion with Neurosurgery at Queen Elizabeth Hospital (MTC) </w:t>
                      </w:r>
                      <w:r w:rsidRPr="00FF2918">
                        <w:rPr>
                          <w:b/>
                          <w:bCs/>
                          <w:sz w:val="22"/>
                          <w:szCs w:val="22"/>
                        </w:rPr>
                        <w:t>vi</w:t>
                      </w:r>
                      <w:r w:rsidRPr="00FF2918">
                        <w:rPr>
                          <w:b/>
                          <w:sz w:val="22"/>
                          <w:szCs w:val="22"/>
                        </w:rPr>
                        <w:t>a Regional Trauma Desk</w:t>
                      </w:r>
                      <w:r>
                        <w:rPr>
                          <w:sz w:val="22"/>
                          <w:szCs w:val="22"/>
                        </w:rPr>
                        <w:t xml:space="preserve"> conference call </w:t>
                      </w:r>
                      <w:r w:rsidRPr="00684CDC">
                        <w:rPr>
                          <w:b/>
                          <w:sz w:val="22"/>
                          <w:szCs w:val="22"/>
                        </w:rPr>
                        <w:t>01384 215695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DE48E94" w14:textId="39ADAC13" w:rsidR="00FF2918" w:rsidRPr="00684CDC" w:rsidRDefault="00FF2918" w:rsidP="00684CD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immediate transfer to the MTC is required, this should be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organised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via the Regional Trauma Desk as the calls are recorded. If no immediate transfer is required, please commence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NORSe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Referral. </w:t>
                      </w:r>
                    </w:p>
                  </w:txbxContent>
                </v:textbox>
              </v:shape>
            </w:pict>
          </mc:Fallback>
        </mc:AlternateContent>
      </w:r>
      <w:r w:rsidR="00FF2918"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E0806" wp14:editId="3C086E55">
                <wp:simplePos x="0" y="0"/>
                <wp:positionH relativeFrom="column">
                  <wp:posOffset>4870450</wp:posOffset>
                </wp:positionH>
                <wp:positionV relativeFrom="paragraph">
                  <wp:posOffset>170180</wp:posOffset>
                </wp:positionV>
                <wp:extent cx="316230" cy="685165"/>
                <wp:effectExtent l="0" t="57468" r="32703" b="83502"/>
                <wp:wrapNone/>
                <wp:docPr id="11" name="Down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230" cy="685165"/>
                        </a:xfrm>
                        <a:prstGeom prst="downArrow">
                          <a:avLst>
                            <a:gd name="adj1" fmla="val 50000"/>
                            <a:gd name="adj2" fmla="val 22617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11DE" id="Down Arrow 28" o:spid="_x0000_s1026" type="#_x0000_t67" style="position:absolute;margin-left:383.5pt;margin-top:13.4pt;width:24.9pt;height:53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" adj="19345" fillcolor="red" strokecolor="red" strokeweight="2pt"/>
            </w:pict>
          </mc:Fallback>
        </mc:AlternateContent>
      </w:r>
    </w:p>
    <w:p w14:paraId="3BC9B58F" w14:textId="6AA861D1" w:rsidR="00101EA1" w:rsidRDefault="00101EA1" w:rsidP="00101EA1">
      <w:pPr>
        <w:jc w:val="center"/>
        <w:rPr>
          <w:b/>
        </w:rPr>
      </w:pPr>
    </w:p>
    <w:p w14:paraId="4447069E" w14:textId="77777777" w:rsidR="00101EA1" w:rsidRDefault="00101EA1" w:rsidP="00101EA1">
      <w:pPr>
        <w:rPr>
          <w:b/>
        </w:rPr>
      </w:pPr>
    </w:p>
    <w:p w14:paraId="73D5A2CD" w14:textId="17DA430A" w:rsidR="00101EA1" w:rsidRDefault="00101EA1" w:rsidP="00101EA1">
      <w:pPr>
        <w:jc w:val="center"/>
        <w:rPr>
          <w:b/>
        </w:rPr>
      </w:pPr>
    </w:p>
    <w:p w14:paraId="65D396A5" w14:textId="50934CAE" w:rsidR="00101EA1" w:rsidRDefault="00FF2918" w:rsidP="00101EA1">
      <w:pPr>
        <w:jc w:val="center"/>
        <w:rPr>
          <w:b/>
        </w:rPr>
      </w:pPr>
      <w:r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94161" wp14:editId="090D07FC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029200" cy="1714500"/>
                <wp:effectExtent l="0" t="0" r="25400" b="381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1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203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7C8B" w14:textId="77777777" w:rsidR="00FF2918" w:rsidRDefault="00FF2918" w:rsidP="00FF2918">
                            <w:pPr>
                              <w:widowControl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4A53F3" w14:textId="371E962B" w:rsidR="00FF2918" w:rsidRPr="00FF2918" w:rsidRDefault="00FF2918" w:rsidP="00FF2918">
                            <w:pPr>
                              <w:widowControl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F2918">
                              <w:rPr>
                                <w:sz w:val="24"/>
                                <w:szCs w:val="24"/>
                              </w:rPr>
                              <w:t>All other traumatic intracranial abnormalities</w:t>
                            </w:r>
                          </w:p>
                          <w:p w14:paraId="2B73B502" w14:textId="77777777" w:rsidR="00FF2918" w:rsidRDefault="00FF2918" w:rsidP="00FF2918">
                            <w:pPr>
                              <w:widowControl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F808EA" w14:textId="77777777" w:rsidR="00DB5978" w:rsidRPr="00D843C9" w:rsidRDefault="00FF2918" w:rsidP="00FF2918">
                            <w:pPr>
                              <w:widowControl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843C9">
                              <w:rPr>
                                <w:i/>
                                <w:sz w:val="24"/>
                                <w:szCs w:val="24"/>
                              </w:rPr>
                              <w:t>Note: where there is a doubt as to whether an abnormality is traumatic or non-traumatic, the patient should be referred to QE Birmingham</w:t>
                            </w:r>
                            <w:r w:rsidR="00DB5978" w:rsidRPr="00D843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0F3C8D9" w14:textId="6D7AE5F3" w:rsidR="00FF2918" w:rsidRPr="00D843C9" w:rsidRDefault="00DB5978" w:rsidP="00FF2918">
                            <w:pPr>
                              <w:widowControl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843C9">
                              <w:rPr>
                                <w:i/>
                                <w:sz w:val="24"/>
                                <w:szCs w:val="24"/>
                              </w:rPr>
                              <w:t>University Hospital Coventry is the commissioned service for non-traumatic neurosurgery only.</w:t>
                            </w:r>
                          </w:p>
                          <w:p w14:paraId="25F0FE6D" w14:textId="355C9EF1" w:rsidR="00FF2918" w:rsidRPr="00746A80" w:rsidRDefault="00FF2918" w:rsidP="00FC09B5">
                            <w:p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4161" id="Text Box 4" o:spid="_x0000_s1030" type="#_x0000_t202" style="position:absolute;left:0;text-align:left;margin-left:-27pt;margin-top:7.2pt;width:39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" fillcolor="white [3201]" strokecolor="#020301" strokeweight="2pt">
                <v:textbox>
                  <w:txbxContent>
                    <w:p w14:paraId="387F7C8B" w14:textId="77777777" w:rsidR="00FF2918" w:rsidRDefault="00FF2918" w:rsidP="00FF2918">
                      <w:pPr>
                        <w:widowControl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D4A53F3" w14:textId="371E962B" w:rsidR="00FF2918" w:rsidRPr="00FF2918" w:rsidRDefault="00FF2918" w:rsidP="00FF2918">
                      <w:pPr>
                        <w:widowControl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F2918">
                        <w:rPr>
                          <w:sz w:val="24"/>
                          <w:szCs w:val="24"/>
                        </w:rPr>
                        <w:t>All other traumatic intracranial abnormalities</w:t>
                      </w:r>
                    </w:p>
                    <w:p w14:paraId="2B73B502" w14:textId="77777777" w:rsidR="00FF2918" w:rsidRDefault="00FF2918" w:rsidP="00FF2918">
                      <w:pPr>
                        <w:widowControl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3F808EA" w14:textId="77777777" w:rsidR="00DB5978" w:rsidRPr="00D843C9" w:rsidRDefault="00FF2918" w:rsidP="00FF2918">
                      <w:pPr>
                        <w:widowControl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D843C9">
                        <w:rPr>
                          <w:i/>
                          <w:sz w:val="24"/>
                          <w:szCs w:val="24"/>
                        </w:rPr>
                        <w:t>Note: where there is a doubt as to whether an abnormality is traumatic or non-traumatic, the patient should be referred to QE Birmingham</w:t>
                      </w:r>
                      <w:r w:rsidR="00DB5978" w:rsidRPr="00D843C9">
                        <w:rPr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0F3C8D9" w14:textId="6D7AE5F3" w:rsidR="00FF2918" w:rsidRPr="00D843C9" w:rsidRDefault="00DB5978" w:rsidP="00FF2918">
                      <w:pPr>
                        <w:widowControl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D843C9">
                        <w:rPr>
                          <w:i/>
                          <w:sz w:val="24"/>
                          <w:szCs w:val="24"/>
                        </w:rPr>
                        <w:t>University Hospital Coventry is the commissioned service for non-traumatic neurosurgery only.</w:t>
                      </w:r>
                    </w:p>
                    <w:p w14:paraId="25F0FE6D" w14:textId="355C9EF1" w:rsidR="00FF2918" w:rsidRPr="00746A80" w:rsidRDefault="00FF2918" w:rsidP="00FC09B5">
                      <w:pPr>
                        <w:spacing w:after="0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721AB" w14:textId="1C033563" w:rsidR="00101EA1" w:rsidRDefault="00D843C9" w:rsidP="00101EA1">
      <w:pPr>
        <w:jc w:val="center"/>
        <w:rPr>
          <w:b/>
        </w:rPr>
      </w:pPr>
      <w:r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845B8" wp14:editId="756CFC70">
                <wp:simplePos x="0" y="0"/>
                <wp:positionH relativeFrom="column">
                  <wp:posOffset>4871085</wp:posOffset>
                </wp:positionH>
                <wp:positionV relativeFrom="paragraph">
                  <wp:posOffset>269240</wp:posOffset>
                </wp:positionV>
                <wp:extent cx="316230" cy="685800"/>
                <wp:effectExtent l="0" t="57785" r="32385" b="83185"/>
                <wp:wrapNone/>
                <wp:docPr id="8" name="Down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230" cy="685800"/>
                        </a:xfrm>
                        <a:prstGeom prst="downArrow">
                          <a:avLst>
                            <a:gd name="adj1" fmla="val 50000"/>
                            <a:gd name="adj2" fmla="val 22617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5D49" id="Down Arrow 28" o:spid="_x0000_s1026" type="#_x0000_t67" style="position:absolute;margin-left:383.55pt;margin-top:21.2pt;width:24.9pt;height:5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" adj="19347" fillcolor="red" strokecolor="red" strokeweight="2pt"/>
            </w:pict>
          </mc:Fallback>
        </mc:AlternateContent>
      </w:r>
      <w:r w:rsidRPr="00FD6B8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96E06" wp14:editId="4223E09F">
                <wp:simplePos x="0" y="0"/>
                <wp:positionH relativeFrom="column">
                  <wp:posOffset>5372100</wp:posOffset>
                </wp:positionH>
                <wp:positionV relativeFrom="paragraph">
                  <wp:posOffset>-3175</wp:posOffset>
                </wp:positionV>
                <wp:extent cx="3657600" cy="1371600"/>
                <wp:effectExtent l="0" t="0" r="25400" b="254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0DFC" w14:textId="363EECDC" w:rsidR="00FF2918" w:rsidRPr="00FF2918" w:rsidRDefault="00FF2918" w:rsidP="00FF2918">
                            <w:pPr>
                              <w:widowControl/>
                              <w:spacing w:after="0"/>
                              <w:rPr>
                                <w:rFonts w:cs="Calibri"/>
                                <w:color w:val="000000" w:themeColor="text1"/>
                              </w:rPr>
                            </w:pPr>
                            <w:r w:rsidRPr="00FC09B5">
                              <w:rPr>
                                <w:b/>
                              </w:rPr>
                              <w:t xml:space="preserve">Contact Neurosurgical Team at </w:t>
                            </w:r>
                            <w:r>
                              <w:rPr>
                                <w:b/>
                              </w:rPr>
                              <w:t>Queen Elizabeth Hospital Birmingham</w:t>
                            </w:r>
                            <w:r w:rsidRPr="004205AC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QEHB</w:t>
                            </w:r>
                            <w:r w:rsidRPr="004205AC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09B5">
                              <w:rPr>
                                <w:rFonts w:cs="Calibri"/>
                                <w:color w:val="000000" w:themeColor="text1"/>
                              </w:rPr>
                              <w:t xml:space="preserve">Refer patient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</w:rPr>
                              <w:t>NORSe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FC09B5">
                              <w:rPr>
                                <w:rFonts w:cs="Calibri"/>
                                <w:color w:val="000000" w:themeColor="text1"/>
                              </w:rPr>
                              <w:t>system</w:t>
                            </w:r>
                          </w:p>
                          <w:p w14:paraId="29364681" w14:textId="77777777" w:rsidR="00FF2918" w:rsidRPr="00FC09B5" w:rsidRDefault="00FF2918" w:rsidP="00FF2918">
                            <w:pPr>
                              <w:widowControl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</w:rPr>
                              <w:t xml:space="preserve">Bleep </w:t>
                            </w:r>
                            <w:r>
                              <w:rPr>
                                <w:rFonts w:cs="Arial"/>
                              </w:rPr>
                              <w:t>n</w:t>
                            </w:r>
                            <w:r w:rsidRPr="00E03762">
                              <w:rPr>
                                <w:rFonts w:cs="Arial"/>
                              </w:rPr>
                              <w:t>eurosurgical registrar</w:t>
                            </w:r>
                            <w:r>
                              <w:rPr>
                                <w:rFonts w:cs="Arial"/>
                              </w:rPr>
                              <w:t xml:space="preserve"> directly where there is concern that a time critical intervention may be required (if neurosurgical registrar</w:t>
                            </w:r>
                            <w:r w:rsidRPr="00E03762">
                              <w:rPr>
                                <w:rFonts w:cs="Arial"/>
                              </w:rPr>
                              <w:t xml:space="preserve"> is not available in a timely manner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E03762">
                              <w:rPr>
                                <w:rFonts w:cs="Arial"/>
                              </w:rPr>
                              <w:t xml:space="preserve"> contact </w:t>
                            </w:r>
                            <w:r>
                              <w:rPr>
                                <w:rFonts w:cs="Arial"/>
                              </w:rPr>
                              <w:t xml:space="preserve">neurosurgical </w:t>
                            </w:r>
                            <w:r w:rsidRPr="00E03762">
                              <w:rPr>
                                <w:rFonts w:cs="Arial"/>
                              </w:rPr>
                              <w:t>consultant directly</w:t>
                            </w:r>
                            <w:r>
                              <w:rPr>
                                <w:rFonts w:cs="Arial"/>
                              </w:rPr>
                              <w:t>)</w:t>
                            </w:r>
                          </w:p>
                          <w:p w14:paraId="223B810E" w14:textId="77777777" w:rsidR="00FF2918" w:rsidRPr="000963E2" w:rsidRDefault="00FF2918" w:rsidP="00FF2918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FD2C6C8" w14:textId="77777777" w:rsidR="00FF2918" w:rsidRDefault="00FF2918" w:rsidP="00FF2918"/>
                          <w:p w14:paraId="69EF54A2" w14:textId="6E52D882" w:rsidR="00FF2918" w:rsidRPr="00684CDC" w:rsidRDefault="00FF2918" w:rsidP="00FF291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6E06" id="_x0000_s1031" type="#_x0000_t202" style="position:absolute;left:0;text-align:left;margin-left:423pt;margin-top:-.25pt;width:4in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" fillcolor="white [3201]" strokeweight="2pt">
                <v:textbox>
                  <w:txbxContent>
                    <w:p w14:paraId="39450DFC" w14:textId="363EECDC" w:rsidR="00FF2918" w:rsidRPr="00FF2918" w:rsidRDefault="00FF2918" w:rsidP="00FF2918">
                      <w:pPr>
                        <w:widowControl/>
                        <w:spacing w:after="0"/>
                        <w:rPr>
                          <w:rFonts w:cs="Calibri"/>
                          <w:color w:val="000000" w:themeColor="text1"/>
                        </w:rPr>
                      </w:pPr>
                      <w:r w:rsidRPr="00FC09B5">
                        <w:rPr>
                          <w:b/>
                        </w:rPr>
                        <w:t xml:space="preserve">Contact Neurosurgical Team at </w:t>
                      </w:r>
                      <w:r>
                        <w:rPr>
                          <w:b/>
                        </w:rPr>
                        <w:t>Queen Elizabeth Hospital Birmingham</w:t>
                      </w:r>
                      <w:r w:rsidRPr="004205AC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QEHB</w:t>
                      </w:r>
                      <w:r w:rsidRPr="004205AC">
                        <w:rPr>
                          <w:b/>
                        </w:rPr>
                        <w:t>)</w:t>
                      </w:r>
                      <w:r>
                        <w:rPr>
                          <w:rFonts w:cs="Calibri"/>
                          <w:color w:val="000000" w:themeColor="text1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09B5">
                        <w:rPr>
                          <w:rFonts w:cs="Calibri"/>
                          <w:color w:val="000000" w:themeColor="text1"/>
                        </w:rPr>
                        <w:t xml:space="preserve">Refer patient </w:t>
                      </w:r>
                      <w:r>
                        <w:rPr>
                          <w:rFonts w:cs="Calibri"/>
                          <w:color w:val="000000" w:themeColor="text1"/>
                        </w:rPr>
                        <w:t xml:space="preserve">using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</w:rPr>
                        <w:t>NORSe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</w:rPr>
                        <w:t xml:space="preserve"> </w:t>
                      </w:r>
                      <w:r w:rsidRPr="00FC09B5">
                        <w:rPr>
                          <w:rFonts w:cs="Calibri"/>
                          <w:color w:val="000000" w:themeColor="text1"/>
                        </w:rPr>
                        <w:t>system</w:t>
                      </w:r>
                    </w:p>
                    <w:p w14:paraId="29364681" w14:textId="77777777" w:rsidR="00FF2918" w:rsidRPr="00FC09B5" w:rsidRDefault="00FF2918" w:rsidP="00FF2918">
                      <w:pPr>
                        <w:widowControl/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Calibri"/>
                          <w:color w:val="000000" w:themeColor="text1"/>
                        </w:rPr>
                        <w:t xml:space="preserve">Bleep </w:t>
                      </w:r>
                      <w:r>
                        <w:rPr>
                          <w:rFonts w:cs="Arial"/>
                        </w:rPr>
                        <w:t>n</w:t>
                      </w:r>
                      <w:r w:rsidRPr="00E03762">
                        <w:rPr>
                          <w:rFonts w:cs="Arial"/>
                        </w:rPr>
                        <w:t>eurosurgical registrar</w:t>
                      </w:r>
                      <w:r>
                        <w:rPr>
                          <w:rFonts w:cs="Arial"/>
                        </w:rPr>
                        <w:t xml:space="preserve"> directly where there is concern that a time critical intervention may be required (if neurosurgical registrar</w:t>
                      </w:r>
                      <w:r w:rsidRPr="00E03762">
                        <w:rPr>
                          <w:rFonts w:cs="Arial"/>
                        </w:rPr>
                        <w:t xml:space="preserve"> is not available in a timely manner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Pr="00E03762">
                        <w:rPr>
                          <w:rFonts w:cs="Arial"/>
                        </w:rPr>
                        <w:t xml:space="preserve"> contact </w:t>
                      </w:r>
                      <w:r>
                        <w:rPr>
                          <w:rFonts w:cs="Arial"/>
                        </w:rPr>
                        <w:t xml:space="preserve">neurosurgical </w:t>
                      </w:r>
                      <w:r w:rsidRPr="00E03762">
                        <w:rPr>
                          <w:rFonts w:cs="Arial"/>
                        </w:rPr>
                        <w:t>consultant directly</w:t>
                      </w:r>
                      <w:r>
                        <w:rPr>
                          <w:rFonts w:cs="Arial"/>
                        </w:rPr>
                        <w:t>)</w:t>
                      </w:r>
                    </w:p>
                    <w:p w14:paraId="223B810E" w14:textId="77777777" w:rsidR="00FF2918" w:rsidRPr="000963E2" w:rsidRDefault="00FF2918" w:rsidP="00FF2918">
                      <w:pPr>
                        <w:jc w:val="center"/>
                        <w:rPr>
                          <w:rFonts w:cs="Calibr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FD2C6C8" w14:textId="77777777" w:rsidR="00FF2918" w:rsidRDefault="00FF2918" w:rsidP="00FF2918"/>
                    <w:p w14:paraId="69EF54A2" w14:textId="6E52D882" w:rsidR="00FF2918" w:rsidRPr="00684CDC" w:rsidRDefault="00FF2918" w:rsidP="00FF291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35BEA" w14:textId="01D33B20" w:rsidR="00101EA1" w:rsidRDefault="00101EA1" w:rsidP="00101EA1">
      <w:pPr>
        <w:jc w:val="center"/>
        <w:rPr>
          <w:b/>
        </w:rPr>
      </w:pPr>
    </w:p>
    <w:p w14:paraId="4D49DBBA" w14:textId="20858959" w:rsidR="00101EA1" w:rsidRDefault="00101EA1" w:rsidP="00101EA1">
      <w:pPr>
        <w:jc w:val="center"/>
        <w:rPr>
          <w:b/>
        </w:rPr>
      </w:pPr>
    </w:p>
    <w:p w14:paraId="176C47B4" w14:textId="3E300648" w:rsidR="00101EA1" w:rsidRPr="009F08A8" w:rsidRDefault="000D63BC" w:rsidP="009F08A8">
      <w:pPr>
        <w:rPr>
          <w:b/>
        </w:rPr>
        <w:sectPr w:rsidR="00101EA1" w:rsidRPr="009F08A8" w:rsidSect="00164A0A">
          <w:pgSz w:w="16840" w:h="11901" w:orient="landscape"/>
          <w:pgMar w:top="879" w:right="1219" w:bottom="1242" w:left="1440" w:header="709" w:footer="1032" w:gutter="0"/>
          <w:cols w:space="720"/>
        </w:sectPr>
      </w:pPr>
      <w:r w:rsidRPr="00FD6B8A">
        <w:rPr>
          <w:rFonts w:ascii="Arial" w:hAnsi="Arial" w:cs="Arial"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24F54" wp14:editId="716479C6">
                <wp:simplePos x="0" y="0"/>
                <wp:positionH relativeFrom="column">
                  <wp:posOffset>-342900</wp:posOffset>
                </wp:positionH>
                <wp:positionV relativeFrom="paragraph">
                  <wp:posOffset>526415</wp:posOffset>
                </wp:positionV>
                <wp:extent cx="9372600" cy="1199515"/>
                <wp:effectExtent l="25400" t="25400" r="50800" b="4508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199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2EFD7B" w14:textId="77777777" w:rsidR="00FF2918" w:rsidRPr="0081434B" w:rsidRDefault="00FF2918" w:rsidP="00101EA1">
                            <w:pPr>
                              <w:pStyle w:val="yiv1349790922msonormal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1434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Further Information </w:t>
                            </w:r>
                          </w:p>
                          <w:p w14:paraId="6290F6C2" w14:textId="77777777" w:rsidR="00FF2918" w:rsidRDefault="00FF2918" w:rsidP="00101EA1">
                            <w:pPr>
                              <w:pStyle w:val="yiv1349790922mso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 a patient with a traumatic intracranial injury requires urgent transfer, the Regional Trauma Desk will try to arrange a MERIT team to collect the patient. If this is not timely/feasible the referring team will provide an anaesthetic escort. </w:t>
                            </w:r>
                          </w:p>
                          <w:p w14:paraId="01DB30FA" w14:textId="6E5764D6" w:rsidR="00FF2918" w:rsidRDefault="00FF2918" w:rsidP="00101EA1">
                            <w:pPr>
                              <w:pStyle w:val="yiv1349790922mso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a patient with a traumatic intracranial injury requires advanced airway management, they should be transferred out to QEHB ASAP. If a CT scan can be  completed in a timely manner, it is reasonable to scan the patient before transfer however this should not delay transfer.</w:t>
                            </w:r>
                          </w:p>
                          <w:p w14:paraId="50F28DA2" w14:textId="77777777" w:rsidR="00FF2918" w:rsidRDefault="00FF2918" w:rsidP="00101EA1">
                            <w:pPr>
                              <w:pStyle w:val="yiv1349790922mso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4F54" id="Text Box 9" o:spid="_x0000_s1032" type="#_x0000_t202" style="position:absolute;margin-left:-27pt;margin-top:41.45pt;width:738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" fillcolor="#5b9bd5 [3208]" strokecolor="#f2f2f2 [3041]" strokeweight="3pt">
                <v:shadow on="t" color="#1f4d78 [1608]" opacity=".5" offset="1pt"/>
                <v:textbox>
                  <w:txbxContent>
                    <w:p w14:paraId="6C2EFD7B" w14:textId="77777777" w:rsidR="00FF2918" w:rsidRPr="0081434B" w:rsidRDefault="00FF2918" w:rsidP="00101EA1">
                      <w:pPr>
                        <w:pStyle w:val="yiv1349790922msonormal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81434B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Further Information </w:t>
                      </w:r>
                    </w:p>
                    <w:p w14:paraId="6290F6C2" w14:textId="77777777" w:rsidR="00FF2918" w:rsidRDefault="00FF2918" w:rsidP="00101EA1">
                      <w:pPr>
                        <w:pStyle w:val="yiv1349790922msonormal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 a patient with a traumatic intracranial injury requires urgent transfer, the Regional Trauma Desk will try to arrange a MERIT team to collect the patient. If this is not timely/feasible the referring team will provide an anaesthetic escort. </w:t>
                      </w:r>
                    </w:p>
                    <w:p w14:paraId="01DB30FA" w14:textId="6E5764D6" w:rsidR="00FF2918" w:rsidRDefault="00FF2918" w:rsidP="00101EA1">
                      <w:pPr>
                        <w:pStyle w:val="yiv1349790922msonormal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Where a patient with a traumatic intracranial injury requires advanced airway management, they should be transferred out to QEHB ASAP. If a CT scan can be  completed in a timely manner, it is reasonable to scan the patient before transfer however this should not delay transfer.</w:t>
                      </w:r>
                    </w:p>
                    <w:p w14:paraId="50F28DA2" w14:textId="77777777" w:rsidR="00FF2918" w:rsidRDefault="00FF2918" w:rsidP="00101EA1">
                      <w:pPr>
                        <w:pStyle w:val="yiv1349790922msonormal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CEE76" w14:textId="455D173A" w:rsidR="00164A0A" w:rsidRDefault="00164A0A"/>
    <w:sectPr w:rsidR="00164A0A" w:rsidSect="00101EA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6BD3" w14:textId="77777777" w:rsidR="00FF2918" w:rsidRDefault="00FF2918" w:rsidP="000D63BC">
      <w:pPr>
        <w:spacing w:after="0" w:line="240" w:lineRule="auto"/>
      </w:pPr>
      <w:r>
        <w:separator/>
      </w:r>
    </w:p>
  </w:endnote>
  <w:endnote w:type="continuationSeparator" w:id="0">
    <w:p w14:paraId="2CAA21F5" w14:textId="77777777" w:rsidR="00FF2918" w:rsidRDefault="00FF2918" w:rsidP="000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A084" w14:textId="77777777" w:rsidR="00FF2918" w:rsidRDefault="00FF2918" w:rsidP="000D63BC">
      <w:pPr>
        <w:spacing w:after="0" w:line="240" w:lineRule="auto"/>
      </w:pPr>
      <w:r>
        <w:separator/>
      </w:r>
    </w:p>
  </w:footnote>
  <w:footnote w:type="continuationSeparator" w:id="0">
    <w:p w14:paraId="49F22253" w14:textId="77777777" w:rsidR="00FF2918" w:rsidRDefault="00FF2918" w:rsidP="000D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3F58"/>
    <w:multiLevelType w:val="hybridMultilevel"/>
    <w:tmpl w:val="8C785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F14FA"/>
    <w:multiLevelType w:val="hybridMultilevel"/>
    <w:tmpl w:val="ADC4B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852091">
    <w:abstractNumId w:val="0"/>
  </w:num>
  <w:num w:numId="2" w16cid:durableId="39493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EA1"/>
    <w:rsid w:val="000D63BC"/>
    <w:rsid w:val="00101EA1"/>
    <w:rsid w:val="001357E6"/>
    <w:rsid w:val="00164A0A"/>
    <w:rsid w:val="0017561D"/>
    <w:rsid w:val="002D35AB"/>
    <w:rsid w:val="0035581B"/>
    <w:rsid w:val="003C3AA1"/>
    <w:rsid w:val="00684CDC"/>
    <w:rsid w:val="00730316"/>
    <w:rsid w:val="00735F0B"/>
    <w:rsid w:val="00792F03"/>
    <w:rsid w:val="009E2F5C"/>
    <w:rsid w:val="009F08A8"/>
    <w:rsid w:val="00CB320E"/>
    <w:rsid w:val="00CC393A"/>
    <w:rsid w:val="00D843C9"/>
    <w:rsid w:val="00DB5978"/>
    <w:rsid w:val="00DE59FA"/>
    <w:rsid w:val="00F11675"/>
    <w:rsid w:val="00F5759C"/>
    <w:rsid w:val="00FC09B5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A45E9"/>
  <w14:defaultImageDpi w14:val="32767"/>
  <w15:docId w15:val="{56570F1F-7B77-49C7-B68C-95C31C18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A1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A1"/>
    <w:rPr>
      <w:rFonts w:ascii="Calibri" w:eastAsia="Calibri" w:hAnsi="Calibri" w:cs="Times New Roman"/>
      <w:sz w:val="22"/>
      <w:szCs w:val="22"/>
    </w:rPr>
  </w:style>
  <w:style w:type="paragraph" w:customStyle="1" w:styleId="yiv1349790922msonormal">
    <w:name w:val="yiv1349790922msonormal"/>
    <w:basedOn w:val="Normal"/>
    <w:rsid w:val="00101E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BC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684C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D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Sarah Graham Sarah</cp:lastModifiedBy>
  <cp:revision>2</cp:revision>
  <dcterms:created xsi:type="dcterms:W3CDTF">2024-03-12T09:38:00Z</dcterms:created>
  <dcterms:modified xsi:type="dcterms:W3CDTF">2024-03-12T09:38:00Z</dcterms:modified>
</cp:coreProperties>
</file>