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15"/>
        <w:gridCol w:w="4865"/>
      </w:tblGrid>
      <w:tr w:rsidR="00364D7C" w:rsidTr="00B54DEB">
        <w:trPr>
          <w:trHeight w:hRule="exact" w:val="2167"/>
        </w:trPr>
        <w:tc>
          <w:tcPr>
            <w:tcW w:w="52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64D7C" w:rsidRPr="00B54DEB" w:rsidRDefault="00AC52BC" w:rsidP="00AC52BC">
            <w:pPr>
              <w:spacing w:line="310" w:lineRule="exact"/>
              <w:textAlignment w:val="baseline"/>
              <w:rPr>
                <w:rFonts w:eastAsia="Times New Roman"/>
                <w:b/>
                <w:color w:val="000000"/>
                <w:sz w:val="27"/>
              </w:rPr>
            </w:pPr>
            <w:r w:rsidRPr="00B54DEB">
              <w:rPr>
                <w:rFonts w:eastAsia="Times New Roman"/>
                <w:b/>
                <w:color w:val="000000"/>
                <w:sz w:val="27"/>
              </w:rPr>
              <w:t>E</w:t>
            </w:r>
            <w:r w:rsidR="00655D74" w:rsidRPr="00B54DEB">
              <w:rPr>
                <w:rFonts w:eastAsia="Times New Roman"/>
                <w:b/>
                <w:color w:val="000000"/>
                <w:sz w:val="27"/>
              </w:rPr>
              <w:t>ast Baton Rouge Fire Protection District 6</w:t>
            </w:r>
          </w:p>
          <w:p w:rsidR="00364D7C" w:rsidRDefault="00655D74">
            <w:pPr>
              <w:spacing w:line="268" w:lineRule="exact"/>
              <w:ind w:left="72"/>
              <w:textAlignment w:val="baseline"/>
              <w:rPr>
                <w:rFonts w:eastAsia="Times New Roman"/>
                <w:color w:val="000000"/>
                <w:sz w:val="23"/>
                <w:u w:val="single"/>
              </w:rPr>
            </w:pPr>
            <w:r>
              <w:rPr>
                <w:rFonts w:eastAsia="Times New Roman"/>
                <w:color w:val="000000"/>
                <w:sz w:val="23"/>
                <w:u w:val="single"/>
              </w:rPr>
              <w:t xml:space="preserve">Board Meeting </w:t>
            </w:r>
            <w:r w:rsidR="00B54DEB">
              <w:rPr>
                <w:rFonts w:eastAsia="Times New Roman"/>
                <w:color w:val="000000"/>
                <w:sz w:val="23"/>
                <w:u w:val="single"/>
              </w:rPr>
              <w:t xml:space="preserve">Minutes </w:t>
            </w:r>
            <w:r>
              <w:rPr>
                <w:rFonts w:eastAsia="Times New Roman"/>
                <w:color w:val="000000"/>
                <w:sz w:val="23"/>
                <w:u w:val="single"/>
              </w:rPr>
              <w:t xml:space="preserve">10/6/2020 </w:t>
            </w:r>
          </w:p>
          <w:p w:rsidR="00364D7C" w:rsidRDefault="00655D74">
            <w:pPr>
              <w:spacing w:before="238" w:line="271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 xml:space="preserve">Board Members Present: C. </w:t>
            </w:r>
            <w:proofErr w:type="spellStart"/>
            <w:r>
              <w:rPr>
                <w:rFonts w:eastAsia="Times New Roman"/>
                <w:color w:val="000000"/>
                <w:sz w:val="23"/>
              </w:rPr>
              <w:t>Medine</w:t>
            </w:r>
            <w:proofErr w:type="spellEnd"/>
          </w:p>
          <w:p w:rsidR="00364D7C" w:rsidRDefault="00655D74">
            <w:pPr>
              <w:numPr>
                <w:ilvl w:val="0"/>
                <w:numId w:val="1"/>
              </w:numPr>
              <w:tabs>
                <w:tab w:val="clear" w:pos="72"/>
                <w:tab w:val="left" w:pos="2664"/>
              </w:tabs>
              <w:spacing w:before="8" w:line="271" w:lineRule="exact"/>
              <w:ind w:left="259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Higgins</w:t>
            </w:r>
          </w:p>
          <w:p w:rsidR="00C373E2" w:rsidRDefault="00655D74" w:rsidP="00C373E2">
            <w:pPr>
              <w:spacing w:before="6" w:line="271" w:lineRule="exact"/>
              <w:ind w:left="259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C. May</w:t>
            </w:r>
          </w:p>
          <w:p w:rsidR="00364D7C" w:rsidRDefault="00C373E2" w:rsidP="00C373E2">
            <w:pPr>
              <w:spacing w:before="6" w:line="271" w:lineRule="exact"/>
              <w:ind w:left="259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 xml:space="preserve">S. </w:t>
            </w:r>
            <w:r w:rsidR="00655D74">
              <w:rPr>
                <w:rFonts w:eastAsia="Times New Roman"/>
                <w:color w:val="000000"/>
                <w:sz w:val="23"/>
              </w:rPr>
              <w:t xml:space="preserve">Graves </w:t>
            </w:r>
            <w:r w:rsidR="00655D74">
              <w:rPr>
                <w:rFonts w:eastAsia="Times New Roman"/>
                <w:color w:val="000000"/>
                <w:sz w:val="23"/>
              </w:rPr>
              <w:br/>
              <w:t xml:space="preserve">S. </w:t>
            </w:r>
            <w:proofErr w:type="spellStart"/>
            <w:r w:rsidR="00655D74">
              <w:rPr>
                <w:rFonts w:eastAsia="Times New Roman"/>
                <w:color w:val="000000"/>
                <w:sz w:val="23"/>
              </w:rPr>
              <w:t>Pullam</w:t>
            </w:r>
            <w:proofErr w:type="spellEnd"/>
          </w:p>
        </w:tc>
        <w:tc>
          <w:tcPr>
            <w:tcW w:w="4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4165" w:rsidRDefault="00655D74">
            <w:pPr>
              <w:spacing w:before="836" w:after="1046" w:line="271" w:lineRule="exact"/>
              <w:ind w:right="3840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Absent:</w:t>
            </w:r>
          </w:p>
          <w:p w:rsidR="00364D7C" w:rsidRPr="008F4165" w:rsidRDefault="00364D7C" w:rsidP="008F4165">
            <w:pPr>
              <w:jc w:val="right"/>
              <w:rPr>
                <w:rFonts w:eastAsia="Times New Roman"/>
                <w:sz w:val="23"/>
              </w:rPr>
            </w:pPr>
          </w:p>
        </w:tc>
      </w:tr>
    </w:tbl>
    <w:p w:rsidR="00364D7C" w:rsidRDefault="008F4165">
      <w:pPr>
        <w:spacing w:line="410" w:lineRule="exact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Officers Present: Fi</w:t>
      </w:r>
      <w:r w:rsidR="00655D74">
        <w:rPr>
          <w:rFonts w:eastAsia="Times New Roman"/>
          <w:color w:val="000000"/>
          <w:sz w:val="23"/>
        </w:rPr>
        <w:t>re Chief Joel Hancock</w:t>
      </w:r>
      <w:r>
        <w:rPr>
          <w:rFonts w:eastAsia="Times New Roman"/>
          <w:color w:val="000000"/>
          <w:sz w:val="23"/>
        </w:rPr>
        <w:t xml:space="preserve">; </w:t>
      </w:r>
      <w:r w:rsidR="00655D74">
        <w:rPr>
          <w:rFonts w:eastAsia="Times New Roman"/>
          <w:color w:val="000000"/>
          <w:sz w:val="23"/>
        </w:rPr>
        <w:t xml:space="preserve">Assistant Chief Colin Dunn </w:t>
      </w:r>
      <w:r w:rsidR="00655D74">
        <w:rPr>
          <w:rFonts w:eastAsia="Times New Roman"/>
          <w:color w:val="000000"/>
          <w:sz w:val="23"/>
        </w:rPr>
        <w:br/>
      </w:r>
      <w:r w:rsidR="00655D74">
        <w:rPr>
          <w:rFonts w:eastAsia="Times New Roman"/>
          <w:b/>
          <w:color w:val="000000"/>
          <w:sz w:val="23"/>
          <w:u w:val="single"/>
        </w:rPr>
        <w:t>HOLD PUBLIC HEARING</w:t>
      </w:r>
    </w:p>
    <w:p w:rsidR="00364D7C" w:rsidRDefault="00B54DEB" w:rsidP="00B54DEB">
      <w:pPr>
        <w:spacing w:before="282" w:line="270" w:lineRule="exact"/>
        <w:ind w:right="720"/>
        <w:jc w:val="both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z w:val="23"/>
        </w:rPr>
        <w:tab/>
      </w:r>
      <w:r w:rsidR="00655D74">
        <w:rPr>
          <w:rFonts w:eastAsia="Times New Roman"/>
          <w:color w:val="000000"/>
          <w:sz w:val="23"/>
        </w:rPr>
        <w:t xml:space="preserve">The Chairman </w:t>
      </w:r>
      <w:r w:rsidR="00A52A4C">
        <w:rPr>
          <w:rFonts w:eastAsia="Times New Roman"/>
          <w:color w:val="000000"/>
          <w:sz w:val="23"/>
        </w:rPr>
        <w:t xml:space="preserve">opened a </w:t>
      </w:r>
      <w:r w:rsidR="00655D74">
        <w:rPr>
          <w:rFonts w:eastAsia="Times New Roman"/>
          <w:color w:val="000000"/>
          <w:sz w:val="23"/>
        </w:rPr>
        <w:t>Public Hearing</w:t>
      </w:r>
      <w:r w:rsidR="00A52A4C">
        <w:rPr>
          <w:rFonts w:eastAsia="Times New Roman"/>
          <w:color w:val="000000"/>
          <w:sz w:val="23"/>
        </w:rPr>
        <w:t xml:space="preserve">, called </w:t>
      </w:r>
      <w:r>
        <w:rPr>
          <w:rFonts w:eastAsia="Times New Roman"/>
          <w:color w:val="000000"/>
          <w:sz w:val="23"/>
        </w:rPr>
        <w:t xml:space="preserve">the Hearing </w:t>
      </w:r>
      <w:r w:rsidR="00C373E2">
        <w:rPr>
          <w:rFonts w:eastAsia="Times New Roman"/>
          <w:color w:val="000000"/>
          <w:sz w:val="23"/>
        </w:rPr>
        <w:t>to order,</w:t>
      </w:r>
      <w:r w:rsidR="00A52A4C">
        <w:rPr>
          <w:rFonts w:eastAsia="Times New Roman"/>
          <w:color w:val="000000"/>
          <w:sz w:val="23"/>
        </w:rPr>
        <w:t xml:space="preserve"> and</w:t>
      </w:r>
      <w:r w:rsidR="00C373E2">
        <w:rPr>
          <w:rFonts w:eastAsia="Times New Roman"/>
          <w:color w:val="000000"/>
          <w:sz w:val="23"/>
        </w:rPr>
        <w:t xml:space="preserve"> read</w:t>
      </w:r>
      <w:r w:rsidR="00A52A4C">
        <w:rPr>
          <w:rFonts w:eastAsia="Times New Roman"/>
          <w:color w:val="000000"/>
          <w:sz w:val="23"/>
        </w:rPr>
        <w:t xml:space="preserve"> </w:t>
      </w:r>
      <w:r w:rsidR="00C373E2">
        <w:rPr>
          <w:rFonts w:eastAsia="Times New Roman"/>
          <w:color w:val="000000"/>
          <w:sz w:val="23"/>
        </w:rPr>
        <w:t xml:space="preserve">aloud the agenda item levying additional or increased millage rates by rolling forward such millages </w:t>
      </w:r>
      <w:r w:rsidR="00655D74">
        <w:rPr>
          <w:rFonts w:eastAsia="Times New Roman"/>
          <w:color w:val="000000"/>
          <w:sz w:val="23"/>
        </w:rPr>
        <w:t xml:space="preserve">based upon </w:t>
      </w:r>
      <w:r w:rsidR="00A52A4C">
        <w:rPr>
          <w:rFonts w:eastAsia="Times New Roman"/>
          <w:color w:val="000000"/>
          <w:sz w:val="23"/>
        </w:rPr>
        <w:t xml:space="preserve">tax year 2020 property </w:t>
      </w:r>
      <w:r w:rsidR="00655D74">
        <w:rPr>
          <w:rFonts w:eastAsia="Times New Roman"/>
          <w:color w:val="000000"/>
          <w:sz w:val="23"/>
        </w:rPr>
        <w:t>tax reassessments without further voter approval.</w:t>
      </w:r>
      <w:r w:rsidR="00C373E2">
        <w:rPr>
          <w:rFonts w:eastAsia="Times New Roman"/>
          <w:color w:val="000000"/>
          <w:sz w:val="23"/>
        </w:rPr>
        <w:t xml:space="preserve"> Public comment was requested, and seeing none, a motion was made by the Chairman to</w:t>
      </w:r>
      <w:r w:rsidR="00A52A4C">
        <w:rPr>
          <w:rFonts w:eastAsia="Times New Roman"/>
          <w:color w:val="000000"/>
          <w:sz w:val="23"/>
        </w:rPr>
        <w:t xml:space="preserve"> approve the rolling forward of millages</w:t>
      </w:r>
      <w:r w:rsidR="00A52A4C" w:rsidRPr="00A52A4C">
        <w:rPr>
          <w:rFonts w:eastAsia="Times New Roman"/>
          <w:color w:val="000000"/>
          <w:spacing w:val="4"/>
          <w:sz w:val="23"/>
        </w:rPr>
        <w:t xml:space="preserve"> </w:t>
      </w:r>
      <w:r w:rsidR="00A52A4C" w:rsidRPr="00A52A4C">
        <w:rPr>
          <w:rFonts w:eastAsia="Times New Roman"/>
          <w:color w:val="000000"/>
          <w:sz w:val="23"/>
        </w:rPr>
        <w:t xml:space="preserve">not exceeding the maximum authorized rate(s). </w:t>
      </w:r>
      <w:r w:rsidR="00C373E2">
        <w:rPr>
          <w:rFonts w:eastAsia="Times New Roman"/>
          <w:color w:val="000000"/>
          <w:sz w:val="23"/>
        </w:rPr>
        <w:t xml:space="preserve"> </w:t>
      </w:r>
      <w:r>
        <w:rPr>
          <w:rFonts w:eastAsia="Times New Roman"/>
          <w:color w:val="000000"/>
          <w:sz w:val="23"/>
        </w:rPr>
        <w:t>A m</w:t>
      </w:r>
      <w:r w:rsidR="00A52A4C">
        <w:rPr>
          <w:rFonts w:eastAsia="Times New Roman"/>
          <w:color w:val="000000"/>
          <w:sz w:val="23"/>
        </w:rPr>
        <w:t xml:space="preserve">otion </w:t>
      </w:r>
      <w:r>
        <w:rPr>
          <w:rFonts w:eastAsia="Times New Roman"/>
          <w:color w:val="000000"/>
          <w:sz w:val="23"/>
        </w:rPr>
        <w:t xml:space="preserve">was </w:t>
      </w:r>
      <w:r w:rsidR="00A52A4C">
        <w:rPr>
          <w:rFonts w:eastAsia="Times New Roman"/>
          <w:color w:val="000000"/>
          <w:sz w:val="23"/>
        </w:rPr>
        <w:t xml:space="preserve">made by </w:t>
      </w:r>
      <w:proofErr w:type="spellStart"/>
      <w:r w:rsidR="00A52A4C">
        <w:rPr>
          <w:rFonts w:eastAsia="Times New Roman"/>
          <w:color w:val="000000"/>
          <w:sz w:val="23"/>
        </w:rPr>
        <w:t>Pullam</w:t>
      </w:r>
      <w:proofErr w:type="spellEnd"/>
      <w:r w:rsidR="00A52A4C">
        <w:rPr>
          <w:rFonts w:eastAsia="Times New Roman"/>
          <w:color w:val="000000"/>
          <w:sz w:val="23"/>
        </w:rPr>
        <w:t>, seconded by Graves</w:t>
      </w:r>
      <w:r>
        <w:rPr>
          <w:rFonts w:eastAsia="Times New Roman"/>
          <w:color w:val="000000"/>
          <w:sz w:val="23"/>
        </w:rPr>
        <w:t>,</w:t>
      </w:r>
      <w:r w:rsidR="00A52A4C">
        <w:rPr>
          <w:rFonts w:eastAsia="Times New Roman"/>
          <w:color w:val="000000"/>
          <w:sz w:val="23"/>
        </w:rPr>
        <w:t xml:space="preserve"> for approval of such rolling forward of the 2020 tax year millages and submission to the Board of Commissioners</w:t>
      </w:r>
      <w:r>
        <w:rPr>
          <w:rFonts w:eastAsia="Times New Roman"/>
          <w:color w:val="000000"/>
          <w:sz w:val="23"/>
        </w:rPr>
        <w:t xml:space="preserve"> for confirmation by resolution</w:t>
      </w:r>
      <w:r w:rsidR="00A52A4C">
        <w:rPr>
          <w:rFonts w:eastAsia="Times New Roman"/>
          <w:color w:val="000000"/>
          <w:sz w:val="23"/>
        </w:rPr>
        <w:t>, which was unanimously approved. A m</w:t>
      </w:r>
      <w:r w:rsidR="00655D74">
        <w:rPr>
          <w:rFonts w:eastAsia="Times New Roman"/>
          <w:color w:val="000000"/>
          <w:sz w:val="23"/>
        </w:rPr>
        <w:t xml:space="preserve">otion was made by </w:t>
      </w:r>
      <w:proofErr w:type="spellStart"/>
      <w:r w:rsidR="00655D74">
        <w:rPr>
          <w:rFonts w:eastAsia="Times New Roman"/>
          <w:color w:val="000000"/>
          <w:spacing w:val="3"/>
          <w:sz w:val="23"/>
        </w:rPr>
        <w:t>Pullam</w:t>
      </w:r>
      <w:proofErr w:type="spellEnd"/>
      <w:r w:rsidR="00655D74">
        <w:rPr>
          <w:rFonts w:eastAsia="Times New Roman"/>
          <w:color w:val="000000"/>
          <w:spacing w:val="3"/>
          <w:sz w:val="23"/>
        </w:rPr>
        <w:t xml:space="preserve"> </w:t>
      </w:r>
      <w:r w:rsidR="00A52A4C">
        <w:rPr>
          <w:rFonts w:eastAsia="Times New Roman"/>
          <w:color w:val="000000"/>
          <w:spacing w:val="3"/>
          <w:sz w:val="23"/>
        </w:rPr>
        <w:t xml:space="preserve">and </w:t>
      </w:r>
      <w:r w:rsidR="00655D74">
        <w:rPr>
          <w:rFonts w:eastAsia="Times New Roman"/>
          <w:color w:val="000000"/>
          <w:spacing w:val="3"/>
          <w:sz w:val="23"/>
        </w:rPr>
        <w:t>seconded by Graves for Adjournment</w:t>
      </w:r>
      <w:r w:rsidR="00A52A4C">
        <w:rPr>
          <w:rFonts w:eastAsia="Times New Roman"/>
          <w:color w:val="000000"/>
          <w:spacing w:val="3"/>
          <w:sz w:val="23"/>
        </w:rPr>
        <w:t xml:space="preserve"> of the Hearing</w:t>
      </w:r>
      <w:r>
        <w:rPr>
          <w:rFonts w:eastAsia="Times New Roman"/>
          <w:color w:val="000000"/>
          <w:spacing w:val="3"/>
          <w:sz w:val="23"/>
        </w:rPr>
        <w:t>, with the opening of a Public Meeting</w:t>
      </w:r>
      <w:r w:rsidR="00655D74">
        <w:rPr>
          <w:rFonts w:eastAsia="Times New Roman"/>
          <w:color w:val="000000"/>
          <w:spacing w:val="3"/>
          <w:sz w:val="23"/>
        </w:rPr>
        <w:t>.</w:t>
      </w:r>
    </w:p>
    <w:p w:rsidR="00364D7C" w:rsidRDefault="00655D74">
      <w:pPr>
        <w:spacing w:before="280" w:line="274" w:lineRule="exact"/>
        <w:textAlignment w:val="baseline"/>
        <w:rPr>
          <w:rFonts w:eastAsia="Times New Roman"/>
          <w:b/>
          <w:color w:val="000000"/>
          <w:spacing w:val="5"/>
          <w:sz w:val="23"/>
          <w:u w:val="single"/>
        </w:rPr>
      </w:pPr>
      <w:r>
        <w:rPr>
          <w:rFonts w:eastAsia="Times New Roman"/>
          <w:b/>
          <w:color w:val="000000"/>
          <w:spacing w:val="5"/>
          <w:sz w:val="23"/>
          <w:u w:val="single"/>
        </w:rPr>
        <w:t xml:space="preserve">HOLD PUBLIC MEETING </w:t>
      </w:r>
    </w:p>
    <w:p w:rsidR="00364D7C" w:rsidRDefault="00655D74">
      <w:pPr>
        <w:spacing w:before="274" w:line="271" w:lineRule="exact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 xml:space="preserve">The Chairman called the </w:t>
      </w:r>
      <w:r w:rsidR="00A52A4C">
        <w:rPr>
          <w:rFonts w:eastAsia="Times New Roman"/>
          <w:color w:val="000000"/>
          <w:spacing w:val="3"/>
          <w:sz w:val="23"/>
        </w:rPr>
        <w:t xml:space="preserve">Public Meeting </w:t>
      </w:r>
      <w:r>
        <w:rPr>
          <w:rFonts w:eastAsia="Times New Roman"/>
          <w:color w:val="000000"/>
          <w:spacing w:val="3"/>
          <w:sz w:val="23"/>
        </w:rPr>
        <w:t>to order.</w:t>
      </w:r>
    </w:p>
    <w:p w:rsidR="00364D7C" w:rsidRDefault="00655D74">
      <w:pPr>
        <w:spacing w:before="274" w:line="271" w:lineRule="exact"/>
        <w:textAlignment w:val="baseline"/>
        <w:rPr>
          <w:rFonts w:eastAsia="Times New Roman"/>
          <w:color w:val="000000"/>
          <w:spacing w:val="2"/>
          <w:sz w:val="23"/>
        </w:rPr>
      </w:pPr>
      <w:r>
        <w:rPr>
          <w:rFonts w:eastAsia="Times New Roman"/>
          <w:color w:val="000000"/>
          <w:spacing w:val="2"/>
          <w:sz w:val="23"/>
        </w:rPr>
        <w:t>All members</w:t>
      </w:r>
      <w:r w:rsidR="00A52A4C">
        <w:rPr>
          <w:rFonts w:eastAsia="Times New Roman"/>
          <w:color w:val="000000"/>
          <w:spacing w:val="2"/>
          <w:sz w:val="23"/>
        </w:rPr>
        <w:t xml:space="preserve"> were</w:t>
      </w:r>
      <w:r>
        <w:rPr>
          <w:rFonts w:eastAsia="Times New Roman"/>
          <w:color w:val="000000"/>
          <w:spacing w:val="2"/>
          <w:sz w:val="23"/>
        </w:rPr>
        <w:t xml:space="preserve"> present.</w:t>
      </w:r>
    </w:p>
    <w:p w:rsidR="00364D7C" w:rsidRDefault="00655D74">
      <w:pPr>
        <w:spacing w:before="290" w:line="274" w:lineRule="exact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Motion made to accept the minutes from the August 24, 2020 meetings with no objections.</w:t>
      </w:r>
    </w:p>
    <w:p w:rsidR="00364D7C" w:rsidRDefault="00655D74">
      <w:pPr>
        <w:spacing w:before="278" w:line="271" w:lineRule="exact"/>
        <w:textAlignment w:val="baseline"/>
        <w:rPr>
          <w:rFonts w:eastAsia="Times New Roman"/>
          <w:color w:val="000000"/>
          <w:spacing w:val="3"/>
          <w:sz w:val="23"/>
        </w:rPr>
      </w:pPr>
      <w:r>
        <w:rPr>
          <w:rFonts w:eastAsia="Times New Roman"/>
          <w:color w:val="000000"/>
          <w:spacing w:val="3"/>
          <w:sz w:val="23"/>
        </w:rPr>
        <w:t>Motion made to accept the financial report as presented with no objections</w:t>
      </w:r>
    </w:p>
    <w:p w:rsidR="00364D7C" w:rsidRDefault="00655D74">
      <w:pPr>
        <w:spacing w:before="276" w:line="274" w:lineRule="exact"/>
        <w:textAlignment w:val="baseline"/>
        <w:rPr>
          <w:rFonts w:eastAsia="Times New Roman"/>
          <w:b/>
          <w:color w:val="000000"/>
          <w:spacing w:val="2"/>
          <w:sz w:val="23"/>
          <w:u w:val="single"/>
        </w:rPr>
      </w:pPr>
      <w:r>
        <w:rPr>
          <w:rFonts w:eastAsia="Times New Roman"/>
          <w:b/>
          <w:color w:val="000000"/>
          <w:spacing w:val="2"/>
          <w:sz w:val="23"/>
          <w:u w:val="single"/>
        </w:rPr>
        <w:t xml:space="preserve">Old Business: </w:t>
      </w:r>
    </w:p>
    <w:p w:rsidR="00364D7C" w:rsidRDefault="00655D74" w:rsidP="00B54DEB">
      <w:pPr>
        <w:spacing w:before="229" w:line="280" w:lineRule="exact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>1. Service Fee: Brought members up to date on old collections for the year; CCLR $3475 J1$1,446.10 Past Years $4,428 For a Total of $9,349.10</w:t>
      </w:r>
    </w:p>
    <w:p w:rsidR="00364D7C" w:rsidRDefault="00655D74">
      <w:pPr>
        <w:spacing w:before="279" w:line="274" w:lineRule="exact"/>
        <w:textAlignment w:val="baseline"/>
        <w:rPr>
          <w:rFonts w:eastAsia="Times New Roman"/>
          <w:b/>
          <w:color w:val="000000"/>
          <w:spacing w:val="3"/>
          <w:sz w:val="23"/>
          <w:u w:val="single"/>
        </w:rPr>
      </w:pPr>
      <w:r>
        <w:rPr>
          <w:rFonts w:eastAsia="Times New Roman"/>
          <w:b/>
          <w:color w:val="000000"/>
          <w:spacing w:val="3"/>
          <w:sz w:val="23"/>
          <w:u w:val="single"/>
        </w:rPr>
        <w:t xml:space="preserve">New Business: </w:t>
      </w:r>
    </w:p>
    <w:p w:rsidR="00A52A4C" w:rsidRDefault="00B54DEB" w:rsidP="00B54DEB">
      <w:pPr>
        <w:spacing w:before="272" w:line="276" w:lineRule="exact"/>
        <w:jc w:val="both"/>
        <w:textAlignment w:val="baseline"/>
        <w:rPr>
          <w:rFonts w:eastAsia="Times New Roman"/>
          <w:color w:val="000000"/>
          <w:sz w:val="23"/>
        </w:rPr>
      </w:pPr>
      <w:r>
        <w:rPr>
          <w:rFonts w:eastAsia="Times New Roman"/>
          <w:color w:val="000000"/>
          <w:sz w:val="23"/>
        </w:rPr>
        <w:t xml:space="preserve">1.  </w:t>
      </w:r>
      <w:r w:rsidR="00655D74">
        <w:rPr>
          <w:rFonts w:eastAsia="Times New Roman"/>
          <w:color w:val="000000"/>
          <w:sz w:val="23"/>
        </w:rPr>
        <w:t>The Chairman called for a public meeting</w:t>
      </w:r>
      <w:r w:rsidR="00A52A4C">
        <w:rPr>
          <w:rFonts w:eastAsia="Times New Roman"/>
          <w:color w:val="000000"/>
          <w:sz w:val="23"/>
        </w:rPr>
        <w:t xml:space="preserve"> to approve a resolution, </w:t>
      </w:r>
      <w:r w:rsidR="00655D74">
        <w:rPr>
          <w:rFonts w:eastAsia="Times New Roman"/>
          <w:color w:val="000000"/>
          <w:sz w:val="23"/>
        </w:rPr>
        <w:t>Resolution No.20-10-01</w:t>
      </w:r>
      <w:r w:rsidR="00A52A4C">
        <w:rPr>
          <w:rFonts w:eastAsia="Times New Roman"/>
          <w:color w:val="000000"/>
          <w:sz w:val="23"/>
        </w:rPr>
        <w:t>, which was read aloud,</w:t>
      </w:r>
      <w:r w:rsidR="00655D74">
        <w:rPr>
          <w:rFonts w:eastAsia="Times New Roman"/>
          <w:color w:val="000000"/>
          <w:sz w:val="23"/>
        </w:rPr>
        <w:t xml:space="preserve"> to </w:t>
      </w:r>
      <w:r w:rsidR="008F4165">
        <w:rPr>
          <w:rFonts w:eastAsia="Times New Roman"/>
          <w:color w:val="000000"/>
          <w:sz w:val="23"/>
        </w:rPr>
        <w:t xml:space="preserve">adopt, levy, and collect </w:t>
      </w:r>
      <w:r w:rsidR="00655D74">
        <w:rPr>
          <w:rFonts w:eastAsia="Times New Roman"/>
          <w:color w:val="000000"/>
          <w:sz w:val="23"/>
        </w:rPr>
        <w:t>the adjusted millage rate(s)</w:t>
      </w:r>
      <w:r w:rsidR="00A52A4C">
        <w:rPr>
          <w:rFonts w:eastAsia="Times New Roman"/>
          <w:color w:val="000000"/>
          <w:sz w:val="23"/>
        </w:rPr>
        <w:t xml:space="preserve"> for tax year 2020</w:t>
      </w:r>
      <w:r w:rsidR="00655D74">
        <w:rPr>
          <w:rFonts w:eastAsia="Times New Roman"/>
          <w:color w:val="000000"/>
          <w:sz w:val="23"/>
        </w:rPr>
        <w:t xml:space="preserve">. </w:t>
      </w:r>
      <w:r>
        <w:rPr>
          <w:rFonts w:eastAsia="Times New Roman"/>
          <w:color w:val="000000"/>
          <w:sz w:val="23"/>
        </w:rPr>
        <w:t>The Chairman asked f</w:t>
      </w:r>
      <w:r w:rsidR="00655D74">
        <w:rPr>
          <w:rFonts w:eastAsia="Times New Roman"/>
          <w:color w:val="000000"/>
          <w:sz w:val="23"/>
        </w:rPr>
        <w:t>or a public comment period</w:t>
      </w:r>
      <w:r>
        <w:rPr>
          <w:rFonts w:eastAsia="Times New Roman"/>
          <w:color w:val="000000"/>
          <w:sz w:val="23"/>
        </w:rPr>
        <w:t xml:space="preserve"> and </w:t>
      </w:r>
      <w:r w:rsidR="00655D74">
        <w:rPr>
          <w:rFonts w:eastAsia="Times New Roman"/>
          <w:color w:val="000000"/>
          <w:sz w:val="23"/>
        </w:rPr>
        <w:t xml:space="preserve">seeing none a motion was made by </w:t>
      </w:r>
      <w:proofErr w:type="spellStart"/>
      <w:r w:rsidR="00655D74">
        <w:rPr>
          <w:rFonts w:eastAsia="Times New Roman"/>
          <w:color w:val="000000"/>
          <w:sz w:val="23"/>
        </w:rPr>
        <w:t>Pullam</w:t>
      </w:r>
      <w:proofErr w:type="spellEnd"/>
      <w:r w:rsidR="00655D74">
        <w:rPr>
          <w:rFonts w:eastAsia="Times New Roman"/>
          <w:color w:val="000000"/>
          <w:sz w:val="23"/>
        </w:rPr>
        <w:t xml:space="preserve"> and seconded by Graves to pass the Resolution as presented. After a verba</w:t>
      </w:r>
      <w:r w:rsidR="00A52A4C">
        <w:rPr>
          <w:rFonts w:eastAsia="Times New Roman"/>
          <w:color w:val="000000"/>
          <w:sz w:val="23"/>
        </w:rPr>
        <w:t>l roll call vote, Resolution No. 20-10-01, after being read aloud, was unanimously passed by the Board of Commissioners, without objections, with all members present and voting as follows:</w:t>
      </w:r>
    </w:p>
    <w:p w:rsidR="00A52A4C" w:rsidRDefault="00A52A4C" w:rsidP="00B54DEB">
      <w:pPr>
        <w:spacing w:before="272" w:line="276" w:lineRule="exact"/>
        <w:ind w:left="720"/>
        <w:jc w:val="both"/>
        <w:textAlignment w:val="baseline"/>
        <w:rPr>
          <w:rFonts w:eastAsia="Times New Roman"/>
          <w:color w:val="000000"/>
          <w:sz w:val="23"/>
        </w:rPr>
      </w:pPr>
      <w:proofErr w:type="spellStart"/>
      <w:r w:rsidRPr="00A52A4C">
        <w:rPr>
          <w:rFonts w:eastAsia="Times New Roman"/>
          <w:b/>
          <w:color w:val="000000"/>
          <w:sz w:val="23"/>
          <w:u w:val="single"/>
        </w:rPr>
        <w:t>Yays</w:t>
      </w:r>
      <w:proofErr w:type="spellEnd"/>
      <w:r>
        <w:rPr>
          <w:rFonts w:eastAsia="Times New Roman"/>
          <w:color w:val="000000"/>
          <w:sz w:val="23"/>
        </w:rPr>
        <w:t xml:space="preserve">: </w:t>
      </w:r>
      <w:r w:rsidRPr="00A52A4C">
        <w:rPr>
          <w:rFonts w:eastAsia="Times New Roman"/>
          <w:color w:val="000000"/>
          <w:sz w:val="23"/>
        </w:rPr>
        <w:t xml:space="preserve"> </w:t>
      </w:r>
      <w:r w:rsidRPr="00A52A4C">
        <w:rPr>
          <w:rFonts w:eastAsia="Times New Roman"/>
          <w:color w:val="000000"/>
          <w:sz w:val="23"/>
        </w:rPr>
        <w:t xml:space="preserve">C. </w:t>
      </w:r>
      <w:proofErr w:type="spellStart"/>
      <w:r w:rsidRPr="00A52A4C">
        <w:rPr>
          <w:rFonts w:eastAsia="Times New Roman"/>
          <w:color w:val="000000"/>
          <w:sz w:val="23"/>
        </w:rPr>
        <w:t>Medine</w:t>
      </w:r>
      <w:proofErr w:type="spellEnd"/>
      <w:r>
        <w:rPr>
          <w:rFonts w:eastAsia="Times New Roman"/>
          <w:color w:val="000000"/>
          <w:sz w:val="23"/>
        </w:rPr>
        <w:t xml:space="preserve">, </w:t>
      </w:r>
      <w:r w:rsidRPr="00A52A4C">
        <w:rPr>
          <w:rFonts w:eastAsia="Times New Roman"/>
          <w:color w:val="000000"/>
          <w:sz w:val="23"/>
        </w:rPr>
        <w:t>R.</w:t>
      </w:r>
      <w:r>
        <w:rPr>
          <w:rFonts w:eastAsia="Times New Roman"/>
          <w:color w:val="000000"/>
          <w:sz w:val="23"/>
        </w:rPr>
        <w:t xml:space="preserve"> </w:t>
      </w:r>
      <w:r w:rsidRPr="00A52A4C">
        <w:rPr>
          <w:rFonts w:eastAsia="Times New Roman"/>
          <w:color w:val="000000"/>
          <w:sz w:val="23"/>
        </w:rPr>
        <w:t>Higgins</w:t>
      </w:r>
      <w:r>
        <w:rPr>
          <w:rFonts w:eastAsia="Times New Roman"/>
          <w:color w:val="000000"/>
          <w:sz w:val="23"/>
        </w:rPr>
        <w:t xml:space="preserve">, </w:t>
      </w:r>
      <w:r w:rsidRPr="00A52A4C">
        <w:rPr>
          <w:rFonts w:eastAsia="Times New Roman"/>
          <w:color w:val="000000"/>
          <w:sz w:val="23"/>
        </w:rPr>
        <w:t>C. May</w:t>
      </w:r>
      <w:r>
        <w:rPr>
          <w:rFonts w:eastAsia="Times New Roman"/>
          <w:color w:val="000000"/>
          <w:sz w:val="23"/>
        </w:rPr>
        <w:t xml:space="preserve">, </w:t>
      </w:r>
      <w:r w:rsidRPr="00A52A4C">
        <w:rPr>
          <w:rFonts w:eastAsia="Times New Roman"/>
          <w:color w:val="000000"/>
          <w:sz w:val="23"/>
        </w:rPr>
        <w:t>S. Graves</w:t>
      </w:r>
      <w:r>
        <w:rPr>
          <w:rFonts w:eastAsia="Times New Roman"/>
          <w:color w:val="000000"/>
          <w:sz w:val="23"/>
        </w:rPr>
        <w:t xml:space="preserve">, </w:t>
      </w:r>
      <w:r w:rsidRPr="00A52A4C">
        <w:rPr>
          <w:rFonts w:eastAsia="Times New Roman"/>
          <w:color w:val="000000"/>
          <w:sz w:val="23"/>
        </w:rPr>
        <w:t xml:space="preserve">S. </w:t>
      </w:r>
      <w:proofErr w:type="spellStart"/>
      <w:r w:rsidRPr="00A52A4C">
        <w:rPr>
          <w:rFonts w:eastAsia="Times New Roman"/>
          <w:color w:val="000000"/>
          <w:sz w:val="23"/>
        </w:rPr>
        <w:t>Pullam</w:t>
      </w:r>
      <w:proofErr w:type="spellEnd"/>
      <w:r>
        <w:rPr>
          <w:rFonts w:eastAsia="Times New Roman"/>
          <w:color w:val="000000"/>
          <w:sz w:val="23"/>
        </w:rPr>
        <w:t xml:space="preserve">     </w:t>
      </w:r>
      <w:r w:rsidRPr="00A52A4C">
        <w:rPr>
          <w:rFonts w:eastAsia="Times New Roman"/>
          <w:b/>
          <w:color w:val="000000"/>
          <w:sz w:val="23"/>
          <w:u w:val="single"/>
        </w:rPr>
        <w:t>Nays</w:t>
      </w:r>
      <w:r>
        <w:rPr>
          <w:rFonts w:eastAsia="Times New Roman"/>
          <w:color w:val="000000"/>
          <w:sz w:val="23"/>
        </w:rPr>
        <w:t>: None</w:t>
      </w:r>
    </w:p>
    <w:p w:rsidR="008F4165" w:rsidRDefault="008F4165" w:rsidP="00B54DEB">
      <w:pPr>
        <w:spacing w:before="272" w:line="276" w:lineRule="exact"/>
        <w:jc w:val="both"/>
        <w:textAlignment w:val="baseline"/>
        <w:rPr>
          <w:rFonts w:eastAsia="Times New Roman"/>
          <w:color w:val="000000"/>
          <w:sz w:val="23"/>
        </w:rPr>
      </w:pPr>
    </w:p>
    <w:p w:rsidR="008F4165" w:rsidRDefault="00B54DEB" w:rsidP="00B54DEB">
      <w:pPr>
        <w:spacing w:before="9" w:line="274" w:lineRule="exact"/>
        <w:jc w:val="both"/>
        <w:textAlignment w:val="baseline"/>
        <w:rPr>
          <w:rFonts w:eastAsia="Times New Roman"/>
          <w:color w:val="000000"/>
          <w:spacing w:val="4"/>
          <w:sz w:val="23"/>
        </w:rPr>
      </w:pPr>
      <w:r>
        <w:rPr>
          <w:rFonts w:eastAsia="Times New Roman"/>
          <w:color w:val="000000"/>
          <w:spacing w:val="4"/>
          <w:sz w:val="23"/>
        </w:rPr>
        <w:t xml:space="preserve">2.  </w:t>
      </w:r>
      <w:r w:rsidR="00655D74">
        <w:rPr>
          <w:rFonts w:eastAsia="Times New Roman"/>
          <w:color w:val="000000"/>
          <w:spacing w:val="4"/>
          <w:sz w:val="23"/>
        </w:rPr>
        <w:t xml:space="preserve">The Chairman called for </w:t>
      </w:r>
      <w:r>
        <w:rPr>
          <w:rFonts w:eastAsia="Times New Roman"/>
          <w:color w:val="000000"/>
          <w:spacing w:val="4"/>
          <w:sz w:val="23"/>
        </w:rPr>
        <w:t xml:space="preserve">approval of a second resolution, </w:t>
      </w:r>
      <w:r w:rsidR="00655D74">
        <w:rPr>
          <w:rFonts w:eastAsia="Times New Roman"/>
          <w:color w:val="000000"/>
          <w:spacing w:val="4"/>
          <w:sz w:val="23"/>
        </w:rPr>
        <w:t>Resolution No.20-10-02</w:t>
      </w:r>
      <w:r w:rsidR="008F4165">
        <w:rPr>
          <w:rFonts w:eastAsia="Times New Roman"/>
          <w:color w:val="000000"/>
          <w:spacing w:val="4"/>
          <w:sz w:val="23"/>
        </w:rPr>
        <w:t>, which was read aloud,</w:t>
      </w:r>
      <w:r w:rsidR="00655D74">
        <w:rPr>
          <w:rFonts w:eastAsia="Times New Roman"/>
          <w:color w:val="000000"/>
          <w:spacing w:val="4"/>
          <w:sz w:val="23"/>
        </w:rPr>
        <w:t xml:space="preserve"> to set forth the adjusted millage rate(s) and roll </w:t>
      </w:r>
      <w:r>
        <w:rPr>
          <w:rFonts w:eastAsia="Times New Roman"/>
          <w:color w:val="000000"/>
          <w:spacing w:val="4"/>
          <w:sz w:val="23"/>
        </w:rPr>
        <w:t xml:space="preserve">the rates </w:t>
      </w:r>
      <w:r w:rsidR="00655D74">
        <w:rPr>
          <w:rFonts w:eastAsia="Times New Roman"/>
          <w:color w:val="000000"/>
          <w:spacing w:val="4"/>
          <w:sz w:val="23"/>
        </w:rPr>
        <w:t>forward to millage rate(s) not exceeding the maximum authorized rate(s)</w:t>
      </w:r>
      <w:r w:rsidR="008F4165">
        <w:rPr>
          <w:rFonts w:eastAsia="Times New Roman"/>
          <w:color w:val="000000"/>
          <w:spacing w:val="4"/>
          <w:sz w:val="23"/>
        </w:rPr>
        <w:t>, for adoption, levy, and collection for tax year 2020</w:t>
      </w:r>
      <w:r w:rsidR="00655D74">
        <w:rPr>
          <w:rFonts w:eastAsia="Times New Roman"/>
          <w:color w:val="000000"/>
          <w:spacing w:val="4"/>
          <w:sz w:val="23"/>
        </w:rPr>
        <w:t xml:space="preserve">. </w:t>
      </w:r>
      <w:r w:rsidR="008F4165">
        <w:rPr>
          <w:rFonts w:eastAsia="Times New Roman"/>
          <w:color w:val="000000"/>
          <w:spacing w:val="4"/>
          <w:sz w:val="23"/>
        </w:rPr>
        <w:t xml:space="preserve">The Chairman asked </w:t>
      </w:r>
      <w:r w:rsidR="00655D74">
        <w:rPr>
          <w:rFonts w:eastAsia="Times New Roman"/>
          <w:color w:val="000000"/>
          <w:spacing w:val="4"/>
          <w:sz w:val="23"/>
        </w:rPr>
        <w:t xml:space="preserve">for a public comment period, seeing none a motion was made by </w:t>
      </w:r>
      <w:proofErr w:type="spellStart"/>
      <w:r w:rsidR="00655D74">
        <w:rPr>
          <w:rFonts w:eastAsia="Times New Roman"/>
          <w:color w:val="000000"/>
          <w:spacing w:val="4"/>
          <w:sz w:val="23"/>
        </w:rPr>
        <w:t>Pullam</w:t>
      </w:r>
      <w:proofErr w:type="spellEnd"/>
      <w:r w:rsidR="00655D74">
        <w:rPr>
          <w:rFonts w:eastAsia="Times New Roman"/>
          <w:color w:val="000000"/>
          <w:spacing w:val="4"/>
          <w:sz w:val="23"/>
        </w:rPr>
        <w:t xml:space="preserve"> and seconded by Higgins to pass Resolution</w:t>
      </w:r>
      <w:r w:rsidR="008F4165">
        <w:rPr>
          <w:rFonts w:eastAsia="Times New Roman"/>
          <w:color w:val="000000"/>
          <w:spacing w:val="4"/>
          <w:sz w:val="23"/>
        </w:rPr>
        <w:t xml:space="preserve"> No. 20-10-02</w:t>
      </w:r>
      <w:r w:rsidR="00655D74">
        <w:rPr>
          <w:rFonts w:eastAsia="Times New Roman"/>
          <w:color w:val="000000"/>
          <w:spacing w:val="4"/>
          <w:sz w:val="23"/>
        </w:rPr>
        <w:t xml:space="preserve"> as </w:t>
      </w:r>
      <w:r w:rsidR="008F4165">
        <w:rPr>
          <w:rFonts w:eastAsia="Times New Roman"/>
          <w:color w:val="000000"/>
          <w:spacing w:val="4"/>
          <w:sz w:val="23"/>
        </w:rPr>
        <w:t xml:space="preserve">read and offered. </w:t>
      </w:r>
      <w:r w:rsidR="00655D74">
        <w:rPr>
          <w:rFonts w:eastAsia="Times New Roman"/>
          <w:color w:val="000000"/>
          <w:spacing w:val="4"/>
          <w:sz w:val="23"/>
        </w:rPr>
        <w:t xml:space="preserve">After a verbal roll call </w:t>
      </w:r>
      <w:r w:rsidR="008F4165">
        <w:rPr>
          <w:rFonts w:eastAsia="Times New Roman"/>
          <w:color w:val="000000"/>
          <w:spacing w:val="4"/>
          <w:sz w:val="23"/>
        </w:rPr>
        <w:t>v</w:t>
      </w:r>
      <w:r w:rsidR="00655D74">
        <w:rPr>
          <w:rFonts w:eastAsia="Times New Roman"/>
          <w:color w:val="000000"/>
          <w:spacing w:val="4"/>
          <w:sz w:val="23"/>
        </w:rPr>
        <w:t>ote</w:t>
      </w:r>
      <w:r>
        <w:rPr>
          <w:rFonts w:eastAsia="Times New Roman"/>
          <w:color w:val="000000"/>
          <w:spacing w:val="4"/>
          <w:sz w:val="23"/>
        </w:rPr>
        <w:t xml:space="preserve">, all resolutions, including </w:t>
      </w:r>
      <w:r w:rsidR="008F4165" w:rsidRPr="008F4165">
        <w:rPr>
          <w:rFonts w:eastAsia="Times New Roman"/>
          <w:color w:val="000000"/>
          <w:spacing w:val="4"/>
          <w:sz w:val="23"/>
        </w:rPr>
        <w:t>Resolution No. 20-10-02</w:t>
      </w:r>
      <w:r>
        <w:rPr>
          <w:rFonts w:eastAsia="Times New Roman"/>
          <w:color w:val="000000"/>
          <w:spacing w:val="4"/>
          <w:sz w:val="23"/>
        </w:rPr>
        <w:t>,</w:t>
      </w:r>
      <w:r w:rsidR="008F4165">
        <w:rPr>
          <w:rFonts w:eastAsia="Times New Roman"/>
          <w:color w:val="000000"/>
          <w:spacing w:val="4"/>
          <w:sz w:val="23"/>
        </w:rPr>
        <w:t xml:space="preserve"> unanimously </w:t>
      </w:r>
      <w:r w:rsidR="00655D74">
        <w:rPr>
          <w:rFonts w:eastAsia="Times New Roman"/>
          <w:color w:val="000000"/>
          <w:spacing w:val="4"/>
          <w:sz w:val="23"/>
        </w:rPr>
        <w:t xml:space="preserve">passed </w:t>
      </w:r>
      <w:r w:rsidR="008F4165">
        <w:rPr>
          <w:rFonts w:eastAsia="Times New Roman"/>
          <w:color w:val="000000"/>
          <w:spacing w:val="4"/>
          <w:sz w:val="23"/>
        </w:rPr>
        <w:t xml:space="preserve">by </w:t>
      </w:r>
      <w:r>
        <w:rPr>
          <w:rFonts w:eastAsia="Times New Roman"/>
          <w:color w:val="000000"/>
          <w:spacing w:val="4"/>
          <w:sz w:val="23"/>
        </w:rPr>
        <w:t xml:space="preserve">more than the required </w:t>
      </w:r>
      <w:r w:rsidR="008F4165">
        <w:rPr>
          <w:rFonts w:eastAsia="Times New Roman"/>
          <w:color w:val="000000"/>
          <w:spacing w:val="4"/>
          <w:sz w:val="23"/>
        </w:rPr>
        <w:t>2/3s majority</w:t>
      </w:r>
      <w:r>
        <w:rPr>
          <w:rFonts w:eastAsia="Times New Roman"/>
          <w:color w:val="000000"/>
          <w:spacing w:val="4"/>
          <w:sz w:val="23"/>
        </w:rPr>
        <w:t xml:space="preserve"> for rolling forward of millage rates, </w:t>
      </w:r>
      <w:bookmarkStart w:id="0" w:name="_GoBack"/>
      <w:bookmarkEnd w:id="0"/>
      <w:r w:rsidR="00655D74">
        <w:rPr>
          <w:rFonts w:eastAsia="Times New Roman"/>
          <w:color w:val="000000"/>
          <w:spacing w:val="4"/>
          <w:sz w:val="23"/>
        </w:rPr>
        <w:t>with no objections</w:t>
      </w:r>
      <w:r w:rsidR="008F4165">
        <w:rPr>
          <w:rFonts w:eastAsia="Times New Roman"/>
          <w:color w:val="000000"/>
          <w:spacing w:val="4"/>
          <w:sz w:val="23"/>
        </w:rPr>
        <w:t>, with all members present and voting as follows:</w:t>
      </w:r>
    </w:p>
    <w:p w:rsidR="008F4165" w:rsidRDefault="008F4165" w:rsidP="008F4165">
      <w:pPr>
        <w:tabs>
          <w:tab w:val="left" w:pos="288"/>
          <w:tab w:val="left" w:pos="720"/>
        </w:tabs>
        <w:spacing w:before="9" w:line="274" w:lineRule="exact"/>
        <w:ind w:left="720"/>
        <w:jc w:val="both"/>
        <w:textAlignment w:val="baseline"/>
        <w:rPr>
          <w:rFonts w:eastAsia="Times New Roman"/>
          <w:color w:val="000000"/>
          <w:spacing w:val="4"/>
          <w:sz w:val="23"/>
        </w:rPr>
      </w:pPr>
    </w:p>
    <w:p w:rsidR="00364D7C" w:rsidRDefault="008F4165" w:rsidP="008F4165">
      <w:pPr>
        <w:tabs>
          <w:tab w:val="left" w:pos="720"/>
        </w:tabs>
        <w:spacing w:before="9" w:line="274" w:lineRule="exact"/>
        <w:ind w:left="720"/>
        <w:jc w:val="both"/>
        <w:textAlignment w:val="baseline"/>
        <w:rPr>
          <w:rFonts w:eastAsia="Times New Roman"/>
          <w:color w:val="000000"/>
          <w:spacing w:val="4"/>
          <w:sz w:val="23"/>
        </w:rPr>
      </w:pPr>
      <w:proofErr w:type="spellStart"/>
      <w:r w:rsidRPr="008F4165">
        <w:rPr>
          <w:rFonts w:eastAsia="Times New Roman"/>
          <w:b/>
          <w:color w:val="000000"/>
          <w:spacing w:val="4"/>
          <w:sz w:val="23"/>
          <w:u w:val="single"/>
        </w:rPr>
        <w:t>Yays</w:t>
      </w:r>
      <w:proofErr w:type="spellEnd"/>
      <w:r w:rsidRPr="008F4165">
        <w:rPr>
          <w:rFonts w:eastAsia="Times New Roman"/>
          <w:color w:val="000000"/>
          <w:spacing w:val="4"/>
          <w:sz w:val="23"/>
        </w:rPr>
        <w:t xml:space="preserve">:  C. </w:t>
      </w:r>
      <w:proofErr w:type="spellStart"/>
      <w:r w:rsidRPr="008F4165">
        <w:rPr>
          <w:rFonts w:eastAsia="Times New Roman"/>
          <w:color w:val="000000"/>
          <w:spacing w:val="4"/>
          <w:sz w:val="23"/>
        </w:rPr>
        <w:t>Medine</w:t>
      </w:r>
      <w:proofErr w:type="spellEnd"/>
      <w:r w:rsidRPr="008F4165">
        <w:rPr>
          <w:rFonts w:eastAsia="Times New Roman"/>
          <w:color w:val="000000"/>
          <w:spacing w:val="4"/>
          <w:sz w:val="23"/>
        </w:rPr>
        <w:t xml:space="preserve">, R. Higgins, C. May, S. Graves, S. </w:t>
      </w:r>
      <w:proofErr w:type="spellStart"/>
      <w:r w:rsidRPr="008F4165">
        <w:rPr>
          <w:rFonts w:eastAsia="Times New Roman"/>
          <w:color w:val="000000"/>
          <w:spacing w:val="4"/>
          <w:sz w:val="23"/>
        </w:rPr>
        <w:t>Pullam</w:t>
      </w:r>
      <w:proofErr w:type="spellEnd"/>
      <w:r w:rsidRPr="008F4165">
        <w:rPr>
          <w:rFonts w:eastAsia="Times New Roman"/>
          <w:color w:val="000000"/>
          <w:spacing w:val="4"/>
          <w:sz w:val="23"/>
        </w:rPr>
        <w:t xml:space="preserve">     </w:t>
      </w:r>
      <w:r w:rsidRPr="008F4165">
        <w:rPr>
          <w:rFonts w:eastAsia="Times New Roman"/>
          <w:b/>
          <w:color w:val="000000"/>
          <w:spacing w:val="4"/>
          <w:sz w:val="23"/>
          <w:u w:val="single"/>
        </w:rPr>
        <w:t>Nays</w:t>
      </w:r>
      <w:r w:rsidRPr="008F4165">
        <w:rPr>
          <w:rFonts w:eastAsia="Times New Roman"/>
          <w:color w:val="000000"/>
          <w:spacing w:val="4"/>
          <w:sz w:val="23"/>
        </w:rPr>
        <w:t>: None</w:t>
      </w:r>
    </w:p>
    <w:p w:rsidR="00A52A4C" w:rsidRDefault="00A52A4C" w:rsidP="008F4165">
      <w:pPr>
        <w:tabs>
          <w:tab w:val="left" w:pos="288"/>
          <w:tab w:val="left" w:pos="720"/>
        </w:tabs>
        <w:spacing w:before="9" w:line="274" w:lineRule="exact"/>
        <w:ind w:left="720"/>
        <w:jc w:val="both"/>
        <w:textAlignment w:val="baseline"/>
        <w:rPr>
          <w:rFonts w:eastAsia="Times New Roman"/>
          <w:color w:val="000000"/>
          <w:spacing w:val="4"/>
          <w:sz w:val="23"/>
        </w:rPr>
      </w:pPr>
    </w:p>
    <w:p w:rsidR="00364D7C" w:rsidRDefault="00B54DEB" w:rsidP="00B54DEB">
      <w:pPr>
        <w:spacing w:before="3" w:line="278" w:lineRule="exact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3"/>
        </w:rPr>
        <w:t xml:space="preserve">3.  </w:t>
      </w:r>
      <w:r w:rsidR="00655D74">
        <w:rPr>
          <w:rFonts w:eastAsia="Times New Roman"/>
          <w:color w:val="000000"/>
          <w:sz w:val="23"/>
        </w:rPr>
        <w:t xml:space="preserve">The Fire Chief presented 4 Bids to the Board for the addition to Station 52/Mickens Rd. </w:t>
      </w:r>
      <w:proofErr w:type="gramStart"/>
      <w:r w:rsidR="00655D74">
        <w:rPr>
          <w:rFonts w:eastAsia="Times New Roman"/>
          <w:color w:val="000000"/>
          <w:sz w:val="23"/>
        </w:rPr>
        <w:t>After</w:t>
      </w:r>
      <w:r w:rsidR="008F4165">
        <w:rPr>
          <w:rFonts w:eastAsia="Times New Roman"/>
          <w:color w:val="000000"/>
          <w:sz w:val="23"/>
        </w:rPr>
        <w:t xml:space="preserve"> </w:t>
      </w:r>
      <w:r w:rsidR="00655D74">
        <w:rPr>
          <w:rFonts w:eastAsia="Times New Roman"/>
          <w:color w:val="000000"/>
          <w:sz w:val="23"/>
        </w:rPr>
        <w:t xml:space="preserve"> the</w:t>
      </w:r>
      <w:proofErr w:type="gramEnd"/>
      <w:r w:rsidR="00655D74">
        <w:rPr>
          <w:rFonts w:eastAsia="Times New Roman"/>
          <w:color w:val="000000"/>
          <w:sz w:val="23"/>
        </w:rPr>
        <w:t xml:space="preserve"> Board discussed and reviewed all the bids and drawings a motion was made to accepted </w:t>
      </w:r>
      <w:proofErr w:type="spellStart"/>
      <w:r w:rsidR="00655D74">
        <w:rPr>
          <w:rFonts w:eastAsia="Times New Roman"/>
          <w:color w:val="000000"/>
          <w:sz w:val="23"/>
        </w:rPr>
        <w:t>the</w:t>
      </w:r>
      <w:r w:rsidR="00655D74">
        <w:rPr>
          <w:rFonts w:eastAsia="Times New Roman"/>
          <w:color w:val="000000"/>
          <w:sz w:val="24"/>
        </w:rPr>
        <w:t>Terence</w:t>
      </w:r>
      <w:proofErr w:type="spellEnd"/>
      <w:r w:rsidR="00655D74">
        <w:rPr>
          <w:rFonts w:eastAsia="Times New Roman"/>
          <w:color w:val="000000"/>
          <w:sz w:val="24"/>
        </w:rPr>
        <w:t xml:space="preserve"> R. Williams Enterprises LLC for $128,650.22 by </w:t>
      </w:r>
      <w:proofErr w:type="spellStart"/>
      <w:r w:rsidR="00655D74">
        <w:rPr>
          <w:rFonts w:eastAsia="Times New Roman"/>
          <w:color w:val="000000"/>
          <w:sz w:val="24"/>
        </w:rPr>
        <w:t>Pullam</w:t>
      </w:r>
      <w:proofErr w:type="spellEnd"/>
      <w:r w:rsidR="00655D74">
        <w:rPr>
          <w:rFonts w:eastAsia="Times New Roman"/>
          <w:color w:val="000000"/>
          <w:sz w:val="24"/>
        </w:rPr>
        <w:t xml:space="preserve"> and seconded by Higgins. Motion passed unanimous.</w:t>
      </w:r>
    </w:p>
    <w:p w:rsidR="00364D7C" w:rsidRDefault="00655D74">
      <w:pPr>
        <w:spacing w:before="289" w:line="278" w:lineRule="exact"/>
        <w:textAlignment w:val="baseline"/>
        <w:rPr>
          <w:rFonts w:eastAsia="Times New Roman"/>
          <w:b/>
          <w:color w:val="000000"/>
          <w:spacing w:val="4"/>
          <w:sz w:val="24"/>
          <w:u w:val="single"/>
        </w:rPr>
      </w:pPr>
      <w:r>
        <w:rPr>
          <w:rFonts w:eastAsia="Times New Roman"/>
          <w:b/>
          <w:color w:val="000000"/>
          <w:spacing w:val="4"/>
          <w:sz w:val="24"/>
          <w:u w:val="single"/>
        </w:rPr>
        <w:t xml:space="preserve">Chiefs Report• </w:t>
      </w:r>
    </w:p>
    <w:p w:rsidR="00364D7C" w:rsidRDefault="00655D74">
      <w:pPr>
        <w:spacing w:before="402" w:line="144" w:lineRule="exact"/>
        <w:ind w:left="1800" w:hanging="180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Chief updated board on the latest calls and personnel issues. </w:t>
      </w:r>
      <w:r>
        <w:rPr>
          <w:rFonts w:eastAsia="Times New Roman"/>
          <w:color w:val="000000"/>
          <w:sz w:val="24"/>
        </w:rPr>
        <w:br/>
        <w:t>,</w:t>
      </w:r>
    </w:p>
    <w:p w:rsidR="00364D7C" w:rsidRDefault="00655D74">
      <w:pPr>
        <w:spacing w:before="124" w:line="274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Motion was made by May seconded by Graves for Adjournment.</w:t>
      </w:r>
    </w:p>
    <w:sectPr w:rsidR="00364D7C" w:rsidSect="00E04816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BF" w:rsidRDefault="009204BF" w:rsidP="008F4165">
      <w:r>
        <w:separator/>
      </w:r>
    </w:p>
  </w:endnote>
  <w:endnote w:type="continuationSeparator" w:id="0">
    <w:p w:rsidR="009204BF" w:rsidRDefault="009204BF" w:rsidP="008F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BF" w:rsidRDefault="009204BF" w:rsidP="008F4165">
      <w:r>
        <w:separator/>
      </w:r>
    </w:p>
  </w:footnote>
  <w:footnote w:type="continuationSeparator" w:id="0">
    <w:p w:rsidR="009204BF" w:rsidRDefault="009204BF" w:rsidP="008F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2D07"/>
    <w:multiLevelType w:val="multilevel"/>
    <w:tmpl w:val="1D38599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0227C"/>
    <w:multiLevelType w:val="multilevel"/>
    <w:tmpl w:val="C5EA3B1C"/>
    <w:lvl w:ilvl="0">
      <w:start w:val="1"/>
      <w:numFmt w:val="bullet"/>
      <w:lvlText w:val=""/>
      <w:lvlJc w:val="left"/>
      <w:pPr>
        <w:tabs>
          <w:tab w:val="left" w:pos="216"/>
        </w:tabs>
      </w:pPr>
      <w:rPr>
        <w:rFonts w:ascii="Symbol" w:hAnsi="Symbol" w:hint="default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70D7E"/>
    <w:multiLevelType w:val="multilevel"/>
    <w:tmpl w:val="A9106210"/>
    <w:lvl w:ilvl="0">
      <w:start w:val="18"/>
      <w:numFmt w:val="upperLetter"/>
      <w:lvlText w:val="%1."/>
      <w:lvlJc w:val="left"/>
      <w:pPr>
        <w:tabs>
          <w:tab w:val="left" w:pos="72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C"/>
    <w:rsid w:val="00364D7C"/>
    <w:rsid w:val="00655D74"/>
    <w:rsid w:val="008F4165"/>
    <w:rsid w:val="009204BF"/>
    <w:rsid w:val="00A52A4C"/>
    <w:rsid w:val="00AC52BC"/>
    <w:rsid w:val="00B54DEB"/>
    <w:rsid w:val="00C373E2"/>
    <w:rsid w:val="00E04816"/>
    <w:rsid w:val="00F9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4C682-CEAB-4FCF-84EC-673FF8AE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165"/>
  </w:style>
  <w:style w:type="paragraph" w:styleId="Footer">
    <w:name w:val="footer"/>
    <w:basedOn w:val="Normal"/>
    <w:link w:val="FooterChar"/>
    <w:uiPriority w:val="99"/>
    <w:unhideWhenUsed/>
    <w:rsid w:val="008F4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165"/>
  </w:style>
  <w:style w:type="paragraph" w:styleId="BalloonText">
    <w:name w:val="Balloon Text"/>
    <w:basedOn w:val="Normal"/>
    <w:link w:val="BalloonTextChar"/>
    <w:uiPriority w:val="99"/>
    <w:semiHidden/>
    <w:unhideWhenUsed/>
    <w:rsid w:val="00E04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 </cp:lastModifiedBy>
  <cp:revision>5</cp:revision>
  <cp:lastPrinted>2020-10-09T22:40:00Z</cp:lastPrinted>
  <dcterms:created xsi:type="dcterms:W3CDTF">2020-10-09T00:00:00Z</dcterms:created>
  <dcterms:modified xsi:type="dcterms:W3CDTF">2020-10-09T22:50:00Z</dcterms:modified>
</cp:coreProperties>
</file>