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45" w:rsidRDefault="00356045" w:rsidP="00356045">
      <w:pPr>
        <w:pStyle w:val="NoSpacing"/>
        <w:ind w:left="4320" w:firstLine="720"/>
        <w:jc w:val="center"/>
      </w:pPr>
      <w:r>
        <w:t>June 18, 2019</w:t>
      </w:r>
    </w:p>
    <w:p w:rsidR="00356045" w:rsidRDefault="00356045" w:rsidP="00356045">
      <w:pPr>
        <w:pStyle w:val="NoSpacing"/>
        <w:ind w:left="4320" w:firstLine="720"/>
      </w:pPr>
    </w:p>
    <w:p w:rsidR="00356045" w:rsidRDefault="00356045" w:rsidP="00356045">
      <w:pPr>
        <w:pStyle w:val="NoSpacing"/>
      </w:pPr>
      <w:r>
        <w:t xml:space="preserve">     At 7:00 PM Chairman Jeff Enders called the meeting to order and the Pledge of Allegiance was recited.  Roll call was taken with the following members present: Jeff Enders, Ken Hoover, Christopher Blose</w:t>
      </w:r>
      <w:r w:rsidR="00FD0AC1">
        <w:t xml:space="preserve"> and</w:t>
      </w:r>
      <w:r>
        <w:t xml:space="preserve"> Jon Miller</w:t>
      </w:r>
      <w:r w:rsidR="00FD0AC1">
        <w:t>.</w:t>
      </w:r>
      <w:r>
        <w:t xml:space="preserve"> </w:t>
      </w:r>
      <w:r w:rsidR="00FD0AC1">
        <w:t>Jeff Gonsar, Tim Neiter and Carl Bahner were absent.</w:t>
      </w:r>
      <w:r>
        <w:t xml:space="preserve"> Operator Jeff Grosser, Consultant Bob Kissinger and Engineer Justin Mendinsky were also present.</w:t>
      </w:r>
    </w:p>
    <w:p w:rsidR="00356045" w:rsidRDefault="00356045" w:rsidP="00356045">
      <w:pPr>
        <w:pStyle w:val="NoSpacing"/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BUSINESS FROM THE FLOOR</w:t>
      </w:r>
    </w:p>
    <w:p w:rsidR="00356045" w:rsidRDefault="00356045" w:rsidP="00356045">
      <w:pPr>
        <w:pStyle w:val="NoSpacing"/>
      </w:pPr>
      <w:r>
        <w:t>None.</w:t>
      </w:r>
    </w:p>
    <w:p w:rsidR="00356045" w:rsidRDefault="00356045" w:rsidP="00356045">
      <w:pPr>
        <w:pStyle w:val="NoSpacing"/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SECRETARY’S REPORT</w:t>
      </w:r>
    </w:p>
    <w:p w:rsidR="00356045" w:rsidRDefault="00356045" w:rsidP="00356045">
      <w:pPr>
        <w:pStyle w:val="NoSpacing"/>
      </w:pPr>
      <w:r>
        <w:t>Ken Hoover moved to approve the minutes as presented.  Chris Blose seconded the motion and the motion carried unanimously.</w:t>
      </w:r>
    </w:p>
    <w:p w:rsidR="00356045" w:rsidRDefault="00356045" w:rsidP="00356045">
      <w:pPr>
        <w:spacing w:after="0"/>
        <w:rPr>
          <w:b/>
        </w:rPr>
      </w:pPr>
    </w:p>
    <w:p w:rsidR="00356045" w:rsidRDefault="00356045" w:rsidP="00356045">
      <w:pPr>
        <w:spacing w:after="0"/>
        <w:rPr>
          <w:b/>
        </w:rPr>
      </w:pPr>
      <w:r>
        <w:rPr>
          <w:b/>
        </w:rPr>
        <w:t>TREASURER’S REPORT</w:t>
      </w:r>
    </w:p>
    <w:p w:rsidR="00356045" w:rsidRDefault="00FD0AC1" w:rsidP="00356045">
      <w:pPr>
        <w:pStyle w:val="NoSpacing"/>
      </w:pPr>
      <w:r>
        <w:t>Chris Blose</w:t>
      </w:r>
      <w:r w:rsidR="00356045">
        <w:t xml:space="preserve"> moved to approve the report as presented.   </w:t>
      </w:r>
      <w:r>
        <w:t>Ken Hoover</w:t>
      </w:r>
      <w:r w:rsidR="00356045">
        <w:t xml:space="preserve"> seconded the motion and the motion carried unanimously.  </w:t>
      </w:r>
    </w:p>
    <w:p w:rsidR="00356045" w:rsidRDefault="00356045" w:rsidP="00356045">
      <w:pPr>
        <w:pStyle w:val="NoSpacing"/>
        <w:rPr>
          <w:b/>
        </w:rPr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ENGINEER’S/CONSULTANT’S REPORT</w:t>
      </w:r>
    </w:p>
    <w:p w:rsidR="00356045" w:rsidRDefault="00356045" w:rsidP="00356045">
      <w:pPr>
        <w:pStyle w:val="NoSpacing"/>
        <w:numPr>
          <w:ilvl w:val="0"/>
          <w:numId w:val="1"/>
        </w:numPr>
      </w:pPr>
      <w:r>
        <w:t>DEP COA/STP – See</w:t>
      </w:r>
      <w:r w:rsidR="00FD0AC1">
        <w:t xml:space="preserve"> Engineer</w:t>
      </w:r>
      <w:r>
        <w:t xml:space="preserve"> Report.</w:t>
      </w:r>
    </w:p>
    <w:p w:rsidR="00FD0AC1" w:rsidRDefault="00FD0AC1" w:rsidP="00356045">
      <w:pPr>
        <w:pStyle w:val="NoSpacing"/>
        <w:numPr>
          <w:ilvl w:val="0"/>
          <w:numId w:val="1"/>
        </w:numPr>
      </w:pPr>
      <w:r>
        <w:t>Sewer System Expansion – See Engineer Report.</w:t>
      </w:r>
    </w:p>
    <w:p w:rsidR="00FD0AC1" w:rsidRDefault="00FD0AC1" w:rsidP="00356045">
      <w:pPr>
        <w:pStyle w:val="NoSpacing"/>
        <w:numPr>
          <w:ilvl w:val="0"/>
          <w:numId w:val="1"/>
        </w:numPr>
      </w:pPr>
      <w:r>
        <w:t>Misc. Items – See Engineer Report</w:t>
      </w:r>
    </w:p>
    <w:p w:rsidR="00356045" w:rsidRDefault="00356045" w:rsidP="00356045">
      <w:pPr>
        <w:pStyle w:val="NoSpacing"/>
      </w:pPr>
    </w:p>
    <w:p w:rsidR="00356045" w:rsidRDefault="00FD0AC1" w:rsidP="00356045">
      <w:pPr>
        <w:pStyle w:val="NoSpacing"/>
      </w:pPr>
      <w:r>
        <w:t xml:space="preserve">Ken Hoover moved to approve the </w:t>
      </w:r>
      <w:r w:rsidR="00C91EFE">
        <w:t xml:space="preserve">sewer </w:t>
      </w:r>
      <w:r>
        <w:t>connection request from Hornung’s Hardware.  Jon Miller seconded the motion and the motion carried unanimously.</w:t>
      </w:r>
    </w:p>
    <w:p w:rsidR="00356045" w:rsidRDefault="00356045" w:rsidP="00356045">
      <w:pPr>
        <w:pStyle w:val="NoSpacing"/>
        <w:rPr>
          <w:b/>
        </w:rPr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SOLICITOR’S REPORT</w:t>
      </w:r>
    </w:p>
    <w:p w:rsidR="00356045" w:rsidRDefault="00FD0AC1" w:rsidP="00FD0AC1">
      <w:pPr>
        <w:pStyle w:val="NoSpacing"/>
        <w:ind w:left="345"/>
        <w:rPr>
          <w:b/>
        </w:rPr>
      </w:pPr>
      <w:r>
        <w:t>None.</w:t>
      </w:r>
    </w:p>
    <w:p w:rsidR="00356045" w:rsidRDefault="00356045" w:rsidP="00356045">
      <w:pPr>
        <w:pStyle w:val="NoSpacing"/>
        <w:ind w:left="705"/>
        <w:rPr>
          <w:b/>
        </w:rPr>
      </w:pPr>
      <w:r>
        <w:rPr>
          <w:b/>
        </w:rPr>
        <w:t xml:space="preserve">         </w:t>
      </w: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OPERATOR’S REPORT</w:t>
      </w:r>
    </w:p>
    <w:p w:rsidR="00356045" w:rsidRDefault="00FD0AC1" w:rsidP="00356045">
      <w:pPr>
        <w:pStyle w:val="NoSpacing"/>
      </w:pPr>
      <w:r>
        <w:t xml:space="preserve">Mowed grass, </w:t>
      </w:r>
      <w:r w:rsidR="00C91EFE">
        <w:t>STP maintenance</w:t>
      </w:r>
      <w:r>
        <w:t xml:space="preserve">, Well #1 </w:t>
      </w:r>
      <w:r w:rsidR="00C91EFE">
        <w:t xml:space="preserve">pump </w:t>
      </w:r>
      <w:r>
        <w:t xml:space="preserve">repaired, posted seven houses for delinquency, leak at 3715 Peters Mountain Road, PA 1 calls, leak at Dollar General repaired, chlorine line leak at STP, </w:t>
      </w:r>
      <w:r w:rsidR="00C91EFE">
        <w:t xml:space="preserve">water </w:t>
      </w:r>
      <w:r>
        <w:t>samples pulled, decanted 2</w:t>
      </w:r>
      <w:r w:rsidR="00C91EFE">
        <w:t xml:space="preserve"> times</w:t>
      </w:r>
      <w:bookmarkStart w:id="0" w:name="_GoBack"/>
      <w:bookmarkEnd w:id="0"/>
      <w:r>
        <w:t>, deep well clean out tomorrow, will work on pump at Baker’s Archery</w:t>
      </w:r>
      <w:r w:rsidR="00356045">
        <w:t>.</w:t>
      </w:r>
    </w:p>
    <w:p w:rsidR="00356045" w:rsidRDefault="00356045" w:rsidP="00356045">
      <w:pPr>
        <w:pStyle w:val="NoSpacing"/>
        <w:rPr>
          <w:b/>
        </w:rPr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OLD BUSINESS</w:t>
      </w:r>
    </w:p>
    <w:p w:rsidR="00356045" w:rsidRDefault="00356045" w:rsidP="00356045">
      <w:pPr>
        <w:pStyle w:val="NoSpacing"/>
        <w:ind w:left="195"/>
      </w:pPr>
      <w:r>
        <w:t>None.</w:t>
      </w:r>
    </w:p>
    <w:p w:rsidR="00356045" w:rsidRDefault="00356045" w:rsidP="00356045">
      <w:pPr>
        <w:pStyle w:val="NoSpacing"/>
        <w:ind w:left="195"/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NEW BUSINESS</w:t>
      </w:r>
    </w:p>
    <w:p w:rsidR="00356045" w:rsidRDefault="00356045" w:rsidP="00356045">
      <w:pPr>
        <w:pStyle w:val="NoSpacing"/>
      </w:pPr>
      <w:r>
        <w:t xml:space="preserve">     </w:t>
      </w:r>
      <w:r w:rsidR="00FD0AC1">
        <w:t>None.</w:t>
      </w:r>
    </w:p>
    <w:p w:rsidR="00356045" w:rsidRDefault="00356045" w:rsidP="00356045">
      <w:pPr>
        <w:pStyle w:val="NoSpacing"/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APPROVAL OF BILLS</w:t>
      </w:r>
    </w:p>
    <w:p w:rsidR="00356045" w:rsidRDefault="00FD0AC1" w:rsidP="00356045">
      <w:pPr>
        <w:pStyle w:val="NoSpacing"/>
      </w:pPr>
      <w:r>
        <w:t>Jon Miller</w:t>
      </w:r>
      <w:r w:rsidR="00356045">
        <w:t xml:space="preserve"> to approve the bills as presented.   </w:t>
      </w:r>
      <w:r w:rsidR="008C1EF9">
        <w:t>Ken Hoover</w:t>
      </w:r>
      <w:r w:rsidR="00356045">
        <w:t xml:space="preserve"> seconded the motion and the motion carried unanimously.</w:t>
      </w:r>
    </w:p>
    <w:p w:rsidR="00356045" w:rsidRDefault="00356045" w:rsidP="00356045">
      <w:pPr>
        <w:pStyle w:val="NoSpacing"/>
        <w:rPr>
          <w:b/>
        </w:rPr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t>PUBLIC COMMENT</w:t>
      </w:r>
    </w:p>
    <w:p w:rsidR="00356045" w:rsidRDefault="00356045" w:rsidP="00356045">
      <w:pPr>
        <w:pStyle w:val="NoSpacing"/>
      </w:pPr>
      <w:r>
        <w:t>None.</w:t>
      </w:r>
    </w:p>
    <w:p w:rsidR="00356045" w:rsidRDefault="00356045" w:rsidP="00356045">
      <w:pPr>
        <w:pStyle w:val="NoSpacing"/>
        <w:rPr>
          <w:b/>
        </w:rPr>
      </w:pPr>
    </w:p>
    <w:p w:rsidR="00356045" w:rsidRDefault="00356045" w:rsidP="00356045">
      <w:pPr>
        <w:pStyle w:val="NoSpacing"/>
        <w:rPr>
          <w:b/>
        </w:rPr>
      </w:pPr>
      <w:r>
        <w:rPr>
          <w:b/>
        </w:rPr>
        <w:lastRenderedPageBreak/>
        <w:t>ADJOURNMENT</w:t>
      </w:r>
    </w:p>
    <w:p w:rsidR="00356045" w:rsidRDefault="008C1EF9" w:rsidP="00356045">
      <w:pPr>
        <w:pStyle w:val="NoSpacing"/>
      </w:pPr>
      <w:r>
        <w:t>Jon Miller</w:t>
      </w:r>
      <w:r w:rsidR="00356045">
        <w:t xml:space="preserve"> mot</w:t>
      </w:r>
      <w:r>
        <w:t>ioned to adjourn the meeting at 7:33</w:t>
      </w:r>
      <w:r w:rsidR="00356045">
        <w:t xml:space="preserve">PM.  </w:t>
      </w:r>
      <w:r>
        <w:t>Chris Blose</w:t>
      </w:r>
      <w:r w:rsidR="00356045">
        <w:t xml:space="preserve"> seconded the motion and motion carried unanimously.      </w:t>
      </w:r>
    </w:p>
    <w:p w:rsidR="00356045" w:rsidRDefault="00356045" w:rsidP="00356045">
      <w:pPr>
        <w:pStyle w:val="NoSpacing"/>
      </w:pPr>
    </w:p>
    <w:p w:rsidR="00356045" w:rsidRDefault="00356045" w:rsidP="00356045">
      <w:pPr>
        <w:pStyle w:val="NoSpacing"/>
      </w:pPr>
    </w:p>
    <w:p w:rsidR="00356045" w:rsidRDefault="00356045" w:rsidP="00356045">
      <w:pPr>
        <w:pStyle w:val="NoSpacing"/>
      </w:pPr>
    </w:p>
    <w:p w:rsidR="00356045" w:rsidRDefault="00356045" w:rsidP="00356045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:rsidR="00356045" w:rsidRDefault="00356045" w:rsidP="00356045">
      <w:pPr>
        <w:pStyle w:val="NoSpacing"/>
      </w:pPr>
    </w:p>
    <w:p w:rsidR="00356045" w:rsidRDefault="00356045" w:rsidP="00356045">
      <w:pPr>
        <w:pStyle w:val="NoSpacing"/>
      </w:pPr>
    </w:p>
    <w:p w:rsidR="00356045" w:rsidRDefault="00356045" w:rsidP="00356045">
      <w:pPr>
        <w:pStyle w:val="NoSpacing"/>
      </w:pPr>
    </w:p>
    <w:p w:rsidR="00356045" w:rsidRDefault="00356045" w:rsidP="00356045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p w:rsidR="00356045" w:rsidRDefault="00356045" w:rsidP="00356045"/>
    <w:p w:rsidR="00356045" w:rsidRDefault="00356045" w:rsidP="00356045"/>
    <w:p w:rsidR="00EC751D" w:rsidRDefault="00EC751D"/>
    <w:sectPr w:rsidR="00EC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152F2"/>
    <w:multiLevelType w:val="hybridMultilevel"/>
    <w:tmpl w:val="66369590"/>
    <w:lvl w:ilvl="0" w:tplc="93B4C4CC">
      <w:start w:val="1"/>
      <w:numFmt w:val="upperLetter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5132C56"/>
    <w:multiLevelType w:val="hybridMultilevel"/>
    <w:tmpl w:val="AA9A5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45"/>
    <w:rsid w:val="00356045"/>
    <w:rsid w:val="008C1EF9"/>
    <w:rsid w:val="00C91EFE"/>
    <w:rsid w:val="00D01D18"/>
    <w:rsid w:val="00EC751D"/>
    <w:rsid w:val="00F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97EB6-FFC1-4FE3-B2D4-E06B5170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0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Kelley</dc:creator>
  <cp:keywords/>
  <dc:description/>
  <cp:lastModifiedBy>David Hoover</cp:lastModifiedBy>
  <cp:revision>4</cp:revision>
  <dcterms:created xsi:type="dcterms:W3CDTF">2019-06-19T15:07:00Z</dcterms:created>
  <dcterms:modified xsi:type="dcterms:W3CDTF">2019-06-19T18:27:00Z</dcterms:modified>
</cp:coreProperties>
</file>