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537" w:rsidRDefault="00E02537" w:rsidP="00E02537">
      <w:pPr>
        <w:spacing w:after="0" w:line="240" w:lineRule="auto"/>
        <w:jc w:val="center"/>
        <w:rPr>
          <w:rFonts w:cstheme="minorHAnsi"/>
          <w:b/>
          <w:sz w:val="32"/>
          <w:szCs w:val="32"/>
        </w:rPr>
      </w:pPr>
      <w:bookmarkStart w:id="0" w:name="_GoBack"/>
      <w:bookmarkEnd w:id="0"/>
    </w:p>
    <w:p w:rsidR="00DA3DC1" w:rsidRPr="00E63F05" w:rsidRDefault="00D9282A" w:rsidP="00DA3DC1">
      <w:pPr>
        <w:spacing w:before="240" w:line="240" w:lineRule="auto"/>
        <w:jc w:val="center"/>
        <w:rPr>
          <w:rFonts w:cstheme="minorHAnsi"/>
          <w:b/>
          <w:sz w:val="32"/>
          <w:szCs w:val="32"/>
        </w:rPr>
      </w:pPr>
      <w:r>
        <w:rPr>
          <w:rFonts w:cstheme="minorHAnsi"/>
          <w:b/>
          <w:sz w:val="32"/>
          <w:szCs w:val="32"/>
        </w:rPr>
        <w:t>RSAI</w:t>
      </w:r>
      <w:r w:rsidR="00DA3DC1" w:rsidRPr="00E63F05">
        <w:rPr>
          <w:rFonts w:cstheme="minorHAnsi"/>
          <w:b/>
          <w:sz w:val="32"/>
          <w:szCs w:val="32"/>
        </w:rPr>
        <w:t xml:space="preserve"> Legislative Update </w:t>
      </w:r>
      <w:r w:rsidR="00DA3DC1" w:rsidRPr="00E63F05">
        <w:rPr>
          <w:rFonts w:cstheme="minorHAnsi"/>
          <w:b/>
          <w:sz w:val="32"/>
          <w:szCs w:val="32"/>
        </w:rPr>
        <w:br/>
      </w:r>
      <w:r w:rsidR="00383545">
        <w:rPr>
          <w:rFonts w:cstheme="minorHAnsi"/>
          <w:b/>
          <w:sz w:val="32"/>
          <w:szCs w:val="32"/>
        </w:rPr>
        <w:t xml:space="preserve">March </w:t>
      </w:r>
      <w:r w:rsidR="009D1F9F">
        <w:rPr>
          <w:rFonts w:cstheme="minorHAnsi"/>
          <w:b/>
          <w:sz w:val="32"/>
          <w:szCs w:val="32"/>
        </w:rPr>
        <w:t>10</w:t>
      </w:r>
      <w:r w:rsidR="00AA0974" w:rsidRPr="00E63F05">
        <w:rPr>
          <w:rFonts w:cstheme="minorHAnsi"/>
          <w:b/>
          <w:sz w:val="32"/>
          <w:szCs w:val="32"/>
        </w:rPr>
        <w:t>, 2022</w:t>
      </w:r>
    </w:p>
    <w:p w:rsidR="00BF2F1E" w:rsidRPr="00E63F05" w:rsidRDefault="00CA4E87" w:rsidP="00054934">
      <w:pPr>
        <w:spacing w:line="240" w:lineRule="auto"/>
        <w:rPr>
          <w:rFonts w:cstheme="minorHAnsi"/>
        </w:rPr>
      </w:pPr>
      <w:r w:rsidRPr="00E63F05">
        <w:rPr>
          <w:rFonts w:cstheme="minorHAnsi"/>
          <w:b/>
        </w:rPr>
        <w:t xml:space="preserve">Week </w:t>
      </w:r>
      <w:r w:rsidR="002F08C9">
        <w:rPr>
          <w:rFonts w:cstheme="minorHAnsi"/>
          <w:b/>
        </w:rPr>
        <w:t>Nine</w:t>
      </w:r>
      <w:r w:rsidRPr="00E63F05">
        <w:rPr>
          <w:rFonts w:cstheme="minorHAnsi"/>
          <w:b/>
        </w:rPr>
        <w:t xml:space="preserve"> of the 2022 Session:</w:t>
      </w:r>
      <w:r w:rsidR="005E4156" w:rsidRPr="00E63F05">
        <w:rPr>
          <w:rFonts w:cstheme="minorHAnsi"/>
          <w:b/>
        </w:rPr>
        <w:t xml:space="preserve"> </w:t>
      </w:r>
      <w:r w:rsidR="002F08C9">
        <w:rPr>
          <w:rFonts w:cstheme="minorHAnsi"/>
        </w:rPr>
        <w:t>REC sets a new revenue estimate, Governor’s School Choice policy gets a hearing in the House Appropriations Subcommittee, and several</w:t>
      </w:r>
      <w:r w:rsidR="00383545">
        <w:rPr>
          <w:rFonts w:cstheme="minorHAnsi"/>
        </w:rPr>
        <w:t xml:space="preserve"> </w:t>
      </w:r>
      <w:r w:rsidR="004522B5" w:rsidRPr="00E63F05">
        <w:rPr>
          <w:rFonts w:cstheme="minorHAnsi"/>
        </w:rPr>
        <w:t xml:space="preserve">other policy bills receive </w:t>
      </w:r>
      <w:r w:rsidR="00383545">
        <w:rPr>
          <w:rFonts w:cstheme="minorHAnsi"/>
        </w:rPr>
        <w:t>some action</w:t>
      </w:r>
      <w:r w:rsidRPr="00E63F05">
        <w:rPr>
          <w:rFonts w:cstheme="minorHAnsi"/>
        </w:rPr>
        <w:t>. T</w:t>
      </w:r>
      <w:r w:rsidR="00BF2F1E" w:rsidRPr="00E63F05">
        <w:rPr>
          <w:rFonts w:cstheme="minorHAnsi"/>
        </w:rPr>
        <w:t xml:space="preserve">his </w:t>
      </w:r>
      <w:r w:rsidR="00D9282A">
        <w:rPr>
          <w:rFonts w:cstheme="minorHAnsi"/>
        </w:rPr>
        <w:t>RSAI</w:t>
      </w:r>
      <w:r w:rsidR="00BF2F1E" w:rsidRPr="00E63F05">
        <w:rPr>
          <w:rFonts w:cstheme="minorHAnsi"/>
        </w:rPr>
        <w:t xml:space="preserve"> Weekly Report from the 202</w:t>
      </w:r>
      <w:r w:rsidR="00AA0974" w:rsidRPr="00E63F05">
        <w:rPr>
          <w:rFonts w:cstheme="minorHAnsi"/>
        </w:rPr>
        <w:t>2</w:t>
      </w:r>
      <w:r w:rsidR="00BF2F1E" w:rsidRPr="00E63F05">
        <w:rPr>
          <w:rFonts w:cstheme="minorHAnsi"/>
        </w:rPr>
        <w:t xml:space="preserve"> Legislative Session</w:t>
      </w:r>
      <w:r w:rsidRPr="00E63F05">
        <w:rPr>
          <w:rFonts w:cstheme="minorHAnsi"/>
        </w:rPr>
        <w:t xml:space="preserve"> includes</w:t>
      </w:r>
      <w:r w:rsidR="00BF2F1E" w:rsidRPr="00E63F05">
        <w:rPr>
          <w:rFonts w:cstheme="minorHAnsi"/>
        </w:rPr>
        <w:t xml:space="preserve">: </w:t>
      </w:r>
    </w:p>
    <w:p w:rsidR="00054934" w:rsidRDefault="00054934" w:rsidP="00054934">
      <w:pPr>
        <w:pStyle w:val="ListParagraph"/>
        <w:numPr>
          <w:ilvl w:val="0"/>
          <w:numId w:val="1"/>
        </w:numPr>
        <w:spacing w:line="240" w:lineRule="auto"/>
        <w:rPr>
          <w:rFonts w:cstheme="minorHAnsi"/>
        </w:rPr>
      </w:pPr>
      <w:r>
        <w:rPr>
          <w:rFonts w:cstheme="minorHAnsi"/>
        </w:rPr>
        <w:t>Status of Governor’s School Choice Omnibus in House Appropriations Committee</w:t>
      </w:r>
    </w:p>
    <w:p w:rsidR="00122C45" w:rsidRDefault="00122C45" w:rsidP="00054934">
      <w:pPr>
        <w:pStyle w:val="ListParagraph"/>
        <w:numPr>
          <w:ilvl w:val="0"/>
          <w:numId w:val="1"/>
        </w:numPr>
        <w:spacing w:line="240" w:lineRule="auto"/>
        <w:rPr>
          <w:rFonts w:cstheme="minorHAnsi"/>
        </w:rPr>
      </w:pPr>
      <w:r>
        <w:rPr>
          <w:rFonts w:cstheme="minorHAnsi"/>
        </w:rPr>
        <w:t>The Cost of Transparency:</w:t>
      </w:r>
      <w:r w:rsidR="00397AE4">
        <w:rPr>
          <w:rFonts w:cstheme="minorHAnsi"/>
        </w:rPr>
        <w:t xml:space="preserve"> </w:t>
      </w:r>
      <w:r>
        <w:rPr>
          <w:rFonts w:cstheme="minorHAnsi"/>
        </w:rPr>
        <w:t>Fiscal Note HF 2499</w:t>
      </w:r>
    </w:p>
    <w:p w:rsidR="009D1F9F" w:rsidRDefault="009D1F9F" w:rsidP="00054934">
      <w:pPr>
        <w:pStyle w:val="ListParagraph"/>
        <w:numPr>
          <w:ilvl w:val="0"/>
          <w:numId w:val="1"/>
        </w:numPr>
        <w:spacing w:line="240" w:lineRule="auto"/>
        <w:rPr>
          <w:rFonts w:cstheme="minorHAnsi"/>
        </w:rPr>
      </w:pPr>
      <w:r>
        <w:rPr>
          <w:rFonts w:cstheme="minorHAnsi"/>
        </w:rPr>
        <w:t>Revenue Estimating Conference, March 10, estimates revenue growth for FY22, FY23, and FY24</w:t>
      </w:r>
    </w:p>
    <w:p w:rsidR="009D1F9F" w:rsidRPr="00E63F05" w:rsidRDefault="009D1F9F" w:rsidP="00054934">
      <w:pPr>
        <w:pStyle w:val="ListParagraph"/>
        <w:numPr>
          <w:ilvl w:val="0"/>
          <w:numId w:val="1"/>
        </w:numPr>
        <w:spacing w:line="240" w:lineRule="auto"/>
        <w:rPr>
          <w:rFonts w:cstheme="minorHAnsi"/>
        </w:rPr>
      </w:pPr>
      <w:r>
        <w:rPr>
          <w:rFonts w:cstheme="minorHAnsi"/>
        </w:rPr>
        <w:t>School Complaint Procedures (Teacher Misconduct) in House Ways and Means</w:t>
      </w:r>
    </w:p>
    <w:p w:rsidR="009D1F9F" w:rsidRPr="00E63F05" w:rsidRDefault="009D1F9F" w:rsidP="00054934">
      <w:pPr>
        <w:pStyle w:val="ListParagraph"/>
        <w:numPr>
          <w:ilvl w:val="0"/>
          <w:numId w:val="1"/>
        </w:numPr>
        <w:spacing w:line="240" w:lineRule="auto"/>
        <w:rPr>
          <w:rFonts w:cstheme="minorHAnsi"/>
        </w:rPr>
      </w:pPr>
      <w:r>
        <w:rPr>
          <w:rFonts w:cstheme="minorHAnsi"/>
        </w:rPr>
        <w:t xml:space="preserve">Floor, Committee and Subcommittee Action </w:t>
      </w:r>
    </w:p>
    <w:p w:rsidR="002B47D7" w:rsidRPr="00E63F05" w:rsidRDefault="00A57A1A" w:rsidP="00054934">
      <w:pPr>
        <w:pStyle w:val="ListParagraph"/>
        <w:numPr>
          <w:ilvl w:val="0"/>
          <w:numId w:val="1"/>
        </w:numPr>
        <w:spacing w:line="240" w:lineRule="auto"/>
        <w:rPr>
          <w:rFonts w:cstheme="minorHAnsi"/>
        </w:rPr>
      </w:pPr>
      <w:r w:rsidRPr="00E63F05">
        <w:rPr>
          <w:rFonts w:cstheme="minorHAnsi"/>
        </w:rPr>
        <w:t xml:space="preserve">Advocacy Action Steps </w:t>
      </w:r>
      <w:r w:rsidR="00AA0974" w:rsidRPr="00E63F05">
        <w:rPr>
          <w:rFonts w:cstheme="minorHAnsi"/>
        </w:rPr>
        <w:t xml:space="preserve">for </w:t>
      </w:r>
      <w:r w:rsidRPr="00E63F05">
        <w:rPr>
          <w:rFonts w:cstheme="minorHAnsi"/>
        </w:rPr>
        <w:t xml:space="preserve">This </w:t>
      </w:r>
      <w:r w:rsidR="00AA0974" w:rsidRPr="00E63F05">
        <w:rPr>
          <w:rFonts w:cstheme="minorHAnsi"/>
        </w:rPr>
        <w:t>W</w:t>
      </w:r>
      <w:r w:rsidRPr="00E63F05">
        <w:rPr>
          <w:rFonts w:cstheme="minorHAnsi"/>
        </w:rPr>
        <w:t xml:space="preserve">eek </w:t>
      </w:r>
    </w:p>
    <w:p w:rsidR="00DD1489" w:rsidRPr="000A4937" w:rsidRDefault="00AA0974" w:rsidP="000A4937">
      <w:pPr>
        <w:pStyle w:val="ListParagraph"/>
        <w:numPr>
          <w:ilvl w:val="0"/>
          <w:numId w:val="1"/>
        </w:numPr>
        <w:spacing w:line="240" w:lineRule="auto"/>
        <w:rPr>
          <w:rFonts w:cstheme="minorHAnsi"/>
        </w:rPr>
      </w:pPr>
      <w:r w:rsidRPr="00E63F05">
        <w:rPr>
          <w:rFonts w:cstheme="minorHAnsi"/>
        </w:rPr>
        <w:t>Links to Advocacy Resource</w:t>
      </w:r>
      <w:r w:rsidR="00DD1489">
        <w:rPr>
          <w:rFonts w:cstheme="minorHAnsi"/>
        </w:rPr>
        <w:t>s</w:t>
      </w:r>
    </w:p>
    <w:p w:rsidR="00DD1489" w:rsidRDefault="00DD1489" w:rsidP="00DD1489">
      <w:pPr>
        <w:spacing w:line="240" w:lineRule="auto"/>
        <w:rPr>
          <w:rFonts w:cstheme="minorHAnsi"/>
        </w:rPr>
      </w:pPr>
      <w:r w:rsidRPr="00DD1489">
        <w:rPr>
          <w:rFonts w:cstheme="minorHAnsi"/>
          <w:b/>
        </w:rPr>
        <w:t>Status of Governor’s School Choice Omnibus in House Appropriations Committee:</w:t>
      </w:r>
      <w:r w:rsidR="00397AE4">
        <w:rPr>
          <w:rFonts w:cstheme="minorHAnsi"/>
          <w:b/>
        </w:rPr>
        <w:t xml:space="preserve"> </w:t>
      </w:r>
      <w:r w:rsidRPr="00DD1489">
        <w:rPr>
          <w:rFonts w:cstheme="minorHAnsi"/>
        </w:rPr>
        <w:t>A subcommittee of the House Appropriations Committee met to hear testimony on HSB 672, which includes all of the proposals in the Governor’s School Choice Omnibus bill.</w:t>
      </w:r>
      <w:r w:rsidR="00397AE4">
        <w:rPr>
          <w:rFonts w:cstheme="minorHAnsi"/>
        </w:rPr>
        <w:t xml:space="preserve"> </w:t>
      </w:r>
      <w:r w:rsidR="004F5D14">
        <w:rPr>
          <w:rFonts w:cstheme="minorHAnsi"/>
        </w:rPr>
        <w:t>The C</w:t>
      </w:r>
      <w:r w:rsidRPr="00DD1489">
        <w:rPr>
          <w:rFonts w:cstheme="minorHAnsi"/>
        </w:rPr>
        <w:t>hair alternated those there to speak, pro and then con, for over an hour. The subcommittee voted to recommend the bill move to the full Appropriations Committee 2:0.</w:t>
      </w:r>
      <w:r w:rsidR="00397AE4">
        <w:rPr>
          <w:rFonts w:cstheme="minorHAnsi"/>
        </w:rPr>
        <w:t xml:space="preserve"> </w:t>
      </w:r>
      <w:r w:rsidRPr="00DD1489">
        <w:rPr>
          <w:rFonts w:cstheme="minorHAnsi"/>
        </w:rPr>
        <w:t>See the list of Appropriations Committee members below.</w:t>
      </w:r>
      <w:r w:rsidR="00397AE4">
        <w:rPr>
          <w:rFonts w:cstheme="minorHAnsi"/>
        </w:rPr>
        <w:t xml:space="preserve"> </w:t>
      </w:r>
      <w:r w:rsidRPr="00DD1489">
        <w:rPr>
          <w:rFonts w:cstheme="minorHAnsi"/>
        </w:rPr>
        <w:t>If you are represented by one of those Committee members, continue to connect, provide additional rationale and keep the discussion going. No activity occurred this week in the Senate on HF 2369, which is an identical bill in the Senate, on the Senate’s Debate Calendar.</w:t>
      </w:r>
      <w:r w:rsidR="008B3132">
        <w:rPr>
          <w:rFonts w:cstheme="minorHAnsi"/>
        </w:rPr>
        <w:t xml:space="preserve"> </w:t>
      </w:r>
    </w:p>
    <w:p w:rsidR="00DD1489" w:rsidRDefault="00013FC8" w:rsidP="00DD1489">
      <w:pPr>
        <w:spacing w:line="240" w:lineRule="auto"/>
        <w:rPr>
          <w:rFonts w:cstheme="minorHAnsi"/>
          <w:b/>
        </w:rPr>
      </w:pPr>
      <w:hyperlink r:id="rId8" w:history="1">
        <w:r w:rsidR="00DD1489" w:rsidRPr="00DD1489">
          <w:rPr>
            <w:rStyle w:val="Hyperlink"/>
            <w:rFonts w:cstheme="minorHAnsi"/>
            <w:b/>
          </w:rPr>
          <w:t>HSB 672</w:t>
        </w:r>
      </w:hyperlink>
      <w:r w:rsidR="00DD1489">
        <w:rPr>
          <w:rFonts w:cstheme="minorHAnsi"/>
          <w:b/>
        </w:rPr>
        <w:t xml:space="preserve"> and </w:t>
      </w:r>
      <w:hyperlink r:id="rId9" w:history="1">
        <w:r w:rsidR="00DD1489" w:rsidRPr="00DD1489">
          <w:rPr>
            <w:rStyle w:val="Hyperlink"/>
            <w:rFonts w:cstheme="minorHAnsi"/>
            <w:b/>
          </w:rPr>
          <w:t>SF 2369</w:t>
        </w:r>
      </w:hyperlink>
      <w:r w:rsidR="00DD1489">
        <w:rPr>
          <w:rFonts w:cstheme="minorHAnsi"/>
          <w:b/>
        </w:rPr>
        <w:t xml:space="preserve"> contain the following</w:t>
      </w:r>
      <w:r w:rsidR="00DD1489" w:rsidRPr="00DD1489">
        <w:rPr>
          <w:rFonts w:cstheme="minorHAnsi"/>
          <w:b/>
        </w:rPr>
        <w:t xml:space="preserve">: </w:t>
      </w:r>
    </w:p>
    <w:p w:rsidR="00DD1489" w:rsidRPr="00DD1489" w:rsidRDefault="00991390" w:rsidP="00DD1489">
      <w:pPr>
        <w:pStyle w:val="ListParagraph"/>
        <w:numPr>
          <w:ilvl w:val="0"/>
          <w:numId w:val="11"/>
        </w:numPr>
        <w:spacing w:line="240" w:lineRule="auto"/>
        <w:rPr>
          <w:rFonts w:cstheme="minorHAnsi"/>
        </w:rPr>
      </w:pPr>
      <w:r w:rsidRPr="00DD1489">
        <w:rPr>
          <w:rFonts w:cstheme="minorHAnsi"/>
        </w:rPr>
        <w:t xml:space="preserve">Establishes a student first scholarship program (vouchers) and a student first enrollment supplement fund (expected to be amended to instead increase operational sharing incentives typically used by smaller districts). Includes a standing unlimited appropriation for up to 10,000 vouchers. </w:t>
      </w:r>
    </w:p>
    <w:p w:rsidR="00DD1489" w:rsidRPr="00DD1489" w:rsidRDefault="00991390" w:rsidP="00DD1489">
      <w:pPr>
        <w:pStyle w:val="ListParagraph"/>
        <w:numPr>
          <w:ilvl w:val="0"/>
          <w:numId w:val="11"/>
        </w:numPr>
        <w:spacing w:line="240" w:lineRule="auto"/>
        <w:rPr>
          <w:rFonts w:cstheme="minorHAnsi"/>
        </w:rPr>
      </w:pPr>
      <w:r w:rsidRPr="00DD1489">
        <w:rPr>
          <w:rFonts w:cstheme="minorHAnsi"/>
        </w:rPr>
        <w:t>Requires school boards to publish instructional materials, standards and whether standards are met and exceeded by grade, course and teacher, and library books, and sets up a process/policy for parents to request removal of library books</w:t>
      </w:r>
      <w:r w:rsidR="00DD1489" w:rsidRPr="00DD1489">
        <w:rPr>
          <w:rFonts w:cstheme="minorHAnsi"/>
        </w:rPr>
        <w:t>.</w:t>
      </w:r>
    </w:p>
    <w:p w:rsidR="00DD1489" w:rsidRPr="00DD1489" w:rsidRDefault="00991390" w:rsidP="00DD1489">
      <w:pPr>
        <w:pStyle w:val="ListParagraph"/>
        <w:numPr>
          <w:ilvl w:val="0"/>
          <w:numId w:val="11"/>
        </w:numPr>
        <w:spacing w:line="240" w:lineRule="auto"/>
        <w:rPr>
          <w:rFonts w:cstheme="minorHAnsi"/>
        </w:rPr>
      </w:pPr>
      <w:r w:rsidRPr="00DD1489">
        <w:rPr>
          <w:rFonts w:cstheme="minorHAnsi"/>
        </w:rPr>
        <w:t>Changes required social studies instruction including a high</w:t>
      </w:r>
      <w:r w:rsidR="004F5D14">
        <w:rPr>
          <w:rFonts w:cstheme="minorHAnsi"/>
        </w:rPr>
        <w:t>-</w:t>
      </w:r>
      <w:r w:rsidRPr="00DD1489">
        <w:rPr>
          <w:rFonts w:cstheme="minorHAnsi"/>
        </w:rPr>
        <w:t>stakes test for graduation.</w:t>
      </w:r>
      <w:r w:rsidR="00DD1489" w:rsidRPr="00DD1489">
        <w:rPr>
          <w:rFonts w:cstheme="minorHAnsi"/>
        </w:rPr>
        <w:t xml:space="preserve"> </w:t>
      </w:r>
    </w:p>
    <w:p w:rsidR="00991390" w:rsidRDefault="00991390" w:rsidP="00DD1489">
      <w:pPr>
        <w:pStyle w:val="ListParagraph"/>
        <w:numPr>
          <w:ilvl w:val="0"/>
          <w:numId w:val="11"/>
        </w:numPr>
        <w:spacing w:line="240" w:lineRule="auto"/>
        <w:rPr>
          <w:rFonts w:cstheme="minorHAnsi"/>
        </w:rPr>
      </w:pPr>
      <w:r w:rsidRPr="00DD1489">
        <w:rPr>
          <w:rFonts w:cstheme="minorHAnsi"/>
        </w:rPr>
        <w:t xml:space="preserve">Changes some open enrollment provisions, teacher librarian endorsements, competent private instruction/special education process. (Formerly SSB 3080 and SF 2349.) </w:t>
      </w:r>
    </w:p>
    <w:p w:rsidR="00DD1489" w:rsidRDefault="00013FC8" w:rsidP="00DD1489">
      <w:pPr>
        <w:spacing w:line="240" w:lineRule="auto"/>
        <w:rPr>
          <w:rFonts w:cstheme="minorHAnsi"/>
          <w:highlight w:val="yellow"/>
        </w:rPr>
      </w:pPr>
      <w:hyperlink r:id="rId10" w:history="1">
        <w:r w:rsidR="00DD1489" w:rsidRPr="002F08C9">
          <w:rPr>
            <w:rStyle w:val="Hyperlink"/>
            <w:rFonts w:cstheme="minorHAnsi"/>
          </w:rPr>
          <w:t>SF 2369</w:t>
        </w:r>
      </w:hyperlink>
      <w:r w:rsidR="00DD1489">
        <w:rPr>
          <w:rFonts w:cstheme="minorHAnsi"/>
        </w:rPr>
        <w:t xml:space="preserve"> is on the Senate Calendar.</w:t>
      </w:r>
      <w:r w:rsidR="00397AE4">
        <w:rPr>
          <w:rFonts w:cstheme="minorHAnsi"/>
        </w:rPr>
        <w:t xml:space="preserve"> </w:t>
      </w:r>
      <w:r w:rsidR="00DD1489">
        <w:rPr>
          <w:rFonts w:cstheme="minorHAnsi"/>
        </w:rPr>
        <w:t>HSB 672 is in the House Ways and Means Committee.</w:t>
      </w:r>
      <w:r w:rsidR="00397AE4">
        <w:rPr>
          <w:rFonts w:cstheme="minorHAnsi"/>
        </w:rPr>
        <w:t xml:space="preserve"> </w:t>
      </w:r>
      <w:r w:rsidR="00D9282A">
        <w:rPr>
          <w:rFonts w:cstheme="minorHAnsi"/>
        </w:rPr>
        <w:t>RSAI</w:t>
      </w:r>
      <w:r w:rsidR="00DD1489">
        <w:rPr>
          <w:rFonts w:cstheme="minorHAnsi"/>
        </w:rPr>
        <w:t xml:space="preserve"> is registered in opposition. See the updated </w:t>
      </w:r>
      <w:hyperlink r:id="rId11" w:history="1">
        <w:r w:rsidR="00DD1489" w:rsidRPr="0008090E">
          <w:rPr>
            <w:rStyle w:val="Hyperlink"/>
            <w:rFonts w:cstheme="minorHAnsi"/>
          </w:rPr>
          <w:t>March 10 Call to Action Vouchers</w:t>
        </w:r>
      </w:hyperlink>
      <w:r w:rsidR="0008090E">
        <w:rPr>
          <w:rFonts w:cstheme="minorHAnsi"/>
        </w:rPr>
        <w:t>.</w:t>
      </w:r>
    </w:p>
    <w:p w:rsidR="00DD1489" w:rsidRDefault="00013FC8" w:rsidP="00DD1489">
      <w:pPr>
        <w:spacing w:line="240" w:lineRule="auto"/>
        <w:rPr>
          <w:rFonts w:cstheme="minorHAnsi"/>
        </w:rPr>
      </w:pPr>
      <w:hyperlink r:id="rId12" w:history="1">
        <w:r w:rsidR="00DD1489" w:rsidRPr="002F08C9">
          <w:rPr>
            <w:rStyle w:val="Hyperlink"/>
            <w:rFonts w:cstheme="minorHAnsi"/>
          </w:rPr>
          <w:t>HF 2498</w:t>
        </w:r>
      </w:hyperlink>
      <w:r w:rsidR="00DD1489">
        <w:rPr>
          <w:rFonts w:cstheme="minorHAnsi"/>
        </w:rPr>
        <w:t xml:space="preserve"> includes the provisions on open enrollment of siblings for good cause, teacher libra</w:t>
      </w:r>
      <w:r w:rsidR="00122C45">
        <w:rPr>
          <w:rFonts w:cstheme="minorHAnsi"/>
        </w:rPr>
        <w:t xml:space="preserve">rian endorsements, and the placement of children identified as requiring special education in competent private instruction (formerly HSB 705). This bill is on the House Calendar and </w:t>
      </w:r>
      <w:r w:rsidR="00D9282A">
        <w:rPr>
          <w:rFonts w:cstheme="minorHAnsi"/>
        </w:rPr>
        <w:t>RSAI</w:t>
      </w:r>
      <w:r w:rsidR="00122C45">
        <w:rPr>
          <w:rFonts w:cstheme="minorHAnsi"/>
        </w:rPr>
        <w:t xml:space="preserve"> is registered as undecided. </w:t>
      </w:r>
    </w:p>
    <w:p w:rsidR="00122C45" w:rsidRDefault="00013FC8" w:rsidP="00122C45">
      <w:pPr>
        <w:spacing w:line="240" w:lineRule="auto"/>
        <w:rPr>
          <w:rFonts w:cstheme="minorHAnsi"/>
        </w:rPr>
      </w:pPr>
      <w:hyperlink r:id="rId13" w:history="1">
        <w:r w:rsidR="00122C45" w:rsidRPr="002F08C9">
          <w:rPr>
            <w:rStyle w:val="Hyperlink"/>
            <w:rFonts w:cstheme="minorHAnsi"/>
          </w:rPr>
          <w:t>HF 2499</w:t>
        </w:r>
      </w:hyperlink>
      <w:r w:rsidR="00122C45">
        <w:rPr>
          <w:rFonts w:cstheme="minorHAnsi"/>
        </w:rPr>
        <w:t xml:space="preserve"> includes the provisions requiring school districts to publish certain specified information (transparency provisions) and processes for parents to request removal of library books, changes social studies content and requires 70% correct on the citizenship test in order to graduate from high school (formerly HSB 706). This bill is on the House Calendar and </w:t>
      </w:r>
      <w:r w:rsidR="00D9282A">
        <w:rPr>
          <w:rFonts w:cstheme="minorHAnsi"/>
        </w:rPr>
        <w:t>RSAI</w:t>
      </w:r>
      <w:r w:rsidR="00122C45">
        <w:rPr>
          <w:rFonts w:cstheme="minorHAnsi"/>
        </w:rPr>
        <w:t xml:space="preserve"> is registered opposed. </w:t>
      </w:r>
    </w:p>
    <w:p w:rsidR="00122C45" w:rsidRPr="00DD1489" w:rsidRDefault="00122C45" w:rsidP="00DD1489">
      <w:pPr>
        <w:spacing w:line="240" w:lineRule="auto"/>
        <w:rPr>
          <w:rFonts w:cstheme="minorHAnsi"/>
        </w:rPr>
      </w:pPr>
      <w:r w:rsidRPr="002F08C9">
        <w:rPr>
          <w:rFonts w:cstheme="minorHAnsi"/>
          <w:b/>
        </w:rPr>
        <w:lastRenderedPageBreak/>
        <w:t>Cost of Transparency:</w:t>
      </w:r>
      <w:r w:rsidR="00397AE4">
        <w:rPr>
          <w:rFonts w:cstheme="minorHAnsi"/>
          <w:b/>
        </w:rPr>
        <w:t xml:space="preserve"> </w:t>
      </w:r>
      <w:hyperlink r:id="rId14" w:history="1">
        <w:r w:rsidRPr="00122C45">
          <w:rPr>
            <w:rStyle w:val="Hyperlink"/>
            <w:rFonts w:cstheme="minorHAnsi"/>
          </w:rPr>
          <w:t>Fiscal Note to HF 2499</w:t>
        </w:r>
      </w:hyperlink>
      <w:r>
        <w:rPr>
          <w:rFonts w:cstheme="minorHAnsi"/>
        </w:rPr>
        <w:t xml:space="preserve"> was published and included some estimates of the cost to local school districts to implement the transparency provisions of the Governor’s proposal. They estimate 5 days of teacher time to identify and upload instructional materials and estimate the cost for substitutes to cover that time.</w:t>
      </w:r>
      <w:r w:rsidR="00397AE4">
        <w:rPr>
          <w:rFonts w:cstheme="minorHAnsi"/>
        </w:rPr>
        <w:t xml:space="preserve"> </w:t>
      </w:r>
      <w:r>
        <w:rPr>
          <w:rFonts w:cstheme="minorHAnsi"/>
        </w:rPr>
        <w:t>The statewide estimate is $27.4 million. As there is a shortage of substitutes and the deadline to complete the posting, should the bill be enacted, is Aug. 23, we estimate that districts will be required to add a week of contract time for teachers to complete this work at a statewide cost of over $50 million. The software programs to allow sorting of materials, training time for new employees and ongoing oversight and management of the website would cost more.</w:t>
      </w:r>
      <w:r w:rsidR="00397AE4">
        <w:rPr>
          <w:rFonts w:cstheme="minorHAnsi"/>
        </w:rPr>
        <w:t xml:space="preserve"> </w:t>
      </w:r>
      <w:r>
        <w:rPr>
          <w:rFonts w:cstheme="minorHAnsi"/>
        </w:rPr>
        <w:t xml:space="preserve">The penalty for noncompliance is withholding state foundation aid for each day of noncompliance. This process would also stifle innovation and instructional response to student assessment in classrooms, all of which is why </w:t>
      </w:r>
      <w:r w:rsidR="00D9282A">
        <w:rPr>
          <w:rFonts w:cstheme="minorHAnsi"/>
        </w:rPr>
        <w:t>RSAI</w:t>
      </w:r>
      <w:r>
        <w:rPr>
          <w:rFonts w:cstheme="minorHAnsi"/>
        </w:rPr>
        <w:t xml:space="preserve"> is registered opposed. </w:t>
      </w:r>
    </w:p>
    <w:p w:rsidR="000A4937" w:rsidRDefault="009D1F9F" w:rsidP="00054934">
      <w:pPr>
        <w:pStyle w:val="Heading2"/>
        <w:shd w:val="clear" w:color="auto" w:fill="FFFFFF"/>
        <w:spacing w:before="0" w:line="240" w:lineRule="auto"/>
        <w:textAlignment w:val="baseline"/>
        <w:rPr>
          <w:rFonts w:asciiTheme="minorHAnsi" w:eastAsiaTheme="minorHAnsi" w:hAnsiTheme="minorHAnsi" w:cstheme="minorHAnsi"/>
          <w:color w:val="auto"/>
          <w:sz w:val="22"/>
          <w:szCs w:val="22"/>
        </w:rPr>
      </w:pPr>
      <w:r w:rsidRPr="009D1F9F">
        <w:rPr>
          <w:rFonts w:asciiTheme="minorHAnsi" w:eastAsiaTheme="minorHAnsi" w:hAnsiTheme="minorHAnsi" w:cstheme="minorHAnsi"/>
          <w:b/>
          <w:color w:val="auto"/>
          <w:sz w:val="22"/>
          <w:szCs w:val="22"/>
        </w:rPr>
        <w:t>Revenue Estimating Committee:</w:t>
      </w:r>
      <w:r w:rsidRPr="009D1F9F">
        <w:rPr>
          <w:rFonts w:asciiTheme="minorHAnsi" w:eastAsiaTheme="minorHAnsi" w:hAnsiTheme="minorHAnsi" w:cstheme="minorHAnsi"/>
          <w:color w:val="auto"/>
          <w:sz w:val="22"/>
          <w:szCs w:val="22"/>
        </w:rPr>
        <w:t xml:space="preserve"> </w:t>
      </w:r>
      <w:r w:rsidR="00DD1489">
        <w:rPr>
          <w:rFonts w:asciiTheme="minorHAnsi" w:eastAsiaTheme="minorHAnsi" w:hAnsiTheme="minorHAnsi" w:cstheme="minorHAnsi"/>
          <w:color w:val="auto"/>
          <w:sz w:val="22"/>
          <w:szCs w:val="22"/>
        </w:rPr>
        <w:t>th</w:t>
      </w:r>
      <w:r w:rsidR="00122C45">
        <w:rPr>
          <w:rFonts w:asciiTheme="minorHAnsi" w:eastAsiaTheme="minorHAnsi" w:hAnsiTheme="minorHAnsi" w:cstheme="minorHAnsi"/>
          <w:color w:val="auto"/>
          <w:sz w:val="22"/>
          <w:szCs w:val="22"/>
        </w:rPr>
        <w:t>e</w:t>
      </w:r>
      <w:r w:rsidRPr="009D1F9F">
        <w:rPr>
          <w:rFonts w:asciiTheme="minorHAnsi" w:eastAsiaTheme="minorHAnsi" w:hAnsiTheme="minorHAnsi" w:cstheme="minorHAnsi"/>
          <w:color w:val="auto"/>
          <w:sz w:val="22"/>
          <w:szCs w:val="22"/>
        </w:rPr>
        <w:t xml:space="preserve"> 3-member panel meets quarterly (or more often as needed) to consider state revenue growth and set a consensus estimate that binds the legislature’s budgeting process.</w:t>
      </w:r>
      <w:r w:rsidR="00397AE4">
        <w:rPr>
          <w:rFonts w:asciiTheme="minorHAnsi" w:eastAsiaTheme="minorHAnsi" w:hAnsiTheme="minorHAnsi" w:cstheme="minorHAnsi"/>
          <w:color w:val="auto"/>
          <w:sz w:val="22"/>
          <w:szCs w:val="22"/>
        </w:rPr>
        <w:t xml:space="preserve"> </w:t>
      </w:r>
      <w:r w:rsidRPr="009D1F9F">
        <w:rPr>
          <w:rFonts w:asciiTheme="minorHAnsi" w:eastAsiaTheme="minorHAnsi" w:hAnsiTheme="minorHAnsi" w:cstheme="minorHAnsi"/>
          <w:color w:val="auto"/>
          <w:sz w:val="22"/>
          <w:szCs w:val="22"/>
        </w:rPr>
        <w:t xml:space="preserve">Kraig Paulsen, Director of Iowa Department of Revenue and Iowa Department of Management, </w:t>
      </w:r>
      <w:r>
        <w:rPr>
          <w:rFonts w:asciiTheme="minorHAnsi" w:eastAsiaTheme="minorHAnsi" w:hAnsiTheme="minorHAnsi" w:cstheme="minorHAnsi"/>
          <w:color w:val="auto"/>
          <w:sz w:val="22"/>
          <w:szCs w:val="22"/>
        </w:rPr>
        <w:t>is the Governor’s Appointee.</w:t>
      </w:r>
      <w:r w:rsidR="00397AE4">
        <w:rPr>
          <w:rFonts w:asciiTheme="minorHAnsi" w:eastAsiaTheme="minorHAnsi" w:hAnsiTheme="minorHAnsi" w:cstheme="minorHAnsi"/>
          <w:color w:val="auto"/>
          <w:sz w:val="22"/>
          <w:szCs w:val="22"/>
        </w:rPr>
        <w:t xml:space="preserve"> </w:t>
      </w:r>
      <w:r w:rsidRPr="009D1F9F">
        <w:rPr>
          <w:rFonts w:asciiTheme="minorHAnsi" w:eastAsiaTheme="minorHAnsi" w:hAnsiTheme="minorHAnsi" w:cstheme="minorHAnsi"/>
          <w:color w:val="auto"/>
          <w:sz w:val="22"/>
          <w:szCs w:val="22"/>
        </w:rPr>
        <w:t>Holly Lyons, Fiscal Services Division Director at Iowa Legislative Services Agency</w:t>
      </w:r>
      <w:r>
        <w:rPr>
          <w:rFonts w:asciiTheme="minorHAnsi" w:eastAsiaTheme="minorHAnsi" w:hAnsiTheme="minorHAnsi" w:cstheme="minorHAnsi"/>
          <w:color w:val="auto"/>
          <w:sz w:val="22"/>
          <w:szCs w:val="22"/>
        </w:rPr>
        <w:t xml:space="preserve"> is the Legislature’s Appointee.</w:t>
      </w:r>
      <w:r w:rsidR="00397AE4">
        <w:rPr>
          <w:rFonts w:asciiTheme="minorHAnsi" w:eastAsiaTheme="minorHAnsi" w:hAnsiTheme="minorHAnsi" w:cstheme="minorHAnsi"/>
          <w:color w:val="auto"/>
          <w:sz w:val="22"/>
          <w:szCs w:val="22"/>
        </w:rPr>
        <w:t xml:space="preserve"> </w:t>
      </w:r>
      <w:r>
        <w:rPr>
          <w:rFonts w:asciiTheme="minorHAnsi" w:eastAsiaTheme="minorHAnsi" w:hAnsiTheme="minorHAnsi" w:cstheme="minorHAnsi"/>
          <w:color w:val="auto"/>
          <w:sz w:val="22"/>
          <w:szCs w:val="22"/>
        </w:rPr>
        <w:t>David Underwood, Clear Lake businessman, is jointly appointed. The panel discussed optimism as Iowa grows and the Om</w:t>
      </w:r>
      <w:r w:rsidR="00054934">
        <w:rPr>
          <w:rFonts w:asciiTheme="minorHAnsi" w:eastAsiaTheme="minorHAnsi" w:hAnsiTheme="minorHAnsi" w:cstheme="minorHAnsi"/>
          <w:color w:val="auto"/>
          <w:sz w:val="22"/>
          <w:szCs w:val="22"/>
        </w:rPr>
        <w:t>i</w:t>
      </w:r>
      <w:r>
        <w:rPr>
          <w:rFonts w:asciiTheme="minorHAnsi" w:eastAsiaTheme="minorHAnsi" w:hAnsiTheme="minorHAnsi" w:cstheme="minorHAnsi"/>
          <w:color w:val="auto"/>
          <w:sz w:val="22"/>
          <w:szCs w:val="22"/>
        </w:rPr>
        <w:t xml:space="preserve">cron </w:t>
      </w:r>
      <w:r w:rsidR="00054934">
        <w:rPr>
          <w:rFonts w:asciiTheme="minorHAnsi" w:eastAsiaTheme="minorHAnsi" w:hAnsiTheme="minorHAnsi" w:cstheme="minorHAnsi"/>
          <w:color w:val="auto"/>
          <w:sz w:val="22"/>
          <w:szCs w:val="22"/>
        </w:rPr>
        <w:t>variant</w:t>
      </w:r>
      <w:r>
        <w:rPr>
          <w:rFonts w:asciiTheme="minorHAnsi" w:eastAsiaTheme="minorHAnsi" w:hAnsiTheme="minorHAnsi" w:cstheme="minorHAnsi"/>
          <w:color w:val="auto"/>
          <w:sz w:val="22"/>
          <w:szCs w:val="22"/>
        </w:rPr>
        <w:t xml:space="preserve"> of COVID-19 recedes, but </w:t>
      </w:r>
      <w:r w:rsidR="00054934">
        <w:rPr>
          <w:rFonts w:asciiTheme="minorHAnsi" w:eastAsiaTheme="minorHAnsi" w:hAnsiTheme="minorHAnsi" w:cstheme="minorHAnsi"/>
          <w:color w:val="auto"/>
          <w:sz w:val="22"/>
          <w:szCs w:val="22"/>
        </w:rPr>
        <w:t>uncertainty due to Russia’s war on Ukraine.</w:t>
      </w:r>
      <w:r w:rsidR="00397AE4">
        <w:rPr>
          <w:rFonts w:asciiTheme="minorHAnsi" w:eastAsiaTheme="minorHAnsi" w:hAnsiTheme="minorHAnsi" w:cstheme="minorHAnsi"/>
          <w:color w:val="auto"/>
          <w:sz w:val="22"/>
          <w:szCs w:val="22"/>
        </w:rPr>
        <w:t xml:space="preserve"> </w:t>
      </w:r>
    </w:p>
    <w:p w:rsidR="009D1F9F" w:rsidRDefault="00690FEA" w:rsidP="00054934">
      <w:pPr>
        <w:pStyle w:val="Heading2"/>
        <w:shd w:val="clear" w:color="auto" w:fill="FFFFFF"/>
        <w:spacing w:before="0" w:line="240" w:lineRule="auto"/>
        <w:textAlignment w:val="baseline"/>
        <w:rPr>
          <w:rFonts w:asciiTheme="minorHAnsi" w:eastAsiaTheme="minorHAnsi" w:hAnsiTheme="minorHAnsi" w:cstheme="minorHAnsi"/>
          <w:color w:val="auto"/>
          <w:sz w:val="22"/>
          <w:szCs w:val="22"/>
        </w:rPr>
      </w:pPr>
      <w:r w:rsidRPr="00054934">
        <w:rPr>
          <w:noProof/>
        </w:rPr>
        <w:drawing>
          <wp:anchor distT="0" distB="0" distL="114300" distR="114300" simplePos="0" relativeHeight="251658240" behindDoc="1" locked="0" layoutInCell="1" allowOverlap="1" wp14:anchorId="0AE17E0D">
            <wp:simplePos x="0" y="0"/>
            <wp:positionH relativeFrom="margin">
              <wp:posOffset>922020</wp:posOffset>
            </wp:positionH>
            <wp:positionV relativeFrom="paragraph">
              <wp:posOffset>566420</wp:posOffset>
            </wp:positionV>
            <wp:extent cx="5453380" cy="4648835"/>
            <wp:effectExtent l="19050" t="19050" r="13970" b="18415"/>
            <wp:wrapTight wrapText="bothSides">
              <wp:wrapPolygon edited="0">
                <wp:start x="-75" y="-89"/>
                <wp:lineTo x="-75" y="21597"/>
                <wp:lineTo x="21580" y="21597"/>
                <wp:lineTo x="21580" y="-89"/>
                <wp:lineTo x="-75" y="-8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3380" cy="46488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54934">
        <w:rPr>
          <w:rFonts w:asciiTheme="minorHAnsi" w:eastAsiaTheme="minorHAnsi" w:hAnsiTheme="minorHAnsi" w:cstheme="minorHAnsi"/>
          <w:color w:val="auto"/>
          <w:sz w:val="22"/>
          <w:szCs w:val="22"/>
        </w:rPr>
        <w:t>The</w:t>
      </w:r>
      <w:r w:rsidR="000A4937">
        <w:rPr>
          <w:rFonts w:asciiTheme="minorHAnsi" w:eastAsiaTheme="minorHAnsi" w:hAnsiTheme="minorHAnsi" w:cstheme="minorHAnsi"/>
          <w:color w:val="auto"/>
          <w:sz w:val="22"/>
          <w:szCs w:val="22"/>
        </w:rPr>
        <w:t xml:space="preserve"> panel</w:t>
      </w:r>
      <w:r w:rsidR="00054934">
        <w:rPr>
          <w:rFonts w:asciiTheme="minorHAnsi" w:eastAsiaTheme="minorHAnsi" w:hAnsiTheme="minorHAnsi" w:cstheme="minorHAnsi"/>
          <w:color w:val="auto"/>
          <w:sz w:val="22"/>
          <w:szCs w:val="22"/>
        </w:rPr>
        <w:t xml:space="preserve"> raised the estimate for FY 2022 by another $110 million, which results in predicted growth of $370.9 million, or 4.2%.</w:t>
      </w:r>
      <w:r w:rsidR="00397AE4">
        <w:rPr>
          <w:rFonts w:asciiTheme="minorHAnsi" w:eastAsiaTheme="minorHAnsi" w:hAnsiTheme="minorHAnsi" w:cstheme="minorHAnsi"/>
          <w:color w:val="auto"/>
          <w:sz w:val="22"/>
          <w:szCs w:val="22"/>
        </w:rPr>
        <w:t xml:space="preserve"> </w:t>
      </w:r>
      <w:r w:rsidR="00054934">
        <w:rPr>
          <w:rFonts w:asciiTheme="minorHAnsi" w:eastAsiaTheme="minorHAnsi" w:hAnsiTheme="minorHAnsi" w:cstheme="minorHAnsi"/>
          <w:color w:val="auto"/>
          <w:sz w:val="22"/>
          <w:szCs w:val="22"/>
        </w:rPr>
        <w:t xml:space="preserve">They lowered the estimate for FY 2023, expecting a loss of $17.8 million, which is a growth rate of </w:t>
      </w:r>
      <w:r w:rsidR="000A4937">
        <w:rPr>
          <w:rFonts w:asciiTheme="minorHAnsi" w:eastAsiaTheme="minorHAnsi" w:hAnsiTheme="minorHAnsi" w:cstheme="minorHAnsi"/>
          <w:color w:val="auto"/>
          <w:sz w:val="22"/>
          <w:szCs w:val="22"/>
        </w:rPr>
        <w:t>(</w:t>
      </w:r>
      <w:r w:rsidR="00054934">
        <w:rPr>
          <w:rFonts w:asciiTheme="minorHAnsi" w:eastAsiaTheme="minorHAnsi" w:hAnsiTheme="minorHAnsi" w:cstheme="minorHAnsi"/>
          <w:color w:val="auto"/>
          <w:sz w:val="22"/>
          <w:szCs w:val="22"/>
        </w:rPr>
        <w:t>-0.2%</w:t>
      </w:r>
      <w:r w:rsidR="000A4937">
        <w:rPr>
          <w:rFonts w:asciiTheme="minorHAnsi" w:eastAsiaTheme="minorHAnsi" w:hAnsiTheme="minorHAnsi" w:cstheme="minorHAnsi"/>
          <w:color w:val="auto"/>
          <w:sz w:val="22"/>
          <w:szCs w:val="22"/>
        </w:rPr>
        <w:t>)</w:t>
      </w:r>
      <w:r w:rsidR="00054934">
        <w:rPr>
          <w:rFonts w:asciiTheme="minorHAnsi" w:eastAsiaTheme="minorHAnsi" w:hAnsiTheme="minorHAnsi" w:cstheme="minorHAnsi"/>
          <w:color w:val="auto"/>
          <w:sz w:val="22"/>
          <w:szCs w:val="22"/>
        </w:rPr>
        <w:t>, primarily due to the implementation of HF 2417 Personal and Corporate Income Tax Cuts. They set the revenue estimate for FY 2024 at</w:t>
      </w:r>
      <w:r w:rsidR="004F5D14">
        <w:rPr>
          <w:rFonts w:asciiTheme="minorHAnsi" w:eastAsiaTheme="minorHAnsi" w:hAnsiTheme="minorHAnsi" w:cstheme="minorHAnsi"/>
          <w:color w:val="auto"/>
          <w:sz w:val="22"/>
          <w:szCs w:val="22"/>
        </w:rPr>
        <w:t xml:space="preserve"> </w:t>
      </w:r>
      <w:r w:rsidR="000A4937">
        <w:rPr>
          <w:rFonts w:asciiTheme="minorHAnsi" w:eastAsiaTheme="minorHAnsi" w:hAnsiTheme="minorHAnsi" w:cstheme="minorHAnsi"/>
          <w:color w:val="auto"/>
          <w:sz w:val="22"/>
          <w:szCs w:val="22"/>
        </w:rPr>
        <w:t>(</w:t>
      </w:r>
      <w:r w:rsidR="00054934">
        <w:rPr>
          <w:rFonts w:asciiTheme="minorHAnsi" w:eastAsiaTheme="minorHAnsi" w:hAnsiTheme="minorHAnsi" w:cstheme="minorHAnsi"/>
          <w:color w:val="auto"/>
          <w:sz w:val="22"/>
          <w:szCs w:val="22"/>
        </w:rPr>
        <w:t>-</w:t>
      </w:r>
      <w:r w:rsidR="000A4937">
        <w:rPr>
          <w:rFonts w:asciiTheme="minorHAnsi" w:eastAsiaTheme="minorHAnsi" w:hAnsiTheme="minorHAnsi" w:cstheme="minorHAnsi"/>
          <w:color w:val="auto"/>
          <w:sz w:val="22"/>
          <w:szCs w:val="22"/>
        </w:rPr>
        <w:t>2</w:t>
      </w:r>
      <w:r w:rsidR="00054934">
        <w:rPr>
          <w:rFonts w:asciiTheme="minorHAnsi" w:eastAsiaTheme="minorHAnsi" w:hAnsiTheme="minorHAnsi" w:cstheme="minorHAnsi"/>
          <w:color w:val="auto"/>
          <w:sz w:val="22"/>
          <w:szCs w:val="22"/>
        </w:rPr>
        <w:t>.1%</w:t>
      </w:r>
      <w:r w:rsidR="000A4937">
        <w:rPr>
          <w:rFonts w:asciiTheme="minorHAnsi" w:eastAsiaTheme="minorHAnsi" w:hAnsiTheme="minorHAnsi" w:cstheme="minorHAnsi"/>
          <w:color w:val="auto"/>
          <w:sz w:val="22"/>
          <w:szCs w:val="22"/>
        </w:rPr>
        <w:t>)</w:t>
      </w:r>
      <w:r w:rsidR="00054934">
        <w:rPr>
          <w:rFonts w:asciiTheme="minorHAnsi" w:eastAsiaTheme="minorHAnsi" w:hAnsiTheme="minorHAnsi" w:cstheme="minorHAnsi"/>
          <w:color w:val="auto"/>
          <w:sz w:val="22"/>
          <w:szCs w:val="22"/>
        </w:rPr>
        <w:t xml:space="preserve"> for FY 2024 due to additional phasing-in of the HF 2417 tax cuts. </w:t>
      </w:r>
    </w:p>
    <w:p w:rsidR="00054934" w:rsidRDefault="00054934" w:rsidP="00054934">
      <w:pPr>
        <w:spacing w:line="240" w:lineRule="auto"/>
      </w:pPr>
    </w:p>
    <w:p w:rsidR="00054934" w:rsidRDefault="00054934" w:rsidP="00054934">
      <w:pPr>
        <w:spacing w:line="240" w:lineRule="auto"/>
      </w:pPr>
      <w:r>
        <w:t xml:space="preserve">This chart from the Legislative Services Agency shows the total impact by general fund revenue source: </w:t>
      </w:r>
    </w:p>
    <w:p w:rsidR="00690FEA" w:rsidRDefault="00690FEA"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4F5D14" w:rsidRDefault="004F5D14" w:rsidP="009D1F9F">
      <w:pPr>
        <w:shd w:val="clear" w:color="auto" w:fill="FFFFFF"/>
        <w:spacing w:after="0" w:line="240" w:lineRule="auto"/>
        <w:rPr>
          <w:rFonts w:cstheme="minorHAnsi"/>
          <w:b/>
          <w:bCs/>
        </w:rPr>
      </w:pPr>
    </w:p>
    <w:p w:rsidR="00690FEA" w:rsidRDefault="00690FEA" w:rsidP="009D1F9F">
      <w:pPr>
        <w:shd w:val="clear" w:color="auto" w:fill="FFFFFF"/>
        <w:spacing w:after="0" w:line="240" w:lineRule="auto"/>
        <w:rPr>
          <w:rFonts w:cstheme="minorHAnsi"/>
          <w:b/>
          <w:bCs/>
        </w:rPr>
      </w:pPr>
    </w:p>
    <w:p w:rsidR="00690FEA" w:rsidRDefault="00690FEA" w:rsidP="009D1F9F">
      <w:pPr>
        <w:shd w:val="clear" w:color="auto" w:fill="FFFFFF"/>
        <w:spacing w:after="0" w:line="240" w:lineRule="auto"/>
        <w:rPr>
          <w:rFonts w:cstheme="minorHAnsi"/>
          <w:b/>
          <w:bCs/>
        </w:rPr>
      </w:pPr>
    </w:p>
    <w:p w:rsidR="0042423E" w:rsidRDefault="00650647" w:rsidP="009D1F9F">
      <w:pPr>
        <w:shd w:val="clear" w:color="auto" w:fill="FFFFFF"/>
        <w:spacing w:after="0" w:line="240" w:lineRule="auto"/>
        <w:rPr>
          <w:rFonts w:cstheme="minorHAnsi"/>
          <w:b/>
        </w:rPr>
      </w:pPr>
      <w:r w:rsidRPr="00175DE3">
        <w:rPr>
          <w:rFonts w:cstheme="minorHAnsi"/>
          <w:b/>
          <w:bCs/>
        </w:rPr>
        <w:t xml:space="preserve">School Complaint Procedures </w:t>
      </w:r>
      <w:r w:rsidR="00175DE3" w:rsidRPr="00175DE3">
        <w:rPr>
          <w:rFonts w:cstheme="minorHAnsi"/>
          <w:b/>
        </w:rPr>
        <w:t>(Teacher Misconduct) in House Ways and Means</w:t>
      </w:r>
    </w:p>
    <w:p w:rsidR="00175DE3" w:rsidRPr="00175DE3" w:rsidRDefault="00175DE3" w:rsidP="009D1F9F">
      <w:pPr>
        <w:shd w:val="clear" w:color="auto" w:fill="FFFFFF"/>
        <w:spacing w:after="0" w:line="240" w:lineRule="auto"/>
        <w:rPr>
          <w:rFonts w:cstheme="minorHAnsi"/>
          <w:b/>
          <w:bCs/>
        </w:rPr>
      </w:pPr>
    </w:p>
    <w:p w:rsidR="00991390" w:rsidRPr="009D1F9F" w:rsidRDefault="00013FC8" w:rsidP="009D1F9F">
      <w:pPr>
        <w:shd w:val="clear" w:color="auto" w:fill="FFFFFF"/>
        <w:spacing w:after="0" w:line="240" w:lineRule="auto"/>
        <w:rPr>
          <w:rFonts w:cstheme="minorHAnsi"/>
        </w:rPr>
      </w:pPr>
      <w:hyperlink r:id="rId16" w:history="1">
        <w:r w:rsidR="00991390" w:rsidRPr="002F08C9">
          <w:rPr>
            <w:rStyle w:val="Hyperlink"/>
            <w:rFonts w:cstheme="minorHAnsi"/>
            <w:b/>
            <w:bCs/>
          </w:rPr>
          <w:t>HF 2505</w:t>
        </w:r>
      </w:hyperlink>
      <w:r w:rsidR="00991390" w:rsidRPr="009D1F9F">
        <w:rPr>
          <w:rFonts w:cstheme="minorHAnsi"/>
          <w:b/>
          <w:bCs/>
        </w:rPr>
        <w:t xml:space="preserve"> School Complaint Procedures: </w:t>
      </w:r>
      <w:r w:rsidR="000A4937" w:rsidRPr="000A4937">
        <w:rPr>
          <w:rFonts w:cstheme="minorHAnsi"/>
          <w:bCs/>
        </w:rPr>
        <w:t>this bill, previously approved by the House Education Committee on party lines, requires school districts to form a</w:t>
      </w:r>
      <w:r w:rsidR="000A4937">
        <w:rPr>
          <w:rFonts w:cstheme="minorHAnsi"/>
          <w:b/>
          <w:bCs/>
        </w:rPr>
        <w:t xml:space="preserve"> </w:t>
      </w:r>
      <w:r w:rsidR="00991390" w:rsidRPr="009D1F9F">
        <w:rPr>
          <w:rFonts w:cstheme="minorHAnsi"/>
        </w:rPr>
        <w:t>local committee to investigate teacher misconduct</w:t>
      </w:r>
      <w:r w:rsidR="000A4937">
        <w:rPr>
          <w:rFonts w:cstheme="minorHAnsi"/>
        </w:rPr>
        <w:t xml:space="preserve">, creates </w:t>
      </w:r>
      <w:r w:rsidR="00991390" w:rsidRPr="009D1F9F">
        <w:rPr>
          <w:rFonts w:cstheme="minorHAnsi"/>
        </w:rPr>
        <w:t>civil penalties for administrators who do not report</w:t>
      </w:r>
      <w:r w:rsidR="000A4937">
        <w:rPr>
          <w:rFonts w:cstheme="minorHAnsi"/>
        </w:rPr>
        <w:t xml:space="preserve"> teacher misconduct</w:t>
      </w:r>
      <w:r w:rsidR="00991390" w:rsidRPr="009D1F9F">
        <w:rPr>
          <w:rFonts w:cstheme="minorHAnsi"/>
        </w:rPr>
        <w:t>, change</w:t>
      </w:r>
      <w:r w:rsidR="000A4937">
        <w:rPr>
          <w:rFonts w:cstheme="minorHAnsi"/>
        </w:rPr>
        <w:t xml:space="preserve">s the </w:t>
      </w:r>
      <w:r w:rsidR="00991390" w:rsidRPr="009D1F9F">
        <w:rPr>
          <w:rFonts w:cstheme="minorHAnsi"/>
        </w:rPr>
        <w:t xml:space="preserve">BOEE make-up </w:t>
      </w:r>
      <w:r w:rsidR="000A4937">
        <w:rPr>
          <w:rFonts w:cstheme="minorHAnsi"/>
        </w:rPr>
        <w:t xml:space="preserve">to include more public members and only four licensed members of whom only 1 can be an administrator, </w:t>
      </w:r>
      <w:r w:rsidR="00991390" w:rsidRPr="009D1F9F">
        <w:rPr>
          <w:rFonts w:cstheme="minorHAnsi"/>
        </w:rPr>
        <w:t xml:space="preserve">and </w:t>
      </w:r>
      <w:r w:rsidR="000A4937">
        <w:rPr>
          <w:rFonts w:cstheme="minorHAnsi"/>
        </w:rPr>
        <w:t xml:space="preserve">sets </w:t>
      </w:r>
      <w:r w:rsidR="00991390" w:rsidRPr="009D1F9F">
        <w:rPr>
          <w:rFonts w:cstheme="minorHAnsi"/>
        </w:rPr>
        <w:t>some investigation expectations</w:t>
      </w:r>
      <w:r w:rsidR="000A4937">
        <w:rPr>
          <w:rFonts w:cstheme="minorHAnsi"/>
        </w:rPr>
        <w:t>. The bill also requires school districts to check with BOEE if there are any complaints filed, including unfounded complaints, before hiring a teacher. The s</w:t>
      </w:r>
      <w:r w:rsidR="00991390" w:rsidRPr="009D1F9F">
        <w:rPr>
          <w:rFonts w:cstheme="minorHAnsi"/>
        </w:rPr>
        <w:t xml:space="preserve">ubcommittee approved 2:0 to move forward to the full House Ways and Means Committee. </w:t>
      </w:r>
      <w:r w:rsidR="000A4937">
        <w:rPr>
          <w:rFonts w:cstheme="minorHAnsi"/>
        </w:rPr>
        <w:t xml:space="preserve">Rep. Hite, the </w:t>
      </w:r>
      <w:r w:rsidR="004F5D14">
        <w:rPr>
          <w:rFonts w:cstheme="minorHAnsi"/>
        </w:rPr>
        <w:t>C</w:t>
      </w:r>
      <w:r w:rsidR="000A4937">
        <w:rPr>
          <w:rFonts w:cstheme="minorHAnsi"/>
        </w:rPr>
        <w:t xml:space="preserve">hair of the subcommittee and floor manager of the bill, stated his intention to remove the local committee and make other amendments, inviting stakeholders to reach out to him with suggestions. </w:t>
      </w:r>
      <w:r w:rsidR="00D9282A">
        <w:rPr>
          <w:rFonts w:cstheme="minorHAnsi"/>
        </w:rPr>
        <w:t>RSAI</w:t>
      </w:r>
      <w:r w:rsidR="000A4937">
        <w:rPr>
          <w:rFonts w:cstheme="minorHAnsi"/>
        </w:rPr>
        <w:t xml:space="preserve"> is registered opposed to this bill. </w:t>
      </w:r>
    </w:p>
    <w:p w:rsidR="006E44CE" w:rsidRDefault="006E44CE" w:rsidP="00715E53">
      <w:pPr>
        <w:shd w:val="clear" w:color="auto" w:fill="FFFFFF"/>
        <w:spacing w:after="0" w:line="240" w:lineRule="auto"/>
        <w:rPr>
          <w:rFonts w:cstheme="minorHAnsi"/>
        </w:rPr>
      </w:pPr>
    </w:p>
    <w:p w:rsidR="00650647" w:rsidRDefault="00650647" w:rsidP="000A4937">
      <w:pPr>
        <w:shd w:val="clear" w:color="auto" w:fill="FFFFFF"/>
        <w:tabs>
          <w:tab w:val="num" w:pos="720"/>
        </w:tabs>
      </w:pPr>
      <w:r>
        <w:rPr>
          <w:rFonts w:cstheme="minorHAnsi"/>
          <w:b/>
          <w:bCs/>
        </w:rPr>
        <w:t>Floor Debate and Committee Action this Week</w:t>
      </w:r>
    </w:p>
    <w:p w:rsidR="00991390" w:rsidRDefault="00013FC8" w:rsidP="000A4937">
      <w:pPr>
        <w:shd w:val="clear" w:color="auto" w:fill="FFFFFF"/>
        <w:tabs>
          <w:tab w:val="num" w:pos="720"/>
        </w:tabs>
        <w:rPr>
          <w:rFonts w:cstheme="minorHAnsi"/>
        </w:rPr>
      </w:pPr>
      <w:hyperlink r:id="rId17" w:history="1">
        <w:r w:rsidR="000A4937" w:rsidRPr="002F08C9">
          <w:rPr>
            <w:rStyle w:val="Hyperlink"/>
            <w:rFonts w:cstheme="minorHAnsi"/>
            <w:b/>
          </w:rPr>
          <w:t>HF 2495</w:t>
        </w:r>
      </w:hyperlink>
      <w:r w:rsidR="000A4937" w:rsidRPr="002F08C9">
        <w:rPr>
          <w:rFonts w:cstheme="minorHAnsi"/>
          <w:b/>
        </w:rPr>
        <w:t xml:space="preserve"> Para-Educator Substitutes:</w:t>
      </w:r>
      <w:r w:rsidR="000A4937">
        <w:rPr>
          <w:rFonts w:cstheme="minorHAnsi"/>
        </w:rPr>
        <w:t xml:space="preserve"> this bill allows </w:t>
      </w:r>
      <w:r w:rsidR="00991390" w:rsidRPr="000A4937">
        <w:rPr>
          <w:rFonts w:cstheme="minorHAnsi"/>
        </w:rPr>
        <w:t xml:space="preserve">schools to use para-educators as substitutes, except for driver’s education, if the school makes a good-faith effort to find a qualified sub. Requires the district to seek a </w:t>
      </w:r>
      <w:r w:rsidR="00690FEA">
        <w:rPr>
          <w:rFonts w:cstheme="minorHAnsi"/>
        </w:rPr>
        <w:t xml:space="preserve">BOEE </w:t>
      </w:r>
      <w:r w:rsidR="00991390" w:rsidRPr="000A4937">
        <w:rPr>
          <w:rFonts w:cstheme="minorHAnsi"/>
        </w:rPr>
        <w:t xml:space="preserve">waiver. Requires the para-educator to be paid at the higher of the regular sub or para-educator rate. </w:t>
      </w:r>
      <w:r w:rsidR="000A4937">
        <w:rPr>
          <w:rFonts w:cstheme="minorHAnsi"/>
        </w:rPr>
        <w:t>Th</w:t>
      </w:r>
      <w:r w:rsidR="00690FEA">
        <w:rPr>
          <w:rFonts w:cstheme="minorHAnsi"/>
        </w:rPr>
        <w:t>e</w:t>
      </w:r>
      <w:r w:rsidR="000A4937">
        <w:rPr>
          <w:rFonts w:cstheme="minorHAnsi"/>
        </w:rPr>
        <w:t xml:space="preserve"> bill is effective on enactment.</w:t>
      </w:r>
      <w:r w:rsidR="00397AE4">
        <w:rPr>
          <w:rFonts w:cstheme="minorHAnsi"/>
        </w:rPr>
        <w:t xml:space="preserve"> </w:t>
      </w:r>
      <w:r w:rsidR="00991390" w:rsidRPr="000A4937">
        <w:rPr>
          <w:rFonts w:cstheme="minorHAnsi"/>
        </w:rPr>
        <w:t xml:space="preserve">Authorizes the BOEE to adopt rules. </w:t>
      </w:r>
      <w:r w:rsidR="000A4937">
        <w:rPr>
          <w:rFonts w:cstheme="minorHAnsi"/>
        </w:rPr>
        <w:t>The H</w:t>
      </w:r>
      <w:r w:rsidR="00991390" w:rsidRPr="000A4937">
        <w:rPr>
          <w:rFonts w:cstheme="minorHAnsi"/>
        </w:rPr>
        <w:t>ouse approved the bill 99-0 (</w:t>
      </w:r>
      <w:r w:rsidR="00991390" w:rsidRPr="000A4937">
        <w:rPr>
          <w:rFonts w:cstheme="minorHAnsi"/>
          <w:i/>
          <w:iCs/>
        </w:rPr>
        <w:t>3/2</w:t>
      </w:r>
      <w:r w:rsidR="00991390" w:rsidRPr="000A4937">
        <w:rPr>
          <w:rFonts w:cstheme="minorHAnsi"/>
        </w:rPr>
        <w:t>)</w:t>
      </w:r>
      <w:r w:rsidR="000A4937">
        <w:rPr>
          <w:rFonts w:cstheme="minorHAnsi"/>
        </w:rPr>
        <w:t>, the S</w:t>
      </w:r>
      <w:r w:rsidR="00991390" w:rsidRPr="000A4937">
        <w:rPr>
          <w:rFonts w:cstheme="minorHAnsi"/>
        </w:rPr>
        <w:t xml:space="preserve">enate approved it 47-0; sending it to the Governor. </w:t>
      </w:r>
      <w:r w:rsidR="00D9282A">
        <w:rPr>
          <w:rFonts w:cstheme="minorHAnsi"/>
        </w:rPr>
        <w:t>RSAI</w:t>
      </w:r>
      <w:r w:rsidR="000A4937">
        <w:rPr>
          <w:rFonts w:cstheme="minorHAnsi"/>
        </w:rPr>
        <w:t xml:space="preserve"> is registered in support. </w:t>
      </w:r>
    </w:p>
    <w:p w:rsidR="000A4937" w:rsidRDefault="00013FC8" w:rsidP="000A4937">
      <w:pPr>
        <w:shd w:val="clear" w:color="auto" w:fill="FFFFFF"/>
        <w:tabs>
          <w:tab w:val="num" w:pos="720"/>
        </w:tabs>
        <w:rPr>
          <w:rFonts w:cstheme="minorHAnsi"/>
        </w:rPr>
      </w:pPr>
      <w:hyperlink r:id="rId18" w:history="1">
        <w:r w:rsidR="000A4937" w:rsidRPr="002F08C9">
          <w:rPr>
            <w:rStyle w:val="Hyperlink"/>
            <w:rFonts w:cstheme="minorHAnsi"/>
            <w:b/>
          </w:rPr>
          <w:t>HF 2412</w:t>
        </w:r>
      </w:hyperlink>
      <w:r w:rsidR="000A4937" w:rsidRPr="002F08C9">
        <w:rPr>
          <w:rFonts w:cstheme="minorHAnsi"/>
          <w:b/>
        </w:rPr>
        <w:t xml:space="preserve"> Radon Testing and Mitigation</w:t>
      </w:r>
      <w:r w:rsidR="000A4937">
        <w:rPr>
          <w:rFonts w:cstheme="minorHAnsi"/>
        </w:rPr>
        <w:t xml:space="preserve">: this bill </w:t>
      </w:r>
      <w:r w:rsidR="000A4937" w:rsidRPr="000A4937">
        <w:rPr>
          <w:rFonts w:cstheme="minorHAnsi"/>
        </w:rPr>
        <w:t>Requires school boards to conduct a short-term test (2 to 7-day test) for radon in school buildings at least once by July 2027 and at least once every five years afterwards, by certified testers or district employees trained by an approved course. Requires the results to be published. Requires a second test if the results are above 4 picocuries per liter and requires mitigation efforts by certified mitigation person if the results are still high with two years of testing. Does not require mitigation if the district intends to remodel or stop using the building. Requires new buildings to be built with radon</w:t>
      </w:r>
      <w:r w:rsidR="00E143B4">
        <w:rPr>
          <w:rFonts w:cstheme="minorHAnsi"/>
        </w:rPr>
        <w:t>-</w:t>
      </w:r>
      <w:r w:rsidR="000A4937" w:rsidRPr="000A4937">
        <w:rPr>
          <w:rFonts w:cstheme="minorHAnsi"/>
        </w:rPr>
        <w:t>resistant construction. Requires DE and DPH to adopt rules. Allows use of SAVE for the costs of testing and mitigation. The House passed it 93-2, sending it to the Senate.</w:t>
      </w:r>
      <w:r w:rsidR="00397AE4">
        <w:rPr>
          <w:rFonts w:cstheme="minorHAnsi"/>
        </w:rPr>
        <w:t xml:space="preserve"> </w:t>
      </w:r>
      <w:r w:rsidR="00E143B4">
        <w:rPr>
          <w:rFonts w:cstheme="minorHAnsi"/>
        </w:rPr>
        <w:t>A subcommittee on the Senate side met and recommended the bill move forward to the full Senate Education Committee.</w:t>
      </w:r>
      <w:r w:rsidR="00397AE4">
        <w:rPr>
          <w:rFonts w:cstheme="minorHAnsi"/>
        </w:rPr>
        <w:t xml:space="preserve"> </w:t>
      </w:r>
      <w:r w:rsidR="00690FEA">
        <w:rPr>
          <w:rFonts w:cstheme="minorHAnsi"/>
        </w:rPr>
        <w:t>S</w:t>
      </w:r>
      <w:r w:rsidR="00E143B4">
        <w:rPr>
          <w:rFonts w:cstheme="minorHAnsi"/>
        </w:rPr>
        <w:t xml:space="preserve">ubcommittee members expressed concern about the cost to school districts and </w:t>
      </w:r>
      <w:r w:rsidR="00690FEA">
        <w:rPr>
          <w:rFonts w:cstheme="minorHAnsi"/>
        </w:rPr>
        <w:t>are</w:t>
      </w:r>
      <w:r w:rsidR="00E143B4">
        <w:rPr>
          <w:rFonts w:cstheme="minorHAnsi"/>
        </w:rPr>
        <w:t xml:space="preserve"> looking for some relief for high</w:t>
      </w:r>
      <w:r w:rsidR="004F5D14">
        <w:rPr>
          <w:rFonts w:cstheme="minorHAnsi"/>
        </w:rPr>
        <w:t>-</w:t>
      </w:r>
      <w:r w:rsidR="00E143B4">
        <w:rPr>
          <w:rFonts w:cstheme="minorHAnsi"/>
        </w:rPr>
        <w:t>cost mitigations.</w:t>
      </w:r>
      <w:r w:rsidR="00397AE4">
        <w:rPr>
          <w:rFonts w:cstheme="minorHAnsi"/>
        </w:rPr>
        <w:t xml:space="preserve"> </w:t>
      </w:r>
      <w:r w:rsidR="00D9282A">
        <w:rPr>
          <w:rFonts w:cstheme="minorHAnsi"/>
        </w:rPr>
        <w:t>RSAI</w:t>
      </w:r>
      <w:r w:rsidR="00E143B4">
        <w:rPr>
          <w:rFonts w:cstheme="minorHAnsi"/>
        </w:rPr>
        <w:t xml:space="preserve"> is registered </w:t>
      </w:r>
      <w:r w:rsidR="00650647">
        <w:rPr>
          <w:rFonts w:cstheme="minorHAnsi"/>
        </w:rPr>
        <w:t>as undecided</w:t>
      </w:r>
      <w:r w:rsidR="00E143B4">
        <w:rPr>
          <w:rFonts w:cstheme="minorHAnsi"/>
        </w:rPr>
        <w:t xml:space="preserve">. </w:t>
      </w:r>
    </w:p>
    <w:p w:rsidR="00E143B4" w:rsidRDefault="00013FC8" w:rsidP="000A4937">
      <w:pPr>
        <w:shd w:val="clear" w:color="auto" w:fill="FFFFFF"/>
        <w:tabs>
          <w:tab w:val="num" w:pos="720"/>
        </w:tabs>
        <w:rPr>
          <w:rFonts w:cstheme="minorHAnsi"/>
        </w:rPr>
      </w:pPr>
      <w:hyperlink r:id="rId19" w:history="1">
        <w:r w:rsidR="00E143B4" w:rsidRPr="002F08C9">
          <w:rPr>
            <w:rStyle w:val="Hyperlink"/>
            <w:rFonts w:cstheme="minorHAnsi"/>
            <w:b/>
          </w:rPr>
          <w:t>SF 2357</w:t>
        </w:r>
      </w:hyperlink>
      <w:r w:rsidR="00E143B4" w:rsidRPr="002F08C9">
        <w:rPr>
          <w:rFonts w:cstheme="minorHAnsi"/>
          <w:b/>
        </w:rPr>
        <w:t xml:space="preserve"> School Board Meetings:</w:t>
      </w:r>
      <w:r w:rsidR="00E143B4">
        <w:rPr>
          <w:rFonts w:cstheme="minorHAnsi"/>
        </w:rPr>
        <w:t xml:space="preserve"> this bill requires school board members to cast a vote during meetings, either yea or nay on issues, except in cases of a personal conflict of interest.</w:t>
      </w:r>
      <w:r w:rsidR="00397AE4">
        <w:rPr>
          <w:rFonts w:cstheme="minorHAnsi"/>
        </w:rPr>
        <w:t xml:space="preserve"> </w:t>
      </w:r>
      <w:r w:rsidR="00E143B4">
        <w:rPr>
          <w:rFonts w:cstheme="minorHAnsi"/>
        </w:rPr>
        <w:t xml:space="preserve">The Senate approved the bill, 48-0, sending it to the House. </w:t>
      </w:r>
      <w:r w:rsidR="00D9282A">
        <w:rPr>
          <w:rFonts w:cstheme="minorHAnsi"/>
        </w:rPr>
        <w:t>RSAI</w:t>
      </w:r>
      <w:r w:rsidR="00E143B4">
        <w:rPr>
          <w:rFonts w:cstheme="minorHAnsi"/>
        </w:rPr>
        <w:t xml:space="preserve"> is registered </w:t>
      </w:r>
      <w:r w:rsidR="00650647">
        <w:rPr>
          <w:rFonts w:cstheme="minorHAnsi"/>
        </w:rPr>
        <w:t>in support</w:t>
      </w:r>
      <w:r w:rsidR="00E143B4">
        <w:rPr>
          <w:rFonts w:cstheme="minorHAnsi"/>
        </w:rPr>
        <w:t>.</w:t>
      </w:r>
    </w:p>
    <w:p w:rsidR="00E143B4" w:rsidRDefault="00013FC8" w:rsidP="000A4937">
      <w:pPr>
        <w:shd w:val="clear" w:color="auto" w:fill="FFFFFF"/>
        <w:tabs>
          <w:tab w:val="num" w:pos="720"/>
        </w:tabs>
        <w:rPr>
          <w:rFonts w:cstheme="minorHAnsi"/>
        </w:rPr>
      </w:pPr>
      <w:hyperlink r:id="rId20" w:history="1">
        <w:r w:rsidR="00E143B4" w:rsidRPr="002F08C9">
          <w:rPr>
            <w:rStyle w:val="Hyperlink"/>
            <w:rFonts w:cstheme="minorHAnsi"/>
            <w:b/>
          </w:rPr>
          <w:t>SF 2080</w:t>
        </w:r>
      </w:hyperlink>
      <w:r w:rsidR="00E143B4" w:rsidRPr="002F08C9">
        <w:rPr>
          <w:rFonts w:cstheme="minorHAnsi"/>
          <w:b/>
        </w:rPr>
        <w:t xml:space="preserve"> Student Health Screenings:</w:t>
      </w:r>
      <w:r w:rsidR="00E143B4">
        <w:rPr>
          <w:rFonts w:cstheme="minorHAnsi"/>
        </w:rPr>
        <w:t xml:space="preserve"> this bill prohibits school districts from administering or conducting invasive physical health screenings not required by state or federal law without written parent permissions. The bill does not prohibit a health screening in an emergent care situation or from cooperating in a child abuse assessment.</w:t>
      </w:r>
      <w:r w:rsidR="00397AE4">
        <w:rPr>
          <w:rFonts w:cstheme="minorHAnsi"/>
        </w:rPr>
        <w:t xml:space="preserve"> </w:t>
      </w:r>
      <w:r w:rsidR="00E143B4">
        <w:rPr>
          <w:rFonts w:cstheme="minorHAnsi"/>
        </w:rPr>
        <w:t xml:space="preserve">The Senate passed it 47:0, sending it to the House Education Committee. </w:t>
      </w:r>
      <w:r w:rsidR="00D9282A">
        <w:rPr>
          <w:rFonts w:cstheme="minorHAnsi"/>
        </w:rPr>
        <w:t>RSAI</w:t>
      </w:r>
      <w:r w:rsidR="00E143B4">
        <w:rPr>
          <w:rFonts w:cstheme="minorHAnsi"/>
        </w:rPr>
        <w:t xml:space="preserve"> is registered as undecided. </w:t>
      </w:r>
    </w:p>
    <w:p w:rsidR="00397AE4" w:rsidRPr="00650647" w:rsidRDefault="00013FC8" w:rsidP="00650647">
      <w:pPr>
        <w:shd w:val="clear" w:color="auto" w:fill="FFFFFF"/>
        <w:rPr>
          <w:rFonts w:cstheme="minorHAnsi"/>
        </w:rPr>
      </w:pPr>
      <w:hyperlink r:id="rId21" w:history="1">
        <w:r w:rsidR="00E143B4" w:rsidRPr="002F08C9">
          <w:rPr>
            <w:rStyle w:val="Hyperlink"/>
            <w:rFonts w:cstheme="minorHAnsi"/>
            <w:b/>
          </w:rPr>
          <w:t>SF 2359</w:t>
        </w:r>
      </w:hyperlink>
      <w:r w:rsidR="00E143B4" w:rsidRPr="002F08C9">
        <w:rPr>
          <w:rFonts w:cstheme="minorHAnsi"/>
          <w:b/>
        </w:rPr>
        <w:t xml:space="preserve"> Cognitive Impact of Technology Work Group:</w:t>
      </w:r>
      <w:r w:rsidR="00E143B4">
        <w:rPr>
          <w:rFonts w:cstheme="minorHAnsi"/>
        </w:rPr>
        <w:t xml:space="preserve"> this bill re</w:t>
      </w:r>
      <w:r w:rsidR="00991390" w:rsidRPr="00E143B4">
        <w:rPr>
          <w:rFonts w:cstheme="minorHAnsi"/>
        </w:rPr>
        <w:t xml:space="preserve">quires DE and DPH to convene a workgroup to study the impact of technology on cognitive function of students. </w:t>
      </w:r>
      <w:r w:rsidR="00E143B4">
        <w:rPr>
          <w:rFonts w:cstheme="minorHAnsi"/>
        </w:rPr>
        <w:t>The w</w:t>
      </w:r>
      <w:r w:rsidR="00991390" w:rsidRPr="00E143B4">
        <w:rPr>
          <w:rFonts w:cstheme="minorHAnsi"/>
        </w:rPr>
        <w:t>orkgroup is required to submit findings by Dec. 31, 2022</w:t>
      </w:r>
      <w:r w:rsidR="004F5D14">
        <w:rPr>
          <w:rFonts w:cstheme="minorHAnsi"/>
        </w:rPr>
        <w:t>,</w:t>
      </w:r>
      <w:r w:rsidR="00991390" w:rsidRPr="00E143B4">
        <w:rPr>
          <w:rFonts w:cstheme="minorHAnsi"/>
        </w:rPr>
        <w:t xml:space="preserve"> and the report is required to include recommendations on best practices related to the use of technology in educational settings with a focus on ways to mitigate tech’s negative impact on social and </w:t>
      </w:r>
      <w:r w:rsidR="00991390" w:rsidRPr="00E143B4">
        <w:rPr>
          <w:rFonts w:cstheme="minorHAnsi"/>
        </w:rPr>
        <w:lastRenderedPageBreak/>
        <w:t>behavioral development, attention span, and other cognitive functions</w:t>
      </w:r>
      <w:r w:rsidR="00E143B4">
        <w:rPr>
          <w:rFonts w:cstheme="minorHAnsi"/>
        </w:rPr>
        <w:t xml:space="preserve">. The </w:t>
      </w:r>
      <w:r w:rsidR="00991390" w:rsidRPr="00E143B4">
        <w:rPr>
          <w:rFonts w:cstheme="minorHAnsi"/>
        </w:rPr>
        <w:t xml:space="preserve">Senate passed it 46:0, sending it to the House Education Committee. </w:t>
      </w:r>
      <w:r w:rsidR="00D9282A">
        <w:rPr>
          <w:rFonts w:cstheme="minorHAnsi"/>
        </w:rPr>
        <w:t>RSAI</w:t>
      </w:r>
      <w:r w:rsidR="00E143B4">
        <w:rPr>
          <w:rFonts w:cstheme="minorHAnsi"/>
        </w:rPr>
        <w:t xml:space="preserve"> is registered as undecided.</w:t>
      </w:r>
    </w:p>
    <w:p w:rsidR="00E143B4" w:rsidRPr="00425C6B" w:rsidRDefault="00E143B4" w:rsidP="00E143B4">
      <w:pPr>
        <w:tabs>
          <w:tab w:val="num" w:pos="720"/>
        </w:tabs>
        <w:spacing w:line="240" w:lineRule="auto"/>
        <w:rPr>
          <w:rFonts w:cstheme="minorHAnsi"/>
          <w:b/>
          <w:color w:val="000000"/>
        </w:rPr>
      </w:pPr>
      <w:r>
        <w:rPr>
          <w:rFonts w:cstheme="minorHAnsi"/>
          <w:b/>
          <w:color w:val="000000"/>
        </w:rPr>
        <w:t>Subcommittee Action this</w:t>
      </w:r>
      <w:r w:rsidRPr="00425C6B">
        <w:rPr>
          <w:rFonts w:cstheme="minorHAnsi"/>
          <w:b/>
          <w:color w:val="000000"/>
        </w:rPr>
        <w:t xml:space="preserve"> Week</w:t>
      </w:r>
    </w:p>
    <w:p w:rsidR="00991390" w:rsidRPr="00E143B4" w:rsidRDefault="00013FC8" w:rsidP="00E143B4">
      <w:pPr>
        <w:numPr>
          <w:ilvl w:val="0"/>
          <w:numId w:val="14"/>
        </w:numPr>
        <w:shd w:val="clear" w:color="auto" w:fill="FFFFFF"/>
        <w:spacing w:after="120" w:line="240" w:lineRule="auto"/>
        <w:rPr>
          <w:rFonts w:cstheme="minorHAnsi"/>
        </w:rPr>
      </w:pPr>
      <w:hyperlink r:id="rId22" w:history="1">
        <w:r w:rsidR="00991390" w:rsidRPr="002F08C9">
          <w:rPr>
            <w:rStyle w:val="Hyperlink"/>
            <w:rFonts w:cstheme="minorHAnsi"/>
            <w:b/>
            <w:bCs/>
          </w:rPr>
          <w:t>HF 2505</w:t>
        </w:r>
      </w:hyperlink>
      <w:r w:rsidR="00991390" w:rsidRPr="00E143B4">
        <w:rPr>
          <w:rFonts w:cstheme="minorHAnsi"/>
          <w:b/>
          <w:bCs/>
        </w:rPr>
        <w:t xml:space="preserve"> School Complaint Procedures: </w:t>
      </w:r>
      <w:r w:rsidR="00991390" w:rsidRPr="00E143B4">
        <w:rPr>
          <w:rFonts w:cstheme="minorHAnsi"/>
        </w:rPr>
        <w:t xml:space="preserve">local committee to investigate teacher misconduct (that will come out), civil penalties for administrators who do not report, change in BOEE make-up and some investigation expectations, etc. Subcommittee approved 2:0 to move forward to the full House Ways and Means Committee. </w:t>
      </w:r>
      <w:r w:rsidR="00D9282A">
        <w:rPr>
          <w:rFonts w:cstheme="minorHAnsi"/>
        </w:rPr>
        <w:t>RSAI</w:t>
      </w:r>
      <w:r w:rsidR="00E143B4">
        <w:rPr>
          <w:rFonts w:cstheme="minorHAnsi"/>
        </w:rPr>
        <w:t xml:space="preserve"> is registered opposed. </w:t>
      </w:r>
    </w:p>
    <w:p w:rsidR="00991390" w:rsidRPr="00E143B4" w:rsidRDefault="00013FC8" w:rsidP="00E143B4">
      <w:pPr>
        <w:numPr>
          <w:ilvl w:val="0"/>
          <w:numId w:val="14"/>
        </w:numPr>
        <w:shd w:val="clear" w:color="auto" w:fill="FFFFFF"/>
        <w:spacing w:after="120" w:line="240" w:lineRule="auto"/>
        <w:rPr>
          <w:rFonts w:cstheme="minorHAnsi"/>
        </w:rPr>
      </w:pPr>
      <w:hyperlink r:id="rId23" w:history="1">
        <w:r w:rsidR="00991390" w:rsidRPr="002F08C9">
          <w:rPr>
            <w:rStyle w:val="Hyperlink"/>
            <w:rFonts w:cstheme="minorHAnsi"/>
            <w:b/>
            <w:bCs/>
          </w:rPr>
          <w:t>SF 2322</w:t>
        </w:r>
      </w:hyperlink>
      <w:r w:rsidR="00991390" w:rsidRPr="00E143B4">
        <w:rPr>
          <w:rFonts w:cstheme="minorHAnsi"/>
          <w:b/>
          <w:bCs/>
        </w:rPr>
        <w:t xml:space="preserve"> Copying Records Costs: </w:t>
      </w:r>
      <w:r w:rsidR="00991390" w:rsidRPr="00E143B4">
        <w:rPr>
          <w:rFonts w:cstheme="minorHAnsi"/>
        </w:rPr>
        <w:t>limits costs to copying costs if it takes less than 30 minutes to copy the records, requires fees to be reasonable, and limits legal fees for redacting information be limited to the redacting of confidential information. Subcommittee approved 2:0 to move forward to the full House Ways and Means Committee.</w:t>
      </w:r>
      <w:r w:rsidR="00397AE4">
        <w:rPr>
          <w:rFonts w:cstheme="minorHAnsi"/>
        </w:rPr>
        <w:t xml:space="preserve"> </w:t>
      </w:r>
      <w:r w:rsidR="00D9282A">
        <w:rPr>
          <w:rFonts w:cstheme="minorHAnsi"/>
        </w:rPr>
        <w:t>RSAI</w:t>
      </w:r>
      <w:r w:rsidR="00E143B4">
        <w:rPr>
          <w:rFonts w:cstheme="minorHAnsi"/>
        </w:rPr>
        <w:t xml:space="preserve"> is registered as undecided. </w:t>
      </w:r>
    </w:p>
    <w:p w:rsidR="00991390" w:rsidRPr="00E143B4" w:rsidRDefault="00013FC8" w:rsidP="00E143B4">
      <w:pPr>
        <w:numPr>
          <w:ilvl w:val="0"/>
          <w:numId w:val="14"/>
        </w:numPr>
        <w:shd w:val="clear" w:color="auto" w:fill="FFFFFF"/>
        <w:spacing w:after="120" w:line="240" w:lineRule="auto"/>
        <w:rPr>
          <w:rFonts w:cstheme="minorHAnsi"/>
        </w:rPr>
      </w:pPr>
      <w:hyperlink r:id="rId24" w:history="1">
        <w:r w:rsidR="00991390" w:rsidRPr="002F08C9">
          <w:rPr>
            <w:rStyle w:val="Hyperlink"/>
            <w:rFonts w:cstheme="minorHAnsi"/>
            <w:b/>
            <w:bCs/>
          </w:rPr>
          <w:t>HF 2081</w:t>
        </w:r>
      </w:hyperlink>
      <w:r w:rsidR="00991390" w:rsidRPr="00E143B4">
        <w:rPr>
          <w:rFonts w:cstheme="minorHAnsi"/>
          <w:b/>
          <w:bCs/>
        </w:rPr>
        <w:t xml:space="preserve"> Teacher Assessment (Praxis):</w:t>
      </w:r>
      <w:r w:rsidR="00397AE4">
        <w:rPr>
          <w:rFonts w:cstheme="minorHAnsi"/>
          <w:b/>
          <w:bCs/>
        </w:rPr>
        <w:t xml:space="preserve"> </w:t>
      </w:r>
      <w:r w:rsidR="00991390" w:rsidRPr="00650647">
        <w:rPr>
          <w:rFonts w:cstheme="minorHAnsi"/>
          <w:bCs/>
        </w:rPr>
        <w:t>eliminates the praxis test requirement for either entry to a teacher prep program or to get a teaching license.</w:t>
      </w:r>
      <w:r w:rsidR="00991390" w:rsidRPr="00E143B4">
        <w:rPr>
          <w:rFonts w:cstheme="minorHAnsi"/>
          <w:b/>
          <w:bCs/>
        </w:rPr>
        <w:t xml:space="preserve"> </w:t>
      </w:r>
      <w:r w:rsidR="00991390" w:rsidRPr="00E143B4">
        <w:rPr>
          <w:rFonts w:cstheme="minorHAnsi"/>
        </w:rPr>
        <w:t>Subcommittee approved 3:0 to move forward to the full Senate Education Committee.</w:t>
      </w:r>
      <w:r w:rsidR="00397AE4">
        <w:rPr>
          <w:rFonts w:cstheme="minorHAnsi"/>
        </w:rPr>
        <w:t xml:space="preserve"> </w:t>
      </w:r>
      <w:r w:rsidR="00D9282A">
        <w:rPr>
          <w:rFonts w:cstheme="minorHAnsi"/>
        </w:rPr>
        <w:t>RSAI</w:t>
      </w:r>
      <w:r w:rsidR="00E143B4">
        <w:rPr>
          <w:rFonts w:cstheme="minorHAnsi"/>
        </w:rPr>
        <w:t xml:space="preserve"> is registered in support. </w:t>
      </w:r>
    </w:p>
    <w:p w:rsidR="00991390" w:rsidRPr="00E143B4" w:rsidRDefault="00013FC8" w:rsidP="00E143B4">
      <w:pPr>
        <w:numPr>
          <w:ilvl w:val="0"/>
          <w:numId w:val="14"/>
        </w:numPr>
        <w:shd w:val="clear" w:color="auto" w:fill="FFFFFF"/>
        <w:spacing w:after="120" w:line="240" w:lineRule="auto"/>
        <w:rPr>
          <w:rFonts w:cstheme="minorHAnsi"/>
        </w:rPr>
      </w:pPr>
      <w:hyperlink r:id="rId25" w:history="1">
        <w:r w:rsidR="00991390" w:rsidRPr="002F08C9">
          <w:rPr>
            <w:rStyle w:val="Hyperlink"/>
            <w:rFonts w:cstheme="minorHAnsi"/>
            <w:b/>
            <w:bCs/>
          </w:rPr>
          <w:t>SF 2356</w:t>
        </w:r>
      </w:hyperlink>
      <w:r w:rsidR="00991390" w:rsidRPr="00E143B4">
        <w:rPr>
          <w:rFonts w:cstheme="minorHAnsi"/>
          <w:b/>
          <w:bCs/>
        </w:rPr>
        <w:t xml:space="preserve"> Volunteer Substitute Teachers: </w:t>
      </w:r>
      <w:r w:rsidR="00991390" w:rsidRPr="00E143B4">
        <w:rPr>
          <w:rFonts w:cstheme="minorHAnsi"/>
        </w:rPr>
        <w:t xml:space="preserve">Subcommittee approved 2:0 to move forward to the full House Education Committee. </w:t>
      </w:r>
      <w:r w:rsidR="00D9282A">
        <w:rPr>
          <w:rFonts w:cstheme="minorHAnsi"/>
        </w:rPr>
        <w:t>RSAI</w:t>
      </w:r>
      <w:r w:rsidR="00E143B4">
        <w:rPr>
          <w:rFonts w:cstheme="minorHAnsi"/>
        </w:rPr>
        <w:t xml:space="preserve"> is registered as undecided. </w:t>
      </w:r>
    </w:p>
    <w:p w:rsidR="00991390" w:rsidRPr="00E143B4" w:rsidRDefault="00013FC8" w:rsidP="00E143B4">
      <w:pPr>
        <w:numPr>
          <w:ilvl w:val="0"/>
          <w:numId w:val="14"/>
        </w:numPr>
        <w:shd w:val="clear" w:color="auto" w:fill="FFFFFF"/>
        <w:spacing w:after="120" w:line="240" w:lineRule="auto"/>
        <w:rPr>
          <w:rFonts w:cstheme="minorHAnsi"/>
        </w:rPr>
      </w:pPr>
      <w:hyperlink r:id="rId26" w:history="1">
        <w:r w:rsidR="00991390" w:rsidRPr="002F08C9">
          <w:rPr>
            <w:rStyle w:val="Hyperlink"/>
            <w:rFonts w:cstheme="minorHAnsi"/>
            <w:b/>
            <w:bCs/>
          </w:rPr>
          <w:t>SF 2362</w:t>
        </w:r>
      </w:hyperlink>
      <w:r w:rsidR="00991390" w:rsidRPr="00E143B4">
        <w:rPr>
          <w:rFonts w:cstheme="minorHAnsi"/>
          <w:b/>
          <w:bCs/>
        </w:rPr>
        <w:t xml:space="preserve"> Electronic Notice, E-Signatures and Health Trainings Work Group: </w:t>
      </w:r>
      <w:r w:rsidR="00991390" w:rsidRPr="00E143B4">
        <w:rPr>
          <w:rFonts w:cstheme="minorHAnsi"/>
        </w:rPr>
        <w:t>Subcommittee approved 2:0 to move forward to the full House Education Committee. (Used to include a seizure disorder training mandate, but those provisions were removed.)</w:t>
      </w:r>
      <w:r w:rsidR="00E143B4">
        <w:rPr>
          <w:rFonts w:cstheme="minorHAnsi"/>
        </w:rPr>
        <w:t xml:space="preserve"> </w:t>
      </w:r>
      <w:r w:rsidR="00D9282A">
        <w:rPr>
          <w:rFonts w:cstheme="minorHAnsi"/>
        </w:rPr>
        <w:t>RSAI</w:t>
      </w:r>
      <w:r w:rsidR="00E143B4">
        <w:rPr>
          <w:rFonts w:cstheme="minorHAnsi"/>
        </w:rPr>
        <w:t xml:space="preserve"> is now registered in support with </w:t>
      </w:r>
      <w:r w:rsidR="004F5D14">
        <w:rPr>
          <w:rFonts w:cstheme="minorHAnsi"/>
        </w:rPr>
        <w:t xml:space="preserve">the </w:t>
      </w:r>
      <w:r w:rsidR="00E143B4">
        <w:rPr>
          <w:rFonts w:cstheme="minorHAnsi"/>
        </w:rPr>
        <w:t xml:space="preserve">removal of the seizure disorder training mandate. </w:t>
      </w:r>
    </w:p>
    <w:p w:rsidR="00991390" w:rsidRPr="00E143B4" w:rsidRDefault="00013FC8" w:rsidP="00E143B4">
      <w:pPr>
        <w:numPr>
          <w:ilvl w:val="0"/>
          <w:numId w:val="14"/>
        </w:numPr>
        <w:shd w:val="clear" w:color="auto" w:fill="FFFFFF"/>
        <w:spacing w:after="120" w:line="240" w:lineRule="auto"/>
        <w:rPr>
          <w:rFonts w:cstheme="minorHAnsi"/>
        </w:rPr>
      </w:pPr>
      <w:hyperlink r:id="rId27" w:history="1">
        <w:r w:rsidR="00991390" w:rsidRPr="002F08C9">
          <w:rPr>
            <w:rStyle w:val="Hyperlink"/>
            <w:rFonts w:cstheme="minorHAnsi"/>
            <w:b/>
            <w:bCs/>
          </w:rPr>
          <w:t>HF 2412</w:t>
        </w:r>
      </w:hyperlink>
      <w:r w:rsidR="00991390" w:rsidRPr="00E143B4">
        <w:rPr>
          <w:rFonts w:cstheme="minorHAnsi"/>
          <w:b/>
          <w:bCs/>
        </w:rPr>
        <w:t xml:space="preserve"> Radon Testing and Mitigation: </w:t>
      </w:r>
      <w:r w:rsidR="00991390" w:rsidRPr="00E143B4">
        <w:rPr>
          <w:rFonts w:cstheme="minorHAnsi"/>
        </w:rPr>
        <w:t xml:space="preserve">Requires testing and mitigation, allows SAVE to pay for both, exempts buildings if construction/renovation/building closer will happen in the next 5 years. Subcommittee approved 2:0 to move forward to the full House Education Committee. </w:t>
      </w:r>
      <w:r w:rsidR="00D9282A">
        <w:rPr>
          <w:rFonts w:cstheme="minorHAnsi"/>
        </w:rPr>
        <w:t>RSAI</w:t>
      </w:r>
      <w:r w:rsidR="00E143B4">
        <w:rPr>
          <w:rFonts w:cstheme="minorHAnsi"/>
        </w:rPr>
        <w:t xml:space="preserve"> is registered </w:t>
      </w:r>
      <w:r w:rsidR="00650647">
        <w:rPr>
          <w:rFonts w:cstheme="minorHAnsi"/>
        </w:rPr>
        <w:t>as undecided</w:t>
      </w:r>
      <w:r w:rsidR="00E143B4">
        <w:rPr>
          <w:rFonts w:cstheme="minorHAnsi"/>
        </w:rPr>
        <w:t xml:space="preserve">. </w:t>
      </w:r>
    </w:p>
    <w:p w:rsidR="00991390" w:rsidRPr="00E143B4" w:rsidRDefault="00013FC8" w:rsidP="00E143B4">
      <w:pPr>
        <w:numPr>
          <w:ilvl w:val="0"/>
          <w:numId w:val="14"/>
        </w:numPr>
        <w:shd w:val="clear" w:color="auto" w:fill="FFFFFF"/>
        <w:spacing w:after="120" w:line="240" w:lineRule="auto"/>
        <w:rPr>
          <w:rFonts w:cstheme="minorHAnsi"/>
        </w:rPr>
      </w:pPr>
      <w:hyperlink r:id="rId28" w:history="1">
        <w:r w:rsidR="00991390" w:rsidRPr="002F08C9">
          <w:rPr>
            <w:rStyle w:val="Hyperlink"/>
            <w:rFonts w:cstheme="minorHAnsi"/>
            <w:b/>
            <w:bCs/>
          </w:rPr>
          <w:t>HF 771</w:t>
        </w:r>
      </w:hyperlink>
      <w:r w:rsidR="00991390" w:rsidRPr="00E143B4">
        <w:rPr>
          <w:rFonts w:cstheme="minorHAnsi"/>
          <w:b/>
          <w:bCs/>
        </w:rPr>
        <w:t xml:space="preserve"> Bronchodilators: </w:t>
      </w:r>
      <w:r w:rsidR="00991390" w:rsidRPr="00E143B4">
        <w:rPr>
          <w:rFonts w:cstheme="minorHAnsi"/>
        </w:rPr>
        <w:t>Allows students to self-administer with parent permission, allows (does not mandate) districts to stock and administer for an asthma or other breathing emergency and protects district employees who administer the bronchodilators from liability.</w:t>
      </w:r>
      <w:r w:rsidR="00397AE4">
        <w:rPr>
          <w:rFonts w:cstheme="minorHAnsi"/>
        </w:rPr>
        <w:t xml:space="preserve"> </w:t>
      </w:r>
      <w:r w:rsidR="00991390" w:rsidRPr="00E143B4">
        <w:rPr>
          <w:rFonts w:cstheme="minorHAnsi"/>
        </w:rPr>
        <w:t xml:space="preserve">Subcommittee approved to move forward to the full House Education Committee. </w:t>
      </w:r>
      <w:r w:rsidR="00D9282A">
        <w:rPr>
          <w:rFonts w:cstheme="minorHAnsi"/>
        </w:rPr>
        <w:t>RSAI</w:t>
      </w:r>
      <w:r w:rsidR="00E143B4">
        <w:rPr>
          <w:rFonts w:cstheme="minorHAnsi"/>
        </w:rPr>
        <w:t xml:space="preserve"> is registered as undecided</w:t>
      </w:r>
      <w:r w:rsidR="0042423E">
        <w:rPr>
          <w:rFonts w:cstheme="minorHAnsi"/>
        </w:rPr>
        <w:t xml:space="preserve"> since this is permissive language, however, we have concerns about potential litigation if a district does not provide for the storage and administration of bronchodilators. </w:t>
      </w:r>
    </w:p>
    <w:p w:rsidR="009D1F9F" w:rsidRDefault="009D1F9F" w:rsidP="00715E53">
      <w:pPr>
        <w:shd w:val="clear" w:color="auto" w:fill="FFFFFF"/>
        <w:spacing w:after="0" w:line="240" w:lineRule="auto"/>
        <w:rPr>
          <w:rFonts w:cstheme="minorHAnsi"/>
        </w:rPr>
      </w:pPr>
    </w:p>
    <w:p w:rsidR="00610988" w:rsidRPr="00425C6B" w:rsidRDefault="00610988" w:rsidP="00425C6B">
      <w:pPr>
        <w:tabs>
          <w:tab w:val="num" w:pos="720"/>
        </w:tabs>
        <w:spacing w:line="240" w:lineRule="auto"/>
        <w:rPr>
          <w:rFonts w:cstheme="minorHAnsi"/>
          <w:b/>
          <w:color w:val="000000"/>
        </w:rPr>
      </w:pPr>
      <w:r w:rsidRPr="00425C6B">
        <w:rPr>
          <w:rFonts w:cstheme="minorHAnsi"/>
          <w:b/>
          <w:color w:val="000000"/>
        </w:rPr>
        <w:t xml:space="preserve">Advocacy </w:t>
      </w:r>
      <w:r w:rsidR="00C96AD4" w:rsidRPr="00425C6B">
        <w:rPr>
          <w:rFonts w:cstheme="minorHAnsi"/>
          <w:b/>
          <w:color w:val="000000"/>
        </w:rPr>
        <w:t>Actions This Week</w:t>
      </w:r>
      <w:r w:rsidR="005379E5" w:rsidRPr="00425C6B">
        <w:rPr>
          <w:rFonts w:cstheme="minorHAnsi"/>
          <w:b/>
          <w:color w:val="000000"/>
        </w:rPr>
        <w:t>:</w:t>
      </w:r>
    </w:p>
    <w:p w:rsidR="00941FBB" w:rsidRPr="00E63F05" w:rsidRDefault="00941FBB" w:rsidP="00237D75">
      <w:pPr>
        <w:pStyle w:val="ListParagraph"/>
        <w:numPr>
          <w:ilvl w:val="0"/>
          <w:numId w:val="3"/>
        </w:numPr>
        <w:shd w:val="clear" w:color="auto" w:fill="FFFFFF"/>
        <w:spacing w:after="120" w:line="240" w:lineRule="auto"/>
        <w:ind w:left="360"/>
        <w:contextualSpacing w:val="0"/>
        <w:rPr>
          <w:rFonts w:eastAsia="Times New Roman" w:cstheme="minorHAnsi"/>
          <w:color w:val="666666"/>
        </w:rPr>
      </w:pPr>
      <w:r w:rsidRPr="00E63F05">
        <w:rPr>
          <w:rFonts w:cstheme="minorHAnsi"/>
          <w:b/>
        </w:rPr>
        <w:t>Always start with a thank you!</w:t>
      </w:r>
      <w:r w:rsidR="009824D7" w:rsidRPr="00E63F05">
        <w:rPr>
          <w:rFonts w:cstheme="minorHAnsi"/>
          <w:b/>
        </w:rPr>
        <w:t xml:space="preserve"> </w:t>
      </w:r>
      <w:r w:rsidR="00780383" w:rsidRPr="00E63F05">
        <w:rPr>
          <w:rFonts w:cstheme="minorHAnsi"/>
        </w:rPr>
        <w:t xml:space="preserve">See the </w:t>
      </w:r>
      <w:hyperlink r:id="rId29" w:history="1">
        <w:r w:rsidR="00780383" w:rsidRPr="00E63F05">
          <w:rPr>
            <w:rFonts w:eastAsia="Times New Roman" w:cstheme="minorHAnsi"/>
            <w:b/>
            <w:bCs/>
            <w:color w:val="0000FF"/>
            <w:u w:val="single"/>
          </w:rPr>
          <w:t>2021 Legislative Session Successes</w:t>
        </w:r>
      </w:hyperlink>
      <w:r w:rsidR="00780383" w:rsidRPr="00E63F05">
        <w:rPr>
          <w:rFonts w:eastAsia="Times New Roman" w:cstheme="minorHAnsi"/>
          <w:color w:val="666666"/>
        </w:rPr>
        <w:t xml:space="preserve"> </w:t>
      </w:r>
      <w:r w:rsidR="00780383" w:rsidRPr="00E63F05">
        <w:rPr>
          <w:rFonts w:cstheme="minorHAnsi"/>
        </w:rPr>
        <w:t xml:space="preserve">on the </w:t>
      </w:r>
      <w:r w:rsidR="00D9282A">
        <w:rPr>
          <w:rFonts w:cstheme="minorHAnsi"/>
        </w:rPr>
        <w:t>RSAI</w:t>
      </w:r>
      <w:r w:rsidR="00780383" w:rsidRPr="00E63F05">
        <w:rPr>
          <w:rFonts w:cstheme="minorHAnsi"/>
        </w:rPr>
        <w:t xml:space="preserve"> website and find one you are grateful for them accomplishing. </w:t>
      </w:r>
      <w:r w:rsidR="006B19E3" w:rsidRPr="00E63F05">
        <w:rPr>
          <w:rFonts w:cstheme="minorHAnsi"/>
        </w:rPr>
        <w:t xml:space="preserve">Weigh in your support on the </w:t>
      </w:r>
      <w:r w:rsidR="004B532E">
        <w:rPr>
          <w:rFonts w:cstheme="minorHAnsi"/>
        </w:rPr>
        <w:t xml:space="preserve">bills above </w:t>
      </w:r>
      <w:r w:rsidR="002F08C9">
        <w:rPr>
          <w:rFonts w:cstheme="minorHAnsi"/>
        </w:rPr>
        <w:t>that are moving that might benefit your districts</w:t>
      </w:r>
      <w:r w:rsidR="006B19E3" w:rsidRPr="00E63F05">
        <w:rPr>
          <w:rFonts w:cstheme="minorHAnsi"/>
        </w:rPr>
        <w:t>.</w:t>
      </w:r>
      <w:r w:rsidR="00F121D7" w:rsidRPr="00E63F05">
        <w:rPr>
          <w:rFonts w:cstheme="minorHAnsi"/>
        </w:rPr>
        <w:t xml:space="preserve"> Tell your legislators and the Governor thank you </w:t>
      </w:r>
      <w:r w:rsidR="00794BA4" w:rsidRPr="00E63F05">
        <w:rPr>
          <w:rFonts w:cstheme="minorHAnsi"/>
        </w:rPr>
        <w:t>for getting SSA decided at the beginning of Session so you can work on your budgets within the mandated timelines.</w:t>
      </w:r>
      <w:r w:rsidR="00896CB0" w:rsidRPr="00E63F05">
        <w:rPr>
          <w:rFonts w:cstheme="minorHAnsi"/>
        </w:rPr>
        <w:t xml:space="preserve"> </w:t>
      </w:r>
    </w:p>
    <w:p w:rsidR="00896CB0" w:rsidRPr="00E63F05" w:rsidRDefault="00896CB0" w:rsidP="00237D75">
      <w:pPr>
        <w:pStyle w:val="ListParagraph"/>
        <w:numPr>
          <w:ilvl w:val="0"/>
          <w:numId w:val="3"/>
        </w:numPr>
        <w:shd w:val="clear" w:color="auto" w:fill="FFFFFF"/>
        <w:spacing w:after="120" w:line="240" w:lineRule="auto"/>
        <w:ind w:left="360"/>
        <w:contextualSpacing w:val="0"/>
        <w:rPr>
          <w:rFonts w:cstheme="minorHAnsi"/>
        </w:rPr>
      </w:pPr>
      <w:r w:rsidRPr="00E63F05">
        <w:rPr>
          <w:rFonts w:cstheme="minorHAnsi"/>
          <w:b/>
        </w:rPr>
        <w:t>Funding:</w:t>
      </w:r>
      <w:r w:rsidRPr="00E63F05">
        <w:rPr>
          <w:rFonts w:eastAsia="Times New Roman" w:cstheme="minorHAnsi"/>
          <w:color w:val="666666"/>
        </w:rPr>
        <w:t xml:space="preserve"> </w:t>
      </w:r>
      <w:r w:rsidRPr="00E63F05">
        <w:rPr>
          <w:rFonts w:cstheme="minorHAnsi"/>
        </w:rPr>
        <w:t xml:space="preserve">now that SSA is done, </w:t>
      </w:r>
      <w:r w:rsidRPr="00E63F05">
        <w:rPr>
          <w:rFonts w:cstheme="minorHAnsi"/>
          <w:b/>
        </w:rPr>
        <w:t>advocate with the Senate</w:t>
      </w:r>
      <w:r w:rsidRPr="00E63F05">
        <w:rPr>
          <w:rFonts w:cstheme="minorHAnsi"/>
        </w:rPr>
        <w:t xml:space="preserve"> to approve HF 2315, which provides $19.2 million in supplemental funding to help schools with inflationary costs.</w:t>
      </w:r>
      <w:r w:rsidR="00510FA5" w:rsidRPr="00E63F05">
        <w:rPr>
          <w:rFonts w:cstheme="minorHAnsi"/>
        </w:rPr>
        <w:t xml:space="preserve"> </w:t>
      </w:r>
      <w:r w:rsidRPr="00E63F05">
        <w:rPr>
          <w:rFonts w:cstheme="minorHAnsi"/>
        </w:rPr>
        <w:t>Explain that federal pandemic funds are (pick the one or two that apply to your district)</w:t>
      </w:r>
      <w:r w:rsidR="00F500D8">
        <w:rPr>
          <w:rFonts w:cstheme="minorHAnsi"/>
        </w:rPr>
        <w:t>:</w:t>
      </w:r>
      <w:r w:rsidRPr="00E63F05">
        <w:rPr>
          <w:rFonts w:cstheme="minorHAnsi"/>
        </w:rPr>
        <w:t xml:space="preserve"> 1) already exhausted</w:t>
      </w:r>
      <w:r w:rsidR="00F500D8">
        <w:rPr>
          <w:rFonts w:cstheme="minorHAnsi"/>
        </w:rPr>
        <w:t>,</w:t>
      </w:r>
      <w:r w:rsidRPr="00E63F05">
        <w:rPr>
          <w:rFonts w:cstheme="minorHAnsi"/>
        </w:rPr>
        <w:t xml:space="preserve"> 2) obligated but waiting for labor/materials/other supply chain issues that have slowed HVAC construction or simply no applicants for instructional positions</w:t>
      </w:r>
      <w:r w:rsidR="00F500D8">
        <w:rPr>
          <w:rFonts w:cstheme="minorHAnsi"/>
        </w:rPr>
        <w:t>,</w:t>
      </w:r>
      <w:r w:rsidRPr="00E63F05">
        <w:rPr>
          <w:rFonts w:cstheme="minorHAnsi"/>
        </w:rPr>
        <w:t xml:space="preserve"> 3) local district must have the funds to expend first, and then seek reimbursement, which can take time to properly document and obtain approval and for all districts, the federal pandemic </w:t>
      </w:r>
      <w:r w:rsidRPr="00E63F05">
        <w:rPr>
          <w:rFonts w:cstheme="minorHAnsi"/>
        </w:rPr>
        <w:lastRenderedPageBreak/>
        <w:t xml:space="preserve">funds are to be used through Sept. 2024, but then are gone. Adequate state funding would provide sustainability for many of the programs districts have been able to fund with the pandemic funds, but only for a limited time. </w:t>
      </w:r>
    </w:p>
    <w:p w:rsidR="005A06F5" w:rsidRPr="00E63F05" w:rsidRDefault="005A06F5" w:rsidP="00237D75">
      <w:pPr>
        <w:numPr>
          <w:ilvl w:val="0"/>
          <w:numId w:val="2"/>
        </w:numPr>
        <w:tabs>
          <w:tab w:val="clear" w:pos="720"/>
          <w:tab w:val="num" w:pos="360"/>
        </w:tabs>
        <w:spacing w:line="240" w:lineRule="auto"/>
        <w:ind w:left="360"/>
        <w:rPr>
          <w:rFonts w:cstheme="minorHAnsi"/>
          <w:b/>
        </w:rPr>
      </w:pPr>
      <w:r w:rsidRPr="00E63F05">
        <w:rPr>
          <w:rFonts w:cstheme="minorHAnsi"/>
          <w:b/>
        </w:rPr>
        <w:t>Shore up Voucher Opposition:</w:t>
      </w:r>
      <w:r w:rsidR="009824D7" w:rsidRPr="00E63F05">
        <w:rPr>
          <w:rFonts w:cstheme="minorHAnsi"/>
          <w:b/>
        </w:rPr>
        <w:t xml:space="preserve"> </w:t>
      </w:r>
      <w:r w:rsidRPr="00E63F05">
        <w:rPr>
          <w:rFonts w:cstheme="minorHAnsi"/>
        </w:rPr>
        <w:t xml:space="preserve">Circle back with </w:t>
      </w:r>
      <w:r w:rsidR="007527A7">
        <w:rPr>
          <w:rFonts w:cstheme="minorHAnsi"/>
        </w:rPr>
        <w:t xml:space="preserve">all </w:t>
      </w:r>
      <w:r w:rsidR="00896CB0" w:rsidRPr="00E63F05">
        <w:rPr>
          <w:rFonts w:cstheme="minorHAnsi"/>
        </w:rPr>
        <w:t>House</w:t>
      </w:r>
      <w:r w:rsidRPr="00E63F05">
        <w:rPr>
          <w:rFonts w:cstheme="minorHAnsi"/>
        </w:rPr>
        <w:t xml:space="preserve"> legislators</w:t>
      </w:r>
      <w:r w:rsidR="007527A7">
        <w:rPr>
          <w:rFonts w:cstheme="minorHAnsi"/>
        </w:rPr>
        <w:t xml:space="preserve">, but especially those on the House Appropriations Committee </w:t>
      </w:r>
      <w:r w:rsidRPr="00E63F05">
        <w:rPr>
          <w:rFonts w:cstheme="minorHAnsi"/>
        </w:rPr>
        <w:t>and reiterate key messages</w:t>
      </w:r>
      <w:r w:rsidR="00571248" w:rsidRPr="00E63F05">
        <w:rPr>
          <w:rFonts w:cstheme="minorHAnsi"/>
        </w:rPr>
        <w:t>:</w:t>
      </w:r>
    </w:p>
    <w:p w:rsidR="005A06F5" w:rsidRPr="007527A7" w:rsidRDefault="0042423E" w:rsidP="00237D75">
      <w:pPr>
        <w:numPr>
          <w:ilvl w:val="1"/>
          <w:numId w:val="2"/>
        </w:numPr>
        <w:spacing w:after="0" w:line="240" w:lineRule="auto"/>
        <w:rPr>
          <w:rFonts w:cstheme="minorHAnsi"/>
          <w:b/>
          <w:i/>
        </w:rPr>
      </w:pPr>
      <w:r w:rsidRPr="007527A7">
        <w:rPr>
          <w:rFonts w:cstheme="minorHAnsi"/>
          <w:b/>
          <w:i/>
        </w:rPr>
        <w:t>Taxpayer dollars should not support private, religious schools</w:t>
      </w:r>
      <w:r w:rsidR="005A06F5" w:rsidRPr="007527A7">
        <w:rPr>
          <w:rFonts w:cstheme="minorHAnsi"/>
          <w:b/>
          <w:i/>
        </w:rPr>
        <w:t>.</w:t>
      </w:r>
    </w:p>
    <w:p w:rsidR="005A06F5" w:rsidRPr="00E63F05" w:rsidRDefault="005A06F5" w:rsidP="00237D75">
      <w:pPr>
        <w:numPr>
          <w:ilvl w:val="1"/>
          <w:numId w:val="2"/>
        </w:numPr>
        <w:spacing w:after="0" w:line="240" w:lineRule="auto"/>
        <w:rPr>
          <w:rFonts w:cstheme="minorHAnsi"/>
        </w:rPr>
      </w:pPr>
      <w:r w:rsidRPr="00E63F05">
        <w:rPr>
          <w:rFonts w:cstheme="minorHAnsi"/>
        </w:rPr>
        <w:t>Public funds require public accountability and transparency.</w:t>
      </w:r>
    </w:p>
    <w:p w:rsidR="00896CB0" w:rsidRPr="00E63F05" w:rsidRDefault="00896CB0" w:rsidP="00237D75">
      <w:pPr>
        <w:numPr>
          <w:ilvl w:val="1"/>
          <w:numId w:val="2"/>
        </w:numPr>
        <w:spacing w:after="0" w:line="240" w:lineRule="auto"/>
        <w:rPr>
          <w:rFonts w:cstheme="minorHAnsi"/>
        </w:rPr>
      </w:pPr>
      <w:r w:rsidRPr="00E63F05">
        <w:rPr>
          <w:rFonts w:cstheme="minorHAnsi"/>
        </w:rPr>
        <w:t xml:space="preserve">Private and public schools do not have a level playing field. If privates are to receive public money, they must have the same regulations and requirements. </w:t>
      </w:r>
    </w:p>
    <w:p w:rsidR="005A06F5" w:rsidRPr="00E63F05" w:rsidRDefault="00896CB0" w:rsidP="00237D75">
      <w:pPr>
        <w:numPr>
          <w:ilvl w:val="1"/>
          <w:numId w:val="2"/>
        </w:numPr>
        <w:spacing w:after="0" w:line="240" w:lineRule="auto"/>
        <w:rPr>
          <w:rFonts w:cstheme="minorHAnsi"/>
        </w:rPr>
      </w:pPr>
      <w:r w:rsidRPr="00E63F05">
        <w:rPr>
          <w:rFonts w:cstheme="minorHAnsi"/>
        </w:rPr>
        <w:t>This is a</w:t>
      </w:r>
      <w:r w:rsidR="005A06F5" w:rsidRPr="00E63F05">
        <w:rPr>
          <w:rFonts w:cstheme="minorHAnsi"/>
        </w:rPr>
        <w:t xml:space="preserve"> slippery slope toward a costly an expansive voucher program</w:t>
      </w:r>
      <w:r w:rsidR="00571248" w:rsidRPr="00E63F05">
        <w:rPr>
          <w:rFonts w:cstheme="minorHAnsi"/>
        </w:rPr>
        <w:t>.</w:t>
      </w:r>
      <w:r w:rsidRPr="00E63F05">
        <w:rPr>
          <w:rFonts w:cstheme="minorHAnsi"/>
        </w:rPr>
        <w:t xml:space="preserve"> </w:t>
      </w:r>
    </w:p>
    <w:p w:rsidR="00896CB0" w:rsidRPr="00E63F05" w:rsidRDefault="005A06F5" w:rsidP="00237D75">
      <w:pPr>
        <w:numPr>
          <w:ilvl w:val="1"/>
          <w:numId w:val="2"/>
        </w:numPr>
        <w:spacing w:after="0" w:line="240" w:lineRule="auto"/>
        <w:rPr>
          <w:rFonts w:cstheme="minorHAnsi"/>
        </w:rPr>
      </w:pPr>
      <w:r w:rsidRPr="00E63F05">
        <w:rPr>
          <w:rFonts w:cstheme="minorHAnsi"/>
        </w:rPr>
        <w:t>Iowa already has many parent choice options</w:t>
      </w:r>
      <w:r w:rsidR="00896CB0" w:rsidRPr="00E63F05">
        <w:rPr>
          <w:rFonts w:cstheme="minorHAnsi"/>
        </w:rPr>
        <w:t xml:space="preserve"> and financial support for private schools, scholarships and tax credits to help parents making that choice.</w:t>
      </w:r>
      <w:r w:rsidR="00510FA5" w:rsidRPr="00E63F05">
        <w:rPr>
          <w:rFonts w:cstheme="minorHAnsi"/>
        </w:rPr>
        <w:t xml:space="preserve"> </w:t>
      </w:r>
    </w:p>
    <w:p w:rsidR="00F500D8" w:rsidRPr="000C3BDD" w:rsidRDefault="00896CB0" w:rsidP="000C3BDD">
      <w:pPr>
        <w:numPr>
          <w:ilvl w:val="1"/>
          <w:numId w:val="2"/>
        </w:numPr>
        <w:spacing w:after="0" w:line="240" w:lineRule="auto"/>
        <w:rPr>
          <w:rFonts w:cstheme="minorHAnsi"/>
        </w:rPr>
      </w:pPr>
      <w:r w:rsidRPr="00E63F05">
        <w:rPr>
          <w:rFonts w:cstheme="minorHAnsi"/>
        </w:rPr>
        <w:t xml:space="preserve">The state has not been able to adequately fund one education system and should not commit to the hefty price tag of funding another. </w:t>
      </w:r>
      <w:r w:rsidR="008A3455" w:rsidRPr="00E63F05">
        <w:rPr>
          <w:rFonts w:cstheme="minorHAnsi"/>
        </w:rPr>
        <w:br/>
      </w:r>
    </w:p>
    <w:p w:rsidR="007527A7" w:rsidRPr="00D5168E" w:rsidRDefault="007527A7" w:rsidP="007527A7">
      <w:pPr>
        <w:spacing w:line="240" w:lineRule="auto"/>
        <w:rPr>
          <w:rFonts w:cstheme="minorHAnsi"/>
          <w:b/>
          <w:sz w:val="24"/>
          <w:szCs w:val="24"/>
        </w:rPr>
      </w:pPr>
      <w:r>
        <w:rPr>
          <w:rFonts w:cstheme="minorHAnsi"/>
          <w:b/>
          <w:sz w:val="24"/>
          <w:szCs w:val="24"/>
        </w:rPr>
        <w:t xml:space="preserve">House Appropriations </w:t>
      </w:r>
      <w:r w:rsidRPr="00D5168E">
        <w:rPr>
          <w:rFonts w:cstheme="minorHAnsi"/>
          <w:b/>
          <w:sz w:val="24"/>
          <w:szCs w:val="24"/>
        </w:rPr>
        <w:t xml:space="preserve">Committee Members: Next stop </w:t>
      </w:r>
      <w:r>
        <w:rPr>
          <w:rFonts w:cstheme="minorHAnsi"/>
          <w:b/>
          <w:sz w:val="24"/>
          <w:szCs w:val="24"/>
        </w:rPr>
        <w:t xml:space="preserve">for HSB 672 Voucher bill </w:t>
      </w:r>
      <w:r w:rsidRPr="00D5168E">
        <w:rPr>
          <w:rFonts w:cstheme="minorHAnsi"/>
          <w:b/>
          <w:sz w:val="24"/>
          <w:szCs w:val="24"/>
        </w:rPr>
        <w:t>after the subcommittee meeting</w:t>
      </w:r>
    </w:p>
    <w:p w:rsidR="007527A7" w:rsidRPr="00D5168E" w:rsidRDefault="007527A7" w:rsidP="007527A7">
      <w:pPr>
        <w:spacing w:line="240" w:lineRule="auto"/>
        <w:rPr>
          <w:rFonts w:cstheme="minorHAnsi"/>
          <w:i/>
          <w:sz w:val="24"/>
          <w:szCs w:val="24"/>
        </w:rPr>
      </w:pPr>
      <w:r w:rsidRPr="00D5168E">
        <w:rPr>
          <w:rFonts w:cstheme="minorHAnsi"/>
          <w:sz w:val="24"/>
          <w:szCs w:val="24"/>
        </w:rPr>
        <w:t xml:space="preserve">The following links will take you to each committee member’s legislative page, with email address and often home or cell phone number so you can easily connect with them. Remember to be respectful and explain the impact these bills would have on your school and education for your students. </w:t>
      </w:r>
      <w:r>
        <w:rPr>
          <w:rFonts w:cstheme="minorHAnsi"/>
          <w:i/>
          <w:sz w:val="24"/>
          <w:szCs w:val="24"/>
        </w:rPr>
        <w:t>Please</w:t>
      </w:r>
      <w:r w:rsidRPr="00D5168E">
        <w:rPr>
          <w:rFonts w:cstheme="minorHAnsi"/>
          <w:i/>
          <w:sz w:val="24"/>
          <w:szCs w:val="24"/>
        </w:rPr>
        <w:t xml:space="preserve"> be sensitive to using school email when contacting legislators who may prefer you use your personal email rather than school property for advocacy purposes. </w:t>
      </w:r>
    </w:p>
    <w:p w:rsidR="007527A7" w:rsidRDefault="007527A7" w:rsidP="007527A7">
      <w:pPr>
        <w:numPr>
          <w:ilvl w:val="0"/>
          <w:numId w:val="16"/>
        </w:numPr>
        <w:shd w:val="clear" w:color="auto" w:fill="FFFFFF"/>
        <w:spacing w:beforeAutospacing="1" w:after="0" w:afterAutospacing="1" w:line="240" w:lineRule="auto"/>
        <w:ind w:left="225"/>
        <w:rPr>
          <w:rFonts w:ascii="Verdana" w:hAnsi="Verdana"/>
          <w:bCs/>
          <w:color w:val="333333"/>
          <w:sz w:val="20"/>
          <w:szCs w:val="20"/>
          <w:bdr w:val="none" w:sz="0" w:space="0" w:color="auto" w:frame="1"/>
        </w:rPr>
        <w:sectPr w:rsidR="007527A7" w:rsidSect="00991390">
          <w:footerReference w:type="default" r:id="rId30"/>
          <w:headerReference w:type="first" r:id="rId31"/>
          <w:footerReference w:type="first" r:id="rId32"/>
          <w:type w:val="continuous"/>
          <w:pgSz w:w="12240" w:h="15840"/>
          <w:pgMar w:top="1440" w:right="1080" w:bottom="1440" w:left="1080" w:header="720" w:footer="432" w:gutter="0"/>
          <w:cols w:space="720"/>
          <w:titlePg/>
          <w:docGrid w:linePitch="360"/>
        </w:sectPr>
      </w:pPr>
    </w:p>
    <w:p w:rsidR="007527A7" w:rsidRPr="00D73876"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33" w:history="1">
        <w:r w:rsidR="007527A7" w:rsidRPr="00D73876">
          <w:rPr>
            <w:rStyle w:val="Hyperlink"/>
            <w:rFonts w:ascii="Verdana" w:hAnsi="Verdana"/>
            <w:bCs/>
            <w:color w:val="0066CC"/>
            <w:sz w:val="20"/>
            <w:szCs w:val="20"/>
            <w:u w:val="none"/>
            <w:bdr w:val="none" w:sz="0" w:space="0" w:color="auto" w:frame="1"/>
          </w:rPr>
          <w:t>Gary M. Mohr</w:t>
        </w:r>
      </w:hyperlink>
      <w:r w:rsidR="007527A7" w:rsidRPr="00D73876">
        <w:rPr>
          <w:rFonts w:ascii="Verdana" w:hAnsi="Verdana"/>
          <w:bCs/>
          <w:color w:val="333333"/>
          <w:sz w:val="20"/>
          <w:szCs w:val="20"/>
          <w:bdr w:val="none" w:sz="0" w:space="0" w:color="auto" w:frame="1"/>
        </w:rPr>
        <w:t> (R, District </w:t>
      </w:r>
      <w:hyperlink r:id="rId34" w:tgtFrame="_blank" w:history="1">
        <w:r w:rsidR="007527A7" w:rsidRPr="00D73876">
          <w:rPr>
            <w:rStyle w:val="Hyperlink"/>
            <w:rFonts w:ascii="Verdana" w:hAnsi="Verdana"/>
            <w:bCs/>
            <w:color w:val="0066CC"/>
            <w:sz w:val="20"/>
            <w:szCs w:val="20"/>
            <w:u w:val="none"/>
            <w:bdr w:val="none" w:sz="0" w:space="0" w:color="auto" w:frame="1"/>
          </w:rPr>
          <w:t>94</w:t>
        </w:r>
      </w:hyperlink>
      <w:r w:rsidR="007527A7" w:rsidRPr="00D73876">
        <w:rPr>
          <w:rFonts w:ascii="Verdana" w:hAnsi="Verdana"/>
          <w:bCs/>
          <w:color w:val="333333"/>
          <w:sz w:val="20"/>
          <w:szCs w:val="20"/>
          <w:bdr w:val="none" w:sz="0" w:space="0" w:color="auto" w:frame="1"/>
        </w:rPr>
        <w:t>), Chair</w:t>
      </w:r>
    </w:p>
    <w:p w:rsidR="007527A7" w:rsidRPr="00D73876"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35" w:history="1">
        <w:r w:rsidR="007527A7" w:rsidRPr="00D73876">
          <w:rPr>
            <w:rStyle w:val="Hyperlink"/>
            <w:rFonts w:ascii="Verdana" w:hAnsi="Verdana"/>
            <w:bCs/>
            <w:color w:val="0066CC"/>
            <w:sz w:val="20"/>
            <w:szCs w:val="20"/>
            <w:u w:val="none"/>
            <w:bdr w:val="none" w:sz="0" w:space="0" w:color="auto" w:frame="1"/>
          </w:rPr>
          <w:t>Shannon Latham</w:t>
        </w:r>
      </w:hyperlink>
      <w:r w:rsidR="007527A7" w:rsidRPr="00D73876">
        <w:rPr>
          <w:rFonts w:ascii="Verdana" w:hAnsi="Verdana"/>
          <w:bCs/>
          <w:color w:val="333333"/>
          <w:sz w:val="20"/>
          <w:szCs w:val="20"/>
          <w:bdr w:val="none" w:sz="0" w:space="0" w:color="auto" w:frame="1"/>
        </w:rPr>
        <w:t> (R, District </w:t>
      </w:r>
      <w:hyperlink r:id="rId36" w:tgtFrame="_blank" w:history="1">
        <w:r w:rsidR="007527A7" w:rsidRPr="00D73876">
          <w:rPr>
            <w:rStyle w:val="Hyperlink"/>
            <w:rFonts w:ascii="Verdana" w:hAnsi="Verdana"/>
            <w:bCs/>
            <w:color w:val="0066CC"/>
            <w:sz w:val="20"/>
            <w:szCs w:val="20"/>
            <w:u w:val="none"/>
            <w:bdr w:val="none" w:sz="0" w:space="0" w:color="auto" w:frame="1"/>
          </w:rPr>
          <w:t>54</w:t>
        </w:r>
      </w:hyperlink>
      <w:r w:rsidR="007527A7" w:rsidRPr="00D73876">
        <w:rPr>
          <w:rFonts w:ascii="Verdana" w:hAnsi="Verdana"/>
          <w:bCs/>
          <w:color w:val="333333"/>
          <w:sz w:val="20"/>
          <w:szCs w:val="20"/>
          <w:bdr w:val="none" w:sz="0" w:space="0" w:color="auto" w:frame="1"/>
        </w:rPr>
        <w:t>), Vice Chair</w:t>
      </w:r>
    </w:p>
    <w:p w:rsidR="007527A7" w:rsidRPr="00D73876"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37" w:history="1">
        <w:r w:rsidR="007527A7" w:rsidRPr="00D73876">
          <w:rPr>
            <w:rStyle w:val="Hyperlink"/>
            <w:rFonts w:ascii="Verdana" w:hAnsi="Verdana"/>
            <w:bCs/>
            <w:color w:val="0066CC"/>
            <w:sz w:val="20"/>
            <w:szCs w:val="20"/>
            <w:u w:val="none"/>
            <w:bdr w:val="none" w:sz="0" w:space="0" w:color="auto" w:frame="1"/>
          </w:rPr>
          <w:t>Jo Oldson</w:t>
        </w:r>
      </w:hyperlink>
      <w:r w:rsidR="007527A7" w:rsidRPr="00D73876">
        <w:rPr>
          <w:rFonts w:ascii="Verdana" w:hAnsi="Verdana"/>
          <w:bCs/>
          <w:color w:val="333333"/>
          <w:sz w:val="20"/>
          <w:szCs w:val="20"/>
          <w:bdr w:val="none" w:sz="0" w:space="0" w:color="auto" w:frame="1"/>
        </w:rPr>
        <w:t> (D, District </w:t>
      </w:r>
      <w:hyperlink r:id="rId38" w:tgtFrame="_blank" w:history="1">
        <w:r w:rsidR="007527A7" w:rsidRPr="00D73876">
          <w:rPr>
            <w:rStyle w:val="Hyperlink"/>
            <w:rFonts w:ascii="Verdana" w:hAnsi="Verdana"/>
            <w:bCs/>
            <w:color w:val="0066CC"/>
            <w:sz w:val="20"/>
            <w:szCs w:val="20"/>
            <w:u w:val="none"/>
            <w:bdr w:val="none" w:sz="0" w:space="0" w:color="auto" w:frame="1"/>
          </w:rPr>
          <w:t>41</w:t>
        </w:r>
      </w:hyperlink>
      <w:r w:rsidR="007527A7" w:rsidRPr="00D73876">
        <w:rPr>
          <w:rFonts w:ascii="Verdana" w:hAnsi="Verdana"/>
          <w:bCs/>
          <w:color w:val="333333"/>
          <w:sz w:val="20"/>
          <w:szCs w:val="20"/>
          <w:bdr w:val="none" w:sz="0" w:space="0" w:color="auto" w:frame="1"/>
        </w:rPr>
        <w:t>), Ranking Member</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39" w:history="1">
        <w:r w:rsidR="007527A7">
          <w:rPr>
            <w:rStyle w:val="Hyperlink"/>
            <w:rFonts w:ascii="Verdana" w:hAnsi="Verdana"/>
            <w:color w:val="0066CC"/>
            <w:sz w:val="20"/>
            <w:szCs w:val="20"/>
            <w:u w:val="none"/>
            <w:bdr w:val="none" w:sz="0" w:space="0" w:color="auto" w:frame="1"/>
          </w:rPr>
          <w:t>Michael R. Bergan</w:t>
        </w:r>
      </w:hyperlink>
      <w:r w:rsidR="007527A7">
        <w:rPr>
          <w:rFonts w:ascii="Verdana" w:hAnsi="Verdana"/>
          <w:color w:val="333333"/>
          <w:sz w:val="20"/>
          <w:szCs w:val="20"/>
        </w:rPr>
        <w:t> (R, District </w:t>
      </w:r>
      <w:hyperlink r:id="rId40" w:tgtFrame="_blank" w:history="1">
        <w:r w:rsidR="007527A7">
          <w:rPr>
            <w:rStyle w:val="Hyperlink"/>
            <w:rFonts w:ascii="Verdana" w:hAnsi="Verdana"/>
            <w:color w:val="0066CC"/>
            <w:sz w:val="20"/>
            <w:szCs w:val="20"/>
            <w:u w:val="none"/>
            <w:bdr w:val="none" w:sz="0" w:space="0" w:color="auto" w:frame="1"/>
          </w:rPr>
          <w:t>55</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1" w:history="1">
        <w:r w:rsidR="007527A7">
          <w:rPr>
            <w:rStyle w:val="Hyperlink"/>
            <w:rFonts w:ascii="Verdana" w:hAnsi="Verdana"/>
            <w:color w:val="0066CC"/>
            <w:sz w:val="20"/>
            <w:szCs w:val="20"/>
            <w:u w:val="none"/>
            <w:bdr w:val="none" w:sz="0" w:space="0" w:color="auto" w:frame="1"/>
          </w:rPr>
          <w:t>Jacob Bossman</w:t>
        </w:r>
      </w:hyperlink>
      <w:r w:rsidR="007527A7">
        <w:rPr>
          <w:rFonts w:ascii="Verdana" w:hAnsi="Verdana"/>
          <w:color w:val="333333"/>
          <w:sz w:val="20"/>
          <w:szCs w:val="20"/>
        </w:rPr>
        <w:t> (R, District </w:t>
      </w:r>
      <w:hyperlink r:id="rId42" w:tgtFrame="_blank" w:history="1">
        <w:r w:rsidR="007527A7">
          <w:rPr>
            <w:rStyle w:val="Hyperlink"/>
            <w:rFonts w:ascii="Verdana" w:hAnsi="Verdana"/>
            <w:color w:val="0066CC"/>
            <w:sz w:val="20"/>
            <w:szCs w:val="20"/>
            <w:u w:val="none"/>
            <w:bdr w:val="none" w:sz="0" w:space="0" w:color="auto" w:frame="1"/>
          </w:rPr>
          <w:t>6</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3" w:history="1">
        <w:r w:rsidR="007527A7">
          <w:rPr>
            <w:rStyle w:val="Hyperlink"/>
            <w:rFonts w:ascii="Verdana" w:hAnsi="Verdana"/>
            <w:color w:val="0066CC"/>
            <w:sz w:val="20"/>
            <w:szCs w:val="20"/>
            <w:u w:val="none"/>
            <w:bdr w:val="none" w:sz="0" w:space="0" w:color="auto" w:frame="1"/>
          </w:rPr>
          <w:t>Holly Brink</w:t>
        </w:r>
      </w:hyperlink>
      <w:r w:rsidR="007527A7">
        <w:rPr>
          <w:rFonts w:ascii="Verdana" w:hAnsi="Verdana"/>
          <w:color w:val="333333"/>
          <w:sz w:val="20"/>
          <w:szCs w:val="20"/>
        </w:rPr>
        <w:t> (R, District </w:t>
      </w:r>
      <w:hyperlink r:id="rId44" w:tgtFrame="_blank" w:history="1">
        <w:r w:rsidR="007527A7">
          <w:rPr>
            <w:rStyle w:val="Hyperlink"/>
            <w:rFonts w:ascii="Verdana" w:hAnsi="Verdana"/>
            <w:color w:val="0066CC"/>
            <w:sz w:val="20"/>
            <w:szCs w:val="20"/>
            <w:u w:val="none"/>
            <w:bdr w:val="none" w:sz="0" w:space="0" w:color="auto" w:frame="1"/>
          </w:rPr>
          <w:t>80</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5" w:history="1">
        <w:r w:rsidR="007527A7">
          <w:rPr>
            <w:rStyle w:val="Hyperlink"/>
            <w:rFonts w:ascii="Verdana" w:hAnsi="Verdana"/>
            <w:color w:val="0066CC"/>
            <w:sz w:val="20"/>
            <w:szCs w:val="20"/>
            <w:u w:val="none"/>
            <w:bdr w:val="none" w:sz="0" w:space="0" w:color="auto" w:frame="1"/>
          </w:rPr>
          <w:t>Timi Brown-Powers</w:t>
        </w:r>
      </w:hyperlink>
      <w:r w:rsidR="007527A7">
        <w:rPr>
          <w:rFonts w:ascii="Verdana" w:hAnsi="Verdana"/>
          <w:color w:val="333333"/>
          <w:sz w:val="20"/>
          <w:szCs w:val="20"/>
        </w:rPr>
        <w:t> (D, District </w:t>
      </w:r>
      <w:hyperlink r:id="rId46" w:tgtFrame="_blank" w:history="1">
        <w:r w:rsidR="007527A7">
          <w:rPr>
            <w:rStyle w:val="Hyperlink"/>
            <w:rFonts w:ascii="Verdana" w:hAnsi="Verdana"/>
            <w:color w:val="0066CC"/>
            <w:sz w:val="20"/>
            <w:szCs w:val="20"/>
            <w:u w:val="none"/>
            <w:bdr w:val="none" w:sz="0" w:space="0" w:color="auto" w:frame="1"/>
          </w:rPr>
          <w:t>61</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7" w:history="1">
        <w:r w:rsidR="007527A7">
          <w:rPr>
            <w:rStyle w:val="Hyperlink"/>
            <w:rFonts w:ascii="Verdana" w:hAnsi="Verdana"/>
            <w:color w:val="0066CC"/>
            <w:sz w:val="20"/>
            <w:szCs w:val="20"/>
            <w:u w:val="none"/>
            <w:bdr w:val="none" w:sz="0" w:space="0" w:color="auto" w:frame="1"/>
          </w:rPr>
          <w:t>Dave Deyoe</w:t>
        </w:r>
      </w:hyperlink>
      <w:r w:rsidR="007527A7">
        <w:rPr>
          <w:rFonts w:ascii="Verdana" w:hAnsi="Verdana"/>
          <w:color w:val="333333"/>
          <w:sz w:val="20"/>
          <w:szCs w:val="20"/>
        </w:rPr>
        <w:t> (R, District </w:t>
      </w:r>
      <w:hyperlink r:id="rId48" w:tgtFrame="_blank" w:history="1">
        <w:r w:rsidR="007527A7">
          <w:rPr>
            <w:rStyle w:val="Hyperlink"/>
            <w:rFonts w:ascii="Verdana" w:hAnsi="Verdana"/>
            <w:color w:val="0066CC"/>
            <w:sz w:val="20"/>
            <w:szCs w:val="20"/>
            <w:u w:val="none"/>
            <w:bdr w:val="none" w:sz="0" w:space="0" w:color="auto" w:frame="1"/>
          </w:rPr>
          <w:t>49</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49" w:history="1">
        <w:r w:rsidR="007527A7">
          <w:rPr>
            <w:rStyle w:val="Hyperlink"/>
            <w:rFonts w:ascii="Verdana" w:hAnsi="Verdana"/>
            <w:color w:val="0066CC"/>
            <w:sz w:val="20"/>
            <w:szCs w:val="20"/>
            <w:u w:val="none"/>
            <w:bdr w:val="none" w:sz="0" w:space="0" w:color="auto" w:frame="1"/>
          </w:rPr>
          <w:t>Tracy Ehlert</w:t>
        </w:r>
      </w:hyperlink>
      <w:r w:rsidR="007527A7">
        <w:rPr>
          <w:rFonts w:ascii="Verdana" w:hAnsi="Verdana"/>
          <w:color w:val="333333"/>
          <w:sz w:val="20"/>
          <w:szCs w:val="20"/>
        </w:rPr>
        <w:t> (D, District </w:t>
      </w:r>
      <w:hyperlink r:id="rId50" w:tgtFrame="_blank" w:history="1">
        <w:r w:rsidR="007527A7">
          <w:rPr>
            <w:rStyle w:val="Hyperlink"/>
            <w:rFonts w:ascii="Verdana" w:hAnsi="Verdana"/>
            <w:color w:val="0066CC"/>
            <w:sz w:val="20"/>
            <w:szCs w:val="20"/>
            <w:u w:val="none"/>
            <w:bdr w:val="none" w:sz="0" w:space="0" w:color="auto" w:frame="1"/>
          </w:rPr>
          <w:t>70</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1" w:history="1">
        <w:r w:rsidR="007527A7">
          <w:rPr>
            <w:rStyle w:val="Hyperlink"/>
            <w:rFonts w:ascii="Verdana" w:hAnsi="Verdana"/>
            <w:color w:val="0066CC"/>
            <w:sz w:val="20"/>
            <w:szCs w:val="20"/>
            <w:u w:val="none"/>
            <w:bdr w:val="none" w:sz="0" w:space="0" w:color="auto" w:frame="1"/>
          </w:rPr>
          <w:t>John Forbes</w:t>
        </w:r>
      </w:hyperlink>
      <w:r w:rsidR="007527A7">
        <w:rPr>
          <w:rFonts w:ascii="Verdana" w:hAnsi="Verdana"/>
          <w:color w:val="333333"/>
          <w:sz w:val="20"/>
          <w:szCs w:val="20"/>
        </w:rPr>
        <w:t> (D, District </w:t>
      </w:r>
      <w:hyperlink r:id="rId52" w:tgtFrame="_blank" w:history="1">
        <w:r w:rsidR="007527A7">
          <w:rPr>
            <w:rStyle w:val="Hyperlink"/>
            <w:rFonts w:ascii="Verdana" w:hAnsi="Verdana"/>
            <w:color w:val="0066CC"/>
            <w:sz w:val="20"/>
            <w:szCs w:val="20"/>
            <w:u w:val="none"/>
            <w:bdr w:val="none" w:sz="0" w:space="0" w:color="auto" w:frame="1"/>
          </w:rPr>
          <w:t>40</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3" w:history="1">
        <w:r w:rsidR="007527A7">
          <w:rPr>
            <w:rStyle w:val="Hyperlink"/>
            <w:rFonts w:ascii="Verdana" w:hAnsi="Verdana"/>
            <w:color w:val="0066CC"/>
            <w:sz w:val="20"/>
            <w:szCs w:val="20"/>
            <w:u w:val="none"/>
            <w:bdr w:val="none" w:sz="0" w:space="0" w:color="auto" w:frame="1"/>
          </w:rPr>
          <w:t>Joel Fry</w:t>
        </w:r>
      </w:hyperlink>
      <w:r w:rsidR="007527A7">
        <w:rPr>
          <w:rFonts w:ascii="Verdana" w:hAnsi="Verdana"/>
          <w:color w:val="333333"/>
          <w:sz w:val="20"/>
          <w:szCs w:val="20"/>
        </w:rPr>
        <w:t> (R, District </w:t>
      </w:r>
      <w:hyperlink r:id="rId54" w:tgtFrame="_blank" w:history="1">
        <w:r w:rsidR="007527A7">
          <w:rPr>
            <w:rStyle w:val="Hyperlink"/>
            <w:rFonts w:ascii="Verdana" w:hAnsi="Verdana"/>
            <w:color w:val="0066CC"/>
            <w:sz w:val="20"/>
            <w:szCs w:val="20"/>
            <w:u w:val="none"/>
            <w:bdr w:val="none" w:sz="0" w:space="0" w:color="auto" w:frame="1"/>
          </w:rPr>
          <w:t>27</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5" w:history="1">
        <w:r w:rsidR="007527A7">
          <w:rPr>
            <w:rStyle w:val="Hyperlink"/>
            <w:rFonts w:ascii="Verdana" w:hAnsi="Verdana"/>
            <w:color w:val="0066CC"/>
            <w:sz w:val="20"/>
            <w:szCs w:val="20"/>
            <w:u w:val="none"/>
            <w:bdr w:val="none" w:sz="0" w:space="0" w:color="auto" w:frame="1"/>
          </w:rPr>
          <w:t>Chris Hall</w:t>
        </w:r>
      </w:hyperlink>
      <w:r w:rsidR="007527A7">
        <w:rPr>
          <w:rFonts w:ascii="Verdana" w:hAnsi="Verdana"/>
          <w:color w:val="333333"/>
          <w:sz w:val="20"/>
          <w:szCs w:val="20"/>
        </w:rPr>
        <w:t> (D, District </w:t>
      </w:r>
      <w:hyperlink r:id="rId56" w:tgtFrame="_blank" w:history="1">
        <w:r w:rsidR="007527A7">
          <w:rPr>
            <w:rStyle w:val="Hyperlink"/>
            <w:rFonts w:ascii="Verdana" w:hAnsi="Verdana"/>
            <w:color w:val="0066CC"/>
            <w:sz w:val="20"/>
            <w:szCs w:val="20"/>
            <w:u w:val="none"/>
            <w:bdr w:val="none" w:sz="0" w:space="0" w:color="auto" w:frame="1"/>
          </w:rPr>
          <w:t>13</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7" w:history="1">
        <w:r w:rsidR="007527A7">
          <w:rPr>
            <w:rStyle w:val="Hyperlink"/>
            <w:rFonts w:ascii="Verdana" w:hAnsi="Verdana"/>
            <w:color w:val="0066CC"/>
            <w:sz w:val="20"/>
            <w:szCs w:val="20"/>
            <w:u w:val="none"/>
            <w:bdr w:val="none" w:sz="0" w:space="0" w:color="auto" w:frame="1"/>
          </w:rPr>
          <w:t>Steven Holt</w:t>
        </w:r>
      </w:hyperlink>
      <w:r w:rsidR="007527A7">
        <w:rPr>
          <w:rFonts w:ascii="Verdana" w:hAnsi="Verdana"/>
          <w:color w:val="333333"/>
          <w:sz w:val="20"/>
          <w:szCs w:val="20"/>
        </w:rPr>
        <w:t> (R, District </w:t>
      </w:r>
      <w:hyperlink r:id="rId58" w:tgtFrame="_blank" w:history="1">
        <w:r w:rsidR="007527A7">
          <w:rPr>
            <w:rStyle w:val="Hyperlink"/>
            <w:rFonts w:ascii="Verdana" w:hAnsi="Verdana"/>
            <w:color w:val="0066CC"/>
            <w:sz w:val="20"/>
            <w:szCs w:val="20"/>
            <w:u w:val="none"/>
            <w:bdr w:val="none" w:sz="0" w:space="0" w:color="auto" w:frame="1"/>
          </w:rPr>
          <w:t>18</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59" w:history="1">
        <w:r w:rsidR="007527A7">
          <w:rPr>
            <w:rStyle w:val="Hyperlink"/>
            <w:rFonts w:ascii="Verdana" w:hAnsi="Verdana"/>
            <w:color w:val="0066CC"/>
            <w:sz w:val="20"/>
            <w:szCs w:val="20"/>
            <w:u w:val="none"/>
            <w:bdr w:val="none" w:sz="0" w:space="0" w:color="auto" w:frame="1"/>
          </w:rPr>
          <w:t>David Kerr</w:t>
        </w:r>
      </w:hyperlink>
      <w:r w:rsidR="007527A7">
        <w:rPr>
          <w:rFonts w:ascii="Verdana" w:hAnsi="Verdana"/>
          <w:color w:val="333333"/>
          <w:sz w:val="20"/>
          <w:szCs w:val="20"/>
        </w:rPr>
        <w:t> (R, District </w:t>
      </w:r>
      <w:hyperlink r:id="rId60" w:tgtFrame="_blank" w:history="1">
        <w:r w:rsidR="007527A7">
          <w:rPr>
            <w:rStyle w:val="Hyperlink"/>
            <w:rFonts w:ascii="Verdana" w:hAnsi="Verdana"/>
            <w:color w:val="0066CC"/>
            <w:sz w:val="20"/>
            <w:szCs w:val="20"/>
            <w:u w:val="none"/>
            <w:bdr w:val="none" w:sz="0" w:space="0" w:color="auto" w:frame="1"/>
          </w:rPr>
          <w:t>88</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1" w:history="1">
        <w:r w:rsidR="007527A7">
          <w:rPr>
            <w:rStyle w:val="Hyperlink"/>
            <w:rFonts w:ascii="Verdana" w:hAnsi="Verdana"/>
            <w:color w:val="0066CC"/>
            <w:sz w:val="20"/>
            <w:szCs w:val="20"/>
            <w:u w:val="none"/>
            <w:bdr w:val="none" w:sz="0" w:space="0" w:color="auto" w:frame="1"/>
          </w:rPr>
          <w:t>Ann Meyer</w:t>
        </w:r>
      </w:hyperlink>
      <w:r w:rsidR="007527A7">
        <w:rPr>
          <w:rFonts w:ascii="Verdana" w:hAnsi="Verdana"/>
          <w:color w:val="333333"/>
          <w:sz w:val="20"/>
          <w:szCs w:val="20"/>
        </w:rPr>
        <w:t> (R, District </w:t>
      </w:r>
      <w:hyperlink r:id="rId62" w:tgtFrame="_blank" w:history="1">
        <w:r w:rsidR="007527A7">
          <w:rPr>
            <w:rStyle w:val="Hyperlink"/>
            <w:rFonts w:ascii="Verdana" w:hAnsi="Verdana"/>
            <w:color w:val="0066CC"/>
            <w:sz w:val="20"/>
            <w:szCs w:val="20"/>
            <w:u w:val="none"/>
            <w:bdr w:val="none" w:sz="0" w:space="0" w:color="auto" w:frame="1"/>
          </w:rPr>
          <w:t>9</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3" w:history="1">
        <w:r w:rsidR="007527A7">
          <w:rPr>
            <w:rStyle w:val="Hyperlink"/>
            <w:rFonts w:ascii="Verdana" w:hAnsi="Verdana"/>
            <w:color w:val="0066CC"/>
            <w:sz w:val="20"/>
            <w:szCs w:val="20"/>
            <w:u w:val="none"/>
            <w:bdr w:val="none" w:sz="0" w:space="0" w:color="auto" w:frame="1"/>
          </w:rPr>
          <w:t>Brian Meyer</w:t>
        </w:r>
      </w:hyperlink>
      <w:r w:rsidR="007527A7">
        <w:rPr>
          <w:rFonts w:ascii="Verdana" w:hAnsi="Verdana"/>
          <w:color w:val="333333"/>
          <w:sz w:val="20"/>
          <w:szCs w:val="20"/>
        </w:rPr>
        <w:t> (D, District </w:t>
      </w:r>
      <w:hyperlink r:id="rId64" w:tgtFrame="_blank" w:history="1">
        <w:r w:rsidR="007527A7">
          <w:rPr>
            <w:rStyle w:val="Hyperlink"/>
            <w:rFonts w:ascii="Verdana" w:hAnsi="Verdana"/>
            <w:color w:val="0066CC"/>
            <w:sz w:val="20"/>
            <w:szCs w:val="20"/>
            <w:u w:val="none"/>
            <w:bdr w:val="none" w:sz="0" w:space="0" w:color="auto" w:frame="1"/>
          </w:rPr>
          <w:t>33</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5" w:history="1">
        <w:r w:rsidR="007527A7">
          <w:rPr>
            <w:rStyle w:val="Hyperlink"/>
            <w:rFonts w:ascii="Verdana" w:hAnsi="Verdana"/>
            <w:color w:val="0066CC"/>
            <w:sz w:val="20"/>
            <w:szCs w:val="20"/>
            <w:u w:val="none"/>
            <w:bdr w:val="none" w:sz="0" w:space="0" w:color="auto" w:frame="1"/>
          </w:rPr>
          <w:t>Norlin Mommsen</w:t>
        </w:r>
      </w:hyperlink>
      <w:r w:rsidR="007527A7">
        <w:rPr>
          <w:rFonts w:ascii="Verdana" w:hAnsi="Verdana"/>
          <w:color w:val="333333"/>
          <w:sz w:val="20"/>
          <w:szCs w:val="20"/>
        </w:rPr>
        <w:t> (R, District </w:t>
      </w:r>
      <w:hyperlink r:id="rId66" w:tgtFrame="_blank" w:history="1">
        <w:r w:rsidR="007527A7">
          <w:rPr>
            <w:rStyle w:val="Hyperlink"/>
            <w:rFonts w:ascii="Verdana" w:hAnsi="Verdana"/>
            <w:color w:val="0066CC"/>
            <w:sz w:val="20"/>
            <w:szCs w:val="20"/>
            <w:u w:val="none"/>
            <w:bdr w:val="none" w:sz="0" w:space="0" w:color="auto" w:frame="1"/>
          </w:rPr>
          <w:t>97</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7" w:history="1">
        <w:r w:rsidR="007527A7">
          <w:rPr>
            <w:rStyle w:val="Hyperlink"/>
            <w:rFonts w:ascii="Verdana" w:hAnsi="Verdana"/>
            <w:color w:val="0066CC"/>
            <w:sz w:val="20"/>
            <w:szCs w:val="20"/>
            <w:u w:val="none"/>
            <w:bdr w:val="none" w:sz="0" w:space="0" w:color="auto" w:frame="1"/>
          </w:rPr>
          <w:t>Todd Prichard</w:t>
        </w:r>
      </w:hyperlink>
      <w:r w:rsidR="007527A7">
        <w:rPr>
          <w:rFonts w:ascii="Verdana" w:hAnsi="Verdana"/>
          <w:color w:val="333333"/>
          <w:sz w:val="20"/>
          <w:szCs w:val="20"/>
        </w:rPr>
        <w:t> (D, District </w:t>
      </w:r>
      <w:hyperlink r:id="rId68" w:tgtFrame="_blank" w:history="1">
        <w:r w:rsidR="007527A7">
          <w:rPr>
            <w:rStyle w:val="Hyperlink"/>
            <w:rFonts w:ascii="Verdana" w:hAnsi="Verdana"/>
            <w:color w:val="0066CC"/>
            <w:sz w:val="20"/>
            <w:szCs w:val="20"/>
            <w:u w:val="none"/>
            <w:bdr w:val="none" w:sz="0" w:space="0" w:color="auto" w:frame="1"/>
          </w:rPr>
          <w:t>52</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69" w:history="1">
        <w:r w:rsidR="007527A7">
          <w:rPr>
            <w:rStyle w:val="Hyperlink"/>
            <w:rFonts w:ascii="Verdana" w:hAnsi="Verdana"/>
            <w:color w:val="0066CC"/>
            <w:sz w:val="20"/>
            <w:szCs w:val="20"/>
            <w:u w:val="none"/>
            <w:bdr w:val="none" w:sz="0" w:space="0" w:color="auto" w:frame="1"/>
          </w:rPr>
          <w:t>Kirsten Running-Marquardt</w:t>
        </w:r>
      </w:hyperlink>
      <w:r w:rsidR="007527A7">
        <w:rPr>
          <w:rFonts w:ascii="Verdana" w:hAnsi="Verdana"/>
          <w:color w:val="333333"/>
          <w:sz w:val="20"/>
          <w:szCs w:val="20"/>
        </w:rPr>
        <w:t> (D, District </w:t>
      </w:r>
      <w:hyperlink r:id="rId70" w:tgtFrame="_blank" w:history="1">
        <w:r w:rsidR="007527A7">
          <w:rPr>
            <w:rStyle w:val="Hyperlink"/>
            <w:rFonts w:ascii="Verdana" w:hAnsi="Verdana"/>
            <w:color w:val="0066CC"/>
            <w:sz w:val="20"/>
            <w:szCs w:val="20"/>
            <w:u w:val="none"/>
            <w:bdr w:val="none" w:sz="0" w:space="0" w:color="auto" w:frame="1"/>
          </w:rPr>
          <w:t>69</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1" w:history="1">
        <w:r w:rsidR="007527A7">
          <w:rPr>
            <w:rStyle w:val="Hyperlink"/>
            <w:rFonts w:ascii="Verdana" w:hAnsi="Verdana"/>
            <w:color w:val="0066CC"/>
            <w:sz w:val="20"/>
            <w:szCs w:val="20"/>
            <w:u w:val="none"/>
            <w:bdr w:val="none" w:sz="0" w:space="0" w:color="auto" w:frame="1"/>
          </w:rPr>
          <w:t>Ray Sorensen</w:t>
        </w:r>
      </w:hyperlink>
      <w:r w:rsidR="007527A7">
        <w:rPr>
          <w:rFonts w:ascii="Verdana" w:hAnsi="Verdana"/>
          <w:color w:val="333333"/>
          <w:sz w:val="20"/>
          <w:szCs w:val="20"/>
        </w:rPr>
        <w:t> (R, District </w:t>
      </w:r>
      <w:hyperlink r:id="rId72" w:tgtFrame="_blank" w:history="1">
        <w:r w:rsidR="007527A7">
          <w:rPr>
            <w:rStyle w:val="Hyperlink"/>
            <w:rFonts w:ascii="Verdana" w:hAnsi="Verdana"/>
            <w:color w:val="0066CC"/>
            <w:sz w:val="20"/>
            <w:szCs w:val="20"/>
            <w:u w:val="none"/>
            <w:bdr w:val="none" w:sz="0" w:space="0" w:color="auto" w:frame="1"/>
          </w:rPr>
          <w:t>20</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3" w:history="1">
        <w:r w:rsidR="007527A7">
          <w:rPr>
            <w:rStyle w:val="Hyperlink"/>
            <w:rFonts w:ascii="Verdana" w:hAnsi="Verdana"/>
            <w:color w:val="0066CC"/>
            <w:sz w:val="20"/>
            <w:szCs w:val="20"/>
            <w:u w:val="none"/>
            <w:bdr w:val="none" w:sz="0" w:space="0" w:color="auto" w:frame="1"/>
          </w:rPr>
          <w:t>Phyllis Thede</w:t>
        </w:r>
      </w:hyperlink>
      <w:r w:rsidR="007527A7">
        <w:rPr>
          <w:rFonts w:ascii="Verdana" w:hAnsi="Verdana"/>
          <w:color w:val="333333"/>
          <w:sz w:val="20"/>
          <w:szCs w:val="20"/>
        </w:rPr>
        <w:t> (D, District </w:t>
      </w:r>
      <w:hyperlink r:id="rId74" w:tgtFrame="_blank" w:history="1">
        <w:r w:rsidR="007527A7">
          <w:rPr>
            <w:rStyle w:val="Hyperlink"/>
            <w:rFonts w:ascii="Verdana" w:hAnsi="Verdana"/>
            <w:color w:val="0066CC"/>
            <w:sz w:val="20"/>
            <w:szCs w:val="20"/>
            <w:u w:val="none"/>
            <w:bdr w:val="none" w:sz="0" w:space="0" w:color="auto" w:frame="1"/>
          </w:rPr>
          <w:t>93</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5" w:history="1">
        <w:r w:rsidR="007527A7">
          <w:rPr>
            <w:rStyle w:val="Hyperlink"/>
            <w:rFonts w:ascii="Verdana" w:hAnsi="Verdana"/>
            <w:color w:val="0066CC"/>
            <w:sz w:val="20"/>
            <w:szCs w:val="20"/>
            <w:u w:val="none"/>
            <w:bdr w:val="none" w:sz="0" w:space="0" w:color="auto" w:frame="1"/>
          </w:rPr>
          <w:t>Phil Thompson</w:t>
        </w:r>
      </w:hyperlink>
      <w:r w:rsidR="007527A7">
        <w:rPr>
          <w:rFonts w:ascii="Verdana" w:hAnsi="Verdana"/>
          <w:color w:val="333333"/>
          <w:sz w:val="20"/>
          <w:szCs w:val="20"/>
        </w:rPr>
        <w:t> (R, District </w:t>
      </w:r>
      <w:hyperlink r:id="rId76" w:tgtFrame="_blank" w:history="1">
        <w:r w:rsidR="007527A7">
          <w:rPr>
            <w:rStyle w:val="Hyperlink"/>
            <w:rFonts w:ascii="Verdana" w:hAnsi="Verdana"/>
            <w:color w:val="0066CC"/>
            <w:sz w:val="20"/>
            <w:szCs w:val="20"/>
            <w:u w:val="none"/>
            <w:bdr w:val="none" w:sz="0" w:space="0" w:color="auto" w:frame="1"/>
          </w:rPr>
          <w:t>47</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7" w:history="1">
        <w:r w:rsidR="007527A7">
          <w:rPr>
            <w:rStyle w:val="Hyperlink"/>
            <w:rFonts w:ascii="Verdana" w:hAnsi="Verdana"/>
            <w:color w:val="0066CC"/>
            <w:sz w:val="20"/>
            <w:szCs w:val="20"/>
            <w:u w:val="none"/>
            <w:bdr w:val="none" w:sz="0" w:space="0" w:color="auto" w:frame="1"/>
          </w:rPr>
          <w:t>Dave Williams</w:t>
        </w:r>
      </w:hyperlink>
      <w:r w:rsidR="007527A7">
        <w:rPr>
          <w:rFonts w:ascii="Verdana" w:hAnsi="Verdana"/>
          <w:color w:val="333333"/>
          <w:sz w:val="20"/>
          <w:szCs w:val="20"/>
        </w:rPr>
        <w:t> (D, District </w:t>
      </w:r>
      <w:hyperlink r:id="rId78" w:tgtFrame="_blank" w:history="1">
        <w:r w:rsidR="007527A7">
          <w:rPr>
            <w:rStyle w:val="Hyperlink"/>
            <w:rFonts w:ascii="Verdana" w:hAnsi="Verdana"/>
            <w:color w:val="0066CC"/>
            <w:sz w:val="20"/>
            <w:szCs w:val="20"/>
            <w:u w:val="none"/>
            <w:bdr w:val="none" w:sz="0" w:space="0" w:color="auto" w:frame="1"/>
          </w:rPr>
          <w:t>60</w:t>
        </w:r>
      </w:hyperlink>
      <w:r w:rsidR="007527A7">
        <w:rPr>
          <w:rFonts w:ascii="Verdana" w:hAnsi="Verdana"/>
          <w:color w:val="333333"/>
          <w:sz w:val="20"/>
          <w:szCs w:val="20"/>
        </w:rPr>
        <w:t>)</w:t>
      </w:r>
    </w:p>
    <w:p w:rsidR="007527A7"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79" w:history="1">
        <w:r w:rsidR="007527A7">
          <w:rPr>
            <w:rStyle w:val="Hyperlink"/>
            <w:rFonts w:ascii="Verdana" w:hAnsi="Verdana"/>
            <w:color w:val="0066CC"/>
            <w:sz w:val="20"/>
            <w:szCs w:val="20"/>
            <w:u w:val="none"/>
            <w:bdr w:val="none" w:sz="0" w:space="0" w:color="auto" w:frame="1"/>
          </w:rPr>
          <w:t>John H. Wills</w:t>
        </w:r>
      </w:hyperlink>
      <w:r w:rsidR="007527A7">
        <w:rPr>
          <w:rFonts w:ascii="Verdana" w:hAnsi="Verdana"/>
          <w:color w:val="333333"/>
          <w:sz w:val="20"/>
          <w:szCs w:val="20"/>
        </w:rPr>
        <w:t> (R, District </w:t>
      </w:r>
      <w:hyperlink r:id="rId80" w:tgtFrame="_blank" w:history="1">
        <w:r w:rsidR="007527A7">
          <w:rPr>
            <w:rStyle w:val="Hyperlink"/>
            <w:rFonts w:ascii="Verdana" w:hAnsi="Verdana"/>
            <w:color w:val="0066CC"/>
            <w:sz w:val="20"/>
            <w:szCs w:val="20"/>
            <w:u w:val="none"/>
            <w:bdr w:val="none" w:sz="0" w:space="0" w:color="auto" w:frame="1"/>
          </w:rPr>
          <w:t>1</w:t>
        </w:r>
      </w:hyperlink>
      <w:r w:rsidR="007527A7">
        <w:rPr>
          <w:rFonts w:ascii="Verdana" w:hAnsi="Verdana"/>
          <w:color w:val="333333"/>
          <w:sz w:val="20"/>
          <w:szCs w:val="20"/>
        </w:rPr>
        <w:t>)</w:t>
      </w:r>
    </w:p>
    <w:p w:rsidR="007527A7" w:rsidRPr="00D73876" w:rsidRDefault="00013FC8" w:rsidP="007527A7">
      <w:pPr>
        <w:numPr>
          <w:ilvl w:val="0"/>
          <w:numId w:val="16"/>
        </w:numPr>
        <w:shd w:val="clear" w:color="auto" w:fill="FFFFFF"/>
        <w:spacing w:beforeAutospacing="1" w:after="0" w:afterAutospacing="1" w:line="240" w:lineRule="auto"/>
        <w:ind w:left="225"/>
        <w:rPr>
          <w:rFonts w:ascii="Verdana" w:hAnsi="Verdana"/>
          <w:color w:val="333333"/>
          <w:sz w:val="20"/>
          <w:szCs w:val="20"/>
        </w:rPr>
      </w:pPr>
      <w:hyperlink r:id="rId81" w:history="1">
        <w:r w:rsidR="007527A7">
          <w:rPr>
            <w:rStyle w:val="Hyperlink"/>
            <w:rFonts w:ascii="Verdana" w:hAnsi="Verdana"/>
            <w:color w:val="0066CC"/>
            <w:sz w:val="20"/>
            <w:szCs w:val="20"/>
            <w:u w:val="none"/>
            <w:bdr w:val="none" w:sz="0" w:space="0" w:color="auto" w:frame="1"/>
          </w:rPr>
          <w:t>Gary Worthan</w:t>
        </w:r>
      </w:hyperlink>
      <w:r w:rsidR="007527A7">
        <w:rPr>
          <w:rFonts w:ascii="Verdana" w:hAnsi="Verdana"/>
          <w:color w:val="333333"/>
          <w:sz w:val="20"/>
          <w:szCs w:val="20"/>
        </w:rPr>
        <w:t> (R, District </w:t>
      </w:r>
      <w:hyperlink r:id="rId82" w:tgtFrame="_blank" w:history="1">
        <w:r w:rsidR="007527A7">
          <w:rPr>
            <w:rStyle w:val="Hyperlink"/>
            <w:rFonts w:ascii="Verdana" w:hAnsi="Verdana"/>
            <w:color w:val="0066CC"/>
            <w:sz w:val="20"/>
            <w:szCs w:val="20"/>
            <w:u w:val="none"/>
            <w:bdr w:val="none" w:sz="0" w:space="0" w:color="auto" w:frame="1"/>
          </w:rPr>
          <w:t>11</w:t>
        </w:r>
      </w:hyperlink>
      <w:r w:rsidR="007527A7">
        <w:rPr>
          <w:rFonts w:ascii="Verdana" w:hAnsi="Verdana"/>
          <w:color w:val="333333"/>
          <w:sz w:val="20"/>
          <w:szCs w:val="20"/>
        </w:rPr>
        <w:t>)</w:t>
      </w:r>
    </w:p>
    <w:p w:rsidR="007527A7" w:rsidRDefault="007527A7" w:rsidP="007527A7">
      <w:pPr>
        <w:rPr>
          <w:rFonts w:cstheme="minorHAnsi"/>
          <w:sz w:val="24"/>
          <w:szCs w:val="24"/>
        </w:rPr>
        <w:sectPr w:rsidR="007527A7" w:rsidSect="00991390">
          <w:type w:val="continuous"/>
          <w:pgSz w:w="12240" w:h="15840"/>
          <w:pgMar w:top="1440" w:right="1080" w:bottom="1440" w:left="1080" w:header="720" w:footer="432" w:gutter="0"/>
          <w:cols w:num="2" w:space="720"/>
          <w:titlePg/>
          <w:docGrid w:linePitch="360"/>
        </w:sectPr>
      </w:pPr>
    </w:p>
    <w:p w:rsidR="007527A7" w:rsidRDefault="007527A7" w:rsidP="007527A7">
      <w:pPr>
        <w:rPr>
          <w:rFonts w:cstheme="minorHAnsi"/>
          <w:sz w:val="24"/>
          <w:szCs w:val="24"/>
        </w:rPr>
      </w:pPr>
    </w:p>
    <w:p w:rsidR="007527A7" w:rsidRDefault="007527A7" w:rsidP="007527A7">
      <w:r w:rsidRPr="00D5168E">
        <w:rPr>
          <w:rFonts w:cstheme="minorHAnsi"/>
          <w:sz w:val="24"/>
          <w:szCs w:val="24"/>
        </w:rPr>
        <w:t>F</w:t>
      </w:r>
      <w:r w:rsidRPr="00D5168E">
        <w:rPr>
          <w:sz w:val="24"/>
          <w:szCs w:val="24"/>
        </w:rPr>
        <w:t xml:space="preserve">ind other </w:t>
      </w:r>
      <w:r>
        <w:rPr>
          <w:sz w:val="24"/>
          <w:szCs w:val="24"/>
        </w:rPr>
        <w:t xml:space="preserve">Representatives </w:t>
      </w:r>
      <w:r w:rsidRPr="00D5168E">
        <w:rPr>
          <w:sz w:val="24"/>
          <w:szCs w:val="24"/>
        </w:rPr>
        <w:t xml:space="preserve">here: </w:t>
      </w:r>
      <w:hyperlink r:id="rId83" w:history="1">
        <w:r w:rsidRPr="009B2680">
          <w:rPr>
            <w:rStyle w:val="Hyperlink"/>
          </w:rPr>
          <w:t>https://www.legis.iowa.gov/legislators/house</w:t>
        </w:r>
      </w:hyperlink>
    </w:p>
    <w:p w:rsidR="007527A7" w:rsidRPr="0026726D" w:rsidRDefault="007527A7" w:rsidP="007527A7">
      <w:pPr>
        <w:rPr>
          <w:sz w:val="24"/>
        </w:rPr>
      </w:pPr>
      <w:r w:rsidRPr="0026726D">
        <w:rPr>
          <w:rFonts w:ascii="Calibri" w:hAnsi="Calibri" w:cs="Calibri"/>
          <w:sz w:val="24"/>
        </w:rPr>
        <w:t>To call and leave a message at the Statehouse, the House switchboard operator number is 515.281-3221. You can ask if they are available, leave a message for them to call you back, or just leave a short message such as “</w:t>
      </w:r>
      <w:r w:rsidRPr="0026726D">
        <w:rPr>
          <w:rFonts w:ascii="Calibri" w:hAnsi="Calibri" w:cs="Calibri"/>
          <w:b/>
          <w:sz w:val="24"/>
        </w:rPr>
        <w:t xml:space="preserve">Oppose </w:t>
      </w:r>
      <w:r>
        <w:rPr>
          <w:rFonts w:ascii="Calibri" w:hAnsi="Calibri" w:cs="Calibri"/>
          <w:b/>
          <w:sz w:val="24"/>
        </w:rPr>
        <w:t xml:space="preserve">HSB 672 </w:t>
      </w:r>
      <w:r w:rsidRPr="0026726D">
        <w:rPr>
          <w:rFonts w:ascii="Calibri" w:hAnsi="Calibri" w:cs="Calibri"/>
          <w:b/>
          <w:sz w:val="24"/>
        </w:rPr>
        <w:t xml:space="preserve">Governor’s School Choice </w:t>
      </w:r>
      <w:r>
        <w:rPr>
          <w:rFonts w:ascii="Calibri" w:hAnsi="Calibri" w:cs="Calibri"/>
          <w:b/>
          <w:sz w:val="24"/>
        </w:rPr>
        <w:t>Vouchers and Unfunded Mandate on Transparency</w:t>
      </w:r>
      <w:r w:rsidRPr="0026726D">
        <w:rPr>
          <w:rFonts w:ascii="Calibri" w:hAnsi="Calibri" w:cs="Calibri"/>
          <w:sz w:val="24"/>
        </w:rPr>
        <w:t xml:space="preserve">.” (Legislators typically </w:t>
      </w:r>
      <w:r>
        <w:rPr>
          <w:rFonts w:ascii="Calibri" w:hAnsi="Calibri" w:cs="Calibri"/>
          <w:sz w:val="24"/>
        </w:rPr>
        <w:t>return to the Capitol by noon on Monday</w:t>
      </w:r>
      <w:r w:rsidRPr="0026726D">
        <w:rPr>
          <w:rFonts w:ascii="Calibri" w:hAnsi="Calibri" w:cs="Calibri"/>
          <w:sz w:val="24"/>
        </w:rPr>
        <w:t>).</w:t>
      </w:r>
    </w:p>
    <w:p w:rsidR="007527A7" w:rsidRDefault="007527A7" w:rsidP="005379E5">
      <w:pPr>
        <w:spacing w:line="240" w:lineRule="auto"/>
        <w:rPr>
          <w:rFonts w:cstheme="minorHAnsi"/>
          <w:b/>
        </w:rPr>
      </w:pPr>
    </w:p>
    <w:p w:rsidR="00E02537" w:rsidRPr="00E63F05" w:rsidRDefault="00E02537" w:rsidP="00E02537">
      <w:pPr>
        <w:spacing w:line="240" w:lineRule="auto"/>
        <w:rPr>
          <w:rFonts w:cstheme="minorHAnsi"/>
        </w:rPr>
      </w:pPr>
      <w:r w:rsidRPr="00E63F05">
        <w:rPr>
          <w:rFonts w:cstheme="minorHAnsi"/>
          <w:b/>
        </w:rPr>
        <w:lastRenderedPageBreak/>
        <w:t xml:space="preserve">Connecting with Legislators: </w:t>
      </w:r>
      <w:r w:rsidRPr="00E63F05">
        <w:rPr>
          <w:rFonts w:cstheme="minorHAnsi"/>
        </w:rPr>
        <w:t xml:space="preserve">To call and leave a message at the Statehouse during the legislative session, the House switchboard operator number is 515.281.3221 and the Senate switchboard operator number is 515.281.3371. You can ask if they are available or leave a message for them to call you back. You can also ask them what’s the best way to contact them during session. They may prefer email or text message or phone call based on their personal preferences. </w:t>
      </w:r>
    </w:p>
    <w:p w:rsidR="00E02537" w:rsidRPr="00B109DA" w:rsidRDefault="00E02537" w:rsidP="00E02537">
      <w:pPr>
        <w:spacing w:line="240" w:lineRule="auto"/>
        <w:rPr>
          <w:rFonts w:cstheme="minorHAnsi"/>
        </w:rPr>
      </w:pPr>
      <w:r>
        <w:rPr>
          <w:rFonts w:cstheme="minorHAnsi"/>
          <w:b/>
        </w:rPr>
        <w:t>RSAI Advocacy Resources</w:t>
      </w:r>
      <w:r w:rsidRPr="00B109DA">
        <w:rPr>
          <w:rFonts w:cstheme="minorHAnsi"/>
          <w:b/>
        </w:rPr>
        <w:t xml:space="preserve">: </w:t>
      </w: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84"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sidRPr="005B44B5">
        <w:t>Also, check out the</w:t>
      </w:r>
      <w:r>
        <w:t xml:space="preserve"> newly released</w:t>
      </w:r>
      <w:r w:rsidRPr="005B44B5">
        <w:t xml:space="preserve"> </w:t>
      </w:r>
      <w:hyperlink r:id="rId85" w:history="1">
        <w:r>
          <w:rPr>
            <w:rStyle w:val="Hyperlink"/>
          </w:rPr>
          <w:t>2022 R</w:t>
        </w:r>
        <w:r w:rsidRPr="005B44B5">
          <w:rPr>
            <w:rStyle w:val="Hyperlink"/>
          </w:rPr>
          <w:t>SAI Advocacy Handbook</w:t>
        </w:r>
      </w:hyperlink>
      <w:r>
        <w:t xml:space="preserve">, </w:t>
      </w:r>
      <w:r w:rsidRPr="005B44B5">
        <w:t>and also available on the legislative page of the RSAI website</w:t>
      </w:r>
    </w:p>
    <w:p w:rsidR="00E02537" w:rsidRDefault="00E02537" w:rsidP="00E02537">
      <w:pPr>
        <w:spacing w:line="240" w:lineRule="auto"/>
      </w:pPr>
      <w:r>
        <w:rPr>
          <w:rFonts w:ascii="Calibri" w:hAnsi="Calibri" w:cs="Calibri"/>
        </w:rPr>
        <w:t xml:space="preserve">Contact us with any questions, feedback or suggestions to better prepare your advocacy work: </w:t>
      </w:r>
      <w:r>
        <w:rPr>
          <w:rFonts w:ascii="Calibri" w:hAnsi="Calibri" w:cs="Calibri"/>
        </w:rPr>
        <w:br/>
      </w:r>
      <w:r>
        <w:t xml:space="preserve">*Margaret Buckton, RSAI Professional Advocate, </w:t>
      </w:r>
      <w:hyperlink r:id="rId86" w:history="1">
        <w:r>
          <w:rPr>
            <w:rStyle w:val="Hyperlink"/>
          </w:rPr>
          <w:t>margaret@iowaschoolfinance.com</w:t>
        </w:r>
      </w:hyperlink>
      <w:r>
        <w:t xml:space="preserve"> , 515.201.3755 Cell</w:t>
      </w:r>
      <w:r>
        <w:br/>
        <w:t xml:space="preserve">*Dave Daughton, RSAI Grassroots Advocate, </w:t>
      </w:r>
      <w:hyperlink r:id="rId87" w:history="1">
        <w:r w:rsidRPr="00D25062">
          <w:rPr>
            <w:rStyle w:val="Hyperlink"/>
          </w:rPr>
          <w:t>dave.daughton@rsaia.org</w:t>
        </w:r>
      </w:hyperlink>
      <w:r>
        <w:t>, 641-344-5205 Cell</w:t>
      </w:r>
    </w:p>
    <w:p w:rsidR="005E7BC7" w:rsidRPr="00E63F05" w:rsidRDefault="005E7BC7" w:rsidP="00EC1947">
      <w:pPr>
        <w:spacing w:line="240" w:lineRule="auto"/>
        <w:rPr>
          <w:rFonts w:cstheme="minorHAnsi"/>
        </w:rPr>
        <w:sectPr w:rsidR="005E7BC7" w:rsidRPr="00E63F05" w:rsidSect="004D4322">
          <w:footerReference w:type="default" r:id="rId88"/>
          <w:headerReference w:type="first" r:id="rId89"/>
          <w:footerReference w:type="first" r:id="rId90"/>
          <w:type w:val="continuous"/>
          <w:pgSz w:w="12240" w:h="15840"/>
          <w:pgMar w:top="1440" w:right="1440" w:bottom="720" w:left="1440" w:header="720" w:footer="504" w:gutter="0"/>
          <w:cols w:space="720"/>
          <w:titlePg/>
          <w:docGrid w:linePitch="360"/>
        </w:sectPr>
      </w:pPr>
    </w:p>
    <w:p w:rsidR="00E02537" w:rsidRDefault="00E02537" w:rsidP="00E02537">
      <w:pPr>
        <w:rPr>
          <w:rFonts w:cstheme="minorHAnsi"/>
        </w:rPr>
      </w:pPr>
      <w:r>
        <w:rPr>
          <w:rFonts w:cstheme="minorHAnsi"/>
        </w:rPr>
        <w:lastRenderedPageBreak/>
        <w:br w:type="page"/>
      </w:r>
    </w:p>
    <w:p w:rsidR="00E02537" w:rsidRPr="0055627B" w:rsidRDefault="00E02537" w:rsidP="00E02537">
      <w:pPr>
        <w:rPr>
          <w:b/>
          <w:sz w:val="24"/>
        </w:rPr>
      </w:pPr>
      <w:r w:rsidRPr="0055627B">
        <w:rPr>
          <w:b/>
          <w:sz w:val="24"/>
        </w:rPr>
        <w:lastRenderedPageBreak/>
        <w:t xml:space="preserve">Thanks to our RSAI Corporate Sponsors: </w:t>
      </w:r>
    </w:p>
    <w:p w:rsidR="00E02537" w:rsidRPr="00CB2F26" w:rsidRDefault="00E02537" w:rsidP="00E02537">
      <w:pPr>
        <w:spacing w:line="240" w:lineRule="auto"/>
        <w:rPr>
          <w:rFonts w:ascii="Calibri" w:hAnsi="Calibri" w:cs="Calibri"/>
        </w:rPr>
      </w:pP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 xml:space="preserve">our RSAI Corporate Sponsors for their support of RSAI programs and services. </w:t>
      </w:r>
      <w:r>
        <w:rPr>
          <w:rFonts w:ascii="Calibri" w:hAnsi="Calibri" w:cs="Calibri"/>
        </w:rPr>
        <w:t>F</w:t>
      </w:r>
      <w:r w:rsidRPr="00CB2F26">
        <w:rPr>
          <w:rFonts w:ascii="Calibri" w:hAnsi="Calibri" w:cs="Calibri"/>
        </w:rPr>
        <w:t>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91"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4889"/>
        <w:gridCol w:w="4461"/>
      </w:tblGrid>
      <w:tr w:rsidR="00E02537" w:rsidTr="00465C18">
        <w:trPr>
          <w:trHeight w:val="1394"/>
          <w:jc w:val="center"/>
        </w:trPr>
        <w:tc>
          <w:tcPr>
            <w:tcW w:w="5035" w:type="dxa"/>
            <w:vAlign w:val="center"/>
          </w:tcPr>
          <w:p w:rsidR="00E02537" w:rsidRDefault="00E02537" w:rsidP="00465C18">
            <w:pPr>
              <w:jc w:val="center"/>
              <w:rPr>
                <w:rFonts w:ascii="Calibri" w:hAnsi="Calibri" w:cs="Calibri"/>
                <w:noProof/>
              </w:rPr>
            </w:pPr>
            <w:r>
              <w:rPr>
                <w:rFonts w:ascii="Calibri" w:hAnsi="Calibri" w:cs="Calibri"/>
                <w:noProof/>
              </w:rPr>
              <w:drawing>
                <wp:inline distT="0" distB="0" distL="0" distR="0" wp14:anchorId="7457AEA4" wp14:editId="62D3CE46">
                  <wp:extent cx="2522220" cy="47176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tegy-logo-light-bg.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581447" cy="482839"/>
                          </a:xfrm>
                          <a:prstGeom prst="rect">
                            <a:avLst/>
                          </a:prstGeom>
                        </pic:spPr>
                      </pic:pic>
                    </a:graphicData>
                  </a:graphic>
                </wp:inline>
              </w:drawing>
            </w:r>
          </w:p>
        </w:tc>
        <w:tc>
          <w:tcPr>
            <w:tcW w:w="5035" w:type="dxa"/>
            <w:vAlign w:val="center"/>
          </w:tcPr>
          <w:p w:rsidR="00E02537" w:rsidRDefault="00013FC8" w:rsidP="00465C18">
            <w:pPr>
              <w:jc w:val="center"/>
            </w:pPr>
            <w:hyperlink r:id="rId93" w:history="1">
              <w:r w:rsidR="00E02537" w:rsidRPr="004A5B27">
                <w:rPr>
                  <w:rStyle w:val="Hyperlink"/>
                </w:rPr>
                <w:t>www.apptegy.com</w:t>
              </w:r>
            </w:hyperlink>
          </w:p>
        </w:tc>
      </w:tr>
      <w:tr w:rsidR="00E02537" w:rsidTr="00465C18">
        <w:trPr>
          <w:jc w:val="center"/>
        </w:trPr>
        <w:tc>
          <w:tcPr>
            <w:tcW w:w="5035" w:type="dxa"/>
            <w:vAlign w:val="center"/>
          </w:tcPr>
          <w:p w:rsidR="00E02537" w:rsidRDefault="00E02537" w:rsidP="00465C18">
            <w:pPr>
              <w:jc w:val="center"/>
              <w:rPr>
                <w:rFonts w:ascii="Calibri" w:hAnsi="Calibri" w:cs="Calibri"/>
              </w:rPr>
            </w:pPr>
            <w:r>
              <w:rPr>
                <w:rFonts w:ascii="Calibri" w:hAnsi="Calibri" w:cs="Calibri"/>
                <w:noProof/>
              </w:rPr>
              <w:drawing>
                <wp:inline distT="0" distB="0" distL="0" distR="0" wp14:anchorId="729D47A4" wp14:editId="16D25438">
                  <wp:extent cx="2545080" cy="76503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84155" cy="806844"/>
                          </a:xfrm>
                          <a:prstGeom prst="rect">
                            <a:avLst/>
                          </a:prstGeom>
                        </pic:spPr>
                      </pic:pic>
                    </a:graphicData>
                  </a:graphic>
                </wp:inline>
              </w:drawing>
            </w:r>
          </w:p>
        </w:tc>
        <w:tc>
          <w:tcPr>
            <w:tcW w:w="5035" w:type="dxa"/>
            <w:vAlign w:val="center"/>
          </w:tcPr>
          <w:p w:rsidR="00E02537" w:rsidRDefault="00013FC8" w:rsidP="00465C18">
            <w:pPr>
              <w:jc w:val="center"/>
              <w:rPr>
                <w:rFonts w:ascii="Calibri" w:hAnsi="Calibri" w:cs="Calibri"/>
              </w:rPr>
            </w:pPr>
            <w:hyperlink r:id="rId95" w:history="1">
              <w:r w:rsidR="00E02537" w:rsidRPr="00CB2F26">
                <w:rPr>
                  <w:rStyle w:val="Hyperlink"/>
                  <w:rFonts w:ascii="Calibri" w:hAnsi="Calibri" w:cs="Calibri"/>
                </w:rPr>
                <w:t>www.boardworkseducation.com</w:t>
              </w:r>
            </w:hyperlink>
          </w:p>
        </w:tc>
      </w:tr>
      <w:tr w:rsidR="00E02537" w:rsidTr="00465C18">
        <w:trPr>
          <w:jc w:val="center"/>
        </w:trPr>
        <w:tc>
          <w:tcPr>
            <w:tcW w:w="5035" w:type="dxa"/>
            <w:vAlign w:val="center"/>
          </w:tcPr>
          <w:p w:rsidR="00E02537" w:rsidRPr="00306DBD" w:rsidRDefault="00E02537" w:rsidP="00465C18">
            <w:pPr>
              <w:rPr>
                <w:rFonts w:ascii="Calibri" w:hAnsi="Calibri" w:cs="Calibri"/>
                <w:noProof/>
                <w:sz w:val="12"/>
                <w:szCs w:val="12"/>
              </w:rPr>
            </w:pPr>
          </w:p>
          <w:p w:rsidR="00E02537" w:rsidRDefault="00E02537" w:rsidP="00465C18">
            <w:pPr>
              <w:jc w:val="center"/>
              <w:rPr>
                <w:rFonts w:ascii="Calibri" w:hAnsi="Calibri" w:cs="Calibri"/>
                <w:noProof/>
              </w:rPr>
            </w:pPr>
            <w:r>
              <w:rPr>
                <w:rFonts w:ascii="Calibri" w:hAnsi="Calibri" w:cs="Calibri"/>
                <w:noProof/>
              </w:rPr>
              <w:drawing>
                <wp:inline distT="0" distB="0" distL="0" distR="0" wp14:anchorId="1DF5A2B7" wp14:editId="73700D0F">
                  <wp:extent cx="2754630" cy="62544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C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51957" cy="647546"/>
                          </a:xfrm>
                          <a:prstGeom prst="rect">
                            <a:avLst/>
                          </a:prstGeom>
                        </pic:spPr>
                      </pic:pic>
                    </a:graphicData>
                  </a:graphic>
                </wp:inline>
              </w:drawing>
            </w:r>
          </w:p>
          <w:p w:rsidR="00E02537" w:rsidRDefault="00E02537" w:rsidP="00465C18">
            <w:pPr>
              <w:rPr>
                <w:rFonts w:ascii="Calibri" w:hAnsi="Calibri" w:cs="Calibri"/>
                <w:noProof/>
              </w:rPr>
            </w:pPr>
          </w:p>
        </w:tc>
        <w:tc>
          <w:tcPr>
            <w:tcW w:w="5035" w:type="dxa"/>
            <w:vAlign w:val="center"/>
          </w:tcPr>
          <w:p w:rsidR="00E02537" w:rsidRDefault="00013FC8" w:rsidP="00465C18">
            <w:pPr>
              <w:jc w:val="center"/>
            </w:pPr>
            <w:hyperlink r:id="rId97" w:history="1">
              <w:r w:rsidR="00E02537" w:rsidRPr="008E17A9">
                <w:rPr>
                  <w:rStyle w:val="Hyperlink"/>
                </w:rPr>
                <w:t>www.carlanelsonco.com</w:t>
              </w:r>
            </w:hyperlink>
          </w:p>
        </w:tc>
      </w:tr>
      <w:tr w:rsidR="00E02537" w:rsidTr="00465C18">
        <w:trPr>
          <w:jc w:val="center"/>
        </w:trPr>
        <w:tc>
          <w:tcPr>
            <w:tcW w:w="5035" w:type="dxa"/>
            <w:vAlign w:val="center"/>
          </w:tcPr>
          <w:p w:rsidR="00E02537" w:rsidRPr="00306DBD" w:rsidRDefault="00E02537" w:rsidP="00465C18">
            <w:pPr>
              <w:jc w:val="center"/>
              <w:rPr>
                <w:rFonts w:ascii="Calibri" w:hAnsi="Calibri" w:cs="Calibri"/>
                <w:noProof/>
                <w:sz w:val="12"/>
                <w:szCs w:val="12"/>
              </w:rPr>
            </w:pPr>
            <w:r>
              <w:rPr>
                <w:noProof/>
              </w:rPr>
              <w:drawing>
                <wp:inline distT="0" distB="0" distL="0" distR="0" wp14:anchorId="2CB1FCB3" wp14:editId="4338296E">
                  <wp:extent cx="1714500" cy="79601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25550" cy="801148"/>
                          </a:xfrm>
                          <a:prstGeom prst="rect">
                            <a:avLst/>
                          </a:prstGeom>
                        </pic:spPr>
                      </pic:pic>
                    </a:graphicData>
                  </a:graphic>
                </wp:inline>
              </w:drawing>
            </w:r>
          </w:p>
        </w:tc>
        <w:tc>
          <w:tcPr>
            <w:tcW w:w="5035" w:type="dxa"/>
            <w:vAlign w:val="center"/>
          </w:tcPr>
          <w:p w:rsidR="00E02537" w:rsidRDefault="00013FC8" w:rsidP="00465C18">
            <w:pPr>
              <w:jc w:val="center"/>
            </w:pPr>
            <w:hyperlink r:id="rId99" w:tgtFrame="_blank" w:history="1">
              <w:r w:rsidR="00E02537">
                <w:rPr>
                  <w:rStyle w:val="Hyperlink"/>
                </w:rPr>
                <w:t>www.classroomclinic.com</w:t>
              </w:r>
            </w:hyperlink>
          </w:p>
        </w:tc>
      </w:tr>
      <w:tr w:rsidR="00E02537" w:rsidTr="00465C18">
        <w:trPr>
          <w:jc w:val="center"/>
        </w:trPr>
        <w:tc>
          <w:tcPr>
            <w:tcW w:w="5035" w:type="dxa"/>
            <w:vAlign w:val="center"/>
          </w:tcPr>
          <w:p w:rsidR="00E02537" w:rsidRDefault="00E02537" w:rsidP="00465C18">
            <w:pPr>
              <w:jc w:val="center"/>
              <w:rPr>
                <w:noProof/>
              </w:rPr>
            </w:pPr>
            <w:r>
              <w:rPr>
                <w:noProof/>
              </w:rPr>
              <w:drawing>
                <wp:inline distT="0" distB="0" distL="0" distR="0" wp14:anchorId="5C9A48F6" wp14:editId="25EDE3B4">
                  <wp:extent cx="2175510" cy="931162"/>
                  <wp:effectExtent l="0" t="0" r="0" b="2540"/>
                  <wp:docPr id="4" name="Picture 4" descr="https://nebula.wsimg.com/b24603b8cf656680609368aad297e57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bula.wsimg.com/b24603b8cf656680609368aad297e577?AccessKeyId=D081CCCCA2DCE3941176&amp;disposition=0&amp;alloworigin=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06255" cy="944322"/>
                          </a:xfrm>
                          <a:prstGeom prst="rect">
                            <a:avLst/>
                          </a:prstGeom>
                          <a:noFill/>
                          <a:ln>
                            <a:noFill/>
                          </a:ln>
                        </pic:spPr>
                      </pic:pic>
                    </a:graphicData>
                  </a:graphic>
                </wp:inline>
              </w:drawing>
            </w:r>
          </w:p>
        </w:tc>
        <w:tc>
          <w:tcPr>
            <w:tcW w:w="5035" w:type="dxa"/>
            <w:vAlign w:val="center"/>
          </w:tcPr>
          <w:p w:rsidR="00E02537" w:rsidRDefault="00013FC8" w:rsidP="00465C18">
            <w:pPr>
              <w:jc w:val="center"/>
            </w:pPr>
            <w:hyperlink r:id="rId101" w:tgtFrame="_blank" w:history="1">
              <w:r w:rsidR="00E02537">
                <w:rPr>
                  <w:rStyle w:val="Hyperlink"/>
                </w:rPr>
                <w:t>www.teamdenovo.com</w:t>
              </w:r>
            </w:hyperlink>
          </w:p>
        </w:tc>
      </w:tr>
      <w:tr w:rsidR="00E02537" w:rsidTr="00465C18">
        <w:trPr>
          <w:jc w:val="center"/>
        </w:trPr>
        <w:tc>
          <w:tcPr>
            <w:tcW w:w="5035" w:type="dxa"/>
            <w:vAlign w:val="center"/>
          </w:tcPr>
          <w:p w:rsidR="00E02537" w:rsidRDefault="00E02537" w:rsidP="00465C18">
            <w:pPr>
              <w:jc w:val="center"/>
              <w:rPr>
                <w:noProof/>
              </w:rPr>
            </w:pPr>
            <w:r>
              <w:rPr>
                <w:noProof/>
              </w:rPr>
              <w:drawing>
                <wp:inline distT="0" distB="0" distL="0" distR="0" wp14:anchorId="32453E2B" wp14:editId="256EBFEE">
                  <wp:extent cx="2400300" cy="777438"/>
                  <wp:effectExtent l="0" t="0" r="0" b="3810"/>
                  <wp:docPr id="5" name="Picture 5" descr="https://nebula.wsimg.com/3ceaf8d0113ab5539ae5f425222d270e?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bula.wsimg.com/3ceaf8d0113ab5539ae5f425222d270e?AccessKeyId=D081CCCCA2DCE3941176&amp;disposition=0&amp;alloworigin=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58183" cy="796186"/>
                          </a:xfrm>
                          <a:prstGeom prst="rect">
                            <a:avLst/>
                          </a:prstGeom>
                          <a:noFill/>
                          <a:ln>
                            <a:noFill/>
                          </a:ln>
                        </pic:spPr>
                      </pic:pic>
                    </a:graphicData>
                  </a:graphic>
                </wp:inline>
              </w:drawing>
            </w:r>
          </w:p>
        </w:tc>
        <w:tc>
          <w:tcPr>
            <w:tcW w:w="5035" w:type="dxa"/>
            <w:vAlign w:val="center"/>
          </w:tcPr>
          <w:p w:rsidR="00E02537" w:rsidRDefault="00013FC8" w:rsidP="00465C18">
            <w:pPr>
              <w:jc w:val="center"/>
            </w:pPr>
            <w:hyperlink r:id="rId103" w:tgtFrame="_blank" w:history="1">
              <w:r w:rsidR="00E02537">
                <w:rPr>
                  <w:rStyle w:val="Hyperlink"/>
                </w:rPr>
                <w:t>www.friedman-group.com</w:t>
              </w:r>
            </w:hyperlink>
          </w:p>
        </w:tc>
      </w:tr>
      <w:tr w:rsidR="00E02537" w:rsidTr="00465C18">
        <w:trPr>
          <w:jc w:val="center"/>
        </w:trPr>
        <w:tc>
          <w:tcPr>
            <w:tcW w:w="5035" w:type="dxa"/>
            <w:vAlign w:val="center"/>
          </w:tcPr>
          <w:p w:rsidR="00E02537" w:rsidRDefault="00E02537" w:rsidP="00465C18">
            <w:pPr>
              <w:jc w:val="center"/>
              <w:rPr>
                <w:noProof/>
              </w:rPr>
            </w:pPr>
            <w:r>
              <w:rPr>
                <w:noProof/>
              </w:rPr>
              <w:drawing>
                <wp:inline distT="0" distB="0" distL="0" distR="0" wp14:anchorId="24C5CBCE" wp14:editId="5328561B">
                  <wp:extent cx="2198370" cy="894465"/>
                  <wp:effectExtent l="0" t="0" r="0" b="0"/>
                  <wp:docPr id="6" name="Picture 6" descr="https://nebula.wsimg.com/04ee6fd3741159aa294a0a18541cfde9?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bula.wsimg.com/04ee6fd3741159aa294a0a18541cfde9?AccessKeyId=D081CCCCA2DCE3941176&amp;disposition=0&amp;alloworigin=1"/>
                          <pic:cNvPicPr>
                            <a:picLocks noChangeAspect="1" noChangeArrowheads="1"/>
                          </pic:cNvPicPr>
                        </pic:nvPicPr>
                        <pic:blipFill rotWithShape="1">
                          <a:blip r:embed="rId104">
                            <a:extLst>
                              <a:ext uri="{28A0092B-C50C-407E-A947-70E740481C1C}">
                                <a14:useLocalDpi xmlns:a14="http://schemas.microsoft.com/office/drawing/2010/main" val="0"/>
                              </a:ext>
                            </a:extLst>
                          </a:blip>
                          <a:srcRect t="9999" b="19000"/>
                          <a:stretch/>
                        </pic:blipFill>
                        <pic:spPr bwMode="auto">
                          <a:xfrm>
                            <a:off x="0" y="0"/>
                            <a:ext cx="2216206" cy="9017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vAlign w:val="center"/>
          </w:tcPr>
          <w:p w:rsidR="00E02537" w:rsidRDefault="00013FC8" w:rsidP="00465C18">
            <w:pPr>
              <w:jc w:val="center"/>
            </w:pPr>
            <w:hyperlink r:id="rId105" w:tgtFrame="_blank" w:history="1">
              <w:r w:rsidR="00E02537">
                <w:rPr>
                  <w:rStyle w:val="Hyperlink"/>
                </w:rPr>
                <w:t>www.misiciowa.org</w:t>
              </w:r>
            </w:hyperlink>
          </w:p>
        </w:tc>
      </w:tr>
      <w:tr w:rsidR="00E02537" w:rsidTr="00465C18">
        <w:trPr>
          <w:jc w:val="center"/>
        </w:trPr>
        <w:tc>
          <w:tcPr>
            <w:tcW w:w="5035" w:type="dxa"/>
            <w:vAlign w:val="center"/>
          </w:tcPr>
          <w:p w:rsidR="00E02537" w:rsidRDefault="00E02537" w:rsidP="00465C18">
            <w:pPr>
              <w:jc w:val="center"/>
              <w:rPr>
                <w:noProof/>
              </w:rPr>
            </w:pPr>
            <w:r>
              <w:rPr>
                <w:noProof/>
              </w:rPr>
              <w:drawing>
                <wp:inline distT="0" distB="0" distL="0" distR="0" wp14:anchorId="4D7C3375" wp14:editId="30CEEDB1">
                  <wp:extent cx="2590800" cy="783507"/>
                  <wp:effectExtent l="0" t="0" r="0" b="0"/>
                  <wp:docPr id="7" name="Picture 7" descr="https://nebula.wsimg.com/d349e7e855808bf6e5c1f4b88c5d63b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bula.wsimg.com/d349e7e855808bf6e5c1f4b88c5d63b7?AccessKeyId=D081CCCCA2DCE3941176&amp;disposition=0&amp;alloworigin=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37642" cy="797673"/>
                          </a:xfrm>
                          <a:prstGeom prst="rect">
                            <a:avLst/>
                          </a:prstGeom>
                          <a:noFill/>
                          <a:ln>
                            <a:noFill/>
                          </a:ln>
                        </pic:spPr>
                      </pic:pic>
                    </a:graphicData>
                  </a:graphic>
                </wp:inline>
              </w:drawing>
            </w:r>
          </w:p>
        </w:tc>
        <w:tc>
          <w:tcPr>
            <w:tcW w:w="5035" w:type="dxa"/>
            <w:vAlign w:val="center"/>
          </w:tcPr>
          <w:p w:rsidR="00E02537" w:rsidRDefault="00013FC8" w:rsidP="00465C18">
            <w:pPr>
              <w:jc w:val="center"/>
            </w:pPr>
            <w:hyperlink r:id="rId107" w:tgtFrame="_blank" w:history="1">
              <w:r w:rsidR="00E02537">
                <w:rPr>
                  <w:rStyle w:val="Hyperlink"/>
                </w:rPr>
                <w:t>www.sitelogiq.com</w:t>
              </w:r>
            </w:hyperlink>
          </w:p>
        </w:tc>
      </w:tr>
      <w:tr w:rsidR="00E02537" w:rsidTr="00465C18">
        <w:trPr>
          <w:trHeight w:val="1187"/>
          <w:jc w:val="center"/>
        </w:trPr>
        <w:tc>
          <w:tcPr>
            <w:tcW w:w="5035" w:type="dxa"/>
            <w:vAlign w:val="center"/>
          </w:tcPr>
          <w:p w:rsidR="00E02537" w:rsidRDefault="00E02537" w:rsidP="00465C18">
            <w:pPr>
              <w:jc w:val="center"/>
              <w:rPr>
                <w:noProof/>
              </w:rPr>
            </w:pPr>
            <w:r>
              <w:rPr>
                <w:noProof/>
              </w:rPr>
              <w:drawing>
                <wp:inline distT="0" distB="0" distL="0" distR="0" wp14:anchorId="0D815F25" wp14:editId="372BB8A0">
                  <wp:extent cx="2369820" cy="52769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GU-MarketingLog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446782" cy="544830"/>
                          </a:xfrm>
                          <a:prstGeom prst="rect">
                            <a:avLst/>
                          </a:prstGeom>
                        </pic:spPr>
                      </pic:pic>
                    </a:graphicData>
                  </a:graphic>
                </wp:inline>
              </w:drawing>
            </w:r>
          </w:p>
        </w:tc>
        <w:tc>
          <w:tcPr>
            <w:tcW w:w="5035" w:type="dxa"/>
            <w:vAlign w:val="center"/>
          </w:tcPr>
          <w:p w:rsidR="00E02537" w:rsidRDefault="00013FC8" w:rsidP="00465C18">
            <w:pPr>
              <w:jc w:val="center"/>
            </w:pPr>
            <w:hyperlink r:id="rId109" w:history="1">
              <w:r w:rsidR="00E02537" w:rsidRPr="003E2F94">
                <w:rPr>
                  <w:rStyle w:val="Hyperlink"/>
                </w:rPr>
                <w:t>www.wgu.edu</w:t>
              </w:r>
            </w:hyperlink>
          </w:p>
        </w:tc>
      </w:tr>
    </w:tbl>
    <w:p w:rsidR="00EC1947" w:rsidRPr="00E63F05" w:rsidRDefault="00EC1947" w:rsidP="00E02537">
      <w:pPr>
        <w:spacing w:line="240" w:lineRule="auto"/>
        <w:rPr>
          <w:rFonts w:cstheme="minorHAnsi"/>
        </w:rPr>
      </w:pPr>
    </w:p>
    <w:sectPr w:rsidR="00EC1947" w:rsidRPr="00E63F05" w:rsidSect="003E7366">
      <w:footerReference w:type="default" r:id="rId110"/>
      <w:headerReference w:type="first" r:id="rId111"/>
      <w:footerReference w:type="first" r:id="rId112"/>
      <w:type w:val="continuous"/>
      <w:pgSz w:w="12240" w:h="15840"/>
      <w:pgMar w:top="1440" w:right="1440" w:bottom="720" w:left="144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3FC8" w:rsidRDefault="00013FC8">
      <w:pPr>
        <w:spacing w:after="0" w:line="240" w:lineRule="auto"/>
      </w:pPr>
      <w:r>
        <w:separator/>
      </w:r>
    </w:p>
  </w:endnote>
  <w:endnote w:type="continuationSeparator" w:id="0">
    <w:p w:rsidR="00013FC8" w:rsidRDefault="0001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722247"/>
      <w:docPartObj>
        <w:docPartGallery w:val="Page Numbers (Bottom of Page)"/>
        <w:docPartUnique/>
      </w:docPartObj>
    </w:sdtPr>
    <w:sdtEndPr>
      <w:rPr>
        <w:noProof/>
      </w:rPr>
    </w:sdtEndPr>
    <w:sdtContent>
      <w:sdt>
        <w:sdtPr>
          <w:id w:val="-659385206"/>
          <w:docPartObj>
            <w:docPartGallery w:val="Page Numbers (Bottom of Page)"/>
            <w:docPartUnique/>
          </w:docPartObj>
        </w:sdtPr>
        <w:sdtEndPr>
          <w:rPr>
            <w:noProof/>
          </w:rPr>
        </w:sdtEndPr>
        <w:sdtContent>
          <w:sdt>
            <w:sdtPr>
              <w:rPr>
                <w:sz w:val="20"/>
                <w:szCs w:val="20"/>
              </w:rPr>
              <w:id w:val="-771319030"/>
              <w:docPartObj>
                <w:docPartGallery w:val="Page Numbers (Bottom of Page)"/>
                <w:docPartUnique/>
              </w:docPartObj>
            </w:sdtPr>
            <w:sdtEndPr>
              <w:rPr>
                <w:noProof/>
              </w:rPr>
            </w:sdtEndPr>
            <w:sdtContent>
              <w:p w:rsidR="00E02537" w:rsidRPr="00B013BB" w:rsidRDefault="00E02537" w:rsidP="00E02537">
                <w:pPr>
                  <w:pStyle w:val="Footer"/>
                  <w:jc w:val="center"/>
                  <w:rPr>
                    <w:sz w:val="20"/>
                    <w:szCs w:val="20"/>
                  </w:rPr>
                </w:pPr>
                <w:r>
                  <w:rPr>
                    <w:sz w:val="20"/>
                    <w:szCs w:val="20"/>
                  </w:rPr>
                  <w:t>RSAI</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AC1982">
                    <w:rPr>
                      <w:rStyle w:val="Hyperlink"/>
                    </w:rPr>
                    <w:t>www.rsaia.org</w:t>
                  </w:r>
                </w:hyperlink>
              </w:p>
            </w:sdtContent>
          </w:sdt>
        </w:sdtContent>
      </w:sdt>
      <w:p w:rsidR="00991390" w:rsidRPr="00E02537" w:rsidRDefault="00E02537" w:rsidP="00E02537">
        <w:pPr>
          <w:pStyle w:val="Footer"/>
          <w:jc w:val="right"/>
        </w:pPr>
        <w:r>
          <w:t xml:space="preserve"> </w:t>
        </w:r>
        <w:r>
          <w:fldChar w:fldCharType="begin"/>
        </w:r>
        <w:r>
          <w:instrText xml:space="preserve"> PAGE   \* MERGEFORMAT </w:instrText>
        </w:r>
        <w:r>
          <w:fldChar w:fldCharType="separate"/>
        </w:r>
        <w:r w:rsidR="008B3132">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537" w:rsidRPr="00B013BB" w:rsidRDefault="00013FC8" w:rsidP="00E02537">
    <w:pPr>
      <w:pStyle w:val="Footer"/>
      <w:jc w:val="center"/>
      <w:rPr>
        <w:sz w:val="20"/>
        <w:szCs w:val="20"/>
      </w:rPr>
    </w:pPr>
    <w:sdt>
      <w:sdtPr>
        <w:id w:val="-77291525"/>
        <w:docPartObj>
          <w:docPartGallery w:val="Page Numbers (Bottom of Page)"/>
          <w:docPartUnique/>
        </w:docPartObj>
      </w:sdtPr>
      <w:sdtEndPr>
        <w:rPr>
          <w:noProof/>
        </w:rPr>
      </w:sdtEndPr>
      <w:sdtContent>
        <w:sdt>
          <w:sdtPr>
            <w:rPr>
              <w:sz w:val="20"/>
              <w:szCs w:val="20"/>
            </w:rPr>
            <w:id w:val="-736401972"/>
            <w:docPartObj>
              <w:docPartGallery w:val="Page Numbers (Bottom of Page)"/>
              <w:docPartUnique/>
            </w:docPartObj>
          </w:sdtPr>
          <w:sdtEndPr>
            <w:rPr>
              <w:noProof/>
            </w:rPr>
          </w:sdtEndPr>
          <w:sdtContent>
            <w:r w:rsidR="00E02537">
              <w:rPr>
                <w:sz w:val="20"/>
                <w:szCs w:val="20"/>
              </w:rPr>
              <w:t>RSAI</w:t>
            </w:r>
            <w:r w:rsidR="00E02537" w:rsidRPr="00414BD6">
              <w:rPr>
                <w:sz w:val="20"/>
                <w:szCs w:val="20"/>
              </w:rPr>
              <w:t xml:space="preserve"> | 1201 63</w:t>
            </w:r>
            <w:r w:rsidR="00E02537" w:rsidRPr="00414BD6">
              <w:rPr>
                <w:sz w:val="20"/>
                <w:szCs w:val="20"/>
                <w:vertAlign w:val="superscript"/>
              </w:rPr>
              <w:t>rd</w:t>
            </w:r>
            <w:r w:rsidR="00E02537" w:rsidRPr="00414BD6">
              <w:rPr>
                <w:sz w:val="20"/>
                <w:szCs w:val="20"/>
              </w:rPr>
              <w:t xml:space="preserve"> Street, Des Moines, IA 50311 | (515) 251-5970 | </w:t>
            </w:r>
            <w:hyperlink r:id="rId1" w:history="1">
              <w:r w:rsidR="00E02537" w:rsidRPr="00AC1982">
                <w:rPr>
                  <w:rStyle w:val="Hyperlink"/>
                </w:rPr>
                <w:t>www.rsaia.org</w:t>
              </w:r>
            </w:hyperlink>
          </w:sdtContent>
        </w:sdt>
      </w:sdtContent>
    </w:sdt>
  </w:p>
  <w:sdt>
    <w:sdtPr>
      <w:id w:val="-1907291055"/>
      <w:docPartObj>
        <w:docPartGallery w:val="Page Numbers (Bottom of Page)"/>
        <w:docPartUnique/>
      </w:docPartObj>
    </w:sdtPr>
    <w:sdtEndPr>
      <w:rPr>
        <w:noProof/>
      </w:rPr>
    </w:sdtEndPr>
    <w:sdtContent>
      <w:p w:rsidR="00E02537" w:rsidRPr="00B013BB" w:rsidRDefault="00E02537" w:rsidP="00E02537">
        <w:pPr>
          <w:pStyle w:val="Footer"/>
          <w:rPr>
            <w:sz w:val="20"/>
            <w:szCs w:val="20"/>
          </w:rPr>
        </w:pPr>
      </w:p>
      <w:p w:rsidR="00991390" w:rsidRPr="00E02537" w:rsidRDefault="00E02537" w:rsidP="00E02537">
        <w:pPr>
          <w:pStyle w:val="Footer"/>
          <w:jc w:val="right"/>
        </w:pPr>
        <w:r>
          <w:t xml:space="preserve"> </w:t>
        </w:r>
        <w:r>
          <w:fldChar w:fldCharType="begin"/>
        </w:r>
        <w:r>
          <w:instrText xml:space="preserve"> PAGE   \* MERGEFORMAT </w:instrText>
        </w:r>
        <w:r>
          <w:fldChar w:fldCharType="separate"/>
        </w:r>
        <w:r w:rsidR="008B3132">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183329"/>
      <w:docPartObj>
        <w:docPartGallery w:val="Page Numbers (Bottom of Page)"/>
        <w:docPartUnique/>
      </w:docPartObj>
    </w:sdtPr>
    <w:sdtEndPr>
      <w:rPr>
        <w:noProof/>
      </w:rPr>
    </w:sdtEndPr>
    <w:sdtContent>
      <w:sdt>
        <w:sdtPr>
          <w:id w:val="1428612259"/>
          <w:docPartObj>
            <w:docPartGallery w:val="Page Numbers (Bottom of Page)"/>
            <w:docPartUnique/>
          </w:docPartObj>
        </w:sdtPr>
        <w:sdtEndPr>
          <w:rPr>
            <w:noProof/>
          </w:rPr>
        </w:sdtEndPr>
        <w:sdtContent>
          <w:sdt>
            <w:sdtPr>
              <w:rPr>
                <w:sz w:val="20"/>
                <w:szCs w:val="20"/>
              </w:rPr>
              <w:id w:val="-1703314420"/>
              <w:docPartObj>
                <w:docPartGallery w:val="Page Numbers (Bottom of Page)"/>
                <w:docPartUnique/>
              </w:docPartObj>
            </w:sdtPr>
            <w:sdtEndPr>
              <w:rPr>
                <w:noProof/>
              </w:rPr>
            </w:sdtEndPr>
            <w:sdtContent>
              <w:p w:rsidR="00E02537" w:rsidRPr="00B013BB" w:rsidRDefault="00E02537" w:rsidP="00E02537">
                <w:pPr>
                  <w:pStyle w:val="Footer"/>
                  <w:jc w:val="center"/>
                  <w:rPr>
                    <w:sz w:val="20"/>
                    <w:szCs w:val="20"/>
                  </w:rPr>
                </w:pPr>
                <w:r>
                  <w:rPr>
                    <w:sz w:val="20"/>
                    <w:szCs w:val="20"/>
                  </w:rPr>
                  <w:t>RSAI</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AC1982">
                    <w:rPr>
                      <w:rStyle w:val="Hyperlink"/>
                    </w:rPr>
                    <w:t>www.rsaia.org</w:t>
                  </w:r>
                </w:hyperlink>
              </w:p>
            </w:sdtContent>
          </w:sdt>
        </w:sdtContent>
      </w:sdt>
      <w:p w:rsidR="00991390" w:rsidRPr="00E02537" w:rsidRDefault="00E02537" w:rsidP="00E02537">
        <w:pPr>
          <w:pStyle w:val="Footer"/>
          <w:jc w:val="right"/>
        </w:pPr>
        <w:r>
          <w:t xml:space="preserve"> </w:t>
        </w:r>
        <w:r>
          <w:fldChar w:fldCharType="begin"/>
        </w:r>
        <w:r>
          <w:instrText xml:space="preserve"> PAGE   \* MERGEFORMAT </w:instrText>
        </w:r>
        <w:r>
          <w:fldChar w:fldCharType="separate"/>
        </w:r>
        <w:r w:rsidR="008B3132">
          <w:rPr>
            <w:noProof/>
          </w:rPr>
          <w:t>6</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662668"/>
      <w:docPartObj>
        <w:docPartGallery w:val="Page Numbers (Bottom of Page)"/>
        <w:docPartUnique/>
      </w:docPartObj>
    </w:sdtPr>
    <w:sdtEndPr>
      <w:rPr>
        <w:noProof/>
      </w:rPr>
    </w:sdtEndPr>
    <w:sdtContent>
      <w:sdt>
        <w:sdtPr>
          <w:id w:val="1029607194"/>
          <w:docPartObj>
            <w:docPartGallery w:val="Page Numbers (Bottom of Page)"/>
            <w:docPartUnique/>
          </w:docPartObj>
        </w:sdtPr>
        <w:sdtEndPr>
          <w:rPr>
            <w:noProof/>
          </w:rPr>
        </w:sdtEndPr>
        <w:sdtContent>
          <w:sdt>
            <w:sdtPr>
              <w:rPr>
                <w:sz w:val="20"/>
                <w:szCs w:val="20"/>
              </w:rPr>
              <w:id w:val="1139234968"/>
              <w:docPartObj>
                <w:docPartGallery w:val="Page Numbers (Bottom of Page)"/>
                <w:docPartUnique/>
              </w:docPartObj>
            </w:sdtPr>
            <w:sdtEndPr>
              <w:rPr>
                <w:noProof/>
              </w:rPr>
            </w:sdtEndPr>
            <w:sdtContent>
              <w:p w:rsidR="00991390" w:rsidRPr="00B013BB" w:rsidRDefault="00D258C6" w:rsidP="004D4322">
                <w:pPr>
                  <w:pStyle w:val="Footer"/>
                  <w:jc w:val="center"/>
                  <w:rPr>
                    <w:sz w:val="20"/>
                    <w:szCs w:val="20"/>
                  </w:rPr>
                </w:pPr>
                <w:r>
                  <w:rPr>
                    <w:sz w:val="20"/>
                    <w:szCs w:val="20"/>
                  </w:rPr>
                  <w:t>RSAI</w:t>
                </w:r>
                <w:r w:rsidR="00991390" w:rsidRPr="00414BD6">
                  <w:rPr>
                    <w:sz w:val="20"/>
                    <w:szCs w:val="20"/>
                  </w:rPr>
                  <w:t xml:space="preserve"> | 1201 63</w:t>
                </w:r>
                <w:r w:rsidR="00991390" w:rsidRPr="00414BD6">
                  <w:rPr>
                    <w:sz w:val="20"/>
                    <w:szCs w:val="20"/>
                    <w:vertAlign w:val="superscript"/>
                  </w:rPr>
                  <w:t>rd</w:t>
                </w:r>
                <w:r w:rsidR="00991390" w:rsidRPr="00414BD6">
                  <w:rPr>
                    <w:sz w:val="20"/>
                    <w:szCs w:val="20"/>
                  </w:rPr>
                  <w:t xml:space="preserve"> Street, Des Moines, IA 50311 | (515) 251-5970 | </w:t>
                </w:r>
                <w:hyperlink r:id="rId1" w:history="1">
                  <w:r w:rsidR="00991390" w:rsidRPr="00185817">
                    <w:rPr>
                      <w:rStyle w:val="Hyperlink"/>
                      <w:sz w:val="20"/>
                      <w:szCs w:val="20"/>
                    </w:rPr>
                    <w:t>www.</w:t>
                  </w:r>
                  <w:r>
                    <w:rPr>
                      <w:rStyle w:val="Hyperlink"/>
                      <w:sz w:val="20"/>
                      <w:szCs w:val="20"/>
                    </w:rPr>
                    <w:t>RSAI</w:t>
                  </w:r>
                  <w:r w:rsidR="00991390" w:rsidRPr="00185817">
                    <w:rPr>
                      <w:rStyle w:val="Hyperlink"/>
                      <w:sz w:val="20"/>
                      <w:szCs w:val="20"/>
                    </w:rPr>
                    <w:t>-ia.org</w:t>
                  </w:r>
                </w:hyperlink>
              </w:p>
            </w:sdtContent>
          </w:sdt>
        </w:sdtContent>
      </w:sdt>
      <w:p w:rsidR="00991390" w:rsidRPr="004D4322" w:rsidRDefault="00991390" w:rsidP="004D4322">
        <w:pPr>
          <w:pStyle w:val="Footer"/>
          <w:jc w:val="right"/>
        </w:pPr>
        <w:r>
          <w:t xml:space="preserve"> </w:t>
        </w:r>
        <w:r>
          <w:fldChar w:fldCharType="begin"/>
        </w:r>
        <w:r>
          <w:instrText xml:space="preserve"> PAGE   \* MERGEFORMAT </w:instrText>
        </w:r>
        <w:r>
          <w:fldChar w:fldCharType="separate"/>
        </w:r>
        <w:r w:rsidR="00D258C6">
          <w:rPr>
            <w:noProof/>
          </w:rPr>
          <w:t>1</w:t>
        </w:r>
        <w:r>
          <w:rPr>
            <w:noProof/>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2968692"/>
      <w:docPartObj>
        <w:docPartGallery w:val="Page Numbers (Bottom of Page)"/>
        <w:docPartUnique/>
      </w:docPartObj>
    </w:sdtPr>
    <w:sdtEndPr>
      <w:rPr>
        <w:noProof/>
      </w:rPr>
    </w:sdtEndPr>
    <w:sdtContent>
      <w:sdt>
        <w:sdtPr>
          <w:id w:val="-433746152"/>
          <w:docPartObj>
            <w:docPartGallery w:val="Page Numbers (Bottom of Page)"/>
            <w:docPartUnique/>
          </w:docPartObj>
        </w:sdtPr>
        <w:sdtEndPr>
          <w:rPr>
            <w:noProof/>
          </w:rPr>
        </w:sdtEndPr>
        <w:sdtContent>
          <w:sdt>
            <w:sdtPr>
              <w:rPr>
                <w:sz w:val="20"/>
                <w:szCs w:val="20"/>
              </w:rPr>
              <w:id w:val="-45532891"/>
              <w:docPartObj>
                <w:docPartGallery w:val="Page Numbers (Bottom of Page)"/>
                <w:docPartUnique/>
              </w:docPartObj>
            </w:sdtPr>
            <w:sdtEndPr>
              <w:rPr>
                <w:noProof/>
              </w:rPr>
            </w:sdtEndPr>
            <w:sdtContent>
              <w:p w:rsidR="004D4322" w:rsidRPr="00B013BB" w:rsidRDefault="00B92787" w:rsidP="004D4322">
                <w:pPr>
                  <w:pStyle w:val="Footer"/>
                  <w:jc w:val="center"/>
                  <w:rPr>
                    <w:sz w:val="20"/>
                    <w:szCs w:val="20"/>
                  </w:rPr>
                </w:pPr>
                <w:r>
                  <w:rPr>
                    <w:sz w:val="20"/>
                    <w:szCs w:val="20"/>
                  </w:rPr>
                  <w:t>RSAI</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AC1982">
                    <w:rPr>
                      <w:rStyle w:val="Hyperlink"/>
                    </w:rPr>
                    <w:t>www.rsaia.org</w:t>
                  </w:r>
                </w:hyperlink>
              </w:p>
            </w:sdtContent>
          </w:sdt>
        </w:sdtContent>
      </w:sdt>
      <w:p w:rsidR="004D4322" w:rsidRPr="004D4322" w:rsidRDefault="004D4322" w:rsidP="004D4322">
        <w:pPr>
          <w:pStyle w:val="Footer"/>
          <w:jc w:val="right"/>
        </w:pPr>
        <w:r>
          <w:t xml:space="preserve"> </w:t>
        </w:r>
        <w:r>
          <w:fldChar w:fldCharType="begin"/>
        </w:r>
        <w:r>
          <w:instrText xml:space="preserve"> PAGE   \* MERGEFORMAT </w:instrText>
        </w:r>
        <w:r>
          <w:fldChar w:fldCharType="separate"/>
        </w:r>
        <w:r w:rsidR="008B3132">
          <w:rPr>
            <w:noProof/>
          </w:rPr>
          <w:t>8</w:t>
        </w:r>
        <w:r>
          <w:rPr>
            <w:noProof/>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563142"/>
      <w:docPartObj>
        <w:docPartGallery w:val="Page Numbers (Bottom of Page)"/>
        <w:docPartUnique/>
      </w:docPartObj>
    </w:sdtPr>
    <w:sdtEndPr>
      <w:rPr>
        <w:noProof/>
      </w:rPr>
    </w:sdtEndPr>
    <w:sdtContent>
      <w:sdt>
        <w:sdtPr>
          <w:id w:val="1617175498"/>
          <w:docPartObj>
            <w:docPartGallery w:val="Page Numbers (Bottom of Page)"/>
            <w:docPartUnique/>
          </w:docPartObj>
        </w:sdtPr>
        <w:sdtEndPr>
          <w:rPr>
            <w:noProof/>
          </w:rPr>
        </w:sdtEndPr>
        <w:sdtContent>
          <w:sdt>
            <w:sdtPr>
              <w:rPr>
                <w:sz w:val="20"/>
                <w:szCs w:val="20"/>
              </w:rPr>
              <w:id w:val="1136922078"/>
              <w:docPartObj>
                <w:docPartGallery w:val="Page Numbers (Bottom of Page)"/>
                <w:docPartUnique/>
              </w:docPartObj>
            </w:sdtPr>
            <w:sdtEndPr>
              <w:rPr>
                <w:noProof/>
              </w:rPr>
            </w:sdtEndPr>
            <w:sdtContent>
              <w:p w:rsidR="004D4322" w:rsidRPr="00B013BB" w:rsidRDefault="00B92787" w:rsidP="004D4322">
                <w:pPr>
                  <w:pStyle w:val="Footer"/>
                  <w:jc w:val="center"/>
                  <w:rPr>
                    <w:sz w:val="20"/>
                    <w:szCs w:val="20"/>
                  </w:rPr>
                </w:pPr>
                <w:r>
                  <w:rPr>
                    <w:sz w:val="20"/>
                    <w:szCs w:val="20"/>
                  </w:rPr>
                  <w:t>RSAI</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AC1982">
                    <w:rPr>
                      <w:rStyle w:val="Hyperlink"/>
                    </w:rPr>
                    <w:t>www.rsaia.org</w:t>
                  </w:r>
                </w:hyperlink>
              </w:p>
            </w:sdtContent>
          </w:sdt>
        </w:sdtContent>
      </w:sdt>
      <w:p w:rsidR="004D4322" w:rsidRPr="004D4322" w:rsidRDefault="004D4322" w:rsidP="004D4322">
        <w:pPr>
          <w:pStyle w:val="Footer"/>
          <w:jc w:val="right"/>
        </w:pPr>
        <w:r>
          <w:t xml:space="preserve"> </w:t>
        </w:r>
        <w:r>
          <w:fldChar w:fldCharType="begin"/>
        </w:r>
        <w:r>
          <w:instrText xml:space="preserve"> PAGE   \* MERGEFORMAT </w:instrText>
        </w:r>
        <w:r>
          <w:fldChar w:fldCharType="separate"/>
        </w:r>
        <w:r w:rsidR="00B92787">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3FC8" w:rsidRDefault="00013FC8">
      <w:pPr>
        <w:spacing w:after="0" w:line="240" w:lineRule="auto"/>
      </w:pPr>
      <w:r>
        <w:separator/>
      </w:r>
    </w:p>
  </w:footnote>
  <w:footnote w:type="continuationSeparator" w:id="0">
    <w:p w:rsidR="00013FC8" w:rsidRDefault="00013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537" w:rsidRPr="00A93916" w:rsidRDefault="00E02537" w:rsidP="00E02537">
    <w:pPr>
      <w:pStyle w:val="Header"/>
    </w:pPr>
    <w:r w:rsidRPr="00D4479A">
      <w:rPr>
        <w:rFonts w:ascii="Times New Roman" w:hAnsi="Times New Roman" w:cs="Times New Roman"/>
        <w:noProof/>
        <w:sz w:val="12"/>
        <w:szCs w:val="12"/>
      </w:rPr>
      <mc:AlternateContent>
        <mc:Choice Requires="wpg">
          <w:drawing>
            <wp:anchor distT="0" distB="0" distL="114300" distR="114300" simplePos="0" relativeHeight="251661312" behindDoc="1" locked="0" layoutInCell="1" allowOverlap="1" wp14:anchorId="6252EA6D" wp14:editId="21F83A48">
              <wp:simplePos x="0" y="0"/>
              <wp:positionH relativeFrom="margin">
                <wp:align>center</wp:align>
              </wp:positionH>
              <wp:positionV relativeFrom="page">
                <wp:posOffset>255270</wp:posOffset>
              </wp:positionV>
              <wp:extent cx="5821680" cy="1005840"/>
              <wp:effectExtent l="0" t="0" r="7620" b="3810"/>
              <wp:wrapNone/>
              <wp:docPr id="14" name="Group 14"/>
              <wp:cNvGraphicFramePr/>
              <a:graphic xmlns:a="http://schemas.openxmlformats.org/drawingml/2006/main">
                <a:graphicData uri="http://schemas.microsoft.com/office/word/2010/wordprocessingGroup">
                  <wpg:wgp>
                    <wpg:cNvGrpSpPr/>
                    <wpg:grpSpPr>
                      <a:xfrm>
                        <a:off x="0" y="0"/>
                        <a:ext cx="5821680" cy="1005840"/>
                        <a:chOff x="0" y="0"/>
                        <a:chExt cx="5877560" cy="1054100"/>
                      </a:xfrm>
                    </wpg:grpSpPr>
                    <pic:pic xmlns:pic="http://schemas.openxmlformats.org/drawingml/2006/picture">
                      <pic:nvPicPr>
                        <pic:cNvPr id="1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6" name="Rectangle 16"/>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E02537" w:rsidRDefault="00E02537" w:rsidP="00E02537">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E02537" w:rsidRDefault="00E02537" w:rsidP="00E02537">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52EA6D" id="Group 14" o:spid="_x0000_s1026" style="position:absolute;margin-left:0;margin-top:20.1pt;width:458.4pt;height:79.2pt;z-index:-251655168;mso-position-horizontal:center;mso-position-horizontal-relative:margin;mso-position-vertical-relative:page"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">
                <v:imagedata r:id="rId2" o:title=""/>
                <v:path arrowok="t"/>
              </v:shape>
              <v:rect id="Rectangle 16"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textbox>
                  <w:txbxContent>
                    <w:p w:rsidR="00E02537" w:rsidRDefault="00E02537" w:rsidP="00E02537">
                      <w:pPr>
                        <w:jc w:val="center"/>
                      </w:pPr>
                    </w:p>
                  </w:txbxContent>
                </v:textbox>
              </v:rect>
              <v:rect id="Rectangle 17"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" fillcolor="#538135 [2409]" stroked="f" strokeweight="1pt">
                <v:fill opacity="38036f"/>
                <v:textbox>
                  <w:txbxContent>
                    <w:p w:rsidR="00E02537" w:rsidRDefault="00E02537" w:rsidP="00E02537">
                      <w:pPr>
                        <w:jc w:val="center"/>
                        <w:rPr>
                          <w:rFonts w:ascii="Arial" w:hAnsi="Arial" w:cs="Arial"/>
                          <w:sz w:val="28"/>
                          <w:szCs w:val="30"/>
                        </w:rPr>
                      </w:pPr>
                      <w:r>
                        <w:rPr>
                          <w:rFonts w:ascii="Arial" w:hAnsi="Arial" w:cs="Arial"/>
                          <w:sz w:val="28"/>
                          <w:szCs w:val="30"/>
                        </w:rPr>
                        <w:t>rsaia.org</w:t>
                      </w:r>
                    </w:p>
                  </w:txbxContent>
                </v:textbox>
              </v:rect>
              <w10:wrap anchorx="margin" anchory="page"/>
            </v:group>
          </w:pict>
        </mc:Fallback>
      </mc:AlternateContent>
    </w:r>
  </w:p>
  <w:p w:rsidR="00991390" w:rsidRDefault="0099139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390" w:rsidRDefault="00991390" w:rsidP="004D4322">
    <w:pPr>
      <w:pStyle w:val="Header"/>
    </w:pPr>
    <w:r>
      <w:rPr>
        <w:noProof/>
      </w:rPr>
      <mc:AlternateContent>
        <mc:Choice Requires="wpg">
          <w:drawing>
            <wp:anchor distT="0" distB="0" distL="114300" distR="114300" simplePos="0" relativeHeight="251659264" behindDoc="0" locked="0" layoutInCell="1" allowOverlap="1" wp14:anchorId="6BAF4550" wp14:editId="3E02F3BE">
              <wp:simplePos x="0" y="0"/>
              <wp:positionH relativeFrom="margin">
                <wp:align>left</wp:align>
              </wp:positionH>
              <wp:positionV relativeFrom="paragraph">
                <wp:posOffset>-152400</wp:posOffset>
              </wp:positionV>
              <wp:extent cx="5853430" cy="1032510"/>
              <wp:effectExtent l="0" t="0" r="13970" b="0"/>
              <wp:wrapNone/>
              <wp:docPr id="22" name="Group 22"/>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2" name="Group 2"/>
                      <wpg:cNvGrpSpPr>
                        <a:grpSpLocks/>
                      </wpg:cNvGrpSpPr>
                      <wpg:grpSpPr bwMode="auto">
                        <a:xfrm>
                          <a:off x="2890" y="1220"/>
                          <a:ext cx="9360" cy="280"/>
                          <a:chOff x="2890" y="1220"/>
                          <a:chExt cx="9360" cy="280"/>
                        </a:xfrm>
                      </wpg:grpSpPr>
                      <wps:wsp>
                        <wps:cNvPr id="12" name="Freeform 12"/>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 name="Group 3"/>
                      <wpg:cNvGrpSpPr>
                        <a:grpSpLocks/>
                      </wpg:cNvGrpSpPr>
                      <wpg:grpSpPr bwMode="auto">
                        <a:xfrm>
                          <a:off x="2890" y="1500"/>
                          <a:ext cx="9360" cy="2"/>
                          <a:chOff x="2890" y="1500"/>
                          <a:chExt cx="9360" cy="2"/>
                        </a:xfrm>
                      </wpg:grpSpPr>
                      <wps:wsp>
                        <wps:cNvPr id="11" name="Freeform 11"/>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4"/>
                      <wpg:cNvGrpSpPr>
                        <a:grpSpLocks/>
                      </wpg:cNvGrpSpPr>
                      <wpg:grpSpPr bwMode="auto">
                        <a:xfrm>
                          <a:off x="2890" y="1220"/>
                          <a:ext cx="9360" cy="280"/>
                          <a:chOff x="2890" y="1220"/>
                          <a:chExt cx="9360" cy="280"/>
                        </a:xfrm>
                      </wpg:grpSpPr>
                      <wps:wsp>
                        <wps:cNvPr id="10" name="Freeform 10"/>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0" y="1220"/>
                          <a:ext cx="540" cy="280"/>
                          <a:chOff x="10" y="1220"/>
                          <a:chExt cx="540" cy="280"/>
                        </a:xfrm>
                      </wpg:grpSpPr>
                      <wps:wsp>
                        <wps:cNvPr id="9" name="Freeform 9"/>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wpg:cNvGrpSpPr>
                        <a:grpSpLocks/>
                      </wpg:cNvGrpSpPr>
                      <wpg:grpSpPr bwMode="auto">
                        <a:xfrm>
                          <a:off x="10" y="0"/>
                          <a:ext cx="3000" cy="2640"/>
                          <a:chOff x="10" y="0"/>
                          <a:chExt cx="3000" cy="2640"/>
                        </a:xfrm>
                      </wpg:grpSpPr>
                      <wps:wsp>
                        <wps:cNvPr id="8"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F08EDC" id="Group 22" o:spid="_x0000_s1026" style="position:absolute;margin-left:0;margin-top:-12pt;width:460.9pt;height:81.3pt;z-index:251659264;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yiiiv6DP2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">
              <v:group id="Group 2"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12"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" path="m,280r9360,l9360,,,,,280xe" fillcolor="#fde400" stroked="f">
                  <v:path arrowok="t" o:connecttype="custom" o:connectlocs="0,1860;9360,1860;9360,1580;0,1580;0,1860" o:connectangles="0,0,0,0,0"/>
                </v:shape>
              </v:group>
              <v:group id="Group 3"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1"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" path="m,l9360,e" filled="f" strokecolor="#fde400" strokeweight="1pt">
                  <v:path arrowok="t" o:connecttype="custom" o:connectlocs="0,0;9360,0" o:connectangles="0,0"/>
                </v:shape>
              </v:group>
              <v:group id="Group 4"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10"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9"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">
                  <v:imagedata r:id="rId2" o:title=""/>
                </v:shape>
              </v:group>
              <w10:wrap anchorx="margin"/>
            </v:group>
          </w:pict>
        </mc:Fallback>
      </mc:AlternateContent>
    </w:r>
  </w:p>
  <w:p w:rsidR="00991390" w:rsidRPr="00510FA5" w:rsidRDefault="00991390" w:rsidP="00510FA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366" w:rsidRPr="00A93916" w:rsidRDefault="00B92787" w:rsidP="003E7366">
    <w:pPr>
      <w:pStyle w:val="Header"/>
    </w:pPr>
    <w:r w:rsidRPr="00D4479A">
      <w:rPr>
        <w:rFonts w:ascii="Times New Roman" w:hAnsi="Times New Roman" w:cs="Times New Roman"/>
        <w:noProof/>
        <w:sz w:val="12"/>
        <w:szCs w:val="12"/>
      </w:rPr>
      <mc:AlternateContent>
        <mc:Choice Requires="wpg">
          <w:drawing>
            <wp:anchor distT="0" distB="0" distL="114300" distR="114300" simplePos="0" relativeHeight="251663360" behindDoc="1" locked="0" layoutInCell="1" allowOverlap="1" wp14:anchorId="4BC9E401" wp14:editId="1B3CD57B">
              <wp:simplePos x="0" y="0"/>
              <wp:positionH relativeFrom="margin">
                <wp:align>center</wp:align>
              </wp:positionH>
              <wp:positionV relativeFrom="page">
                <wp:posOffset>255270</wp:posOffset>
              </wp:positionV>
              <wp:extent cx="5821680" cy="1005840"/>
              <wp:effectExtent l="0" t="0" r="7620" b="3810"/>
              <wp:wrapNone/>
              <wp:docPr id="20" name="Group 20"/>
              <wp:cNvGraphicFramePr/>
              <a:graphic xmlns:a="http://schemas.openxmlformats.org/drawingml/2006/main">
                <a:graphicData uri="http://schemas.microsoft.com/office/word/2010/wordprocessingGroup">
                  <wpg:wgp>
                    <wpg:cNvGrpSpPr/>
                    <wpg:grpSpPr>
                      <a:xfrm>
                        <a:off x="0" y="0"/>
                        <a:ext cx="5821680" cy="1005840"/>
                        <a:chOff x="0" y="0"/>
                        <a:chExt cx="5877560" cy="1054100"/>
                      </a:xfrm>
                    </wpg:grpSpPr>
                    <pic:pic xmlns:pic="http://schemas.openxmlformats.org/drawingml/2006/picture">
                      <pic:nvPicPr>
                        <pic:cNvPr id="21"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23" name="Rectangle 23"/>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3E7366" w:rsidRDefault="00013FC8" w:rsidP="003E736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3E7366" w:rsidRDefault="00B92787" w:rsidP="003E7366">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C9E401" id="Group 20" o:spid="_x0000_s1032" style="position:absolute;margin-left:0;margin-top:20.1pt;width:458.4pt;height:79.2pt;z-index:-251653120;mso-position-horizontal:center;mso-position-horizontal-relative:margin;mso-position-vertical-relative:page"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">
                <v:imagedata r:id="rId2" o:title=""/>
                <v:path arrowok="t"/>
              </v:shape>
              <v:rect id="Rectangle 23" o:spid="_x0000_s1034"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" fillcolor="#92d050" stroked="f" strokeweight="1pt">
                <v:textbox>
                  <w:txbxContent>
                    <w:p w:rsidR="003E7366" w:rsidRDefault="00013FC8" w:rsidP="003E7366">
                      <w:pPr>
                        <w:jc w:val="center"/>
                      </w:pPr>
                    </w:p>
                  </w:txbxContent>
                </v:textbox>
              </v:rect>
              <v:rect id="Rectangle 24" o:spid="_x0000_s1035"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" fillcolor="#c00000" stroked="f" strokeweight="1pt"/>
              <v:rect id="Rectangle 5" o:spid="_x0000_s1036"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" fillcolor="#00b0f0" stroked="f" strokeweight="1pt"/>
              <v:rect id="Rectangle 6" o:spid="_x0000_s1037"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" fillcolor="#538135 [2409]" stroked="f" strokeweight="1pt">
                <v:fill opacity="38036f"/>
                <v:textbox>
                  <w:txbxContent>
                    <w:p w:rsidR="003E7366" w:rsidRDefault="00B92787" w:rsidP="003E7366">
                      <w:pPr>
                        <w:jc w:val="center"/>
                        <w:rPr>
                          <w:rFonts w:ascii="Arial" w:hAnsi="Arial" w:cs="Arial"/>
                          <w:sz w:val="28"/>
                          <w:szCs w:val="30"/>
                        </w:rPr>
                      </w:pPr>
                      <w:r>
                        <w:rPr>
                          <w:rFonts w:ascii="Arial" w:hAnsi="Arial" w:cs="Arial"/>
                          <w:sz w:val="28"/>
                          <w:szCs w:val="30"/>
                        </w:rPr>
                        <w:t>rsaia.org</w:t>
                      </w:r>
                    </w:p>
                  </w:txbxContent>
                </v:textbox>
              </v:rect>
              <w10:wrap anchorx="margin" anchory="page"/>
            </v:group>
          </w:pict>
        </mc:Fallback>
      </mc:AlternateContent>
    </w:r>
  </w:p>
  <w:p w:rsidR="005209A7" w:rsidRPr="00510FA5" w:rsidRDefault="005209A7" w:rsidP="00510FA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8540A"/>
    <w:multiLevelType w:val="hybridMultilevel"/>
    <w:tmpl w:val="707CE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016127"/>
    <w:multiLevelType w:val="hybridMultilevel"/>
    <w:tmpl w:val="BDEEEAE4"/>
    <w:lvl w:ilvl="0" w:tplc="AAD88A00">
      <w:start w:val="1"/>
      <w:numFmt w:val="bullet"/>
      <w:lvlText w:val="•"/>
      <w:lvlJc w:val="left"/>
      <w:pPr>
        <w:tabs>
          <w:tab w:val="num" w:pos="360"/>
        </w:tabs>
        <w:ind w:left="360" w:hanging="360"/>
      </w:pPr>
      <w:rPr>
        <w:rFonts w:ascii="Arial" w:hAnsi="Arial" w:hint="default"/>
      </w:rPr>
    </w:lvl>
    <w:lvl w:ilvl="1" w:tplc="9E9EC05A">
      <w:numFmt w:val="bullet"/>
      <w:lvlText w:val="–"/>
      <w:lvlJc w:val="left"/>
      <w:pPr>
        <w:tabs>
          <w:tab w:val="num" w:pos="1080"/>
        </w:tabs>
        <w:ind w:left="1080" w:hanging="360"/>
      </w:pPr>
      <w:rPr>
        <w:rFonts w:ascii="Arial" w:hAnsi="Arial" w:hint="default"/>
      </w:rPr>
    </w:lvl>
    <w:lvl w:ilvl="2" w:tplc="E45E6C4A" w:tentative="1">
      <w:start w:val="1"/>
      <w:numFmt w:val="bullet"/>
      <w:lvlText w:val="•"/>
      <w:lvlJc w:val="left"/>
      <w:pPr>
        <w:tabs>
          <w:tab w:val="num" w:pos="1800"/>
        </w:tabs>
        <w:ind w:left="1800" w:hanging="360"/>
      </w:pPr>
      <w:rPr>
        <w:rFonts w:ascii="Arial" w:hAnsi="Arial" w:hint="default"/>
      </w:rPr>
    </w:lvl>
    <w:lvl w:ilvl="3" w:tplc="E79864C8" w:tentative="1">
      <w:start w:val="1"/>
      <w:numFmt w:val="bullet"/>
      <w:lvlText w:val="•"/>
      <w:lvlJc w:val="left"/>
      <w:pPr>
        <w:tabs>
          <w:tab w:val="num" w:pos="2520"/>
        </w:tabs>
        <w:ind w:left="2520" w:hanging="360"/>
      </w:pPr>
      <w:rPr>
        <w:rFonts w:ascii="Arial" w:hAnsi="Arial" w:hint="default"/>
      </w:rPr>
    </w:lvl>
    <w:lvl w:ilvl="4" w:tplc="BD0A9F96" w:tentative="1">
      <w:start w:val="1"/>
      <w:numFmt w:val="bullet"/>
      <w:lvlText w:val="•"/>
      <w:lvlJc w:val="left"/>
      <w:pPr>
        <w:tabs>
          <w:tab w:val="num" w:pos="3240"/>
        </w:tabs>
        <w:ind w:left="3240" w:hanging="360"/>
      </w:pPr>
      <w:rPr>
        <w:rFonts w:ascii="Arial" w:hAnsi="Arial" w:hint="default"/>
      </w:rPr>
    </w:lvl>
    <w:lvl w:ilvl="5" w:tplc="AB821C80" w:tentative="1">
      <w:start w:val="1"/>
      <w:numFmt w:val="bullet"/>
      <w:lvlText w:val="•"/>
      <w:lvlJc w:val="left"/>
      <w:pPr>
        <w:tabs>
          <w:tab w:val="num" w:pos="3960"/>
        </w:tabs>
        <w:ind w:left="3960" w:hanging="360"/>
      </w:pPr>
      <w:rPr>
        <w:rFonts w:ascii="Arial" w:hAnsi="Arial" w:hint="default"/>
      </w:rPr>
    </w:lvl>
    <w:lvl w:ilvl="6" w:tplc="A002D784" w:tentative="1">
      <w:start w:val="1"/>
      <w:numFmt w:val="bullet"/>
      <w:lvlText w:val="•"/>
      <w:lvlJc w:val="left"/>
      <w:pPr>
        <w:tabs>
          <w:tab w:val="num" w:pos="4680"/>
        </w:tabs>
        <w:ind w:left="4680" w:hanging="360"/>
      </w:pPr>
      <w:rPr>
        <w:rFonts w:ascii="Arial" w:hAnsi="Arial" w:hint="default"/>
      </w:rPr>
    </w:lvl>
    <w:lvl w:ilvl="7" w:tplc="A07071A2" w:tentative="1">
      <w:start w:val="1"/>
      <w:numFmt w:val="bullet"/>
      <w:lvlText w:val="•"/>
      <w:lvlJc w:val="left"/>
      <w:pPr>
        <w:tabs>
          <w:tab w:val="num" w:pos="5400"/>
        </w:tabs>
        <w:ind w:left="5400" w:hanging="360"/>
      </w:pPr>
      <w:rPr>
        <w:rFonts w:ascii="Arial" w:hAnsi="Arial" w:hint="default"/>
      </w:rPr>
    </w:lvl>
    <w:lvl w:ilvl="8" w:tplc="C1B25856"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7813AF1"/>
    <w:multiLevelType w:val="hybridMultilevel"/>
    <w:tmpl w:val="E806C916"/>
    <w:lvl w:ilvl="0" w:tplc="0908F4C6">
      <w:start w:val="1"/>
      <w:numFmt w:val="bullet"/>
      <w:lvlText w:val="•"/>
      <w:lvlJc w:val="left"/>
      <w:pPr>
        <w:tabs>
          <w:tab w:val="num" w:pos="720"/>
        </w:tabs>
        <w:ind w:left="720" w:hanging="360"/>
      </w:pPr>
      <w:rPr>
        <w:rFonts w:ascii="Arial" w:hAnsi="Arial" w:hint="default"/>
      </w:rPr>
    </w:lvl>
    <w:lvl w:ilvl="1" w:tplc="FA624228" w:tentative="1">
      <w:start w:val="1"/>
      <w:numFmt w:val="bullet"/>
      <w:lvlText w:val="•"/>
      <w:lvlJc w:val="left"/>
      <w:pPr>
        <w:tabs>
          <w:tab w:val="num" w:pos="1440"/>
        </w:tabs>
        <w:ind w:left="1440" w:hanging="360"/>
      </w:pPr>
      <w:rPr>
        <w:rFonts w:ascii="Arial" w:hAnsi="Arial" w:hint="default"/>
      </w:rPr>
    </w:lvl>
    <w:lvl w:ilvl="2" w:tplc="8E8C0970" w:tentative="1">
      <w:start w:val="1"/>
      <w:numFmt w:val="bullet"/>
      <w:lvlText w:val="•"/>
      <w:lvlJc w:val="left"/>
      <w:pPr>
        <w:tabs>
          <w:tab w:val="num" w:pos="2160"/>
        </w:tabs>
        <w:ind w:left="2160" w:hanging="360"/>
      </w:pPr>
      <w:rPr>
        <w:rFonts w:ascii="Arial" w:hAnsi="Arial" w:hint="default"/>
      </w:rPr>
    </w:lvl>
    <w:lvl w:ilvl="3" w:tplc="49629A18" w:tentative="1">
      <w:start w:val="1"/>
      <w:numFmt w:val="bullet"/>
      <w:lvlText w:val="•"/>
      <w:lvlJc w:val="left"/>
      <w:pPr>
        <w:tabs>
          <w:tab w:val="num" w:pos="2880"/>
        </w:tabs>
        <w:ind w:left="2880" w:hanging="360"/>
      </w:pPr>
      <w:rPr>
        <w:rFonts w:ascii="Arial" w:hAnsi="Arial" w:hint="default"/>
      </w:rPr>
    </w:lvl>
    <w:lvl w:ilvl="4" w:tplc="32AC4FF0" w:tentative="1">
      <w:start w:val="1"/>
      <w:numFmt w:val="bullet"/>
      <w:lvlText w:val="•"/>
      <w:lvlJc w:val="left"/>
      <w:pPr>
        <w:tabs>
          <w:tab w:val="num" w:pos="3600"/>
        </w:tabs>
        <w:ind w:left="3600" w:hanging="360"/>
      </w:pPr>
      <w:rPr>
        <w:rFonts w:ascii="Arial" w:hAnsi="Arial" w:hint="default"/>
      </w:rPr>
    </w:lvl>
    <w:lvl w:ilvl="5" w:tplc="406602DE" w:tentative="1">
      <w:start w:val="1"/>
      <w:numFmt w:val="bullet"/>
      <w:lvlText w:val="•"/>
      <w:lvlJc w:val="left"/>
      <w:pPr>
        <w:tabs>
          <w:tab w:val="num" w:pos="4320"/>
        </w:tabs>
        <w:ind w:left="4320" w:hanging="360"/>
      </w:pPr>
      <w:rPr>
        <w:rFonts w:ascii="Arial" w:hAnsi="Arial" w:hint="default"/>
      </w:rPr>
    </w:lvl>
    <w:lvl w:ilvl="6" w:tplc="3FE49362" w:tentative="1">
      <w:start w:val="1"/>
      <w:numFmt w:val="bullet"/>
      <w:lvlText w:val="•"/>
      <w:lvlJc w:val="left"/>
      <w:pPr>
        <w:tabs>
          <w:tab w:val="num" w:pos="5040"/>
        </w:tabs>
        <w:ind w:left="5040" w:hanging="360"/>
      </w:pPr>
      <w:rPr>
        <w:rFonts w:ascii="Arial" w:hAnsi="Arial" w:hint="default"/>
      </w:rPr>
    </w:lvl>
    <w:lvl w:ilvl="7" w:tplc="C414C756" w:tentative="1">
      <w:start w:val="1"/>
      <w:numFmt w:val="bullet"/>
      <w:lvlText w:val="•"/>
      <w:lvlJc w:val="left"/>
      <w:pPr>
        <w:tabs>
          <w:tab w:val="num" w:pos="5760"/>
        </w:tabs>
        <w:ind w:left="5760" w:hanging="360"/>
      </w:pPr>
      <w:rPr>
        <w:rFonts w:ascii="Arial" w:hAnsi="Arial" w:hint="default"/>
      </w:rPr>
    </w:lvl>
    <w:lvl w:ilvl="8" w:tplc="CC2647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46287C"/>
    <w:multiLevelType w:val="hybridMultilevel"/>
    <w:tmpl w:val="C05E6872"/>
    <w:lvl w:ilvl="0" w:tplc="7CFC70A0">
      <w:start w:val="1"/>
      <w:numFmt w:val="bullet"/>
      <w:lvlText w:val="•"/>
      <w:lvlJc w:val="left"/>
      <w:pPr>
        <w:tabs>
          <w:tab w:val="num" w:pos="720"/>
        </w:tabs>
        <w:ind w:left="720" w:hanging="360"/>
      </w:pPr>
      <w:rPr>
        <w:rFonts w:ascii="Arial" w:hAnsi="Arial" w:hint="default"/>
      </w:rPr>
    </w:lvl>
    <w:lvl w:ilvl="1" w:tplc="2E700EE6" w:tentative="1">
      <w:start w:val="1"/>
      <w:numFmt w:val="bullet"/>
      <w:lvlText w:val="•"/>
      <w:lvlJc w:val="left"/>
      <w:pPr>
        <w:tabs>
          <w:tab w:val="num" w:pos="1440"/>
        </w:tabs>
        <w:ind w:left="1440" w:hanging="360"/>
      </w:pPr>
      <w:rPr>
        <w:rFonts w:ascii="Arial" w:hAnsi="Arial" w:hint="default"/>
      </w:rPr>
    </w:lvl>
    <w:lvl w:ilvl="2" w:tplc="CEE811F4" w:tentative="1">
      <w:start w:val="1"/>
      <w:numFmt w:val="bullet"/>
      <w:lvlText w:val="•"/>
      <w:lvlJc w:val="left"/>
      <w:pPr>
        <w:tabs>
          <w:tab w:val="num" w:pos="2160"/>
        </w:tabs>
        <w:ind w:left="2160" w:hanging="360"/>
      </w:pPr>
      <w:rPr>
        <w:rFonts w:ascii="Arial" w:hAnsi="Arial" w:hint="default"/>
      </w:rPr>
    </w:lvl>
    <w:lvl w:ilvl="3" w:tplc="3CF8574C" w:tentative="1">
      <w:start w:val="1"/>
      <w:numFmt w:val="bullet"/>
      <w:lvlText w:val="•"/>
      <w:lvlJc w:val="left"/>
      <w:pPr>
        <w:tabs>
          <w:tab w:val="num" w:pos="2880"/>
        </w:tabs>
        <w:ind w:left="2880" w:hanging="360"/>
      </w:pPr>
      <w:rPr>
        <w:rFonts w:ascii="Arial" w:hAnsi="Arial" w:hint="default"/>
      </w:rPr>
    </w:lvl>
    <w:lvl w:ilvl="4" w:tplc="78EA498A" w:tentative="1">
      <w:start w:val="1"/>
      <w:numFmt w:val="bullet"/>
      <w:lvlText w:val="•"/>
      <w:lvlJc w:val="left"/>
      <w:pPr>
        <w:tabs>
          <w:tab w:val="num" w:pos="3600"/>
        </w:tabs>
        <w:ind w:left="3600" w:hanging="360"/>
      </w:pPr>
      <w:rPr>
        <w:rFonts w:ascii="Arial" w:hAnsi="Arial" w:hint="default"/>
      </w:rPr>
    </w:lvl>
    <w:lvl w:ilvl="5" w:tplc="B83670AA" w:tentative="1">
      <w:start w:val="1"/>
      <w:numFmt w:val="bullet"/>
      <w:lvlText w:val="•"/>
      <w:lvlJc w:val="left"/>
      <w:pPr>
        <w:tabs>
          <w:tab w:val="num" w:pos="4320"/>
        </w:tabs>
        <w:ind w:left="4320" w:hanging="360"/>
      </w:pPr>
      <w:rPr>
        <w:rFonts w:ascii="Arial" w:hAnsi="Arial" w:hint="default"/>
      </w:rPr>
    </w:lvl>
    <w:lvl w:ilvl="6" w:tplc="C6AC339C" w:tentative="1">
      <w:start w:val="1"/>
      <w:numFmt w:val="bullet"/>
      <w:lvlText w:val="•"/>
      <w:lvlJc w:val="left"/>
      <w:pPr>
        <w:tabs>
          <w:tab w:val="num" w:pos="5040"/>
        </w:tabs>
        <w:ind w:left="5040" w:hanging="360"/>
      </w:pPr>
      <w:rPr>
        <w:rFonts w:ascii="Arial" w:hAnsi="Arial" w:hint="default"/>
      </w:rPr>
    </w:lvl>
    <w:lvl w:ilvl="7" w:tplc="73D4F5CC" w:tentative="1">
      <w:start w:val="1"/>
      <w:numFmt w:val="bullet"/>
      <w:lvlText w:val="•"/>
      <w:lvlJc w:val="left"/>
      <w:pPr>
        <w:tabs>
          <w:tab w:val="num" w:pos="5760"/>
        </w:tabs>
        <w:ind w:left="5760" w:hanging="360"/>
      </w:pPr>
      <w:rPr>
        <w:rFonts w:ascii="Arial" w:hAnsi="Arial" w:hint="default"/>
      </w:rPr>
    </w:lvl>
    <w:lvl w:ilvl="8" w:tplc="44DC2E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8C74B0"/>
    <w:multiLevelType w:val="hybridMultilevel"/>
    <w:tmpl w:val="A92C6F68"/>
    <w:lvl w:ilvl="0" w:tplc="585AF09E">
      <w:start w:val="1"/>
      <w:numFmt w:val="bullet"/>
      <w:lvlText w:val="•"/>
      <w:lvlJc w:val="left"/>
      <w:pPr>
        <w:tabs>
          <w:tab w:val="num" w:pos="720"/>
        </w:tabs>
        <w:ind w:left="720" w:hanging="360"/>
      </w:pPr>
      <w:rPr>
        <w:rFonts w:ascii="Arial" w:hAnsi="Arial" w:hint="default"/>
      </w:rPr>
    </w:lvl>
    <w:lvl w:ilvl="1" w:tplc="730E6260" w:tentative="1">
      <w:start w:val="1"/>
      <w:numFmt w:val="bullet"/>
      <w:lvlText w:val="•"/>
      <w:lvlJc w:val="left"/>
      <w:pPr>
        <w:tabs>
          <w:tab w:val="num" w:pos="1440"/>
        </w:tabs>
        <w:ind w:left="1440" w:hanging="360"/>
      </w:pPr>
      <w:rPr>
        <w:rFonts w:ascii="Arial" w:hAnsi="Arial" w:hint="default"/>
      </w:rPr>
    </w:lvl>
    <w:lvl w:ilvl="2" w:tplc="62F01DCA" w:tentative="1">
      <w:start w:val="1"/>
      <w:numFmt w:val="bullet"/>
      <w:lvlText w:val="•"/>
      <w:lvlJc w:val="left"/>
      <w:pPr>
        <w:tabs>
          <w:tab w:val="num" w:pos="2160"/>
        </w:tabs>
        <w:ind w:left="2160" w:hanging="360"/>
      </w:pPr>
      <w:rPr>
        <w:rFonts w:ascii="Arial" w:hAnsi="Arial" w:hint="default"/>
      </w:rPr>
    </w:lvl>
    <w:lvl w:ilvl="3" w:tplc="4A0AEA6E" w:tentative="1">
      <w:start w:val="1"/>
      <w:numFmt w:val="bullet"/>
      <w:lvlText w:val="•"/>
      <w:lvlJc w:val="left"/>
      <w:pPr>
        <w:tabs>
          <w:tab w:val="num" w:pos="2880"/>
        </w:tabs>
        <w:ind w:left="2880" w:hanging="360"/>
      </w:pPr>
      <w:rPr>
        <w:rFonts w:ascii="Arial" w:hAnsi="Arial" w:hint="default"/>
      </w:rPr>
    </w:lvl>
    <w:lvl w:ilvl="4" w:tplc="07C8BF0E" w:tentative="1">
      <w:start w:val="1"/>
      <w:numFmt w:val="bullet"/>
      <w:lvlText w:val="•"/>
      <w:lvlJc w:val="left"/>
      <w:pPr>
        <w:tabs>
          <w:tab w:val="num" w:pos="3600"/>
        </w:tabs>
        <w:ind w:left="3600" w:hanging="360"/>
      </w:pPr>
      <w:rPr>
        <w:rFonts w:ascii="Arial" w:hAnsi="Arial" w:hint="default"/>
      </w:rPr>
    </w:lvl>
    <w:lvl w:ilvl="5" w:tplc="1A046BEC" w:tentative="1">
      <w:start w:val="1"/>
      <w:numFmt w:val="bullet"/>
      <w:lvlText w:val="•"/>
      <w:lvlJc w:val="left"/>
      <w:pPr>
        <w:tabs>
          <w:tab w:val="num" w:pos="4320"/>
        </w:tabs>
        <w:ind w:left="4320" w:hanging="360"/>
      </w:pPr>
      <w:rPr>
        <w:rFonts w:ascii="Arial" w:hAnsi="Arial" w:hint="default"/>
      </w:rPr>
    </w:lvl>
    <w:lvl w:ilvl="6" w:tplc="D7185F90" w:tentative="1">
      <w:start w:val="1"/>
      <w:numFmt w:val="bullet"/>
      <w:lvlText w:val="•"/>
      <w:lvlJc w:val="left"/>
      <w:pPr>
        <w:tabs>
          <w:tab w:val="num" w:pos="5040"/>
        </w:tabs>
        <w:ind w:left="5040" w:hanging="360"/>
      </w:pPr>
      <w:rPr>
        <w:rFonts w:ascii="Arial" w:hAnsi="Arial" w:hint="default"/>
      </w:rPr>
    </w:lvl>
    <w:lvl w:ilvl="7" w:tplc="A4F60118" w:tentative="1">
      <w:start w:val="1"/>
      <w:numFmt w:val="bullet"/>
      <w:lvlText w:val="•"/>
      <w:lvlJc w:val="left"/>
      <w:pPr>
        <w:tabs>
          <w:tab w:val="num" w:pos="5760"/>
        </w:tabs>
        <w:ind w:left="5760" w:hanging="360"/>
      </w:pPr>
      <w:rPr>
        <w:rFonts w:ascii="Arial" w:hAnsi="Arial" w:hint="default"/>
      </w:rPr>
    </w:lvl>
    <w:lvl w:ilvl="8" w:tplc="595228F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F883A5B"/>
    <w:multiLevelType w:val="hybridMultilevel"/>
    <w:tmpl w:val="E71E1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BA32396"/>
    <w:multiLevelType w:val="multilevel"/>
    <w:tmpl w:val="E7F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83E6D"/>
    <w:multiLevelType w:val="hybridMultilevel"/>
    <w:tmpl w:val="AAD67DDC"/>
    <w:lvl w:ilvl="0" w:tplc="014891D6">
      <w:start w:val="1"/>
      <w:numFmt w:val="bullet"/>
      <w:lvlText w:val="•"/>
      <w:lvlJc w:val="left"/>
      <w:pPr>
        <w:tabs>
          <w:tab w:val="num" w:pos="720"/>
        </w:tabs>
        <w:ind w:left="720" w:hanging="360"/>
      </w:pPr>
      <w:rPr>
        <w:rFonts w:ascii="Arial" w:hAnsi="Arial" w:hint="default"/>
      </w:rPr>
    </w:lvl>
    <w:lvl w:ilvl="1" w:tplc="5C6AD7CC">
      <w:start w:val="1"/>
      <w:numFmt w:val="bullet"/>
      <w:lvlText w:val="•"/>
      <w:lvlJc w:val="left"/>
      <w:pPr>
        <w:tabs>
          <w:tab w:val="num" w:pos="1440"/>
        </w:tabs>
        <w:ind w:left="1440" w:hanging="360"/>
      </w:pPr>
      <w:rPr>
        <w:rFonts w:ascii="Arial" w:hAnsi="Arial" w:hint="default"/>
      </w:rPr>
    </w:lvl>
    <w:lvl w:ilvl="2" w:tplc="612078D0" w:tentative="1">
      <w:start w:val="1"/>
      <w:numFmt w:val="bullet"/>
      <w:lvlText w:val="•"/>
      <w:lvlJc w:val="left"/>
      <w:pPr>
        <w:tabs>
          <w:tab w:val="num" w:pos="2160"/>
        </w:tabs>
        <w:ind w:left="2160" w:hanging="360"/>
      </w:pPr>
      <w:rPr>
        <w:rFonts w:ascii="Arial" w:hAnsi="Arial" w:hint="default"/>
      </w:rPr>
    </w:lvl>
    <w:lvl w:ilvl="3" w:tplc="41C48F90" w:tentative="1">
      <w:start w:val="1"/>
      <w:numFmt w:val="bullet"/>
      <w:lvlText w:val="•"/>
      <w:lvlJc w:val="left"/>
      <w:pPr>
        <w:tabs>
          <w:tab w:val="num" w:pos="2880"/>
        </w:tabs>
        <w:ind w:left="2880" w:hanging="360"/>
      </w:pPr>
      <w:rPr>
        <w:rFonts w:ascii="Arial" w:hAnsi="Arial" w:hint="default"/>
      </w:rPr>
    </w:lvl>
    <w:lvl w:ilvl="4" w:tplc="04B28134" w:tentative="1">
      <w:start w:val="1"/>
      <w:numFmt w:val="bullet"/>
      <w:lvlText w:val="•"/>
      <w:lvlJc w:val="left"/>
      <w:pPr>
        <w:tabs>
          <w:tab w:val="num" w:pos="3600"/>
        </w:tabs>
        <w:ind w:left="3600" w:hanging="360"/>
      </w:pPr>
      <w:rPr>
        <w:rFonts w:ascii="Arial" w:hAnsi="Arial" w:hint="default"/>
      </w:rPr>
    </w:lvl>
    <w:lvl w:ilvl="5" w:tplc="2EB0810C" w:tentative="1">
      <w:start w:val="1"/>
      <w:numFmt w:val="bullet"/>
      <w:lvlText w:val="•"/>
      <w:lvlJc w:val="left"/>
      <w:pPr>
        <w:tabs>
          <w:tab w:val="num" w:pos="4320"/>
        </w:tabs>
        <w:ind w:left="4320" w:hanging="360"/>
      </w:pPr>
      <w:rPr>
        <w:rFonts w:ascii="Arial" w:hAnsi="Arial" w:hint="default"/>
      </w:rPr>
    </w:lvl>
    <w:lvl w:ilvl="6" w:tplc="1F1CB8E8" w:tentative="1">
      <w:start w:val="1"/>
      <w:numFmt w:val="bullet"/>
      <w:lvlText w:val="•"/>
      <w:lvlJc w:val="left"/>
      <w:pPr>
        <w:tabs>
          <w:tab w:val="num" w:pos="5040"/>
        </w:tabs>
        <w:ind w:left="5040" w:hanging="360"/>
      </w:pPr>
      <w:rPr>
        <w:rFonts w:ascii="Arial" w:hAnsi="Arial" w:hint="default"/>
      </w:rPr>
    </w:lvl>
    <w:lvl w:ilvl="7" w:tplc="4ED6CA0E" w:tentative="1">
      <w:start w:val="1"/>
      <w:numFmt w:val="bullet"/>
      <w:lvlText w:val="•"/>
      <w:lvlJc w:val="left"/>
      <w:pPr>
        <w:tabs>
          <w:tab w:val="num" w:pos="5760"/>
        </w:tabs>
        <w:ind w:left="5760" w:hanging="360"/>
      </w:pPr>
      <w:rPr>
        <w:rFonts w:ascii="Arial" w:hAnsi="Arial" w:hint="default"/>
      </w:rPr>
    </w:lvl>
    <w:lvl w:ilvl="8" w:tplc="121291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4A06CF8"/>
    <w:multiLevelType w:val="hybridMultilevel"/>
    <w:tmpl w:val="6AD0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E6780"/>
    <w:multiLevelType w:val="hybridMultilevel"/>
    <w:tmpl w:val="C2C49218"/>
    <w:lvl w:ilvl="0" w:tplc="45F082FE">
      <w:start w:val="1"/>
      <w:numFmt w:val="bullet"/>
      <w:lvlText w:val="•"/>
      <w:lvlJc w:val="left"/>
      <w:pPr>
        <w:tabs>
          <w:tab w:val="num" w:pos="720"/>
        </w:tabs>
        <w:ind w:left="720" w:hanging="360"/>
      </w:pPr>
      <w:rPr>
        <w:rFonts w:ascii="Arial" w:hAnsi="Arial" w:hint="default"/>
      </w:rPr>
    </w:lvl>
    <w:lvl w:ilvl="1" w:tplc="C0DE91C2" w:tentative="1">
      <w:start w:val="1"/>
      <w:numFmt w:val="bullet"/>
      <w:lvlText w:val="•"/>
      <w:lvlJc w:val="left"/>
      <w:pPr>
        <w:tabs>
          <w:tab w:val="num" w:pos="1440"/>
        </w:tabs>
        <w:ind w:left="1440" w:hanging="360"/>
      </w:pPr>
      <w:rPr>
        <w:rFonts w:ascii="Arial" w:hAnsi="Arial" w:hint="default"/>
      </w:rPr>
    </w:lvl>
    <w:lvl w:ilvl="2" w:tplc="47388B24" w:tentative="1">
      <w:start w:val="1"/>
      <w:numFmt w:val="bullet"/>
      <w:lvlText w:val="•"/>
      <w:lvlJc w:val="left"/>
      <w:pPr>
        <w:tabs>
          <w:tab w:val="num" w:pos="2160"/>
        </w:tabs>
        <w:ind w:left="2160" w:hanging="360"/>
      </w:pPr>
      <w:rPr>
        <w:rFonts w:ascii="Arial" w:hAnsi="Arial" w:hint="default"/>
      </w:rPr>
    </w:lvl>
    <w:lvl w:ilvl="3" w:tplc="82CC5ECE" w:tentative="1">
      <w:start w:val="1"/>
      <w:numFmt w:val="bullet"/>
      <w:lvlText w:val="•"/>
      <w:lvlJc w:val="left"/>
      <w:pPr>
        <w:tabs>
          <w:tab w:val="num" w:pos="2880"/>
        </w:tabs>
        <w:ind w:left="2880" w:hanging="360"/>
      </w:pPr>
      <w:rPr>
        <w:rFonts w:ascii="Arial" w:hAnsi="Arial" w:hint="default"/>
      </w:rPr>
    </w:lvl>
    <w:lvl w:ilvl="4" w:tplc="72AED8B2" w:tentative="1">
      <w:start w:val="1"/>
      <w:numFmt w:val="bullet"/>
      <w:lvlText w:val="•"/>
      <w:lvlJc w:val="left"/>
      <w:pPr>
        <w:tabs>
          <w:tab w:val="num" w:pos="3600"/>
        </w:tabs>
        <w:ind w:left="3600" w:hanging="360"/>
      </w:pPr>
      <w:rPr>
        <w:rFonts w:ascii="Arial" w:hAnsi="Arial" w:hint="default"/>
      </w:rPr>
    </w:lvl>
    <w:lvl w:ilvl="5" w:tplc="D14E416A" w:tentative="1">
      <w:start w:val="1"/>
      <w:numFmt w:val="bullet"/>
      <w:lvlText w:val="•"/>
      <w:lvlJc w:val="left"/>
      <w:pPr>
        <w:tabs>
          <w:tab w:val="num" w:pos="4320"/>
        </w:tabs>
        <w:ind w:left="4320" w:hanging="360"/>
      </w:pPr>
      <w:rPr>
        <w:rFonts w:ascii="Arial" w:hAnsi="Arial" w:hint="default"/>
      </w:rPr>
    </w:lvl>
    <w:lvl w:ilvl="6" w:tplc="0AEEC456" w:tentative="1">
      <w:start w:val="1"/>
      <w:numFmt w:val="bullet"/>
      <w:lvlText w:val="•"/>
      <w:lvlJc w:val="left"/>
      <w:pPr>
        <w:tabs>
          <w:tab w:val="num" w:pos="5040"/>
        </w:tabs>
        <w:ind w:left="5040" w:hanging="360"/>
      </w:pPr>
      <w:rPr>
        <w:rFonts w:ascii="Arial" w:hAnsi="Arial" w:hint="default"/>
      </w:rPr>
    </w:lvl>
    <w:lvl w:ilvl="7" w:tplc="A6965AB4" w:tentative="1">
      <w:start w:val="1"/>
      <w:numFmt w:val="bullet"/>
      <w:lvlText w:val="•"/>
      <w:lvlJc w:val="left"/>
      <w:pPr>
        <w:tabs>
          <w:tab w:val="num" w:pos="5760"/>
        </w:tabs>
        <w:ind w:left="5760" w:hanging="360"/>
      </w:pPr>
      <w:rPr>
        <w:rFonts w:ascii="Arial" w:hAnsi="Arial" w:hint="default"/>
      </w:rPr>
    </w:lvl>
    <w:lvl w:ilvl="8" w:tplc="245436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AB1EFA"/>
    <w:multiLevelType w:val="hybridMultilevel"/>
    <w:tmpl w:val="3D1C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120C0F"/>
    <w:multiLevelType w:val="hybridMultilevel"/>
    <w:tmpl w:val="91A4ECF4"/>
    <w:lvl w:ilvl="0" w:tplc="D212AE2A">
      <w:start w:val="1"/>
      <w:numFmt w:val="bullet"/>
      <w:lvlText w:val="•"/>
      <w:lvlJc w:val="left"/>
      <w:pPr>
        <w:tabs>
          <w:tab w:val="num" w:pos="720"/>
        </w:tabs>
        <w:ind w:left="720" w:hanging="360"/>
      </w:pPr>
      <w:rPr>
        <w:rFonts w:ascii="Arial" w:hAnsi="Arial" w:hint="default"/>
      </w:rPr>
    </w:lvl>
    <w:lvl w:ilvl="1" w:tplc="F6DE5CDE" w:tentative="1">
      <w:start w:val="1"/>
      <w:numFmt w:val="bullet"/>
      <w:lvlText w:val="•"/>
      <w:lvlJc w:val="left"/>
      <w:pPr>
        <w:tabs>
          <w:tab w:val="num" w:pos="1440"/>
        </w:tabs>
        <w:ind w:left="1440" w:hanging="360"/>
      </w:pPr>
      <w:rPr>
        <w:rFonts w:ascii="Arial" w:hAnsi="Arial" w:hint="default"/>
      </w:rPr>
    </w:lvl>
    <w:lvl w:ilvl="2" w:tplc="2BC8078E" w:tentative="1">
      <w:start w:val="1"/>
      <w:numFmt w:val="bullet"/>
      <w:lvlText w:val="•"/>
      <w:lvlJc w:val="left"/>
      <w:pPr>
        <w:tabs>
          <w:tab w:val="num" w:pos="2160"/>
        </w:tabs>
        <w:ind w:left="2160" w:hanging="360"/>
      </w:pPr>
      <w:rPr>
        <w:rFonts w:ascii="Arial" w:hAnsi="Arial" w:hint="default"/>
      </w:rPr>
    </w:lvl>
    <w:lvl w:ilvl="3" w:tplc="4F1C7A6C" w:tentative="1">
      <w:start w:val="1"/>
      <w:numFmt w:val="bullet"/>
      <w:lvlText w:val="•"/>
      <w:lvlJc w:val="left"/>
      <w:pPr>
        <w:tabs>
          <w:tab w:val="num" w:pos="2880"/>
        </w:tabs>
        <w:ind w:left="2880" w:hanging="360"/>
      </w:pPr>
      <w:rPr>
        <w:rFonts w:ascii="Arial" w:hAnsi="Arial" w:hint="default"/>
      </w:rPr>
    </w:lvl>
    <w:lvl w:ilvl="4" w:tplc="E5687422" w:tentative="1">
      <w:start w:val="1"/>
      <w:numFmt w:val="bullet"/>
      <w:lvlText w:val="•"/>
      <w:lvlJc w:val="left"/>
      <w:pPr>
        <w:tabs>
          <w:tab w:val="num" w:pos="3600"/>
        </w:tabs>
        <w:ind w:left="3600" w:hanging="360"/>
      </w:pPr>
      <w:rPr>
        <w:rFonts w:ascii="Arial" w:hAnsi="Arial" w:hint="default"/>
      </w:rPr>
    </w:lvl>
    <w:lvl w:ilvl="5" w:tplc="AAE6D938" w:tentative="1">
      <w:start w:val="1"/>
      <w:numFmt w:val="bullet"/>
      <w:lvlText w:val="•"/>
      <w:lvlJc w:val="left"/>
      <w:pPr>
        <w:tabs>
          <w:tab w:val="num" w:pos="4320"/>
        </w:tabs>
        <w:ind w:left="4320" w:hanging="360"/>
      </w:pPr>
      <w:rPr>
        <w:rFonts w:ascii="Arial" w:hAnsi="Arial" w:hint="default"/>
      </w:rPr>
    </w:lvl>
    <w:lvl w:ilvl="6" w:tplc="DC86B43A" w:tentative="1">
      <w:start w:val="1"/>
      <w:numFmt w:val="bullet"/>
      <w:lvlText w:val="•"/>
      <w:lvlJc w:val="left"/>
      <w:pPr>
        <w:tabs>
          <w:tab w:val="num" w:pos="5040"/>
        </w:tabs>
        <w:ind w:left="5040" w:hanging="360"/>
      </w:pPr>
      <w:rPr>
        <w:rFonts w:ascii="Arial" w:hAnsi="Arial" w:hint="default"/>
      </w:rPr>
    </w:lvl>
    <w:lvl w:ilvl="7" w:tplc="CD2A5134" w:tentative="1">
      <w:start w:val="1"/>
      <w:numFmt w:val="bullet"/>
      <w:lvlText w:val="•"/>
      <w:lvlJc w:val="left"/>
      <w:pPr>
        <w:tabs>
          <w:tab w:val="num" w:pos="5760"/>
        </w:tabs>
        <w:ind w:left="5760" w:hanging="360"/>
      </w:pPr>
      <w:rPr>
        <w:rFonts w:ascii="Arial" w:hAnsi="Arial" w:hint="default"/>
      </w:rPr>
    </w:lvl>
    <w:lvl w:ilvl="8" w:tplc="C05064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696C24"/>
    <w:multiLevelType w:val="hybridMultilevel"/>
    <w:tmpl w:val="E7F411AA"/>
    <w:lvl w:ilvl="0" w:tplc="FB9051C8">
      <w:start w:val="1"/>
      <w:numFmt w:val="bullet"/>
      <w:lvlText w:val="•"/>
      <w:lvlJc w:val="left"/>
      <w:pPr>
        <w:tabs>
          <w:tab w:val="num" w:pos="360"/>
        </w:tabs>
        <w:ind w:left="360" w:hanging="360"/>
      </w:pPr>
      <w:rPr>
        <w:rFonts w:ascii="Arial" w:hAnsi="Arial" w:hint="default"/>
      </w:rPr>
    </w:lvl>
    <w:lvl w:ilvl="1" w:tplc="E5A8FB28" w:tentative="1">
      <w:start w:val="1"/>
      <w:numFmt w:val="bullet"/>
      <w:lvlText w:val="•"/>
      <w:lvlJc w:val="left"/>
      <w:pPr>
        <w:tabs>
          <w:tab w:val="num" w:pos="1080"/>
        </w:tabs>
        <w:ind w:left="1080" w:hanging="360"/>
      </w:pPr>
      <w:rPr>
        <w:rFonts w:ascii="Arial" w:hAnsi="Arial" w:hint="default"/>
      </w:rPr>
    </w:lvl>
    <w:lvl w:ilvl="2" w:tplc="B87053DE" w:tentative="1">
      <w:start w:val="1"/>
      <w:numFmt w:val="bullet"/>
      <w:lvlText w:val="•"/>
      <w:lvlJc w:val="left"/>
      <w:pPr>
        <w:tabs>
          <w:tab w:val="num" w:pos="1800"/>
        </w:tabs>
        <w:ind w:left="1800" w:hanging="360"/>
      </w:pPr>
      <w:rPr>
        <w:rFonts w:ascii="Arial" w:hAnsi="Arial" w:hint="default"/>
      </w:rPr>
    </w:lvl>
    <w:lvl w:ilvl="3" w:tplc="D15421C2" w:tentative="1">
      <w:start w:val="1"/>
      <w:numFmt w:val="bullet"/>
      <w:lvlText w:val="•"/>
      <w:lvlJc w:val="left"/>
      <w:pPr>
        <w:tabs>
          <w:tab w:val="num" w:pos="2520"/>
        </w:tabs>
        <w:ind w:left="2520" w:hanging="360"/>
      </w:pPr>
      <w:rPr>
        <w:rFonts w:ascii="Arial" w:hAnsi="Arial" w:hint="default"/>
      </w:rPr>
    </w:lvl>
    <w:lvl w:ilvl="4" w:tplc="725A5D16" w:tentative="1">
      <w:start w:val="1"/>
      <w:numFmt w:val="bullet"/>
      <w:lvlText w:val="•"/>
      <w:lvlJc w:val="left"/>
      <w:pPr>
        <w:tabs>
          <w:tab w:val="num" w:pos="3240"/>
        </w:tabs>
        <w:ind w:left="3240" w:hanging="360"/>
      </w:pPr>
      <w:rPr>
        <w:rFonts w:ascii="Arial" w:hAnsi="Arial" w:hint="default"/>
      </w:rPr>
    </w:lvl>
    <w:lvl w:ilvl="5" w:tplc="8D407274" w:tentative="1">
      <w:start w:val="1"/>
      <w:numFmt w:val="bullet"/>
      <w:lvlText w:val="•"/>
      <w:lvlJc w:val="left"/>
      <w:pPr>
        <w:tabs>
          <w:tab w:val="num" w:pos="3960"/>
        </w:tabs>
        <w:ind w:left="3960" w:hanging="360"/>
      </w:pPr>
      <w:rPr>
        <w:rFonts w:ascii="Arial" w:hAnsi="Arial" w:hint="default"/>
      </w:rPr>
    </w:lvl>
    <w:lvl w:ilvl="6" w:tplc="2E909504" w:tentative="1">
      <w:start w:val="1"/>
      <w:numFmt w:val="bullet"/>
      <w:lvlText w:val="•"/>
      <w:lvlJc w:val="left"/>
      <w:pPr>
        <w:tabs>
          <w:tab w:val="num" w:pos="4680"/>
        </w:tabs>
        <w:ind w:left="4680" w:hanging="360"/>
      </w:pPr>
      <w:rPr>
        <w:rFonts w:ascii="Arial" w:hAnsi="Arial" w:hint="default"/>
      </w:rPr>
    </w:lvl>
    <w:lvl w:ilvl="7" w:tplc="6004E1DC" w:tentative="1">
      <w:start w:val="1"/>
      <w:numFmt w:val="bullet"/>
      <w:lvlText w:val="•"/>
      <w:lvlJc w:val="left"/>
      <w:pPr>
        <w:tabs>
          <w:tab w:val="num" w:pos="5400"/>
        </w:tabs>
        <w:ind w:left="5400" w:hanging="360"/>
      </w:pPr>
      <w:rPr>
        <w:rFonts w:ascii="Arial" w:hAnsi="Arial" w:hint="default"/>
      </w:rPr>
    </w:lvl>
    <w:lvl w:ilvl="8" w:tplc="5122D8C0"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7E205E84"/>
    <w:multiLevelType w:val="hybridMultilevel"/>
    <w:tmpl w:val="9050F9E2"/>
    <w:lvl w:ilvl="0" w:tplc="D7E63B2A">
      <w:start w:val="1"/>
      <w:numFmt w:val="bullet"/>
      <w:lvlText w:val="•"/>
      <w:lvlJc w:val="left"/>
      <w:pPr>
        <w:tabs>
          <w:tab w:val="num" w:pos="720"/>
        </w:tabs>
        <w:ind w:left="720" w:hanging="360"/>
      </w:pPr>
      <w:rPr>
        <w:rFonts w:ascii="Arial" w:hAnsi="Arial" w:hint="default"/>
      </w:rPr>
    </w:lvl>
    <w:lvl w:ilvl="1" w:tplc="43B49F6A" w:tentative="1">
      <w:start w:val="1"/>
      <w:numFmt w:val="bullet"/>
      <w:lvlText w:val="•"/>
      <w:lvlJc w:val="left"/>
      <w:pPr>
        <w:tabs>
          <w:tab w:val="num" w:pos="1440"/>
        </w:tabs>
        <w:ind w:left="1440" w:hanging="360"/>
      </w:pPr>
      <w:rPr>
        <w:rFonts w:ascii="Arial" w:hAnsi="Arial" w:hint="default"/>
      </w:rPr>
    </w:lvl>
    <w:lvl w:ilvl="2" w:tplc="329E28C6" w:tentative="1">
      <w:start w:val="1"/>
      <w:numFmt w:val="bullet"/>
      <w:lvlText w:val="•"/>
      <w:lvlJc w:val="left"/>
      <w:pPr>
        <w:tabs>
          <w:tab w:val="num" w:pos="2160"/>
        </w:tabs>
        <w:ind w:left="2160" w:hanging="360"/>
      </w:pPr>
      <w:rPr>
        <w:rFonts w:ascii="Arial" w:hAnsi="Arial" w:hint="default"/>
      </w:rPr>
    </w:lvl>
    <w:lvl w:ilvl="3" w:tplc="841225B4" w:tentative="1">
      <w:start w:val="1"/>
      <w:numFmt w:val="bullet"/>
      <w:lvlText w:val="•"/>
      <w:lvlJc w:val="left"/>
      <w:pPr>
        <w:tabs>
          <w:tab w:val="num" w:pos="2880"/>
        </w:tabs>
        <w:ind w:left="2880" w:hanging="360"/>
      </w:pPr>
      <w:rPr>
        <w:rFonts w:ascii="Arial" w:hAnsi="Arial" w:hint="default"/>
      </w:rPr>
    </w:lvl>
    <w:lvl w:ilvl="4" w:tplc="D840902C" w:tentative="1">
      <w:start w:val="1"/>
      <w:numFmt w:val="bullet"/>
      <w:lvlText w:val="•"/>
      <w:lvlJc w:val="left"/>
      <w:pPr>
        <w:tabs>
          <w:tab w:val="num" w:pos="3600"/>
        </w:tabs>
        <w:ind w:left="3600" w:hanging="360"/>
      </w:pPr>
      <w:rPr>
        <w:rFonts w:ascii="Arial" w:hAnsi="Arial" w:hint="default"/>
      </w:rPr>
    </w:lvl>
    <w:lvl w:ilvl="5" w:tplc="57B430DE" w:tentative="1">
      <w:start w:val="1"/>
      <w:numFmt w:val="bullet"/>
      <w:lvlText w:val="•"/>
      <w:lvlJc w:val="left"/>
      <w:pPr>
        <w:tabs>
          <w:tab w:val="num" w:pos="4320"/>
        </w:tabs>
        <w:ind w:left="4320" w:hanging="360"/>
      </w:pPr>
      <w:rPr>
        <w:rFonts w:ascii="Arial" w:hAnsi="Arial" w:hint="default"/>
      </w:rPr>
    </w:lvl>
    <w:lvl w:ilvl="6" w:tplc="3EB4FB0A" w:tentative="1">
      <w:start w:val="1"/>
      <w:numFmt w:val="bullet"/>
      <w:lvlText w:val="•"/>
      <w:lvlJc w:val="left"/>
      <w:pPr>
        <w:tabs>
          <w:tab w:val="num" w:pos="5040"/>
        </w:tabs>
        <w:ind w:left="5040" w:hanging="360"/>
      </w:pPr>
      <w:rPr>
        <w:rFonts w:ascii="Arial" w:hAnsi="Arial" w:hint="default"/>
      </w:rPr>
    </w:lvl>
    <w:lvl w:ilvl="7" w:tplc="44D4FD0A" w:tentative="1">
      <w:start w:val="1"/>
      <w:numFmt w:val="bullet"/>
      <w:lvlText w:val="•"/>
      <w:lvlJc w:val="left"/>
      <w:pPr>
        <w:tabs>
          <w:tab w:val="num" w:pos="5760"/>
        </w:tabs>
        <w:ind w:left="5760" w:hanging="360"/>
      </w:pPr>
      <w:rPr>
        <w:rFonts w:ascii="Arial" w:hAnsi="Arial" w:hint="default"/>
      </w:rPr>
    </w:lvl>
    <w:lvl w:ilvl="8" w:tplc="1AD83F9E"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7"/>
  </w:num>
  <w:num w:numId="3">
    <w:abstractNumId w:val="9"/>
  </w:num>
  <w:num w:numId="4">
    <w:abstractNumId w:val="5"/>
  </w:num>
  <w:num w:numId="5">
    <w:abstractNumId w:val="0"/>
  </w:num>
  <w:num w:numId="6">
    <w:abstractNumId w:val="1"/>
  </w:num>
  <w:num w:numId="7">
    <w:abstractNumId w:val="15"/>
  </w:num>
  <w:num w:numId="8">
    <w:abstractNumId w:val="3"/>
  </w:num>
  <w:num w:numId="9">
    <w:abstractNumId w:val="14"/>
  </w:num>
  <w:num w:numId="10">
    <w:abstractNumId w:val="12"/>
  </w:num>
  <w:num w:numId="11">
    <w:abstractNumId w:val="8"/>
  </w:num>
  <w:num w:numId="12">
    <w:abstractNumId w:val="13"/>
  </w:num>
  <w:num w:numId="13">
    <w:abstractNumId w:val="11"/>
  </w:num>
  <w:num w:numId="14">
    <w:abstractNumId w:val="4"/>
  </w:num>
  <w:num w:numId="15">
    <w:abstractNumId w:val="2"/>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NKsFAJn6B5wtAAAA"/>
  </w:docVars>
  <w:rsids>
    <w:rsidRoot w:val="00A97632"/>
    <w:rsid w:val="000053C0"/>
    <w:rsid w:val="00007E28"/>
    <w:rsid w:val="00013FC8"/>
    <w:rsid w:val="00016AF9"/>
    <w:rsid w:val="0001725B"/>
    <w:rsid w:val="00025042"/>
    <w:rsid w:val="00025DA1"/>
    <w:rsid w:val="00026B9A"/>
    <w:rsid w:val="0002721D"/>
    <w:rsid w:val="000327BB"/>
    <w:rsid w:val="00034631"/>
    <w:rsid w:val="00040596"/>
    <w:rsid w:val="0004572A"/>
    <w:rsid w:val="000526B7"/>
    <w:rsid w:val="000537F2"/>
    <w:rsid w:val="00054934"/>
    <w:rsid w:val="00064E8B"/>
    <w:rsid w:val="00076839"/>
    <w:rsid w:val="0008090E"/>
    <w:rsid w:val="0008502B"/>
    <w:rsid w:val="00087368"/>
    <w:rsid w:val="000915BC"/>
    <w:rsid w:val="00095986"/>
    <w:rsid w:val="00097F0A"/>
    <w:rsid w:val="000A05D5"/>
    <w:rsid w:val="000A4937"/>
    <w:rsid w:val="000A630C"/>
    <w:rsid w:val="000A67FF"/>
    <w:rsid w:val="000B2F53"/>
    <w:rsid w:val="000B60C7"/>
    <w:rsid w:val="000B6D08"/>
    <w:rsid w:val="000C2162"/>
    <w:rsid w:val="000C3BDD"/>
    <w:rsid w:val="000C65C3"/>
    <w:rsid w:val="000D17AD"/>
    <w:rsid w:val="000D3E8E"/>
    <w:rsid w:val="000D4AF8"/>
    <w:rsid w:val="000D55AB"/>
    <w:rsid w:val="000E165E"/>
    <w:rsid w:val="000E4A2A"/>
    <w:rsid w:val="000E58F1"/>
    <w:rsid w:val="000F1C33"/>
    <w:rsid w:val="000F2A9B"/>
    <w:rsid w:val="00102F48"/>
    <w:rsid w:val="00104C37"/>
    <w:rsid w:val="0011258E"/>
    <w:rsid w:val="00112E3A"/>
    <w:rsid w:val="001157CC"/>
    <w:rsid w:val="0012250E"/>
    <w:rsid w:val="00122C45"/>
    <w:rsid w:val="00136D00"/>
    <w:rsid w:val="00143FDF"/>
    <w:rsid w:val="00153F18"/>
    <w:rsid w:val="00153F9C"/>
    <w:rsid w:val="00163EE3"/>
    <w:rsid w:val="00170B92"/>
    <w:rsid w:val="00175DE3"/>
    <w:rsid w:val="00176705"/>
    <w:rsid w:val="001856F7"/>
    <w:rsid w:val="00186467"/>
    <w:rsid w:val="001864F7"/>
    <w:rsid w:val="001867F9"/>
    <w:rsid w:val="001A0C37"/>
    <w:rsid w:val="001A24B4"/>
    <w:rsid w:val="001A29E6"/>
    <w:rsid w:val="001B1E9D"/>
    <w:rsid w:val="001B1F86"/>
    <w:rsid w:val="001B5BA7"/>
    <w:rsid w:val="001B7D0E"/>
    <w:rsid w:val="001D0106"/>
    <w:rsid w:val="001D17E8"/>
    <w:rsid w:val="001D5126"/>
    <w:rsid w:val="001D6FC2"/>
    <w:rsid w:val="001E46AE"/>
    <w:rsid w:val="001E46CE"/>
    <w:rsid w:val="001E701C"/>
    <w:rsid w:val="001E777B"/>
    <w:rsid w:val="001F2427"/>
    <w:rsid w:val="001F24A2"/>
    <w:rsid w:val="001F6180"/>
    <w:rsid w:val="002004D8"/>
    <w:rsid w:val="002048A1"/>
    <w:rsid w:val="0020728D"/>
    <w:rsid w:val="002102D8"/>
    <w:rsid w:val="002109E5"/>
    <w:rsid w:val="00212D06"/>
    <w:rsid w:val="00213BEF"/>
    <w:rsid w:val="0021654C"/>
    <w:rsid w:val="00226F58"/>
    <w:rsid w:val="00237D75"/>
    <w:rsid w:val="0024553C"/>
    <w:rsid w:val="002460E0"/>
    <w:rsid w:val="00254B35"/>
    <w:rsid w:val="00281314"/>
    <w:rsid w:val="00296A23"/>
    <w:rsid w:val="002A0010"/>
    <w:rsid w:val="002A1B05"/>
    <w:rsid w:val="002B0D10"/>
    <w:rsid w:val="002B47D7"/>
    <w:rsid w:val="002C6B79"/>
    <w:rsid w:val="002D18E2"/>
    <w:rsid w:val="002F08C9"/>
    <w:rsid w:val="002F2827"/>
    <w:rsid w:val="00302DC3"/>
    <w:rsid w:val="0030497B"/>
    <w:rsid w:val="0031138C"/>
    <w:rsid w:val="00321BE7"/>
    <w:rsid w:val="00324AAD"/>
    <w:rsid w:val="0032654D"/>
    <w:rsid w:val="003412AD"/>
    <w:rsid w:val="00351903"/>
    <w:rsid w:val="00352364"/>
    <w:rsid w:val="00357D7A"/>
    <w:rsid w:val="0036037A"/>
    <w:rsid w:val="003606C4"/>
    <w:rsid w:val="00361557"/>
    <w:rsid w:val="00362772"/>
    <w:rsid w:val="00367890"/>
    <w:rsid w:val="00370048"/>
    <w:rsid w:val="00370254"/>
    <w:rsid w:val="0037108E"/>
    <w:rsid w:val="00371FDA"/>
    <w:rsid w:val="0037335B"/>
    <w:rsid w:val="00382BE7"/>
    <w:rsid w:val="00383545"/>
    <w:rsid w:val="00383A5C"/>
    <w:rsid w:val="00387641"/>
    <w:rsid w:val="003979EC"/>
    <w:rsid w:val="00397AE4"/>
    <w:rsid w:val="003B43A1"/>
    <w:rsid w:val="003C5BDA"/>
    <w:rsid w:val="003D6286"/>
    <w:rsid w:val="003D6D65"/>
    <w:rsid w:val="003E05E0"/>
    <w:rsid w:val="003E7D3D"/>
    <w:rsid w:val="003F3280"/>
    <w:rsid w:val="003F7965"/>
    <w:rsid w:val="004034FC"/>
    <w:rsid w:val="004066E6"/>
    <w:rsid w:val="00406F4B"/>
    <w:rsid w:val="004131CF"/>
    <w:rsid w:val="0042423E"/>
    <w:rsid w:val="004243C1"/>
    <w:rsid w:val="00425C6B"/>
    <w:rsid w:val="00427CC8"/>
    <w:rsid w:val="00433392"/>
    <w:rsid w:val="004344A4"/>
    <w:rsid w:val="0045176C"/>
    <w:rsid w:val="004522B5"/>
    <w:rsid w:val="0046321C"/>
    <w:rsid w:val="00471C9E"/>
    <w:rsid w:val="00474BF7"/>
    <w:rsid w:val="00475260"/>
    <w:rsid w:val="00484498"/>
    <w:rsid w:val="0049231D"/>
    <w:rsid w:val="004A21F7"/>
    <w:rsid w:val="004A3E0C"/>
    <w:rsid w:val="004B0A87"/>
    <w:rsid w:val="004B532E"/>
    <w:rsid w:val="004B5C55"/>
    <w:rsid w:val="004B6EB8"/>
    <w:rsid w:val="004C5BF6"/>
    <w:rsid w:val="004D2F2A"/>
    <w:rsid w:val="004D4322"/>
    <w:rsid w:val="004E40C1"/>
    <w:rsid w:val="004F4E8D"/>
    <w:rsid w:val="004F5D14"/>
    <w:rsid w:val="004F6165"/>
    <w:rsid w:val="00500326"/>
    <w:rsid w:val="0050075E"/>
    <w:rsid w:val="00500D93"/>
    <w:rsid w:val="005077F1"/>
    <w:rsid w:val="00510FA5"/>
    <w:rsid w:val="00511E02"/>
    <w:rsid w:val="005138A2"/>
    <w:rsid w:val="00516272"/>
    <w:rsid w:val="005209A7"/>
    <w:rsid w:val="00531799"/>
    <w:rsid w:val="005335F0"/>
    <w:rsid w:val="00534FB0"/>
    <w:rsid w:val="005379E5"/>
    <w:rsid w:val="00547C1D"/>
    <w:rsid w:val="00553868"/>
    <w:rsid w:val="0055627B"/>
    <w:rsid w:val="0055712E"/>
    <w:rsid w:val="005575E4"/>
    <w:rsid w:val="00560061"/>
    <w:rsid w:val="005603C3"/>
    <w:rsid w:val="00560BD0"/>
    <w:rsid w:val="00564D22"/>
    <w:rsid w:val="00565440"/>
    <w:rsid w:val="0056702B"/>
    <w:rsid w:val="00570B98"/>
    <w:rsid w:val="00570FBC"/>
    <w:rsid w:val="00571248"/>
    <w:rsid w:val="00577CA5"/>
    <w:rsid w:val="00582569"/>
    <w:rsid w:val="005842AA"/>
    <w:rsid w:val="00586817"/>
    <w:rsid w:val="0058715E"/>
    <w:rsid w:val="00595A75"/>
    <w:rsid w:val="005960E7"/>
    <w:rsid w:val="005A06F5"/>
    <w:rsid w:val="005A1085"/>
    <w:rsid w:val="005A2538"/>
    <w:rsid w:val="005A5B93"/>
    <w:rsid w:val="005B1228"/>
    <w:rsid w:val="005B29B3"/>
    <w:rsid w:val="005B4CB0"/>
    <w:rsid w:val="005C0886"/>
    <w:rsid w:val="005C3164"/>
    <w:rsid w:val="005C493D"/>
    <w:rsid w:val="005C6A71"/>
    <w:rsid w:val="005D2BD5"/>
    <w:rsid w:val="005E4156"/>
    <w:rsid w:val="005E7BC7"/>
    <w:rsid w:val="005F29AB"/>
    <w:rsid w:val="0060159B"/>
    <w:rsid w:val="00606C30"/>
    <w:rsid w:val="00610988"/>
    <w:rsid w:val="00611209"/>
    <w:rsid w:val="00612060"/>
    <w:rsid w:val="00621C98"/>
    <w:rsid w:val="00625483"/>
    <w:rsid w:val="0063004C"/>
    <w:rsid w:val="00650647"/>
    <w:rsid w:val="006553D4"/>
    <w:rsid w:val="00662071"/>
    <w:rsid w:val="00672849"/>
    <w:rsid w:val="00676A9C"/>
    <w:rsid w:val="00677407"/>
    <w:rsid w:val="00690FEA"/>
    <w:rsid w:val="00691D2C"/>
    <w:rsid w:val="006938A4"/>
    <w:rsid w:val="00696999"/>
    <w:rsid w:val="006A00C7"/>
    <w:rsid w:val="006A3457"/>
    <w:rsid w:val="006A7DF7"/>
    <w:rsid w:val="006B00B4"/>
    <w:rsid w:val="006B0AEB"/>
    <w:rsid w:val="006B19E3"/>
    <w:rsid w:val="006B3200"/>
    <w:rsid w:val="006B53D3"/>
    <w:rsid w:val="006C119E"/>
    <w:rsid w:val="006D133A"/>
    <w:rsid w:val="006D1611"/>
    <w:rsid w:val="006D2ECE"/>
    <w:rsid w:val="006D7D5B"/>
    <w:rsid w:val="006E3B33"/>
    <w:rsid w:val="006E44CE"/>
    <w:rsid w:val="006F1662"/>
    <w:rsid w:val="006F2C6D"/>
    <w:rsid w:val="006F3F02"/>
    <w:rsid w:val="006F78E3"/>
    <w:rsid w:val="007018FC"/>
    <w:rsid w:val="007041B9"/>
    <w:rsid w:val="00710A0D"/>
    <w:rsid w:val="00713E44"/>
    <w:rsid w:val="00715E53"/>
    <w:rsid w:val="00716F9D"/>
    <w:rsid w:val="00722D16"/>
    <w:rsid w:val="00724C0A"/>
    <w:rsid w:val="007325F5"/>
    <w:rsid w:val="00735917"/>
    <w:rsid w:val="00735D62"/>
    <w:rsid w:val="007527A7"/>
    <w:rsid w:val="00755651"/>
    <w:rsid w:val="00763A72"/>
    <w:rsid w:val="00764848"/>
    <w:rsid w:val="00770FE4"/>
    <w:rsid w:val="00780383"/>
    <w:rsid w:val="00781B88"/>
    <w:rsid w:val="0078374B"/>
    <w:rsid w:val="00790E37"/>
    <w:rsid w:val="00794BA4"/>
    <w:rsid w:val="007968BD"/>
    <w:rsid w:val="007A2D63"/>
    <w:rsid w:val="007B096E"/>
    <w:rsid w:val="007B1A57"/>
    <w:rsid w:val="007B1FFE"/>
    <w:rsid w:val="007B2E89"/>
    <w:rsid w:val="007B5C7D"/>
    <w:rsid w:val="007B6DCC"/>
    <w:rsid w:val="007B6FF0"/>
    <w:rsid w:val="007C70B7"/>
    <w:rsid w:val="007D08B1"/>
    <w:rsid w:val="007D3744"/>
    <w:rsid w:val="007D3B81"/>
    <w:rsid w:val="007D450F"/>
    <w:rsid w:val="007D67B8"/>
    <w:rsid w:val="007E1CDC"/>
    <w:rsid w:val="007F35E8"/>
    <w:rsid w:val="00803023"/>
    <w:rsid w:val="00820064"/>
    <w:rsid w:val="00821330"/>
    <w:rsid w:val="0082604A"/>
    <w:rsid w:val="0082765D"/>
    <w:rsid w:val="00831195"/>
    <w:rsid w:val="00835B4D"/>
    <w:rsid w:val="00847FF1"/>
    <w:rsid w:val="00850E38"/>
    <w:rsid w:val="0085775A"/>
    <w:rsid w:val="008745B0"/>
    <w:rsid w:val="00877394"/>
    <w:rsid w:val="00877758"/>
    <w:rsid w:val="00880199"/>
    <w:rsid w:val="00881C4B"/>
    <w:rsid w:val="00891867"/>
    <w:rsid w:val="00891C3A"/>
    <w:rsid w:val="00896CB0"/>
    <w:rsid w:val="008A0E07"/>
    <w:rsid w:val="008A3455"/>
    <w:rsid w:val="008B3132"/>
    <w:rsid w:val="008B63A3"/>
    <w:rsid w:val="008B7C8B"/>
    <w:rsid w:val="008C05B6"/>
    <w:rsid w:val="008C1521"/>
    <w:rsid w:val="008C45EA"/>
    <w:rsid w:val="008C6D8A"/>
    <w:rsid w:val="008D1B6D"/>
    <w:rsid w:val="008E12BB"/>
    <w:rsid w:val="008F14F6"/>
    <w:rsid w:val="008F591B"/>
    <w:rsid w:val="0091206C"/>
    <w:rsid w:val="009211B9"/>
    <w:rsid w:val="00924B03"/>
    <w:rsid w:val="00927A79"/>
    <w:rsid w:val="00935C06"/>
    <w:rsid w:val="009361ED"/>
    <w:rsid w:val="00936243"/>
    <w:rsid w:val="009416D2"/>
    <w:rsid w:val="00941FBB"/>
    <w:rsid w:val="00943A5A"/>
    <w:rsid w:val="0094709A"/>
    <w:rsid w:val="00951000"/>
    <w:rsid w:val="009559D3"/>
    <w:rsid w:val="0095654B"/>
    <w:rsid w:val="00974565"/>
    <w:rsid w:val="009804CB"/>
    <w:rsid w:val="009824D7"/>
    <w:rsid w:val="00983036"/>
    <w:rsid w:val="00990189"/>
    <w:rsid w:val="00991390"/>
    <w:rsid w:val="009B202E"/>
    <w:rsid w:val="009B7FB8"/>
    <w:rsid w:val="009D0AA8"/>
    <w:rsid w:val="009D1F9F"/>
    <w:rsid w:val="009D5BE4"/>
    <w:rsid w:val="009E7726"/>
    <w:rsid w:val="009F5DA8"/>
    <w:rsid w:val="00A02255"/>
    <w:rsid w:val="00A05771"/>
    <w:rsid w:val="00A0727B"/>
    <w:rsid w:val="00A13477"/>
    <w:rsid w:val="00A167B7"/>
    <w:rsid w:val="00A21A75"/>
    <w:rsid w:val="00A2380A"/>
    <w:rsid w:val="00A310E6"/>
    <w:rsid w:val="00A31ED6"/>
    <w:rsid w:val="00A35920"/>
    <w:rsid w:val="00A41B5A"/>
    <w:rsid w:val="00A4514A"/>
    <w:rsid w:val="00A456B7"/>
    <w:rsid w:val="00A45ACE"/>
    <w:rsid w:val="00A5013A"/>
    <w:rsid w:val="00A57A1A"/>
    <w:rsid w:val="00A57A4F"/>
    <w:rsid w:val="00A57D93"/>
    <w:rsid w:val="00A71576"/>
    <w:rsid w:val="00A773D6"/>
    <w:rsid w:val="00A804A2"/>
    <w:rsid w:val="00A87F05"/>
    <w:rsid w:val="00A97632"/>
    <w:rsid w:val="00AA0974"/>
    <w:rsid w:val="00AA0F1E"/>
    <w:rsid w:val="00AA2C45"/>
    <w:rsid w:val="00AA4C94"/>
    <w:rsid w:val="00AB0C43"/>
    <w:rsid w:val="00AB166C"/>
    <w:rsid w:val="00AB572E"/>
    <w:rsid w:val="00AB74BE"/>
    <w:rsid w:val="00AD3224"/>
    <w:rsid w:val="00AD36AE"/>
    <w:rsid w:val="00AD3E84"/>
    <w:rsid w:val="00AE0F06"/>
    <w:rsid w:val="00AE1AD5"/>
    <w:rsid w:val="00AF2A57"/>
    <w:rsid w:val="00B027F1"/>
    <w:rsid w:val="00B0363A"/>
    <w:rsid w:val="00B04EAA"/>
    <w:rsid w:val="00B05737"/>
    <w:rsid w:val="00B07F95"/>
    <w:rsid w:val="00B109DA"/>
    <w:rsid w:val="00B12608"/>
    <w:rsid w:val="00B13BE1"/>
    <w:rsid w:val="00B15F59"/>
    <w:rsid w:val="00B23C3E"/>
    <w:rsid w:val="00B3374B"/>
    <w:rsid w:val="00B34B35"/>
    <w:rsid w:val="00B352E0"/>
    <w:rsid w:val="00B37D33"/>
    <w:rsid w:val="00B37E49"/>
    <w:rsid w:val="00B43962"/>
    <w:rsid w:val="00B47D1A"/>
    <w:rsid w:val="00B53DC2"/>
    <w:rsid w:val="00B571AD"/>
    <w:rsid w:val="00B75011"/>
    <w:rsid w:val="00B76860"/>
    <w:rsid w:val="00B77642"/>
    <w:rsid w:val="00B91471"/>
    <w:rsid w:val="00B92787"/>
    <w:rsid w:val="00B95E55"/>
    <w:rsid w:val="00BB1B4C"/>
    <w:rsid w:val="00BB23AE"/>
    <w:rsid w:val="00BB4889"/>
    <w:rsid w:val="00BB6C41"/>
    <w:rsid w:val="00BB7155"/>
    <w:rsid w:val="00BC26D0"/>
    <w:rsid w:val="00BC4501"/>
    <w:rsid w:val="00BC5C12"/>
    <w:rsid w:val="00BF00CE"/>
    <w:rsid w:val="00BF0E46"/>
    <w:rsid w:val="00BF2E2C"/>
    <w:rsid w:val="00BF2F1E"/>
    <w:rsid w:val="00BF468D"/>
    <w:rsid w:val="00BF605C"/>
    <w:rsid w:val="00BF6278"/>
    <w:rsid w:val="00C00D68"/>
    <w:rsid w:val="00C02BF1"/>
    <w:rsid w:val="00C03E66"/>
    <w:rsid w:val="00C11DF6"/>
    <w:rsid w:val="00C2253C"/>
    <w:rsid w:val="00C303CB"/>
    <w:rsid w:val="00C34F89"/>
    <w:rsid w:val="00C35B23"/>
    <w:rsid w:val="00C47931"/>
    <w:rsid w:val="00C540C4"/>
    <w:rsid w:val="00C54479"/>
    <w:rsid w:val="00C613D4"/>
    <w:rsid w:val="00C61E46"/>
    <w:rsid w:val="00C634B8"/>
    <w:rsid w:val="00C70655"/>
    <w:rsid w:val="00C755B8"/>
    <w:rsid w:val="00C81AC6"/>
    <w:rsid w:val="00C82E3A"/>
    <w:rsid w:val="00C8755D"/>
    <w:rsid w:val="00C925F4"/>
    <w:rsid w:val="00C92DCF"/>
    <w:rsid w:val="00C96AD4"/>
    <w:rsid w:val="00CA1DC0"/>
    <w:rsid w:val="00CA4E87"/>
    <w:rsid w:val="00CA747F"/>
    <w:rsid w:val="00CC3751"/>
    <w:rsid w:val="00CD0BF3"/>
    <w:rsid w:val="00CD502C"/>
    <w:rsid w:val="00CD6C6A"/>
    <w:rsid w:val="00CD702E"/>
    <w:rsid w:val="00CD71DA"/>
    <w:rsid w:val="00D00FED"/>
    <w:rsid w:val="00D011CE"/>
    <w:rsid w:val="00D03C25"/>
    <w:rsid w:val="00D05C7C"/>
    <w:rsid w:val="00D12C16"/>
    <w:rsid w:val="00D13A03"/>
    <w:rsid w:val="00D20BA2"/>
    <w:rsid w:val="00D258C6"/>
    <w:rsid w:val="00D26CF6"/>
    <w:rsid w:val="00D302B0"/>
    <w:rsid w:val="00D32612"/>
    <w:rsid w:val="00D41FAC"/>
    <w:rsid w:val="00D430EC"/>
    <w:rsid w:val="00D4479A"/>
    <w:rsid w:val="00D45AAC"/>
    <w:rsid w:val="00D516E7"/>
    <w:rsid w:val="00D5299C"/>
    <w:rsid w:val="00D54974"/>
    <w:rsid w:val="00D550AB"/>
    <w:rsid w:val="00D559E9"/>
    <w:rsid w:val="00D579B8"/>
    <w:rsid w:val="00D626D9"/>
    <w:rsid w:val="00D64533"/>
    <w:rsid w:val="00D65078"/>
    <w:rsid w:val="00D801A3"/>
    <w:rsid w:val="00D86117"/>
    <w:rsid w:val="00D9282A"/>
    <w:rsid w:val="00D93C26"/>
    <w:rsid w:val="00DA037E"/>
    <w:rsid w:val="00DA0ADC"/>
    <w:rsid w:val="00DA20A0"/>
    <w:rsid w:val="00DA3DC1"/>
    <w:rsid w:val="00DB42C8"/>
    <w:rsid w:val="00DB49AE"/>
    <w:rsid w:val="00DC16D4"/>
    <w:rsid w:val="00DC3EC1"/>
    <w:rsid w:val="00DD1489"/>
    <w:rsid w:val="00DD16B5"/>
    <w:rsid w:val="00DD184E"/>
    <w:rsid w:val="00DD2581"/>
    <w:rsid w:val="00DD534F"/>
    <w:rsid w:val="00DD5920"/>
    <w:rsid w:val="00DE32A3"/>
    <w:rsid w:val="00DE5100"/>
    <w:rsid w:val="00DE56EA"/>
    <w:rsid w:val="00DE628E"/>
    <w:rsid w:val="00DF0FB0"/>
    <w:rsid w:val="00DF4A3A"/>
    <w:rsid w:val="00E00B5C"/>
    <w:rsid w:val="00E01C56"/>
    <w:rsid w:val="00E02537"/>
    <w:rsid w:val="00E106C2"/>
    <w:rsid w:val="00E143B4"/>
    <w:rsid w:val="00E1559C"/>
    <w:rsid w:val="00E15C81"/>
    <w:rsid w:val="00E23C41"/>
    <w:rsid w:val="00E270EB"/>
    <w:rsid w:val="00E30931"/>
    <w:rsid w:val="00E326A6"/>
    <w:rsid w:val="00E4218B"/>
    <w:rsid w:val="00E57D9D"/>
    <w:rsid w:val="00E635E6"/>
    <w:rsid w:val="00E63F05"/>
    <w:rsid w:val="00E6590A"/>
    <w:rsid w:val="00E81A1D"/>
    <w:rsid w:val="00E82865"/>
    <w:rsid w:val="00E84953"/>
    <w:rsid w:val="00E84B71"/>
    <w:rsid w:val="00E84D04"/>
    <w:rsid w:val="00E87FDE"/>
    <w:rsid w:val="00E90F9B"/>
    <w:rsid w:val="00EA0FCB"/>
    <w:rsid w:val="00EA20C7"/>
    <w:rsid w:val="00EA5D73"/>
    <w:rsid w:val="00EB7C63"/>
    <w:rsid w:val="00EC0AB6"/>
    <w:rsid w:val="00EC1947"/>
    <w:rsid w:val="00EC5A66"/>
    <w:rsid w:val="00ED3CF8"/>
    <w:rsid w:val="00ED47C1"/>
    <w:rsid w:val="00ED54AB"/>
    <w:rsid w:val="00ED5ACD"/>
    <w:rsid w:val="00ED5C92"/>
    <w:rsid w:val="00ED6E83"/>
    <w:rsid w:val="00EE7008"/>
    <w:rsid w:val="00EF2B2E"/>
    <w:rsid w:val="00EF62CA"/>
    <w:rsid w:val="00F10F19"/>
    <w:rsid w:val="00F121D7"/>
    <w:rsid w:val="00F16F58"/>
    <w:rsid w:val="00F17A05"/>
    <w:rsid w:val="00F2638B"/>
    <w:rsid w:val="00F26566"/>
    <w:rsid w:val="00F2742F"/>
    <w:rsid w:val="00F31E70"/>
    <w:rsid w:val="00F3416B"/>
    <w:rsid w:val="00F500D8"/>
    <w:rsid w:val="00F52662"/>
    <w:rsid w:val="00F5698C"/>
    <w:rsid w:val="00F577A9"/>
    <w:rsid w:val="00F61AC7"/>
    <w:rsid w:val="00F70798"/>
    <w:rsid w:val="00F70DBA"/>
    <w:rsid w:val="00F762F8"/>
    <w:rsid w:val="00F8207A"/>
    <w:rsid w:val="00F83A09"/>
    <w:rsid w:val="00F87043"/>
    <w:rsid w:val="00FC6E54"/>
    <w:rsid w:val="00FD0A51"/>
    <w:rsid w:val="00FD0D12"/>
    <w:rsid w:val="00FD4D5E"/>
    <w:rsid w:val="00FE0E01"/>
    <w:rsid w:val="00FE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D1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 w:type="character" w:customStyle="1" w:styleId="Heading3Char">
    <w:name w:val="Heading 3 Char"/>
    <w:basedOn w:val="DefaultParagraphFont"/>
    <w:link w:val="Heading3"/>
    <w:uiPriority w:val="9"/>
    <w:semiHidden/>
    <w:rsid w:val="00ED47C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12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1D7"/>
    <w:rPr>
      <w:rFonts w:ascii="Segoe UI" w:hAnsi="Segoe UI" w:cs="Segoe UI"/>
      <w:sz w:val="18"/>
      <w:szCs w:val="18"/>
    </w:rPr>
  </w:style>
  <w:style w:type="character" w:customStyle="1" w:styleId="UnresolvedMention5">
    <w:name w:val="Unresolved Mention5"/>
    <w:basedOn w:val="DefaultParagraphFont"/>
    <w:uiPriority w:val="99"/>
    <w:semiHidden/>
    <w:unhideWhenUsed/>
    <w:rsid w:val="00361557"/>
    <w:rPr>
      <w:color w:val="605E5C"/>
      <w:shd w:val="clear" w:color="auto" w:fill="E1DFDD"/>
    </w:rPr>
  </w:style>
  <w:style w:type="character" w:customStyle="1" w:styleId="UnresolvedMention6">
    <w:name w:val="Unresolved Mention6"/>
    <w:basedOn w:val="DefaultParagraphFont"/>
    <w:uiPriority w:val="99"/>
    <w:semiHidden/>
    <w:unhideWhenUsed/>
    <w:rsid w:val="00755651"/>
    <w:rPr>
      <w:color w:val="605E5C"/>
      <w:shd w:val="clear" w:color="auto" w:fill="E1DFDD"/>
    </w:rPr>
  </w:style>
  <w:style w:type="paragraph" w:customStyle="1" w:styleId="Default">
    <w:name w:val="Default"/>
    <w:rsid w:val="00B352E0"/>
    <w:pPr>
      <w:autoSpaceDE w:val="0"/>
      <w:autoSpaceDN w:val="0"/>
      <w:adjustRightInd w:val="0"/>
      <w:spacing w:after="0" w:line="240" w:lineRule="auto"/>
    </w:pPr>
    <w:rPr>
      <w:rFonts w:ascii="Calibri" w:hAnsi="Calibri" w:cs="Calibri"/>
      <w:color w:val="000000"/>
      <w:sz w:val="24"/>
      <w:szCs w:val="24"/>
    </w:rPr>
  </w:style>
  <w:style w:type="character" w:customStyle="1" w:styleId="UnresolvedMention7">
    <w:name w:val="Unresolved Mention7"/>
    <w:basedOn w:val="DefaultParagraphFont"/>
    <w:uiPriority w:val="99"/>
    <w:semiHidden/>
    <w:unhideWhenUsed/>
    <w:rsid w:val="00B37D33"/>
    <w:rPr>
      <w:color w:val="605E5C"/>
      <w:shd w:val="clear" w:color="auto" w:fill="E1DFDD"/>
    </w:rPr>
  </w:style>
  <w:style w:type="character" w:customStyle="1" w:styleId="Heading2Char">
    <w:name w:val="Heading 2 Char"/>
    <w:basedOn w:val="DefaultParagraphFont"/>
    <w:link w:val="Heading2"/>
    <w:uiPriority w:val="9"/>
    <w:semiHidden/>
    <w:rsid w:val="009D1F9F"/>
    <w:rPr>
      <w:rFonts w:asciiTheme="majorHAnsi" w:eastAsiaTheme="majorEastAsia" w:hAnsiTheme="majorHAnsi" w:cstheme="majorBidi"/>
      <w:color w:val="2E74B5" w:themeColor="accent1" w:themeShade="BF"/>
      <w:sz w:val="26"/>
      <w:szCs w:val="26"/>
    </w:rPr>
  </w:style>
  <w:style w:type="character" w:customStyle="1" w:styleId="UnresolvedMention8">
    <w:name w:val="Unresolved Mention8"/>
    <w:basedOn w:val="DefaultParagraphFont"/>
    <w:uiPriority w:val="99"/>
    <w:semiHidden/>
    <w:unhideWhenUsed/>
    <w:rsid w:val="00DD1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18982022">
      <w:bodyDiv w:val="1"/>
      <w:marLeft w:val="0"/>
      <w:marRight w:val="0"/>
      <w:marTop w:val="0"/>
      <w:marBottom w:val="0"/>
      <w:divBdr>
        <w:top w:val="none" w:sz="0" w:space="0" w:color="auto"/>
        <w:left w:val="none" w:sz="0" w:space="0" w:color="auto"/>
        <w:bottom w:val="none" w:sz="0" w:space="0" w:color="auto"/>
        <w:right w:val="none" w:sz="0" w:space="0" w:color="auto"/>
      </w:divBdr>
      <w:divsChild>
        <w:div w:id="1333796290">
          <w:marLeft w:val="547"/>
          <w:marRight w:val="0"/>
          <w:marTop w:val="130"/>
          <w:marBottom w:val="0"/>
          <w:divBdr>
            <w:top w:val="none" w:sz="0" w:space="0" w:color="auto"/>
            <w:left w:val="none" w:sz="0" w:space="0" w:color="auto"/>
            <w:bottom w:val="none" w:sz="0" w:space="0" w:color="auto"/>
            <w:right w:val="none" w:sz="0" w:space="0" w:color="auto"/>
          </w:divBdr>
        </w:div>
        <w:div w:id="2044360406">
          <w:marLeft w:val="547"/>
          <w:marRight w:val="0"/>
          <w:marTop w:val="130"/>
          <w:marBottom w:val="0"/>
          <w:divBdr>
            <w:top w:val="none" w:sz="0" w:space="0" w:color="auto"/>
            <w:left w:val="none" w:sz="0" w:space="0" w:color="auto"/>
            <w:bottom w:val="none" w:sz="0" w:space="0" w:color="auto"/>
            <w:right w:val="none" w:sz="0" w:space="0" w:color="auto"/>
          </w:divBdr>
        </w:div>
      </w:divsChild>
    </w:div>
    <w:div w:id="234050891">
      <w:bodyDiv w:val="1"/>
      <w:marLeft w:val="0"/>
      <w:marRight w:val="0"/>
      <w:marTop w:val="0"/>
      <w:marBottom w:val="0"/>
      <w:divBdr>
        <w:top w:val="none" w:sz="0" w:space="0" w:color="auto"/>
        <w:left w:val="none" w:sz="0" w:space="0" w:color="auto"/>
        <w:bottom w:val="none" w:sz="0" w:space="0" w:color="auto"/>
        <w:right w:val="none" w:sz="0" w:space="0" w:color="auto"/>
      </w:divBdr>
      <w:divsChild>
        <w:div w:id="94175597">
          <w:marLeft w:val="547"/>
          <w:marRight w:val="0"/>
          <w:marTop w:val="62"/>
          <w:marBottom w:val="120"/>
          <w:divBdr>
            <w:top w:val="none" w:sz="0" w:space="0" w:color="auto"/>
            <w:left w:val="none" w:sz="0" w:space="0" w:color="auto"/>
            <w:bottom w:val="none" w:sz="0" w:space="0" w:color="auto"/>
            <w:right w:val="none" w:sz="0" w:space="0" w:color="auto"/>
          </w:divBdr>
        </w:div>
        <w:div w:id="1191070929">
          <w:marLeft w:val="547"/>
          <w:marRight w:val="0"/>
          <w:marTop w:val="62"/>
          <w:marBottom w:val="0"/>
          <w:divBdr>
            <w:top w:val="none" w:sz="0" w:space="0" w:color="auto"/>
            <w:left w:val="none" w:sz="0" w:space="0" w:color="auto"/>
            <w:bottom w:val="none" w:sz="0" w:space="0" w:color="auto"/>
            <w:right w:val="none" w:sz="0" w:space="0" w:color="auto"/>
          </w:divBdr>
        </w:div>
        <w:div w:id="1228807094">
          <w:marLeft w:val="1166"/>
          <w:marRight w:val="0"/>
          <w:marTop w:val="53"/>
          <w:marBottom w:val="0"/>
          <w:divBdr>
            <w:top w:val="none" w:sz="0" w:space="0" w:color="auto"/>
            <w:left w:val="none" w:sz="0" w:space="0" w:color="auto"/>
            <w:bottom w:val="none" w:sz="0" w:space="0" w:color="auto"/>
            <w:right w:val="none" w:sz="0" w:space="0" w:color="auto"/>
          </w:divBdr>
        </w:div>
        <w:div w:id="1384720078">
          <w:marLeft w:val="1166"/>
          <w:marRight w:val="0"/>
          <w:marTop w:val="53"/>
          <w:marBottom w:val="0"/>
          <w:divBdr>
            <w:top w:val="none" w:sz="0" w:space="0" w:color="auto"/>
            <w:left w:val="none" w:sz="0" w:space="0" w:color="auto"/>
            <w:bottom w:val="none" w:sz="0" w:space="0" w:color="auto"/>
            <w:right w:val="none" w:sz="0" w:space="0" w:color="auto"/>
          </w:divBdr>
        </w:div>
        <w:div w:id="671420529">
          <w:marLeft w:val="1166"/>
          <w:marRight w:val="0"/>
          <w:marTop w:val="53"/>
          <w:marBottom w:val="0"/>
          <w:divBdr>
            <w:top w:val="none" w:sz="0" w:space="0" w:color="auto"/>
            <w:left w:val="none" w:sz="0" w:space="0" w:color="auto"/>
            <w:bottom w:val="none" w:sz="0" w:space="0" w:color="auto"/>
            <w:right w:val="none" w:sz="0" w:space="0" w:color="auto"/>
          </w:divBdr>
        </w:div>
        <w:div w:id="1283071972">
          <w:marLeft w:val="1166"/>
          <w:marRight w:val="0"/>
          <w:marTop w:val="53"/>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265815762">
      <w:bodyDiv w:val="1"/>
      <w:marLeft w:val="0"/>
      <w:marRight w:val="0"/>
      <w:marTop w:val="0"/>
      <w:marBottom w:val="0"/>
      <w:divBdr>
        <w:top w:val="none" w:sz="0" w:space="0" w:color="auto"/>
        <w:left w:val="none" w:sz="0" w:space="0" w:color="auto"/>
        <w:bottom w:val="none" w:sz="0" w:space="0" w:color="auto"/>
        <w:right w:val="none" w:sz="0" w:space="0" w:color="auto"/>
      </w:divBdr>
      <w:divsChild>
        <w:div w:id="1915818124">
          <w:marLeft w:val="547"/>
          <w:marRight w:val="0"/>
          <w:marTop w:val="82"/>
          <w:marBottom w:val="0"/>
          <w:divBdr>
            <w:top w:val="none" w:sz="0" w:space="0" w:color="auto"/>
            <w:left w:val="none" w:sz="0" w:space="0" w:color="auto"/>
            <w:bottom w:val="none" w:sz="0" w:space="0" w:color="auto"/>
            <w:right w:val="none" w:sz="0" w:space="0" w:color="auto"/>
          </w:divBdr>
        </w:div>
        <w:div w:id="264311145">
          <w:marLeft w:val="547"/>
          <w:marRight w:val="0"/>
          <w:marTop w:val="82"/>
          <w:marBottom w:val="0"/>
          <w:divBdr>
            <w:top w:val="none" w:sz="0" w:space="0" w:color="auto"/>
            <w:left w:val="none" w:sz="0" w:space="0" w:color="auto"/>
            <w:bottom w:val="none" w:sz="0" w:space="0" w:color="auto"/>
            <w:right w:val="none" w:sz="0" w:space="0" w:color="auto"/>
          </w:divBdr>
        </w:div>
        <w:div w:id="1933470631">
          <w:marLeft w:val="547"/>
          <w:marRight w:val="0"/>
          <w:marTop w:val="82"/>
          <w:marBottom w:val="0"/>
          <w:divBdr>
            <w:top w:val="none" w:sz="0" w:space="0" w:color="auto"/>
            <w:left w:val="none" w:sz="0" w:space="0" w:color="auto"/>
            <w:bottom w:val="none" w:sz="0" w:space="0" w:color="auto"/>
            <w:right w:val="none" w:sz="0" w:space="0" w:color="auto"/>
          </w:divBdr>
        </w:div>
      </w:divsChild>
    </w:div>
    <w:div w:id="272632159">
      <w:bodyDiv w:val="1"/>
      <w:marLeft w:val="0"/>
      <w:marRight w:val="0"/>
      <w:marTop w:val="0"/>
      <w:marBottom w:val="0"/>
      <w:divBdr>
        <w:top w:val="none" w:sz="0" w:space="0" w:color="auto"/>
        <w:left w:val="none" w:sz="0" w:space="0" w:color="auto"/>
        <w:bottom w:val="none" w:sz="0" w:space="0" w:color="auto"/>
        <w:right w:val="none" w:sz="0" w:space="0" w:color="auto"/>
      </w:divBdr>
    </w:div>
    <w:div w:id="299387439">
      <w:bodyDiv w:val="1"/>
      <w:marLeft w:val="0"/>
      <w:marRight w:val="0"/>
      <w:marTop w:val="0"/>
      <w:marBottom w:val="0"/>
      <w:divBdr>
        <w:top w:val="none" w:sz="0" w:space="0" w:color="auto"/>
        <w:left w:val="none" w:sz="0" w:space="0" w:color="auto"/>
        <w:bottom w:val="none" w:sz="0" w:space="0" w:color="auto"/>
        <w:right w:val="none" w:sz="0" w:space="0" w:color="auto"/>
      </w:divBdr>
      <w:divsChild>
        <w:div w:id="758526681">
          <w:marLeft w:val="0"/>
          <w:marRight w:val="0"/>
          <w:marTop w:val="0"/>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366877866">
      <w:bodyDiv w:val="1"/>
      <w:marLeft w:val="0"/>
      <w:marRight w:val="0"/>
      <w:marTop w:val="0"/>
      <w:marBottom w:val="0"/>
      <w:divBdr>
        <w:top w:val="none" w:sz="0" w:space="0" w:color="auto"/>
        <w:left w:val="none" w:sz="0" w:space="0" w:color="auto"/>
        <w:bottom w:val="none" w:sz="0" w:space="0" w:color="auto"/>
        <w:right w:val="none" w:sz="0" w:space="0" w:color="auto"/>
      </w:divBdr>
      <w:divsChild>
        <w:div w:id="573320796">
          <w:marLeft w:val="547"/>
          <w:marRight w:val="0"/>
          <w:marTop w:val="0"/>
          <w:marBottom w:val="0"/>
          <w:divBdr>
            <w:top w:val="none" w:sz="0" w:space="0" w:color="auto"/>
            <w:left w:val="none" w:sz="0" w:space="0" w:color="auto"/>
            <w:bottom w:val="none" w:sz="0" w:space="0" w:color="auto"/>
            <w:right w:val="none" w:sz="0" w:space="0" w:color="auto"/>
          </w:divBdr>
        </w:div>
      </w:divsChild>
    </w:div>
    <w:div w:id="379134207">
      <w:bodyDiv w:val="1"/>
      <w:marLeft w:val="0"/>
      <w:marRight w:val="0"/>
      <w:marTop w:val="0"/>
      <w:marBottom w:val="0"/>
      <w:divBdr>
        <w:top w:val="none" w:sz="0" w:space="0" w:color="auto"/>
        <w:left w:val="none" w:sz="0" w:space="0" w:color="auto"/>
        <w:bottom w:val="none" w:sz="0" w:space="0" w:color="auto"/>
        <w:right w:val="none" w:sz="0" w:space="0" w:color="auto"/>
      </w:divBdr>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24892207">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705713695">
      <w:bodyDiv w:val="1"/>
      <w:marLeft w:val="0"/>
      <w:marRight w:val="0"/>
      <w:marTop w:val="0"/>
      <w:marBottom w:val="0"/>
      <w:divBdr>
        <w:top w:val="none" w:sz="0" w:space="0" w:color="auto"/>
        <w:left w:val="none" w:sz="0" w:space="0" w:color="auto"/>
        <w:bottom w:val="none" w:sz="0" w:space="0" w:color="auto"/>
        <w:right w:val="none" w:sz="0" w:space="0" w:color="auto"/>
      </w:divBdr>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881940989">
      <w:bodyDiv w:val="1"/>
      <w:marLeft w:val="0"/>
      <w:marRight w:val="0"/>
      <w:marTop w:val="0"/>
      <w:marBottom w:val="0"/>
      <w:divBdr>
        <w:top w:val="none" w:sz="0" w:space="0" w:color="auto"/>
        <w:left w:val="none" w:sz="0" w:space="0" w:color="auto"/>
        <w:bottom w:val="none" w:sz="0" w:space="0" w:color="auto"/>
        <w:right w:val="none" w:sz="0" w:space="0" w:color="auto"/>
      </w:divBdr>
    </w:div>
    <w:div w:id="910575635">
      <w:bodyDiv w:val="1"/>
      <w:marLeft w:val="0"/>
      <w:marRight w:val="0"/>
      <w:marTop w:val="0"/>
      <w:marBottom w:val="0"/>
      <w:divBdr>
        <w:top w:val="none" w:sz="0" w:space="0" w:color="auto"/>
        <w:left w:val="none" w:sz="0" w:space="0" w:color="auto"/>
        <w:bottom w:val="none" w:sz="0" w:space="0" w:color="auto"/>
        <w:right w:val="none" w:sz="0" w:space="0" w:color="auto"/>
      </w:divBdr>
    </w:div>
    <w:div w:id="971405340">
      <w:bodyDiv w:val="1"/>
      <w:marLeft w:val="0"/>
      <w:marRight w:val="0"/>
      <w:marTop w:val="0"/>
      <w:marBottom w:val="0"/>
      <w:divBdr>
        <w:top w:val="none" w:sz="0" w:space="0" w:color="auto"/>
        <w:left w:val="none" w:sz="0" w:space="0" w:color="auto"/>
        <w:bottom w:val="none" w:sz="0" w:space="0" w:color="auto"/>
        <w:right w:val="none" w:sz="0" w:space="0" w:color="auto"/>
      </w:divBdr>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70738995">
      <w:bodyDiv w:val="1"/>
      <w:marLeft w:val="0"/>
      <w:marRight w:val="0"/>
      <w:marTop w:val="0"/>
      <w:marBottom w:val="0"/>
      <w:divBdr>
        <w:top w:val="none" w:sz="0" w:space="0" w:color="auto"/>
        <w:left w:val="none" w:sz="0" w:space="0" w:color="auto"/>
        <w:bottom w:val="none" w:sz="0" w:space="0" w:color="auto"/>
        <w:right w:val="none" w:sz="0" w:space="0" w:color="auto"/>
      </w:divBdr>
      <w:divsChild>
        <w:div w:id="1374115144">
          <w:marLeft w:val="547"/>
          <w:marRight w:val="0"/>
          <w:marTop w:val="0"/>
          <w:marBottom w:val="0"/>
          <w:divBdr>
            <w:top w:val="none" w:sz="0" w:space="0" w:color="auto"/>
            <w:left w:val="none" w:sz="0" w:space="0" w:color="auto"/>
            <w:bottom w:val="none" w:sz="0" w:space="0" w:color="auto"/>
            <w:right w:val="none" w:sz="0" w:space="0" w:color="auto"/>
          </w:divBdr>
        </w:div>
        <w:div w:id="1705910865">
          <w:marLeft w:val="547"/>
          <w:marRight w:val="0"/>
          <w:marTop w:val="82"/>
          <w:marBottom w:val="0"/>
          <w:divBdr>
            <w:top w:val="none" w:sz="0" w:space="0" w:color="auto"/>
            <w:left w:val="none" w:sz="0" w:space="0" w:color="auto"/>
            <w:bottom w:val="none" w:sz="0" w:space="0" w:color="auto"/>
            <w:right w:val="none" w:sz="0" w:space="0" w:color="auto"/>
          </w:divBdr>
        </w:div>
        <w:div w:id="865026960">
          <w:marLeft w:val="547"/>
          <w:marRight w:val="0"/>
          <w:marTop w:val="82"/>
          <w:marBottom w:val="0"/>
          <w:divBdr>
            <w:top w:val="none" w:sz="0" w:space="0" w:color="auto"/>
            <w:left w:val="none" w:sz="0" w:space="0" w:color="auto"/>
            <w:bottom w:val="none" w:sz="0" w:space="0" w:color="auto"/>
            <w:right w:val="none" w:sz="0" w:space="0" w:color="auto"/>
          </w:divBdr>
        </w:div>
        <w:div w:id="672418075">
          <w:marLeft w:val="547"/>
          <w:marRight w:val="0"/>
          <w:marTop w:val="82"/>
          <w:marBottom w:val="0"/>
          <w:divBdr>
            <w:top w:val="none" w:sz="0" w:space="0" w:color="auto"/>
            <w:left w:val="none" w:sz="0" w:space="0" w:color="auto"/>
            <w:bottom w:val="none" w:sz="0" w:space="0" w:color="auto"/>
            <w:right w:val="none" w:sz="0" w:space="0" w:color="auto"/>
          </w:divBdr>
        </w:div>
      </w:divsChild>
    </w:div>
    <w:div w:id="1091463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5305">
          <w:marLeft w:val="0"/>
          <w:marRight w:val="0"/>
          <w:marTop w:val="0"/>
          <w:marBottom w:val="0"/>
          <w:divBdr>
            <w:top w:val="none" w:sz="0" w:space="0" w:color="auto"/>
            <w:left w:val="none" w:sz="0" w:space="0" w:color="auto"/>
            <w:bottom w:val="none" w:sz="0" w:space="0" w:color="auto"/>
            <w:right w:val="none" w:sz="0" w:space="0" w:color="auto"/>
          </w:divBdr>
        </w:div>
        <w:div w:id="2132898236">
          <w:marLeft w:val="0"/>
          <w:marRight w:val="0"/>
          <w:marTop w:val="0"/>
          <w:marBottom w:val="0"/>
          <w:divBdr>
            <w:top w:val="none" w:sz="0" w:space="0" w:color="auto"/>
            <w:left w:val="none" w:sz="0" w:space="0" w:color="auto"/>
            <w:bottom w:val="none" w:sz="0" w:space="0" w:color="auto"/>
            <w:right w:val="none" w:sz="0" w:space="0" w:color="auto"/>
          </w:divBdr>
        </w:div>
        <w:div w:id="1474373850">
          <w:marLeft w:val="0"/>
          <w:marRight w:val="0"/>
          <w:marTop w:val="0"/>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247350515">
      <w:bodyDiv w:val="1"/>
      <w:marLeft w:val="0"/>
      <w:marRight w:val="0"/>
      <w:marTop w:val="0"/>
      <w:marBottom w:val="0"/>
      <w:divBdr>
        <w:top w:val="none" w:sz="0" w:space="0" w:color="auto"/>
        <w:left w:val="none" w:sz="0" w:space="0" w:color="auto"/>
        <w:bottom w:val="none" w:sz="0" w:space="0" w:color="auto"/>
        <w:right w:val="none" w:sz="0" w:space="0" w:color="auto"/>
      </w:divBdr>
    </w:div>
    <w:div w:id="1291281350">
      <w:bodyDiv w:val="1"/>
      <w:marLeft w:val="0"/>
      <w:marRight w:val="0"/>
      <w:marTop w:val="0"/>
      <w:marBottom w:val="0"/>
      <w:divBdr>
        <w:top w:val="none" w:sz="0" w:space="0" w:color="auto"/>
        <w:left w:val="none" w:sz="0" w:space="0" w:color="auto"/>
        <w:bottom w:val="none" w:sz="0" w:space="0" w:color="auto"/>
        <w:right w:val="none" w:sz="0" w:space="0" w:color="auto"/>
      </w:divBdr>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510750273">
      <w:bodyDiv w:val="1"/>
      <w:marLeft w:val="0"/>
      <w:marRight w:val="0"/>
      <w:marTop w:val="0"/>
      <w:marBottom w:val="0"/>
      <w:divBdr>
        <w:top w:val="none" w:sz="0" w:space="0" w:color="auto"/>
        <w:left w:val="none" w:sz="0" w:space="0" w:color="auto"/>
        <w:bottom w:val="none" w:sz="0" w:space="0" w:color="auto"/>
        <w:right w:val="none" w:sz="0" w:space="0" w:color="auto"/>
      </w:divBdr>
      <w:divsChild>
        <w:div w:id="808979737">
          <w:marLeft w:val="547"/>
          <w:marRight w:val="0"/>
          <w:marTop w:val="144"/>
          <w:marBottom w:val="0"/>
          <w:divBdr>
            <w:top w:val="none" w:sz="0" w:space="0" w:color="auto"/>
            <w:left w:val="none" w:sz="0" w:space="0" w:color="auto"/>
            <w:bottom w:val="none" w:sz="0" w:space="0" w:color="auto"/>
            <w:right w:val="none" w:sz="0" w:space="0" w:color="auto"/>
          </w:divBdr>
        </w:div>
        <w:div w:id="1928536923">
          <w:marLeft w:val="547"/>
          <w:marRight w:val="0"/>
          <w:marTop w:val="144"/>
          <w:marBottom w:val="0"/>
          <w:divBdr>
            <w:top w:val="none" w:sz="0" w:space="0" w:color="auto"/>
            <w:left w:val="none" w:sz="0" w:space="0" w:color="auto"/>
            <w:bottom w:val="none" w:sz="0" w:space="0" w:color="auto"/>
            <w:right w:val="none" w:sz="0" w:space="0" w:color="auto"/>
          </w:divBdr>
        </w:div>
        <w:div w:id="598561019">
          <w:marLeft w:val="547"/>
          <w:marRight w:val="0"/>
          <w:marTop w:val="144"/>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48908527">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578007220">
      <w:bodyDiv w:val="1"/>
      <w:marLeft w:val="0"/>
      <w:marRight w:val="0"/>
      <w:marTop w:val="0"/>
      <w:marBottom w:val="0"/>
      <w:divBdr>
        <w:top w:val="none" w:sz="0" w:space="0" w:color="auto"/>
        <w:left w:val="none" w:sz="0" w:space="0" w:color="auto"/>
        <w:bottom w:val="none" w:sz="0" w:space="0" w:color="auto"/>
        <w:right w:val="none" w:sz="0" w:space="0" w:color="auto"/>
      </w:divBdr>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763259533">
      <w:bodyDiv w:val="1"/>
      <w:marLeft w:val="0"/>
      <w:marRight w:val="0"/>
      <w:marTop w:val="0"/>
      <w:marBottom w:val="0"/>
      <w:divBdr>
        <w:top w:val="none" w:sz="0" w:space="0" w:color="auto"/>
        <w:left w:val="none" w:sz="0" w:space="0" w:color="auto"/>
        <w:bottom w:val="none" w:sz="0" w:space="0" w:color="auto"/>
        <w:right w:val="none" w:sz="0" w:space="0" w:color="auto"/>
      </w:divBdr>
      <w:divsChild>
        <w:div w:id="703942104">
          <w:marLeft w:val="547"/>
          <w:marRight w:val="0"/>
          <w:marTop w:val="0"/>
          <w:marBottom w:val="160"/>
          <w:divBdr>
            <w:top w:val="none" w:sz="0" w:space="0" w:color="auto"/>
            <w:left w:val="none" w:sz="0" w:space="0" w:color="auto"/>
            <w:bottom w:val="none" w:sz="0" w:space="0" w:color="auto"/>
            <w:right w:val="none" w:sz="0" w:space="0" w:color="auto"/>
          </w:divBdr>
        </w:div>
        <w:div w:id="600993247">
          <w:marLeft w:val="547"/>
          <w:marRight w:val="0"/>
          <w:marTop w:val="0"/>
          <w:marBottom w:val="160"/>
          <w:divBdr>
            <w:top w:val="none" w:sz="0" w:space="0" w:color="auto"/>
            <w:left w:val="none" w:sz="0" w:space="0" w:color="auto"/>
            <w:bottom w:val="none" w:sz="0" w:space="0" w:color="auto"/>
            <w:right w:val="none" w:sz="0" w:space="0" w:color="auto"/>
          </w:divBdr>
        </w:div>
        <w:div w:id="3014992">
          <w:marLeft w:val="547"/>
          <w:marRight w:val="0"/>
          <w:marTop w:val="0"/>
          <w:marBottom w:val="160"/>
          <w:divBdr>
            <w:top w:val="none" w:sz="0" w:space="0" w:color="auto"/>
            <w:left w:val="none" w:sz="0" w:space="0" w:color="auto"/>
            <w:bottom w:val="none" w:sz="0" w:space="0" w:color="auto"/>
            <w:right w:val="none" w:sz="0" w:space="0" w:color="auto"/>
          </w:divBdr>
        </w:div>
        <w:div w:id="983240441">
          <w:marLeft w:val="547"/>
          <w:marRight w:val="0"/>
          <w:marTop w:val="0"/>
          <w:marBottom w:val="160"/>
          <w:divBdr>
            <w:top w:val="none" w:sz="0" w:space="0" w:color="auto"/>
            <w:left w:val="none" w:sz="0" w:space="0" w:color="auto"/>
            <w:bottom w:val="none" w:sz="0" w:space="0" w:color="auto"/>
            <w:right w:val="none" w:sz="0" w:space="0" w:color="auto"/>
          </w:divBdr>
        </w:div>
      </w:divsChild>
    </w:div>
    <w:div w:id="1768386083">
      <w:bodyDiv w:val="1"/>
      <w:marLeft w:val="0"/>
      <w:marRight w:val="0"/>
      <w:marTop w:val="0"/>
      <w:marBottom w:val="0"/>
      <w:divBdr>
        <w:top w:val="none" w:sz="0" w:space="0" w:color="auto"/>
        <w:left w:val="none" w:sz="0" w:space="0" w:color="auto"/>
        <w:bottom w:val="none" w:sz="0" w:space="0" w:color="auto"/>
        <w:right w:val="none" w:sz="0" w:space="0" w:color="auto"/>
      </w:divBdr>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36396915">
      <w:bodyDiv w:val="1"/>
      <w:marLeft w:val="0"/>
      <w:marRight w:val="0"/>
      <w:marTop w:val="0"/>
      <w:marBottom w:val="0"/>
      <w:divBdr>
        <w:top w:val="none" w:sz="0" w:space="0" w:color="auto"/>
        <w:left w:val="none" w:sz="0" w:space="0" w:color="auto"/>
        <w:bottom w:val="none" w:sz="0" w:space="0" w:color="auto"/>
        <w:right w:val="none" w:sz="0" w:space="0" w:color="auto"/>
      </w:divBdr>
      <w:divsChild>
        <w:div w:id="1808938870">
          <w:marLeft w:val="547"/>
          <w:marRight w:val="0"/>
          <w:marTop w:val="96"/>
          <w:marBottom w:val="0"/>
          <w:divBdr>
            <w:top w:val="none" w:sz="0" w:space="0" w:color="auto"/>
            <w:left w:val="none" w:sz="0" w:space="0" w:color="auto"/>
            <w:bottom w:val="none" w:sz="0" w:space="0" w:color="auto"/>
            <w:right w:val="none" w:sz="0" w:space="0" w:color="auto"/>
          </w:divBdr>
        </w:div>
        <w:div w:id="400180260">
          <w:marLeft w:val="547"/>
          <w:marRight w:val="0"/>
          <w:marTop w:val="96"/>
          <w:marBottom w:val="0"/>
          <w:divBdr>
            <w:top w:val="none" w:sz="0" w:space="0" w:color="auto"/>
            <w:left w:val="none" w:sz="0" w:space="0" w:color="auto"/>
            <w:bottom w:val="none" w:sz="0" w:space="0" w:color="auto"/>
            <w:right w:val="none" w:sz="0" w:space="0" w:color="auto"/>
          </w:divBdr>
        </w:div>
        <w:div w:id="1176967477">
          <w:marLeft w:val="547"/>
          <w:marRight w:val="0"/>
          <w:marTop w:val="96"/>
          <w:marBottom w:val="0"/>
          <w:divBdr>
            <w:top w:val="none" w:sz="0" w:space="0" w:color="auto"/>
            <w:left w:val="none" w:sz="0" w:space="0" w:color="auto"/>
            <w:bottom w:val="none" w:sz="0" w:space="0" w:color="auto"/>
            <w:right w:val="none" w:sz="0" w:space="0" w:color="auto"/>
          </w:divBdr>
        </w:div>
        <w:div w:id="490828434">
          <w:marLeft w:val="547"/>
          <w:marRight w:val="0"/>
          <w:marTop w:val="9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1992439786">
      <w:bodyDiv w:val="1"/>
      <w:marLeft w:val="0"/>
      <w:marRight w:val="0"/>
      <w:marTop w:val="0"/>
      <w:marBottom w:val="0"/>
      <w:divBdr>
        <w:top w:val="none" w:sz="0" w:space="0" w:color="auto"/>
        <w:left w:val="none" w:sz="0" w:space="0" w:color="auto"/>
        <w:bottom w:val="none" w:sz="0" w:space="0" w:color="auto"/>
        <w:right w:val="none" w:sz="0" w:space="0" w:color="auto"/>
      </w:divBdr>
    </w:div>
    <w:div w:id="2044399543">
      <w:bodyDiv w:val="1"/>
      <w:marLeft w:val="0"/>
      <w:marRight w:val="0"/>
      <w:marTop w:val="0"/>
      <w:marBottom w:val="0"/>
      <w:divBdr>
        <w:top w:val="none" w:sz="0" w:space="0" w:color="auto"/>
        <w:left w:val="none" w:sz="0" w:space="0" w:color="auto"/>
        <w:bottom w:val="none" w:sz="0" w:space="0" w:color="auto"/>
        <w:right w:val="none" w:sz="0" w:space="0" w:color="auto"/>
      </w:divBdr>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076199275">
      <w:bodyDiv w:val="1"/>
      <w:marLeft w:val="0"/>
      <w:marRight w:val="0"/>
      <w:marTop w:val="0"/>
      <w:marBottom w:val="0"/>
      <w:divBdr>
        <w:top w:val="none" w:sz="0" w:space="0" w:color="auto"/>
        <w:left w:val="none" w:sz="0" w:space="0" w:color="auto"/>
        <w:bottom w:val="none" w:sz="0" w:space="0" w:color="auto"/>
        <w:right w:val="none" w:sz="0" w:space="0" w:color="auto"/>
      </w:divBdr>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iowa.gov/legislation/BillBook?ga=89&amp;ba=sf2362" TargetMode="External"/><Relationship Id="rId21" Type="http://schemas.openxmlformats.org/officeDocument/2006/relationships/hyperlink" Target="https://www.legis.iowa.gov/legislation/BillBook?ga=89&amp;ba=SF2359" TargetMode="External"/><Relationship Id="rId42" Type="http://schemas.openxmlformats.org/officeDocument/2006/relationships/hyperlink" Target="https://www.legis.iowa.gov/docs/publications/DMP/924987.pdf" TargetMode="External"/><Relationship Id="rId47" Type="http://schemas.openxmlformats.org/officeDocument/2006/relationships/hyperlink" Target="https://www.legis.iowa.gov/legislators/legislator?ga=89&amp;personID=6289" TargetMode="External"/><Relationship Id="rId63" Type="http://schemas.openxmlformats.org/officeDocument/2006/relationships/hyperlink" Target="https://www.legis.iowa.gov/legislators/legislator?ga=89&amp;personID=6377" TargetMode="External"/><Relationship Id="rId68" Type="http://schemas.openxmlformats.org/officeDocument/2006/relationships/hyperlink" Target="https://www.legis.iowa.gov/docs/publications/DMP/925035.pdf" TargetMode="External"/><Relationship Id="rId84" Type="http://schemas.openxmlformats.org/officeDocument/2006/relationships/hyperlink" Target="http://www.rsaia.org/legislative.html" TargetMode="External"/><Relationship Id="rId89" Type="http://schemas.openxmlformats.org/officeDocument/2006/relationships/header" Target="header2.xml"/><Relationship Id="rId11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legis.iowa.gov/legislation/BillBook?ga=89&amp;ba=hf2505" TargetMode="External"/><Relationship Id="rId29" Type="http://schemas.openxmlformats.org/officeDocument/2006/relationships/hyperlink" Target="https://www.uen-ia.org/system/files/Public/UENDigests/UEN%202021%20Lesiglative%20Session%20Successes.docx" TargetMode="External"/><Relationship Id="rId107" Type="http://schemas.openxmlformats.org/officeDocument/2006/relationships/hyperlink" Target="http://www.sitelogiq.com" TargetMode="External"/><Relationship Id="rId11" Type="http://schemas.openxmlformats.org/officeDocument/2006/relationships/hyperlink" Target="https://nebula.wsimg.com/82c42c12323a0e1b54fde2eb1e3046ff?AccessKeyId=D081CCCCA2DCE3941176&amp;disposition=0&amp;alloworigin=1" TargetMode="External"/><Relationship Id="rId24" Type="http://schemas.openxmlformats.org/officeDocument/2006/relationships/hyperlink" Target="https://www.legis.iowa.gov/legislation/BillBook?ga=89&amp;ba=hf2081" TargetMode="External"/><Relationship Id="rId32" Type="http://schemas.openxmlformats.org/officeDocument/2006/relationships/footer" Target="footer2.xml"/><Relationship Id="rId37" Type="http://schemas.openxmlformats.org/officeDocument/2006/relationships/hyperlink" Target="https://www.legis.iowa.gov/legislators/legislator?ga=89&amp;personID=228" TargetMode="External"/><Relationship Id="rId40" Type="http://schemas.openxmlformats.org/officeDocument/2006/relationships/hyperlink" Target="https://www.legis.iowa.gov/docs/publications/DMP/925038.pdf" TargetMode="External"/><Relationship Id="rId45" Type="http://schemas.openxmlformats.org/officeDocument/2006/relationships/hyperlink" Target="https://www.legis.iowa.gov/legislators/legislator?ga=89&amp;personID=14805" TargetMode="External"/><Relationship Id="rId53" Type="http://schemas.openxmlformats.org/officeDocument/2006/relationships/hyperlink" Target="https://www.legis.iowa.gov/legislators/legislator?ga=89&amp;personID=9409" TargetMode="External"/><Relationship Id="rId58" Type="http://schemas.openxmlformats.org/officeDocument/2006/relationships/hyperlink" Target="https://www.legis.iowa.gov/docs/publications/DMP/925000.pdf" TargetMode="External"/><Relationship Id="rId66" Type="http://schemas.openxmlformats.org/officeDocument/2006/relationships/hyperlink" Target="https://www.legis.iowa.gov/docs/publications/DMP/925080.pdf" TargetMode="External"/><Relationship Id="rId74" Type="http://schemas.openxmlformats.org/officeDocument/2006/relationships/hyperlink" Target="https://www.legis.iowa.gov/docs/publications/DMP/925076.pdf" TargetMode="External"/><Relationship Id="rId79" Type="http://schemas.openxmlformats.org/officeDocument/2006/relationships/hyperlink" Target="https://www.legis.iowa.gov/legislators/legislator?ga=89&amp;personID=13794" TargetMode="External"/><Relationship Id="rId87" Type="http://schemas.openxmlformats.org/officeDocument/2006/relationships/hyperlink" Target="mailto:dave.daughton@rsaia.org" TargetMode="External"/><Relationship Id="rId102" Type="http://schemas.openxmlformats.org/officeDocument/2006/relationships/image" Target="media/image10.png"/><Relationship Id="rId110"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www.legis.iowa.gov/legislators/legislator?ga=89&amp;personID=27019" TargetMode="External"/><Relationship Id="rId82" Type="http://schemas.openxmlformats.org/officeDocument/2006/relationships/hyperlink" Target="https://www.legis.iowa.gov/docs/publications/DMP/924993.pdf" TargetMode="External"/><Relationship Id="rId90" Type="http://schemas.openxmlformats.org/officeDocument/2006/relationships/footer" Target="footer4.xml"/><Relationship Id="rId95" Type="http://schemas.openxmlformats.org/officeDocument/2006/relationships/hyperlink" Target="http://www.boardworkseducation.com/" TargetMode="External"/><Relationship Id="rId19" Type="http://schemas.openxmlformats.org/officeDocument/2006/relationships/hyperlink" Target="https://www.legis.iowa.gov/legislation/BillBook?ga=89&amp;ba=sf2357" TargetMode="External"/><Relationship Id="rId14" Type="http://schemas.openxmlformats.org/officeDocument/2006/relationships/hyperlink" Target="https://www.legis.iowa.gov/docs/publications/FN/1287813.pdf" TargetMode="External"/><Relationship Id="rId22" Type="http://schemas.openxmlformats.org/officeDocument/2006/relationships/hyperlink" Target="https://www.legis.iowa.gov/legislation/BillBook?ga=89&amp;ba=HF2505" TargetMode="External"/><Relationship Id="rId27" Type="http://schemas.openxmlformats.org/officeDocument/2006/relationships/hyperlink" Target="https://www.legis.iowa.gov/legislation/BillBook?ga=89&amp;ba=hf2412" TargetMode="External"/><Relationship Id="rId30" Type="http://schemas.openxmlformats.org/officeDocument/2006/relationships/footer" Target="footer1.xml"/><Relationship Id="rId35" Type="http://schemas.openxmlformats.org/officeDocument/2006/relationships/hyperlink" Target="https://www.legis.iowa.gov/legislators/legislator?ga=89&amp;personID=30651" TargetMode="External"/><Relationship Id="rId43" Type="http://schemas.openxmlformats.org/officeDocument/2006/relationships/hyperlink" Target="https://www.legis.iowa.gov/legislators/legislator?ga=89&amp;personID=27035" TargetMode="External"/><Relationship Id="rId48" Type="http://schemas.openxmlformats.org/officeDocument/2006/relationships/hyperlink" Target="https://www.legis.iowa.gov/docs/publications/DMP/925032.pdf" TargetMode="External"/><Relationship Id="rId56" Type="http://schemas.openxmlformats.org/officeDocument/2006/relationships/hyperlink" Target="https://www.legis.iowa.gov/docs/publications/DMP/924995.pdf" TargetMode="External"/><Relationship Id="rId64" Type="http://schemas.openxmlformats.org/officeDocument/2006/relationships/hyperlink" Target="https://www.legis.iowa.gov/docs/publications/DMP/925016.pdf" TargetMode="External"/><Relationship Id="rId69" Type="http://schemas.openxmlformats.org/officeDocument/2006/relationships/hyperlink" Target="https://www.legis.iowa.gov/legislators/legislator?ga=89&amp;personID=9198" TargetMode="External"/><Relationship Id="rId77" Type="http://schemas.openxmlformats.org/officeDocument/2006/relationships/hyperlink" Target="https://www.legis.iowa.gov/legislators/legislator?ga=89&amp;personID=27030" TargetMode="External"/><Relationship Id="rId100" Type="http://schemas.openxmlformats.org/officeDocument/2006/relationships/image" Target="media/image9.png"/><Relationship Id="rId105" Type="http://schemas.openxmlformats.org/officeDocument/2006/relationships/hyperlink" Target="https://misiciowa.org/" TargetMode="External"/><Relationship Id="rId113" Type="http://schemas.openxmlformats.org/officeDocument/2006/relationships/fontTable" Target="fontTable.xml"/><Relationship Id="rId8" Type="http://schemas.openxmlformats.org/officeDocument/2006/relationships/hyperlink" Target="https://www.legis.iowa.gov/legislation/BillBook?ga=89&amp;ba=hsb672" TargetMode="External"/><Relationship Id="rId51" Type="http://schemas.openxmlformats.org/officeDocument/2006/relationships/hyperlink" Target="https://www.legis.iowa.gov/legislators/legislator?ga=89&amp;personID=10739" TargetMode="External"/><Relationship Id="rId72" Type="http://schemas.openxmlformats.org/officeDocument/2006/relationships/hyperlink" Target="https://www.legis.iowa.gov/docs/publications/DMP/925002.pdf" TargetMode="External"/><Relationship Id="rId80" Type="http://schemas.openxmlformats.org/officeDocument/2006/relationships/hyperlink" Target="https://www.legis.iowa.gov/docs/publications/DMP/924982.pdf" TargetMode="External"/><Relationship Id="rId85" Type="http://schemas.openxmlformats.org/officeDocument/2006/relationships/hyperlink" Target="https://nebula.wsimg.com/2ca84b83544c6674c90f5a3fad5efc09?AccessKeyId=D081CCCCA2DCE3941176&amp;disposition=0&amp;alloworigin=1" TargetMode="External"/><Relationship Id="rId93" Type="http://schemas.openxmlformats.org/officeDocument/2006/relationships/hyperlink" Target="http://www.apptegy.com" TargetMode="External"/><Relationship Id="rId98"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www.legis.iowa.gov/legislation/BillBook?ga=89&amp;ba=hf2498" TargetMode="External"/><Relationship Id="rId17" Type="http://schemas.openxmlformats.org/officeDocument/2006/relationships/hyperlink" Target="https://www.legis.iowa.gov/legislation/BillBook?ga=89&amp;ba=hf2495" TargetMode="External"/><Relationship Id="rId25" Type="http://schemas.openxmlformats.org/officeDocument/2006/relationships/hyperlink" Target="file:///C:\Users\Jen\Downloads\SF2356" TargetMode="External"/><Relationship Id="rId33" Type="http://schemas.openxmlformats.org/officeDocument/2006/relationships/hyperlink" Target="https://www.legis.iowa.gov/legislators/legislator?ga=89&amp;personID=18038" TargetMode="External"/><Relationship Id="rId38" Type="http://schemas.openxmlformats.org/officeDocument/2006/relationships/hyperlink" Target="https://www.legis.iowa.gov/docs/publications/DMP/925024.pdf" TargetMode="External"/><Relationship Id="rId46" Type="http://schemas.openxmlformats.org/officeDocument/2006/relationships/hyperlink" Target="https://www.legis.iowa.gov/docs/publications/DMP/925044.pdf" TargetMode="External"/><Relationship Id="rId59" Type="http://schemas.openxmlformats.org/officeDocument/2006/relationships/hyperlink" Target="https://www.legis.iowa.gov/legislators/legislator?ga=89&amp;personID=18051" TargetMode="External"/><Relationship Id="rId67" Type="http://schemas.openxmlformats.org/officeDocument/2006/relationships/hyperlink" Target="https://www.legis.iowa.gov/legislators/legislator?ga=89&amp;personID=12235" TargetMode="External"/><Relationship Id="rId103" Type="http://schemas.openxmlformats.org/officeDocument/2006/relationships/hyperlink" Target="http://www.friedman-group.com" TargetMode="External"/><Relationship Id="rId108" Type="http://schemas.openxmlformats.org/officeDocument/2006/relationships/image" Target="media/image13.jpeg"/><Relationship Id="rId20" Type="http://schemas.openxmlformats.org/officeDocument/2006/relationships/hyperlink" Target="https://www.legis.iowa.gov/legislation/BillBook?ga=89&amp;ba=sf2080" TargetMode="External"/><Relationship Id="rId41" Type="http://schemas.openxmlformats.org/officeDocument/2006/relationships/hyperlink" Target="https://www.legis.iowa.gov/legislators/legislator?ga=89&amp;personID=25497" TargetMode="External"/><Relationship Id="rId54" Type="http://schemas.openxmlformats.org/officeDocument/2006/relationships/hyperlink" Target="https://www.legis.iowa.gov/docs/publications/DMP/925010.pdf" TargetMode="External"/><Relationship Id="rId62" Type="http://schemas.openxmlformats.org/officeDocument/2006/relationships/hyperlink" Target="https://www.legis.iowa.gov/docs/publications/DMP/924990.pdf" TargetMode="External"/><Relationship Id="rId70" Type="http://schemas.openxmlformats.org/officeDocument/2006/relationships/hyperlink" Target="https://www.legis.iowa.gov/docs/publications/DMP/925052.pdf" TargetMode="External"/><Relationship Id="rId75" Type="http://schemas.openxmlformats.org/officeDocument/2006/relationships/hyperlink" Target="https://www.legis.iowa.gov/legislators/legislator?ga=89&amp;personID=27028" TargetMode="External"/><Relationship Id="rId83" Type="http://schemas.openxmlformats.org/officeDocument/2006/relationships/hyperlink" Target="https://www.legis.iowa.gov/legislators/house" TargetMode="External"/><Relationship Id="rId88" Type="http://schemas.openxmlformats.org/officeDocument/2006/relationships/footer" Target="footer3.xml"/><Relationship Id="rId91" Type="http://schemas.openxmlformats.org/officeDocument/2006/relationships/hyperlink" Target="http://www.rsaia.org/corporate-sponsors.html" TargetMode="External"/><Relationship Id="rId96" Type="http://schemas.openxmlformats.org/officeDocument/2006/relationships/image" Target="media/image7.jpeg"/><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legis.iowa.gov/legislation/BillBook?ga=89&amp;ba=sf2322" TargetMode="External"/><Relationship Id="rId28" Type="http://schemas.openxmlformats.org/officeDocument/2006/relationships/hyperlink" Target="https://www.legis.iowa.gov/legislation/BillBook?ga=89&amp;ba=hf771" TargetMode="External"/><Relationship Id="rId36" Type="http://schemas.openxmlformats.org/officeDocument/2006/relationships/hyperlink" Target="https://www.legis.iowa.gov/docs/publications/DMP/925037.pdf" TargetMode="External"/><Relationship Id="rId49" Type="http://schemas.openxmlformats.org/officeDocument/2006/relationships/hyperlink" Target="https://www.legis.iowa.gov/legislators/legislator?ga=89&amp;personID=27032" TargetMode="External"/><Relationship Id="rId57" Type="http://schemas.openxmlformats.org/officeDocument/2006/relationships/hyperlink" Target="https://www.legis.iowa.gov/legislators/legislator?ga=89&amp;personID=14802" TargetMode="External"/><Relationship Id="rId106" Type="http://schemas.openxmlformats.org/officeDocument/2006/relationships/image" Target="media/image12.jpeg"/><Relationship Id="rId114" Type="http://schemas.openxmlformats.org/officeDocument/2006/relationships/theme" Target="theme/theme1.xml"/><Relationship Id="rId10" Type="http://schemas.openxmlformats.org/officeDocument/2006/relationships/hyperlink" Target="https://www.legis.iowa.gov/legislation/BillBook?ga=89&amp;ba=sf2369" TargetMode="External"/><Relationship Id="rId31" Type="http://schemas.openxmlformats.org/officeDocument/2006/relationships/header" Target="header1.xml"/><Relationship Id="rId44" Type="http://schemas.openxmlformats.org/officeDocument/2006/relationships/hyperlink" Target="https://www.legis.iowa.gov/docs/publications/DMP/925063.pdf" TargetMode="External"/><Relationship Id="rId52" Type="http://schemas.openxmlformats.org/officeDocument/2006/relationships/hyperlink" Target="https://www.legis.iowa.gov/docs/publications/DMP/925023.pdf" TargetMode="External"/><Relationship Id="rId60" Type="http://schemas.openxmlformats.org/officeDocument/2006/relationships/hyperlink" Target="https://www.legis.iowa.gov/docs/publications/DMP/925071.pdf" TargetMode="External"/><Relationship Id="rId65" Type="http://schemas.openxmlformats.org/officeDocument/2006/relationships/hyperlink" Target="https://www.legis.iowa.gov/legislators/legislator?ga=89&amp;personID=14810" TargetMode="External"/><Relationship Id="rId73" Type="http://schemas.openxmlformats.org/officeDocument/2006/relationships/hyperlink" Target="https://www.legis.iowa.gov/legislators/legislator?ga=89&amp;personID=6577" TargetMode="External"/><Relationship Id="rId78" Type="http://schemas.openxmlformats.org/officeDocument/2006/relationships/hyperlink" Target="https://www.legis.iowa.gov/docs/publications/DMP/925043.pdf" TargetMode="External"/><Relationship Id="rId81" Type="http://schemas.openxmlformats.org/officeDocument/2006/relationships/hyperlink" Target="https://www.legis.iowa.gov/legislators/legislator?ga=89&amp;personID=6324" TargetMode="External"/><Relationship Id="rId86" Type="http://schemas.openxmlformats.org/officeDocument/2006/relationships/hyperlink" Target="mailto:margaret@iowaschoolfinance.com" TargetMode="External"/><Relationship Id="rId94" Type="http://schemas.openxmlformats.org/officeDocument/2006/relationships/image" Target="media/image6.png"/><Relationship Id="rId99" Type="http://schemas.openxmlformats.org/officeDocument/2006/relationships/hyperlink" Target="http://www.classroomclinic.com" TargetMode="External"/><Relationship Id="rId101" Type="http://schemas.openxmlformats.org/officeDocument/2006/relationships/hyperlink" Target="http://www.teamdenovo.com" TargetMode="External"/><Relationship Id="rId4" Type="http://schemas.openxmlformats.org/officeDocument/2006/relationships/settings" Target="settings.xml"/><Relationship Id="rId9" Type="http://schemas.openxmlformats.org/officeDocument/2006/relationships/hyperlink" Target="https://www.legis.iowa.gov/legislation/BillBook?ga=89&amp;ba=sf2369" TargetMode="External"/><Relationship Id="rId13" Type="http://schemas.openxmlformats.org/officeDocument/2006/relationships/hyperlink" Target="https://www.legis.iowa.gov/legislation/BillBook?ga=89&amp;ba=hf2499" TargetMode="External"/><Relationship Id="rId18" Type="http://schemas.openxmlformats.org/officeDocument/2006/relationships/hyperlink" Target="https://www.legis.iowa.gov/legislation/BillBook?ga=89&amp;ba=hf2412" TargetMode="External"/><Relationship Id="rId39" Type="http://schemas.openxmlformats.org/officeDocument/2006/relationships/hyperlink" Target="https://www.legis.iowa.gov/legislators/legislator?ga=89&amp;personID=18044" TargetMode="External"/><Relationship Id="rId109" Type="http://schemas.openxmlformats.org/officeDocument/2006/relationships/hyperlink" Target="file:///C:\Users\Margaret\Downloads\www.wgu.edu" TargetMode="External"/><Relationship Id="rId34" Type="http://schemas.openxmlformats.org/officeDocument/2006/relationships/hyperlink" Target="https://www.legis.iowa.gov/docs/publications/DMP/925077.pdf" TargetMode="External"/><Relationship Id="rId50" Type="http://schemas.openxmlformats.org/officeDocument/2006/relationships/hyperlink" Target="https://www.legis.iowa.gov/docs/publications/DMP/925053.pdf" TargetMode="External"/><Relationship Id="rId55" Type="http://schemas.openxmlformats.org/officeDocument/2006/relationships/hyperlink" Target="https://www.legis.iowa.gov/legislators/legislator?ga=89&amp;personID=9388" TargetMode="External"/><Relationship Id="rId76" Type="http://schemas.openxmlformats.org/officeDocument/2006/relationships/hyperlink" Target="https://www.legis.iowa.gov/docs/publications/DMP/925030.pdf" TargetMode="External"/><Relationship Id="rId97" Type="http://schemas.openxmlformats.org/officeDocument/2006/relationships/hyperlink" Target="http://www.carlanelsonco.com" TargetMode="External"/><Relationship Id="rId104"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www.legis.iowa.gov/legislators/legislator?ga=89&amp;personID=27020" TargetMode="External"/><Relationship Id="rId9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40B80-D1AD-410F-B67A-D63FEC422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3665</Words>
  <Characters>20892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3</cp:revision>
  <cp:lastPrinted>2022-02-18T20:33:00Z</cp:lastPrinted>
  <dcterms:created xsi:type="dcterms:W3CDTF">2022-03-11T02:23:00Z</dcterms:created>
  <dcterms:modified xsi:type="dcterms:W3CDTF">2022-03-11T02:23:00Z</dcterms:modified>
</cp:coreProperties>
</file>