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C4469" w:rsidRDefault="00000000">
      <w:pPr>
        <w:spacing w:after="0" w:line="259" w:lineRule="auto"/>
        <w:ind w:left="1459"/>
      </w:pPr>
      <w:r>
        <w:rPr>
          <w:b/>
          <w:sz w:val="40"/>
          <w:szCs w:val="40"/>
        </w:rPr>
        <w:t>COMMUNITY OF NOLAN RIVER ESTATES</w:t>
      </w:r>
    </w:p>
    <w:p w14:paraId="00000002" w14:textId="77777777" w:rsidR="006C4469" w:rsidRDefault="00000000">
      <w:pPr>
        <w:spacing w:after="66" w:line="259" w:lineRule="auto"/>
        <w:ind w:left="1736"/>
      </w:pPr>
      <w:r>
        <w:rPr>
          <w:sz w:val="20"/>
          <w:szCs w:val="20"/>
        </w:rPr>
        <w:t>Rio Vista Volunteer Fire Department, FM916, Rio Vista, Texas, at 7:00 pm</w:t>
      </w:r>
    </w:p>
    <w:p w14:paraId="00000003" w14:textId="77777777" w:rsidR="006C4469" w:rsidRDefault="00000000">
      <w:pPr>
        <w:spacing w:after="0" w:line="240" w:lineRule="auto"/>
        <w:ind w:left="720"/>
        <w:jc w:val="center"/>
        <w:rPr>
          <w:sz w:val="28"/>
          <w:szCs w:val="28"/>
        </w:rPr>
      </w:pPr>
      <w:r>
        <w:rPr>
          <w:sz w:val="28"/>
          <w:szCs w:val="28"/>
        </w:rPr>
        <w:t xml:space="preserve">Minutes 2022 Annual CNRE Community Board Meeting – </w:t>
      </w:r>
    </w:p>
    <w:p w14:paraId="00000004" w14:textId="77777777" w:rsidR="006C4469" w:rsidRDefault="00000000">
      <w:pPr>
        <w:spacing w:after="0" w:line="240" w:lineRule="auto"/>
        <w:ind w:left="720"/>
        <w:jc w:val="center"/>
        <w:rPr>
          <w:sz w:val="24"/>
          <w:szCs w:val="24"/>
        </w:rPr>
      </w:pPr>
      <w:r>
        <w:rPr>
          <w:sz w:val="24"/>
          <w:szCs w:val="24"/>
        </w:rPr>
        <w:t>Tuesday, January 17, 2023</w:t>
      </w:r>
    </w:p>
    <w:p w14:paraId="00000005" w14:textId="77777777" w:rsidR="006C4469" w:rsidRDefault="006C4469">
      <w:pPr>
        <w:spacing w:after="0" w:line="240" w:lineRule="auto"/>
        <w:ind w:left="720"/>
        <w:rPr>
          <w:b/>
          <w:sz w:val="24"/>
          <w:szCs w:val="24"/>
        </w:rPr>
      </w:pPr>
    </w:p>
    <w:p w14:paraId="00000006" w14:textId="77777777" w:rsidR="006C4469" w:rsidRDefault="00000000">
      <w:pPr>
        <w:spacing w:after="0" w:line="240" w:lineRule="auto"/>
        <w:ind w:left="720"/>
        <w:rPr>
          <w:b/>
          <w:sz w:val="24"/>
          <w:szCs w:val="24"/>
        </w:rPr>
      </w:pPr>
      <w:r>
        <w:rPr>
          <w:b/>
          <w:sz w:val="24"/>
          <w:szCs w:val="24"/>
        </w:rPr>
        <w:t>Meeting Attendance:</w:t>
      </w:r>
    </w:p>
    <w:p w14:paraId="00000007" w14:textId="77777777" w:rsidR="006C4469" w:rsidRDefault="00000000">
      <w:pPr>
        <w:spacing w:after="0" w:line="240" w:lineRule="auto"/>
        <w:ind w:left="720" w:right="567"/>
        <w:rPr>
          <w:color w:val="00B0F0"/>
        </w:rPr>
      </w:pPr>
      <w:r>
        <w:rPr>
          <w:color w:val="00B0F0"/>
        </w:rPr>
        <w:t>Officers Present:</w:t>
      </w:r>
    </w:p>
    <w:p w14:paraId="00000008" w14:textId="77777777" w:rsidR="006C4469" w:rsidRDefault="00000000">
      <w:pPr>
        <w:spacing w:after="0" w:line="240" w:lineRule="auto"/>
        <w:ind w:left="720" w:right="567" w:firstLine="540"/>
        <w:rPr>
          <w:color w:val="00B0F0"/>
        </w:rPr>
      </w:pPr>
      <w:r>
        <w:rPr>
          <w:color w:val="00B0F0"/>
        </w:rPr>
        <w:t>Jon Puryear- President</w:t>
      </w:r>
    </w:p>
    <w:p w14:paraId="00000009" w14:textId="77777777" w:rsidR="006C4469" w:rsidRDefault="00000000">
      <w:pPr>
        <w:spacing w:after="0" w:line="240" w:lineRule="auto"/>
        <w:ind w:left="720" w:right="567" w:firstLine="540"/>
        <w:rPr>
          <w:color w:val="00B0F0"/>
        </w:rPr>
      </w:pPr>
      <w:r>
        <w:rPr>
          <w:color w:val="00B0F0"/>
        </w:rPr>
        <w:t>Scott Lingo- Vice President</w:t>
      </w:r>
    </w:p>
    <w:p w14:paraId="0000000A" w14:textId="77777777" w:rsidR="006C4469" w:rsidRDefault="00000000">
      <w:pPr>
        <w:spacing w:after="0" w:line="240" w:lineRule="auto"/>
        <w:ind w:left="720" w:right="567" w:firstLine="540"/>
        <w:rPr>
          <w:color w:val="00B0F0"/>
        </w:rPr>
      </w:pPr>
      <w:r>
        <w:rPr>
          <w:color w:val="00B0F0"/>
        </w:rPr>
        <w:t>Amy Lingo- Treasurer</w:t>
      </w:r>
    </w:p>
    <w:p w14:paraId="0000000B" w14:textId="77777777" w:rsidR="006C4469" w:rsidRDefault="00000000">
      <w:pPr>
        <w:spacing w:after="0" w:line="240" w:lineRule="auto"/>
        <w:ind w:left="720" w:right="567" w:firstLine="540"/>
        <w:rPr>
          <w:color w:val="00B0F0"/>
        </w:rPr>
      </w:pPr>
      <w:r>
        <w:rPr>
          <w:color w:val="00B0F0"/>
        </w:rPr>
        <w:t xml:space="preserve">Annie </w:t>
      </w:r>
      <w:proofErr w:type="spellStart"/>
      <w:r>
        <w:rPr>
          <w:color w:val="00B0F0"/>
        </w:rPr>
        <w:t>Guereca</w:t>
      </w:r>
      <w:proofErr w:type="spellEnd"/>
      <w:r>
        <w:rPr>
          <w:color w:val="00B0F0"/>
        </w:rPr>
        <w:t>- Corresponding Secretary</w:t>
      </w:r>
    </w:p>
    <w:p w14:paraId="0000000C" w14:textId="77777777" w:rsidR="006C4469" w:rsidRDefault="00000000">
      <w:pPr>
        <w:spacing w:after="0" w:line="240" w:lineRule="auto"/>
        <w:ind w:left="720" w:right="567" w:firstLine="540"/>
        <w:rPr>
          <w:color w:val="00B0F0"/>
        </w:rPr>
      </w:pPr>
      <w:r>
        <w:rPr>
          <w:color w:val="00B0F0"/>
        </w:rPr>
        <w:t>CC Biggs- Recording Secretary</w:t>
      </w:r>
    </w:p>
    <w:p w14:paraId="0000000D" w14:textId="77777777" w:rsidR="006C4469" w:rsidRDefault="00000000">
      <w:pPr>
        <w:spacing w:after="0" w:line="240" w:lineRule="auto"/>
        <w:ind w:left="720" w:right="567"/>
        <w:rPr>
          <w:color w:val="00B0F0"/>
        </w:rPr>
      </w:pPr>
      <w:r>
        <w:rPr>
          <w:color w:val="00B0F0"/>
        </w:rPr>
        <w:t>Members Present:</w:t>
      </w:r>
    </w:p>
    <w:p w14:paraId="0000000E" w14:textId="77777777" w:rsidR="006C4469" w:rsidRDefault="00000000">
      <w:pPr>
        <w:spacing w:after="0" w:line="240" w:lineRule="auto"/>
        <w:ind w:left="720" w:right="567" w:firstLine="540"/>
        <w:rPr>
          <w:color w:val="00B0F0"/>
        </w:rPr>
      </w:pPr>
      <w:r>
        <w:rPr>
          <w:color w:val="00B0F0"/>
        </w:rPr>
        <w:t>Jim &amp; Geneva Ely</w:t>
      </w:r>
    </w:p>
    <w:p w14:paraId="0000000F" w14:textId="77777777" w:rsidR="006C4469" w:rsidRDefault="00000000">
      <w:pPr>
        <w:spacing w:after="0" w:line="240" w:lineRule="auto"/>
        <w:ind w:left="720" w:right="567" w:firstLine="540"/>
        <w:rPr>
          <w:color w:val="00B0F0"/>
        </w:rPr>
      </w:pPr>
      <w:r>
        <w:rPr>
          <w:color w:val="00B0F0"/>
        </w:rPr>
        <w:t>Kerry &amp; Teri Ainsworth</w:t>
      </w:r>
    </w:p>
    <w:p w14:paraId="00000010" w14:textId="77777777" w:rsidR="006C4469" w:rsidRDefault="00000000">
      <w:pPr>
        <w:spacing w:after="0" w:line="240" w:lineRule="auto"/>
        <w:ind w:left="720" w:right="567" w:firstLine="540"/>
        <w:rPr>
          <w:color w:val="00B0F0"/>
        </w:rPr>
      </w:pPr>
      <w:r>
        <w:rPr>
          <w:color w:val="00B0F0"/>
        </w:rPr>
        <w:t>Chris &amp; Darren Vidler</w:t>
      </w:r>
    </w:p>
    <w:p w14:paraId="00000011" w14:textId="77777777" w:rsidR="006C4469" w:rsidRDefault="00000000">
      <w:pPr>
        <w:spacing w:after="0" w:line="240" w:lineRule="auto"/>
        <w:ind w:left="720" w:right="567" w:firstLine="540"/>
        <w:rPr>
          <w:color w:val="00B0F0"/>
        </w:rPr>
      </w:pPr>
      <w:r>
        <w:rPr>
          <w:color w:val="00B0F0"/>
        </w:rPr>
        <w:t>Tim Biggs</w:t>
      </w:r>
    </w:p>
    <w:p w14:paraId="00000012" w14:textId="77777777" w:rsidR="006C4469" w:rsidRDefault="00000000">
      <w:pPr>
        <w:spacing w:after="0" w:line="240" w:lineRule="auto"/>
        <w:ind w:left="720" w:right="567" w:firstLine="540"/>
        <w:rPr>
          <w:color w:val="00B0F0"/>
        </w:rPr>
      </w:pPr>
      <w:r>
        <w:rPr>
          <w:color w:val="00B0F0"/>
        </w:rPr>
        <w:t xml:space="preserve">Mary </w:t>
      </w:r>
      <w:proofErr w:type="spellStart"/>
      <w:r>
        <w:rPr>
          <w:color w:val="00B0F0"/>
        </w:rPr>
        <w:t>Stotler</w:t>
      </w:r>
      <w:proofErr w:type="spellEnd"/>
    </w:p>
    <w:p w14:paraId="00000013" w14:textId="77777777" w:rsidR="006C4469" w:rsidRDefault="00000000">
      <w:pPr>
        <w:spacing w:after="0" w:line="240" w:lineRule="auto"/>
        <w:ind w:left="720" w:right="567" w:firstLine="540"/>
        <w:rPr>
          <w:color w:val="00B0F0"/>
        </w:rPr>
      </w:pPr>
      <w:r>
        <w:rPr>
          <w:color w:val="00B0F0"/>
        </w:rPr>
        <w:t xml:space="preserve">Jason &amp; Jennifer </w:t>
      </w:r>
      <w:proofErr w:type="spellStart"/>
      <w:r>
        <w:rPr>
          <w:color w:val="00B0F0"/>
        </w:rPr>
        <w:t>VanderLaan</w:t>
      </w:r>
      <w:proofErr w:type="spellEnd"/>
    </w:p>
    <w:p w14:paraId="00000014" w14:textId="77777777" w:rsidR="006C4469" w:rsidRDefault="00000000">
      <w:pPr>
        <w:spacing w:after="0" w:line="240" w:lineRule="auto"/>
        <w:ind w:left="720" w:right="567" w:firstLine="540"/>
        <w:rPr>
          <w:color w:val="00B0F0"/>
        </w:rPr>
      </w:pPr>
      <w:r>
        <w:rPr>
          <w:color w:val="00B0F0"/>
        </w:rPr>
        <w:t>James Thomas</w:t>
      </w:r>
    </w:p>
    <w:p w14:paraId="00000015" w14:textId="77777777" w:rsidR="006C4469" w:rsidRDefault="00000000">
      <w:pPr>
        <w:spacing w:after="0" w:line="240" w:lineRule="auto"/>
        <w:ind w:left="720" w:right="567" w:firstLine="540"/>
        <w:rPr>
          <w:color w:val="00B0F0"/>
        </w:rPr>
      </w:pPr>
      <w:r>
        <w:rPr>
          <w:color w:val="00B0F0"/>
        </w:rPr>
        <w:t>David Fernandez</w:t>
      </w:r>
    </w:p>
    <w:p w14:paraId="00000016" w14:textId="77777777" w:rsidR="006C4469" w:rsidRDefault="006C4469">
      <w:pPr>
        <w:spacing w:after="0" w:line="240" w:lineRule="auto"/>
        <w:ind w:left="720" w:right="567"/>
        <w:rPr>
          <w:color w:val="00B0F0"/>
        </w:rPr>
      </w:pPr>
    </w:p>
    <w:p w14:paraId="00000017" w14:textId="77777777" w:rsidR="006C4469" w:rsidRDefault="00000000">
      <w:pPr>
        <w:tabs>
          <w:tab w:val="center" w:pos="3272"/>
          <w:tab w:val="right" w:pos="8869"/>
        </w:tabs>
        <w:spacing w:after="0" w:line="259" w:lineRule="auto"/>
        <w:ind w:left="0"/>
      </w:pPr>
      <w:r>
        <w:rPr>
          <w:b/>
          <w:sz w:val="28"/>
          <w:szCs w:val="28"/>
          <w:u w:val="single"/>
        </w:rPr>
        <w:t>ITEM #</w:t>
      </w:r>
      <w:r>
        <w:rPr>
          <w:b/>
          <w:sz w:val="28"/>
          <w:szCs w:val="28"/>
          <w:u w:val="single"/>
        </w:rPr>
        <w:tab/>
        <w:t>DESCRIPTION OF AGENDA ITEM</w:t>
      </w:r>
      <w:r>
        <w:rPr>
          <w:b/>
          <w:sz w:val="28"/>
          <w:szCs w:val="28"/>
          <w:u w:val="single"/>
        </w:rPr>
        <w:tab/>
        <w:t>OFFICER REPORTING</w:t>
      </w:r>
    </w:p>
    <w:p w14:paraId="00000018" w14:textId="77777777" w:rsidR="006C4469" w:rsidRDefault="00000000">
      <w:pPr>
        <w:numPr>
          <w:ilvl w:val="0"/>
          <w:numId w:val="1"/>
        </w:numPr>
        <w:spacing w:after="264"/>
        <w:ind w:right="567"/>
      </w:pPr>
      <w:r>
        <w:t>Call to order:</w:t>
      </w:r>
      <w:r>
        <w:tab/>
      </w:r>
      <w:r>
        <w:tab/>
      </w:r>
      <w:r>
        <w:tab/>
      </w:r>
      <w:r>
        <w:tab/>
      </w:r>
      <w:r>
        <w:tab/>
      </w:r>
      <w:r>
        <w:tab/>
      </w:r>
      <w:r>
        <w:tab/>
      </w:r>
      <w:r>
        <w:tab/>
        <w:t>Jon Puryear</w:t>
      </w:r>
    </w:p>
    <w:p w14:paraId="00000019" w14:textId="77777777" w:rsidR="006C4469" w:rsidRDefault="00000000">
      <w:pPr>
        <w:numPr>
          <w:ilvl w:val="0"/>
          <w:numId w:val="1"/>
        </w:numPr>
        <w:spacing w:after="264"/>
        <w:ind w:right="567"/>
      </w:pPr>
      <w:r>
        <w:t>Invocation</w:t>
      </w:r>
      <w:r>
        <w:tab/>
      </w:r>
      <w:r>
        <w:tab/>
      </w:r>
      <w:r>
        <w:tab/>
      </w:r>
      <w:r>
        <w:tab/>
      </w:r>
      <w:r>
        <w:tab/>
      </w:r>
      <w:r>
        <w:tab/>
      </w:r>
      <w:r>
        <w:tab/>
      </w:r>
      <w:r>
        <w:tab/>
        <w:t>Jon Puryear</w:t>
      </w:r>
    </w:p>
    <w:p w14:paraId="0000001A" w14:textId="77777777" w:rsidR="006C4469" w:rsidRDefault="00000000">
      <w:pPr>
        <w:numPr>
          <w:ilvl w:val="0"/>
          <w:numId w:val="1"/>
        </w:numPr>
        <w:spacing w:after="0" w:line="240" w:lineRule="auto"/>
        <w:ind w:right="567"/>
      </w:pPr>
      <w:r>
        <w:t>Welcome New NRE HOA Members/Guests</w:t>
      </w:r>
      <w:r>
        <w:tab/>
      </w:r>
      <w:r>
        <w:tab/>
      </w:r>
      <w:r>
        <w:tab/>
      </w:r>
      <w:r>
        <w:tab/>
        <w:t>Jon Puryear</w:t>
      </w:r>
    </w:p>
    <w:p w14:paraId="0000001B" w14:textId="77777777" w:rsidR="006C4469" w:rsidRDefault="00000000">
      <w:pPr>
        <w:spacing w:after="0" w:line="240" w:lineRule="auto"/>
        <w:ind w:left="720" w:right="567"/>
        <w:rPr>
          <w:color w:val="00B0F0"/>
        </w:rPr>
      </w:pPr>
      <w:r>
        <w:rPr>
          <w:color w:val="00B0F0"/>
        </w:rPr>
        <w:t xml:space="preserve">                                                     New members: NONE</w:t>
      </w:r>
    </w:p>
    <w:p w14:paraId="0000001C" w14:textId="77777777" w:rsidR="006C4469" w:rsidRDefault="00000000">
      <w:pPr>
        <w:numPr>
          <w:ilvl w:val="0"/>
          <w:numId w:val="1"/>
        </w:numPr>
        <w:ind w:right="567"/>
      </w:pPr>
      <w:r>
        <w:t>Immediate Action Items</w:t>
      </w:r>
    </w:p>
    <w:p w14:paraId="0000001D" w14:textId="77777777" w:rsidR="006C4469" w:rsidRDefault="00000000">
      <w:pPr>
        <w:numPr>
          <w:ilvl w:val="1"/>
          <w:numId w:val="1"/>
        </w:numPr>
        <w:ind w:right="567" w:hanging="720"/>
      </w:pPr>
      <w:r>
        <w:t>Approval of Minutes from Prior Meeting</w:t>
      </w:r>
      <w:r>
        <w:tab/>
        <w:t xml:space="preserve">              </w:t>
      </w:r>
      <w:r>
        <w:rPr>
          <w:highlight w:val="yellow"/>
        </w:rPr>
        <w:t xml:space="preserve">PASS </w:t>
      </w:r>
      <w:r>
        <w:rPr>
          <w:highlight w:val="yellow"/>
        </w:rPr>
        <w:tab/>
      </w:r>
      <w:r>
        <w:rPr>
          <w:highlight w:val="yellow"/>
        </w:rPr>
        <w:tab/>
      </w:r>
      <w:r>
        <w:t>CC Biggs</w:t>
      </w:r>
    </w:p>
    <w:p w14:paraId="0000001E" w14:textId="77777777" w:rsidR="006C4469" w:rsidRDefault="00000000">
      <w:pPr>
        <w:ind w:left="1440" w:right="567"/>
        <w:rPr>
          <w:color w:val="00B0F0"/>
        </w:rPr>
      </w:pPr>
      <w:r>
        <w:rPr>
          <w:color w:val="00B0F0"/>
        </w:rPr>
        <w:t>Motion:</w:t>
      </w:r>
      <w:r>
        <w:rPr>
          <w:color w:val="00B0F0"/>
        </w:rPr>
        <w:tab/>
        <w:t xml:space="preserve"> Jim Ely</w:t>
      </w:r>
      <w:r>
        <w:rPr>
          <w:color w:val="00B0F0"/>
        </w:rPr>
        <w:tab/>
      </w:r>
      <w:r>
        <w:rPr>
          <w:color w:val="00B0F0"/>
        </w:rPr>
        <w:tab/>
        <w:t xml:space="preserve">Seconded: Mary </w:t>
      </w:r>
      <w:proofErr w:type="spellStart"/>
      <w:r>
        <w:rPr>
          <w:color w:val="00B0F0"/>
        </w:rPr>
        <w:t>Stotler</w:t>
      </w:r>
      <w:proofErr w:type="spellEnd"/>
    </w:p>
    <w:p w14:paraId="0000001F" w14:textId="77777777" w:rsidR="006C4469" w:rsidRDefault="00000000">
      <w:pPr>
        <w:numPr>
          <w:ilvl w:val="1"/>
          <w:numId w:val="1"/>
        </w:numPr>
        <w:ind w:right="567" w:hanging="720"/>
      </w:pPr>
      <w:r>
        <w:t xml:space="preserve">Review/Approval of Financial Statements </w:t>
      </w:r>
      <w:r>
        <w:tab/>
      </w:r>
      <w:r>
        <w:tab/>
      </w:r>
      <w:r>
        <w:tab/>
        <w:t xml:space="preserve">Amy Lingo 1) 2022 Annual Financial Reports.            </w:t>
      </w:r>
      <w:r>
        <w:tab/>
      </w:r>
      <w:r>
        <w:tab/>
      </w:r>
      <w:r>
        <w:rPr>
          <w:highlight w:val="yellow"/>
        </w:rPr>
        <w:t>PASS</w:t>
      </w:r>
    </w:p>
    <w:p w14:paraId="00000020" w14:textId="77777777" w:rsidR="006C4469" w:rsidRDefault="00000000">
      <w:pPr>
        <w:ind w:left="1440" w:right="567"/>
        <w:rPr>
          <w:color w:val="00B0F0"/>
        </w:rPr>
      </w:pPr>
      <w:r>
        <w:rPr>
          <w:color w:val="00B0F0"/>
        </w:rPr>
        <w:t>Motion: Kerry Ainsworth</w:t>
      </w:r>
      <w:r>
        <w:rPr>
          <w:color w:val="00B0F0"/>
        </w:rPr>
        <w:tab/>
        <w:t xml:space="preserve">Seconded: Mary </w:t>
      </w:r>
      <w:proofErr w:type="spellStart"/>
      <w:r>
        <w:rPr>
          <w:color w:val="00B0F0"/>
        </w:rPr>
        <w:t>Stotler</w:t>
      </w:r>
      <w:proofErr w:type="spellEnd"/>
    </w:p>
    <w:p w14:paraId="00000021" w14:textId="77777777" w:rsidR="006C4469" w:rsidRDefault="00000000">
      <w:pPr>
        <w:numPr>
          <w:ilvl w:val="1"/>
          <w:numId w:val="1"/>
        </w:numPr>
        <w:spacing w:after="0" w:line="259" w:lineRule="auto"/>
        <w:ind w:right="567" w:hanging="720"/>
      </w:pPr>
      <w:r>
        <w:t>Committee Reports:</w:t>
      </w:r>
      <w:r>
        <w:tab/>
      </w:r>
      <w:r>
        <w:tab/>
      </w:r>
      <w:r>
        <w:tab/>
      </w:r>
      <w:r>
        <w:tab/>
      </w:r>
      <w:r>
        <w:tab/>
      </w:r>
      <w:r>
        <w:tab/>
        <w:t>Scott Lingo</w:t>
      </w:r>
    </w:p>
    <w:p w14:paraId="00000022" w14:textId="77777777" w:rsidR="006C4469" w:rsidRDefault="00000000">
      <w:pPr>
        <w:numPr>
          <w:ilvl w:val="2"/>
          <w:numId w:val="1"/>
        </w:numPr>
        <w:ind w:right="567" w:hanging="228"/>
      </w:pPr>
      <w:r>
        <w:t>Architectural</w:t>
      </w:r>
      <w:r>
        <w:tab/>
      </w:r>
      <w:r>
        <w:tab/>
      </w:r>
      <w:r>
        <w:tab/>
      </w:r>
      <w:r>
        <w:tab/>
      </w:r>
      <w:r>
        <w:tab/>
      </w:r>
      <w:r>
        <w:tab/>
        <w:t>Jim Ely</w:t>
      </w:r>
    </w:p>
    <w:p w14:paraId="00000023" w14:textId="77777777" w:rsidR="006C4469" w:rsidRDefault="00000000">
      <w:pPr>
        <w:ind w:left="1653" w:right="567"/>
        <w:rPr>
          <w:color w:val="00B0F0"/>
        </w:rPr>
      </w:pPr>
      <w:r>
        <w:rPr>
          <w:color w:val="00B0F0"/>
        </w:rPr>
        <w:t xml:space="preserve">See the report that Jim </w:t>
      </w:r>
      <w:proofErr w:type="gramStart"/>
      <w:r>
        <w:rPr>
          <w:color w:val="00B0F0"/>
        </w:rPr>
        <w:t>provided</w:t>
      </w:r>
      <w:proofErr w:type="gramEnd"/>
    </w:p>
    <w:p w14:paraId="00000024" w14:textId="77777777" w:rsidR="006C4469" w:rsidRDefault="00000000">
      <w:pPr>
        <w:numPr>
          <w:ilvl w:val="2"/>
          <w:numId w:val="1"/>
        </w:numPr>
        <w:ind w:right="567" w:hanging="228"/>
      </w:pPr>
      <w:r>
        <w:t>Realtor</w:t>
      </w:r>
      <w:r>
        <w:tab/>
      </w:r>
      <w:r>
        <w:tab/>
      </w:r>
      <w:r>
        <w:rPr>
          <w:color w:val="00B0F0"/>
        </w:rPr>
        <w:t xml:space="preserve">Absent </w:t>
      </w:r>
      <w:r>
        <w:tab/>
      </w:r>
      <w:r>
        <w:tab/>
      </w:r>
      <w:r>
        <w:tab/>
      </w:r>
      <w:r>
        <w:tab/>
        <w:t>Stephanie Simmons</w:t>
      </w:r>
    </w:p>
    <w:p w14:paraId="00000025" w14:textId="77777777" w:rsidR="006C4469" w:rsidRDefault="00000000">
      <w:pPr>
        <w:numPr>
          <w:ilvl w:val="2"/>
          <w:numId w:val="1"/>
        </w:numPr>
        <w:ind w:right="567" w:hanging="228"/>
      </w:pPr>
      <w:r>
        <w:t>Welcome</w:t>
      </w:r>
      <w:r>
        <w:tab/>
      </w:r>
      <w:r>
        <w:tab/>
      </w:r>
      <w:r>
        <w:rPr>
          <w:color w:val="00B0F0"/>
        </w:rPr>
        <w:t>Absent</w:t>
      </w:r>
      <w:r>
        <w:tab/>
      </w:r>
      <w:r>
        <w:tab/>
      </w:r>
      <w:r>
        <w:tab/>
      </w:r>
      <w:r>
        <w:tab/>
        <w:t>Stephanie Simmons</w:t>
      </w:r>
    </w:p>
    <w:p w14:paraId="00000026" w14:textId="77777777" w:rsidR="006C4469" w:rsidRDefault="00000000">
      <w:pPr>
        <w:numPr>
          <w:ilvl w:val="2"/>
          <w:numId w:val="1"/>
        </w:numPr>
        <w:ind w:right="567" w:hanging="228"/>
      </w:pPr>
      <w:r>
        <w:t>Activities</w:t>
      </w:r>
      <w:r>
        <w:tab/>
      </w:r>
      <w:r>
        <w:tab/>
      </w:r>
      <w:r>
        <w:tab/>
      </w:r>
      <w:r>
        <w:tab/>
      </w:r>
      <w:r>
        <w:tab/>
      </w:r>
      <w:r>
        <w:tab/>
        <w:t xml:space="preserve">Annie </w:t>
      </w:r>
      <w:proofErr w:type="spellStart"/>
      <w:r>
        <w:t>Guereca</w:t>
      </w:r>
      <w:proofErr w:type="spellEnd"/>
    </w:p>
    <w:p w14:paraId="00000027" w14:textId="77777777" w:rsidR="006C4469" w:rsidRDefault="00000000">
      <w:pPr>
        <w:ind w:left="1653" w:right="567"/>
        <w:rPr>
          <w:color w:val="00B0F0"/>
        </w:rPr>
      </w:pPr>
      <w:r>
        <w:rPr>
          <w:color w:val="00B0F0"/>
        </w:rPr>
        <w:t>Amy stated we performed the Dumpster Program, Fall Festival, and community garage sale in 2022. Spring Fest wasn’t held in 2022.</w:t>
      </w:r>
    </w:p>
    <w:p w14:paraId="00000028" w14:textId="77777777" w:rsidR="006C4469" w:rsidRDefault="00000000">
      <w:pPr>
        <w:numPr>
          <w:ilvl w:val="2"/>
          <w:numId w:val="1"/>
        </w:numPr>
        <w:ind w:right="567" w:hanging="228"/>
      </w:pPr>
      <w:r>
        <w:t>Good Samaritan</w:t>
      </w:r>
      <w:r>
        <w:tab/>
      </w:r>
      <w:r>
        <w:tab/>
      </w:r>
      <w:r>
        <w:tab/>
      </w:r>
      <w:r>
        <w:tab/>
      </w:r>
      <w:r>
        <w:tab/>
        <w:t>Open</w:t>
      </w:r>
    </w:p>
    <w:p w14:paraId="00000029" w14:textId="77777777" w:rsidR="006C4469" w:rsidRDefault="00000000">
      <w:pPr>
        <w:numPr>
          <w:ilvl w:val="2"/>
          <w:numId w:val="1"/>
        </w:numPr>
        <w:ind w:right="567" w:hanging="228"/>
      </w:pPr>
      <w:r>
        <w:t>Neighborhood Watch</w:t>
      </w:r>
      <w:r>
        <w:tab/>
      </w:r>
      <w:r>
        <w:tab/>
      </w:r>
      <w:r>
        <w:tab/>
      </w:r>
      <w:r>
        <w:tab/>
      </w:r>
      <w:r>
        <w:tab/>
        <w:t>Kerry Ainsworth</w:t>
      </w:r>
    </w:p>
    <w:p w14:paraId="0000002A" w14:textId="77777777" w:rsidR="006C4469" w:rsidRDefault="00000000">
      <w:pPr>
        <w:ind w:left="1653" w:right="567"/>
        <w:rPr>
          <w:color w:val="00B0F0"/>
        </w:rPr>
      </w:pPr>
      <w:r>
        <w:rPr>
          <w:color w:val="00B0F0"/>
        </w:rPr>
        <w:t>Kerry stated there were no instances. Also, they still don’t have new car signs. Amy stated they are in the 2023 budget and have a quote.</w:t>
      </w:r>
    </w:p>
    <w:p w14:paraId="0000002B" w14:textId="77777777" w:rsidR="006C4469" w:rsidRDefault="00000000">
      <w:pPr>
        <w:numPr>
          <w:ilvl w:val="2"/>
          <w:numId w:val="1"/>
        </w:numPr>
        <w:spacing w:after="264"/>
        <w:ind w:right="567" w:hanging="228"/>
      </w:pPr>
      <w:r>
        <w:t>Clean-Up</w:t>
      </w:r>
      <w:r>
        <w:tab/>
      </w:r>
      <w:r>
        <w:tab/>
      </w:r>
      <w:r>
        <w:tab/>
      </w:r>
      <w:r>
        <w:tab/>
      </w:r>
      <w:r>
        <w:tab/>
      </w:r>
      <w:r>
        <w:tab/>
        <w:t>Open</w:t>
      </w:r>
    </w:p>
    <w:p w14:paraId="0000002C" w14:textId="77777777" w:rsidR="006C4469" w:rsidRDefault="00000000">
      <w:pPr>
        <w:tabs>
          <w:tab w:val="center" w:pos="1285"/>
        </w:tabs>
        <w:ind w:left="0"/>
      </w:pPr>
      <w:r>
        <w:lastRenderedPageBreak/>
        <w:t>5.</w:t>
      </w:r>
      <w:r>
        <w:tab/>
        <w:t>Old Business</w:t>
      </w:r>
    </w:p>
    <w:p w14:paraId="0000002D" w14:textId="77777777" w:rsidR="006C4469" w:rsidRDefault="00000000">
      <w:pPr>
        <w:tabs>
          <w:tab w:val="center" w:pos="2454"/>
          <w:tab w:val="center" w:pos="7723"/>
        </w:tabs>
        <w:spacing w:after="0" w:line="259" w:lineRule="auto"/>
        <w:ind w:left="0"/>
      </w:pPr>
      <w:r>
        <w:tab/>
        <w:t>A. Property CC&amp;R Violation Complaints</w:t>
      </w:r>
      <w:r>
        <w:tab/>
        <w:t>Jon Puryear</w:t>
      </w:r>
    </w:p>
    <w:p w14:paraId="0000002E" w14:textId="77777777" w:rsidR="006C4469" w:rsidRDefault="00000000">
      <w:pPr>
        <w:numPr>
          <w:ilvl w:val="0"/>
          <w:numId w:val="2"/>
        </w:numPr>
        <w:ind w:right="567" w:hanging="333"/>
      </w:pPr>
      <w:r>
        <w:t>4333 Ascot Drive, Jeannie Allen’s property</w:t>
      </w:r>
    </w:p>
    <w:p w14:paraId="0000002F" w14:textId="77777777" w:rsidR="006C4469" w:rsidRDefault="00000000">
      <w:pPr>
        <w:ind w:left="1758" w:right="567"/>
      </w:pPr>
      <w:r>
        <w:rPr>
          <w:color w:val="00B0F0"/>
        </w:rPr>
        <w:t xml:space="preserve">The court ruled in favor of the CNRE’s Bylaws and required the </w:t>
      </w:r>
      <w:proofErr w:type="spellStart"/>
      <w:r>
        <w:rPr>
          <w:color w:val="00B0F0"/>
        </w:rPr>
        <w:t>Allens</w:t>
      </w:r>
      <w:proofErr w:type="spellEnd"/>
      <w:r>
        <w:rPr>
          <w:color w:val="00B0F0"/>
        </w:rPr>
        <w:t xml:space="preserve"> to clean up the entire property. They must begin within 30 days and be completed no longer than 90 days.  If it isn’t cleaned up by the </w:t>
      </w:r>
      <w:proofErr w:type="gramStart"/>
      <w:r>
        <w:rPr>
          <w:color w:val="00B0F0"/>
        </w:rPr>
        <w:t>90 day</w:t>
      </w:r>
      <w:proofErr w:type="gramEnd"/>
      <w:r>
        <w:rPr>
          <w:color w:val="00B0F0"/>
        </w:rPr>
        <w:t xml:space="preserve"> deadline, the court will hire a company to clean up the property and rule them to pay the bill.  The Judge told Jon Puryear to report back to the court in 90 days to give him a report.</w:t>
      </w:r>
    </w:p>
    <w:p w14:paraId="00000030" w14:textId="77777777" w:rsidR="006C4469" w:rsidRDefault="00000000">
      <w:pPr>
        <w:numPr>
          <w:ilvl w:val="0"/>
          <w:numId w:val="2"/>
        </w:numPr>
        <w:ind w:right="567" w:hanging="333"/>
      </w:pPr>
      <w:r>
        <w:t xml:space="preserve">4900 St Leger Drive, Ray </w:t>
      </w:r>
      <w:proofErr w:type="spellStart"/>
      <w:r>
        <w:t>Bejar’s</w:t>
      </w:r>
      <w:proofErr w:type="spellEnd"/>
      <w:r>
        <w:t xml:space="preserve"> property</w:t>
      </w:r>
    </w:p>
    <w:p w14:paraId="00000031" w14:textId="77777777" w:rsidR="006C4469" w:rsidRDefault="00000000">
      <w:pPr>
        <w:ind w:left="1758" w:right="567"/>
        <w:rPr>
          <w:color w:val="00B0F0"/>
        </w:rPr>
      </w:pPr>
      <w:r>
        <w:rPr>
          <w:color w:val="00B0F0"/>
        </w:rPr>
        <w:t xml:space="preserve">Jon stated the EBOD have inspected this property and it has been cleaned in front of the tree line as first required by the CNRE in prior years. CC Stated that there are still two inoperable cars in front of the </w:t>
      </w:r>
      <w:proofErr w:type="spellStart"/>
      <w:proofErr w:type="gramStart"/>
      <w:r>
        <w:rPr>
          <w:color w:val="00B0F0"/>
        </w:rPr>
        <w:t>treeline</w:t>
      </w:r>
      <w:proofErr w:type="spellEnd"/>
      <w:proofErr w:type="gramEnd"/>
      <w:r>
        <w:rPr>
          <w:color w:val="00B0F0"/>
        </w:rPr>
        <w:t xml:space="preserve"> so Ray still hasn’t completed this agreement.  Jon stated that the property is listed for sale and in that contract, Mr. </w:t>
      </w:r>
      <w:proofErr w:type="spellStart"/>
      <w:r>
        <w:rPr>
          <w:color w:val="00B0F0"/>
        </w:rPr>
        <w:t>Bajar</w:t>
      </w:r>
      <w:proofErr w:type="spellEnd"/>
      <w:r>
        <w:rPr>
          <w:color w:val="00B0F0"/>
        </w:rPr>
        <w:t xml:space="preserve"> is to clean the entire property before closing. </w:t>
      </w:r>
    </w:p>
    <w:p w14:paraId="00000032" w14:textId="77777777" w:rsidR="006C4469" w:rsidRDefault="006C4469">
      <w:pPr>
        <w:ind w:left="1758" w:right="567"/>
        <w:rPr>
          <w:color w:val="00B0F0"/>
        </w:rPr>
      </w:pPr>
    </w:p>
    <w:p w14:paraId="00000033" w14:textId="77777777" w:rsidR="006C4469" w:rsidRDefault="00000000">
      <w:pPr>
        <w:numPr>
          <w:ilvl w:val="0"/>
          <w:numId w:val="2"/>
        </w:numPr>
        <w:spacing w:after="26"/>
        <w:ind w:right="567" w:hanging="333"/>
      </w:pPr>
      <w:r>
        <w:t>4501 Ascot Drive, Mark Allen’s property: business Red Barn</w:t>
      </w:r>
    </w:p>
    <w:p w14:paraId="00000034" w14:textId="77777777" w:rsidR="006C4469" w:rsidRDefault="00000000">
      <w:pPr>
        <w:spacing w:after="26"/>
        <w:ind w:left="1758" w:right="567"/>
        <w:rPr>
          <w:color w:val="00B0F0"/>
        </w:rPr>
      </w:pPr>
      <w:r>
        <w:rPr>
          <w:color w:val="00B0F0"/>
        </w:rPr>
        <w:t>As stated at the last 4</w:t>
      </w:r>
      <w:r>
        <w:rPr>
          <w:color w:val="00B0F0"/>
          <w:vertAlign w:val="superscript"/>
        </w:rPr>
        <w:t>th</w:t>
      </w:r>
      <w:r>
        <w:rPr>
          <w:color w:val="00B0F0"/>
        </w:rPr>
        <w:t xml:space="preserve"> Quarterly Meeting, the CNRE Active Members voted to hire an attorney to represent us in this case.  It was approved to pay the $5000 retainer for the court case.  This was performed and our attorney represented the CNRE in this suit.  The court ruled in favor of the CNRE’s Bylaws and required Mark Allen to stop the Red Building venue barn business. Mark Allen immediately asked how to appeal the decision. The JP stated to complete the application at his clerk’s window and put a $5000 appeal bond. </w:t>
      </w:r>
    </w:p>
    <w:p w14:paraId="00000035" w14:textId="77777777" w:rsidR="006C4469" w:rsidRDefault="006C4469">
      <w:pPr>
        <w:spacing w:after="26"/>
        <w:ind w:left="1758" w:right="567"/>
      </w:pPr>
    </w:p>
    <w:p w14:paraId="00000036" w14:textId="77777777" w:rsidR="006C4469" w:rsidRDefault="00000000">
      <w:pPr>
        <w:spacing w:after="26"/>
        <w:ind w:left="730" w:right="567"/>
      </w:pPr>
      <w:r>
        <w:t>B. Short Term Rentals (STRs)</w:t>
      </w:r>
      <w:r>
        <w:tab/>
      </w:r>
      <w:r>
        <w:tab/>
        <w:t>(Tabled)</w:t>
      </w:r>
      <w:r>
        <w:tab/>
      </w:r>
      <w:r>
        <w:tab/>
      </w:r>
      <w:r>
        <w:tab/>
      </w:r>
      <w:r>
        <w:tab/>
        <w:t>Jon Puryear</w:t>
      </w:r>
    </w:p>
    <w:p w14:paraId="00000037" w14:textId="77777777" w:rsidR="006C4469" w:rsidRDefault="00000000">
      <w:pPr>
        <w:spacing w:after="26"/>
        <w:ind w:left="730" w:right="567"/>
        <w:rPr>
          <w:color w:val="00B0F0"/>
        </w:rPr>
      </w:pPr>
      <w:r>
        <w:rPr>
          <w:color w:val="00B0F0"/>
        </w:rPr>
        <w:t>Jon tabled this subject until the first CNRE Quarterly Community Meeting</w:t>
      </w:r>
    </w:p>
    <w:p w14:paraId="00000038" w14:textId="77777777" w:rsidR="006C4469" w:rsidRDefault="00000000">
      <w:pPr>
        <w:spacing w:after="26"/>
        <w:ind w:left="730" w:right="567"/>
      </w:pPr>
      <w:r>
        <w:t>C. Speed limit changes for all NRE roads update</w:t>
      </w:r>
      <w:r>
        <w:tab/>
      </w:r>
      <w:r>
        <w:tab/>
      </w:r>
      <w:r>
        <w:tab/>
      </w:r>
      <w:r>
        <w:tab/>
        <w:t>Scott Lingo</w:t>
      </w:r>
    </w:p>
    <w:p w14:paraId="00000039" w14:textId="77777777" w:rsidR="006C4469" w:rsidRDefault="00000000">
      <w:pPr>
        <w:spacing w:after="26"/>
        <w:ind w:left="730" w:right="567"/>
        <w:rPr>
          <w:color w:val="00B0F0"/>
        </w:rPr>
      </w:pPr>
      <w:r>
        <w:rPr>
          <w:color w:val="00B0F0"/>
        </w:rPr>
        <w:t>Scott reviewed that the request of our CNRE to the Commissioner’s Court was approved and all residential speed limits were lowered to 30 mph.</w:t>
      </w:r>
    </w:p>
    <w:p w14:paraId="0000003A" w14:textId="77777777" w:rsidR="006C4469" w:rsidRDefault="006C4469">
      <w:pPr>
        <w:spacing w:after="26"/>
        <w:ind w:left="730" w:right="567"/>
      </w:pPr>
    </w:p>
    <w:p w14:paraId="0000003B" w14:textId="77777777" w:rsidR="006C4469" w:rsidRDefault="00000000">
      <w:pPr>
        <w:spacing w:after="26"/>
        <w:ind w:left="0" w:right="567"/>
      </w:pPr>
      <w:r>
        <w:t>6.</w:t>
      </w:r>
      <w:r>
        <w:tab/>
        <w:t>New Business</w:t>
      </w:r>
    </w:p>
    <w:p w14:paraId="0000003C" w14:textId="77777777" w:rsidR="006C4469" w:rsidRDefault="00000000">
      <w:pPr>
        <w:ind w:left="0"/>
      </w:pPr>
      <w:r>
        <w:tab/>
      </w:r>
      <w:r>
        <w:tab/>
        <w:t>A. 2022 Annual Report</w:t>
      </w:r>
      <w:r>
        <w:tab/>
      </w:r>
      <w:r>
        <w:tab/>
      </w:r>
      <w:r>
        <w:tab/>
      </w:r>
      <w:r>
        <w:tab/>
      </w:r>
      <w:r>
        <w:tab/>
      </w:r>
      <w:r>
        <w:tab/>
        <w:t>Jon Puryear</w:t>
      </w:r>
    </w:p>
    <w:p w14:paraId="0000003D" w14:textId="77777777" w:rsidR="006C4469" w:rsidRDefault="00000000">
      <w:pPr>
        <w:widowControl w:val="0"/>
        <w:spacing w:line="240" w:lineRule="auto"/>
        <w:ind w:left="720"/>
        <w:rPr>
          <w:color w:val="00B0F0"/>
        </w:rPr>
      </w:pPr>
      <w:r>
        <w:rPr>
          <w:color w:val="00B0F0"/>
        </w:rPr>
        <w:t xml:space="preserve">Jon stated that this report was our goals that the EBOD submitted to the CNRE at the first of 2022.  This will allow us to show what we completed, is ongoing, and what we didn’t complete in 2022.  Jon read each line item on the 2022 Annual CNRE Report (see that document). </w:t>
      </w:r>
    </w:p>
    <w:p w14:paraId="0000003E" w14:textId="77777777" w:rsidR="006C4469" w:rsidRDefault="006C4469">
      <w:pPr>
        <w:ind w:left="0"/>
      </w:pPr>
    </w:p>
    <w:p w14:paraId="0000003F" w14:textId="77777777" w:rsidR="006C4469" w:rsidRDefault="00000000">
      <w:pPr>
        <w:ind w:left="0"/>
      </w:pPr>
      <w:r>
        <w:tab/>
      </w:r>
      <w:r>
        <w:tab/>
        <w:t>B. 2023 Proposed Budget for approval</w:t>
      </w:r>
      <w:r>
        <w:tab/>
      </w:r>
      <w:r>
        <w:tab/>
      </w:r>
      <w:r>
        <w:tab/>
      </w:r>
      <w:r>
        <w:rPr>
          <w:highlight w:val="yellow"/>
        </w:rPr>
        <w:t>PASS</w:t>
      </w:r>
    </w:p>
    <w:p w14:paraId="00000040" w14:textId="77777777" w:rsidR="006C4469" w:rsidRDefault="00000000">
      <w:pPr>
        <w:ind w:left="810" w:hanging="810"/>
        <w:rPr>
          <w:color w:val="00B0F0"/>
        </w:rPr>
      </w:pPr>
      <w:r>
        <w:tab/>
      </w:r>
      <w:r>
        <w:rPr>
          <w:color w:val="00B0F0"/>
        </w:rPr>
        <w:t>Amy Lingo presented the 2023 Proposed Budget and reviewed each line item.  See financial statements for 2022.</w:t>
      </w:r>
    </w:p>
    <w:p w14:paraId="00000041" w14:textId="77777777" w:rsidR="006C4469" w:rsidRDefault="00000000">
      <w:pPr>
        <w:ind w:left="810" w:hanging="810"/>
        <w:rPr>
          <w:color w:val="00B0F0"/>
        </w:rPr>
      </w:pPr>
      <w:r>
        <w:rPr>
          <w:color w:val="00B0F0"/>
        </w:rPr>
        <w:tab/>
      </w:r>
      <w:r>
        <w:rPr>
          <w:color w:val="00B0F0"/>
        </w:rPr>
        <w:tab/>
        <w:t xml:space="preserve">Motion Made by: Mary </w:t>
      </w:r>
      <w:proofErr w:type="spellStart"/>
      <w:r>
        <w:rPr>
          <w:color w:val="00B0F0"/>
        </w:rPr>
        <w:t>Stotler</w:t>
      </w:r>
      <w:proofErr w:type="spellEnd"/>
      <w:r>
        <w:rPr>
          <w:color w:val="00B0F0"/>
        </w:rPr>
        <w:tab/>
        <w:t>Seconded by: Kerry Ainsworth</w:t>
      </w:r>
      <w:r>
        <w:rPr>
          <w:color w:val="00B0F0"/>
        </w:rPr>
        <w:tab/>
      </w:r>
    </w:p>
    <w:p w14:paraId="00000042" w14:textId="77777777" w:rsidR="006C4469" w:rsidRDefault="006C4469">
      <w:pPr>
        <w:ind w:left="810" w:hanging="810"/>
        <w:rPr>
          <w:color w:val="00B0F0"/>
        </w:rPr>
      </w:pPr>
    </w:p>
    <w:p w14:paraId="00000043" w14:textId="77777777" w:rsidR="006C4469" w:rsidRDefault="00000000">
      <w:pPr>
        <w:ind w:left="0"/>
      </w:pPr>
      <w:r>
        <w:br w:type="page"/>
      </w:r>
    </w:p>
    <w:p w14:paraId="00000044" w14:textId="77777777" w:rsidR="006C4469" w:rsidRDefault="00000000">
      <w:pPr>
        <w:ind w:left="0"/>
      </w:pPr>
      <w:r>
        <w:lastRenderedPageBreak/>
        <w:tab/>
      </w:r>
      <w:r>
        <w:tab/>
        <w:t>C. Voting of Officers</w:t>
      </w:r>
      <w:r>
        <w:tab/>
      </w:r>
      <w:r>
        <w:tab/>
      </w:r>
      <w:r>
        <w:tab/>
      </w:r>
      <w:r>
        <w:tab/>
      </w:r>
      <w:r>
        <w:tab/>
      </w:r>
      <w:r>
        <w:tab/>
        <w:t>Jon Puryear</w:t>
      </w:r>
    </w:p>
    <w:p w14:paraId="00000045" w14:textId="77777777" w:rsidR="006C4469" w:rsidRDefault="00000000">
      <w:pPr>
        <w:ind w:left="720" w:hanging="720"/>
        <w:rPr>
          <w:color w:val="00B0F0"/>
        </w:rPr>
      </w:pPr>
      <w:r>
        <w:tab/>
      </w:r>
      <w:r>
        <w:rPr>
          <w:color w:val="00B0F0"/>
        </w:rPr>
        <w:t xml:space="preserve">Jon read the Voting </w:t>
      </w:r>
      <w:proofErr w:type="gramStart"/>
      <w:r>
        <w:rPr>
          <w:color w:val="00B0F0"/>
        </w:rPr>
        <w:t>procedures</w:t>
      </w:r>
      <w:proofErr w:type="gramEnd"/>
      <w:r>
        <w:rPr>
          <w:color w:val="00B0F0"/>
        </w:rPr>
        <w:t xml:space="preserve"> from a PowerPoint he made of the current CNRE Bylaws (see them) and said that all CNRE Members were allowed to vote per property owner.  Only Active Members could nominate Active Members for office.  Jon stated the following were nominated for the open Officer positions:</w:t>
      </w:r>
    </w:p>
    <w:p w14:paraId="00000046" w14:textId="77777777" w:rsidR="006C4469" w:rsidRDefault="00000000">
      <w:pPr>
        <w:ind w:left="0"/>
      </w:pPr>
      <w:r>
        <w:tab/>
      </w:r>
      <w:r>
        <w:tab/>
      </w:r>
      <w:r>
        <w:tab/>
        <w:t>1. Treasurer</w:t>
      </w:r>
      <w:r>
        <w:tab/>
      </w:r>
      <w:r>
        <w:tab/>
      </w:r>
      <w:r>
        <w:tab/>
      </w:r>
      <w:r>
        <w:tab/>
      </w:r>
      <w:r>
        <w:tab/>
      </w:r>
      <w:r>
        <w:rPr>
          <w:highlight w:val="yellow"/>
        </w:rPr>
        <w:t>UNANIMOUS ELECTED</w:t>
      </w:r>
    </w:p>
    <w:p w14:paraId="00000047" w14:textId="77777777" w:rsidR="006C4469" w:rsidRDefault="00000000">
      <w:pPr>
        <w:ind w:left="0"/>
        <w:rPr>
          <w:color w:val="00B0F0"/>
        </w:rPr>
      </w:pPr>
      <w:r>
        <w:tab/>
      </w:r>
      <w:r>
        <w:tab/>
      </w:r>
      <w:r>
        <w:tab/>
      </w:r>
      <w:r>
        <w:rPr>
          <w:color w:val="00B0F0"/>
        </w:rPr>
        <w:t xml:space="preserve">Amy Lingo was </w:t>
      </w:r>
      <w:proofErr w:type="gramStart"/>
      <w:r>
        <w:rPr>
          <w:color w:val="00B0F0"/>
        </w:rPr>
        <w:t>nominated</w:t>
      </w:r>
      <w:proofErr w:type="gramEnd"/>
    </w:p>
    <w:p w14:paraId="00000048" w14:textId="77777777" w:rsidR="006C4469" w:rsidRDefault="00000000">
      <w:pPr>
        <w:ind w:left="0"/>
      </w:pPr>
      <w:r>
        <w:tab/>
      </w:r>
      <w:r>
        <w:tab/>
      </w:r>
      <w:r>
        <w:tab/>
        <w:t>2. Corresponding Secretary</w:t>
      </w:r>
      <w:r>
        <w:tab/>
      </w:r>
      <w:r>
        <w:tab/>
      </w:r>
      <w:r>
        <w:tab/>
      </w:r>
      <w:r>
        <w:rPr>
          <w:highlight w:val="yellow"/>
        </w:rPr>
        <w:t>UNANIMOUS ELECTED</w:t>
      </w:r>
    </w:p>
    <w:p w14:paraId="00000049" w14:textId="77777777" w:rsidR="006C4469" w:rsidRDefault="00000000">
      <w:pPr>
        <w:ind w:left="0"/>
        <w:rPr>
          <w:color w:val="00B0F0"/>
        </w:rPr>
      </w:pPr>
      <w:r>
        <w:rPr>
          <w:color w:val="00B0F0"/>
        </w:rPr>
        <w:tab/>
      </w:r>
      <w:r>
        <w:rPr>
          <w:color w:val="00B0F0"/>
        </w:rPr>
        <w:tab/>
      </w:r>
      <w:r>
        <w:rPr>
          <w:color w:val="00B0F0"/>
        </w:rPr>
        <w:tab/>
        <w:t xml:space="preserve">Annie </w:t>
      </w:r>
      <w:proofErr w:type="spellStart"/>
      <w:r>
        <w:rPr>
          <w:color w:val="00B0F0"/>
        </w:rPr>
        <w:t>Guereca</w:t>
      </w:r>
      <w:proofErr w:type="spellEnd"/>
      <w:r>
        <w:rPr>
          <w:color w:val="00B0F0"/>
        </w:rPr>
        <w:t xml:space="preserve"> was </w:t>
      </w:r>
      <w:proofErr w:type="gramStart"/>
      <w:r>
        <w:rPr>
          <w:color w:val="00B0F0"/>
        </w:rPr>
        <w:t>nominated</w:t>
      </w:r>
      <w:proofErr w:type="gramEnd"/>
    </w:p>
    <w:p w14:paraId="0000004A" w14:textId="77777777" w:rsidR="006C4469" w:rsidRDefault="00000000">
      <w:pPr>
        <w:ind w:left="0"/>
      </w:pPr>
      <w:r>
        <w:tab/>
      </w:r>
      <w:r>
        <w:tab/>
      </w:r>
      <w:r>
        <w:tab/>
        <w:t>3. Recording Secretary</w:t>
      </w:r>
      <w:r>
        <w:tab/>
      </w:r>
      <w:r>
        <w:tab/>
      </w:r>
      <w:r>
        <w:tab/>
      </w:r>
      <w:r>
        <w:tab/>
      </w:r>
      <w:r>
        <w:rPr>
          <w:highlight w:val="yellow"/>
        </w:rPr>
        <w:t>UNANIMOUS ELECTED</w:t>
      </w:r>
    </w:p>
    <w:p w14:paraId="0000004B" w14:textId="77777777" w:rsidR="006C4469" w:rsidRDefault="00000000">
      <w:pPr>
        <w:ind w:left="1440" w:hanging="1450"/>
        <w:rPr>
          <w:color w:val="00B0F0"/>
        </w:rPr>
      </w:pPr>
      <w:r>
        <w:rPr>
          <w:color w:val="00B0F0"/>
        </w:rPr>
        <w:tab/>
        <w:t xml:space="preserve">CC Biggs and Jennifer </w:t>
      </w:r>
      <w:proofErr w:type="spellStart"/>
      <w:r>
        <w:rPr>
          <w:color w:val="00B0F0"/>
        </w:rPr>
        <w:t>VanderLaan</w:t>
      </w:r>
      <w:proofErr w:type="spellEnd"/>
      <w:r>
        <w:rPr>
          <w:color w:val="00B0F0"/>
        </w:rPr>
        <w:t xml:space="preserve"> were nominated. Jennifer withdrew her nomination and Jon stated not to vote for her as she didn’t want to hold the office.</w:t>
      </w:r>
    </w:p>
    <w:p w14:paraId="0000004C" w14:textId="77777777" w:rsidR="006C4469" w:rsidRDefault="006C4469">
      <w:pPr>
        <w:ind w:left="0"/>
      </w:pPr>
    </w:p>
    <w:p w14:paraId="0000004D" w14:textId="77777777" w:rsidR="006C4469" w:rsidRDefault="00000000">
      <w:pPr>
        <w:ind w:left="0"/>
      </w:pPr>
      <w:r>
        <w:tab/>
        <w:t>Voting will follow the current CNRE Bylaws</w:t>
      </w:r>
    </w:p>
    <w:p w14:paraId="0000004E" w14:textId="77777777" w:rsidR="006C4469" w:rsidRDefault="00000000">
      <w:pPr>
        <w:ind w:left="720" w:hanging="720"/>
        <w:rPr>
          <w:color w:val="00B0F0"/>
        </w:rPr>
      </w:pPr>
      <w:r>
        <w:rPr>
          <w:color w:val="00B0F0"/>
        </w:rPr>
        <w:tab/>
        <w:t xml:space="preserve">Ballots were issued to all attending CNRE Members </w:t>
      </w:r>
      <w:proofErr w:type="gramStart"/>
      <w:r>
        <w:rPr>
          <w:color w:val="00B0F0"/>
        </w:rPr>
        <w:t>( 1</w:t>
      </w:r>
      <w:proofErr w:type="gramEnd"/>
      <w:r>
        <w:rPr>
          <w:color w:val="00B0F0"/>
        </w:rPr>
        <w:t xml:space="preserve"> per property).  Voting was held for the following on the ballot.  Jon, CNRE President and </w:t>
      </w:r>
      <w:r>
        <w:rPr>
          <w:color w:val="00B0F0"/>
          <w:highlight w:val="white"/>
        </w:rPr>
        <w:t>David Fernandez</w:t>
      </w:r>
      <w:r>
        <w:rPr>
          <w:color w:val="00B0F0"/>
        </w:rPr>
        <w:t xml:space="preserve"> counted the votes for all three offices.  The majority votes: </w:t>
      </w:r>
    </w:p>
    <w:p w14:paraId="0000004F" w14:textId="77777777" w:rsidR="006C4469" w:rsidRDefault="00000000">
      <w:pPr>
        <w:ind w:left="720" w:hanging="720"/>
        <w:rPr>
          <w:color w:val="00B0F0"/>
        </w:rPr>
      </w:pPr>
      <w:r>
        <w:rPr>
          <w:color w:val="00B0F0"/>
        </w:rPr>
        <w:tab/>
      </w:r>
      <w:r>
        <w:rPr>
          <w:color w:val="00B0F0"/>
        </w:rPr>
        <w:tab/>
        <w:t>Treasurer:</w:t>
      </w:r>
      <w:r>
        <w:rPr>
          <w:color w:val="00B0F0"/>
        </w:rPr>
        <w:tab/>
      </w:r>
      <w:r>
        <w:rPr>
          <w:color w:val="00B0F0"/>
        </w:rPr>
        <w:tab/>
        <w:t>Amy Lingo</w:t>
      </w:r>
    </w:p>
    <w:p w14:paraId="00000050" w14:textId="77777777" w:rsidR="006C4469" w:rsidRDefault="00000000">
      <w:pPr>
        <w:ind w:left="720" w:hanging="720"/>
        <w:rPr>
          <w:color w:val="00B0F0"/>
        </w:rPr>
      </w:pPr>
      <w:r>
        <w:rPr>
          <w:color w:val="00B0F0"/>
        </w:rPr>
        <w:tab/>
      </w:r>
      <w:r>
        <w:rPr>
          <w:color w:val="00B0F0"/>
        </w:rPr>
        <w:tab/>
        <w:t>Corresponding Officer:</w:t>
      </w:r>
      <w:r>
        <w:rPr>
          <w:color w:val="00B0F0"/>
        </w:rPr>
        <w:tab/>
        <w:t xml:space="preserve">Annie </w:t>
      </w:r>
      <w:proofErr w:type="spellStart"/>
      <w:r>
        <w:rPr>
          <w:color w:val="00B0F0"/>
        </w:rPr>
        <w:t>Guereca</w:t>
      </w:r>
      <w:proofErr w:type="spellEnd"/>
    </w:p>
    <w:p w14:paraId="00000051" w14:textId="77777777" w:rsidR="006C4469" w:rsidRDefault="00000000">
      <w:pPr>
        <w:ind w:left="720" w:hanging="720"/>
        <w:rPr>
          <w:color w:val="00B0F0"/>
        </w:rPr>
      </w:pPr>
      <w:r>
        <w:rPr>
          <w:color w:val="00B0F0"/>
        </w:rPr>
        <w:tab/>
      </w:r>
      <w:r>
        <w:rPr>
          <w:color w:val="00B0F0"/>
        </w:rPr>
        <w:tab/>
        <w:t>Recording Officer:</w:t>
      </w:r>
      <w:r>
        <w:rPr>
          <w:color w:val="00B0F0"/>
        </w:rPr>
        <w:tab/>
        <w:t>CC Biggs</w:t>
      </w:r>
    </w:p>
    <w:p w14:paraId="00000052" w14:textId="77777777" w:rsidR="006C4469" w:rsidRDefault="006C4469">
      <w:pPr>
        <w:ind w:left="720" w:hanging="720"/>
        <w:rPr>
          <w:color w:val="00B0F0"/>
        </w:rPr>
      </w:pPr>
    </w:p>
    <w:p w14:paraId="00000053" w14:textId="77777777" w:rsidR="006C4469" w:rsidRDefault="00000000">
      <w:pPr>
        <w:ind w:left="0" w:firstLine="720"/>
        <w:rPr>
          <w:color w:val="00B0F0"/>
        </w:rPr>
      </w:pPr>
      <w:r>
        <w:t xml:space="preserve">Newly elected Officers take their seats at the EBOD table:  </w:t>
      </w:r>
      <w:r>
        <w:rPr>
          <w:color w:val="00B0F0"/>
        </w:rPr>
        <w:t xml:space="preserve">Jon thanked the appointed Officers for their service in 2022 and then asked the new officers to come take their place at the EBOD Table for their </w:t>
      </w:r>
      <w:proofErr w:type="gramStart"/>
      <w:r>
        <w:rPr>
          <w:color w:val="00B0F0"/>
        </w:rPr>
        <w:t>2 year</w:t>
      </w:r>
      <w:proofErr w:type="gramEnd"/>
      <w:r>
        <w:rPr>
          <w:color w:val="00B0F0"/>
        </w:rPr>
        <w:t xml:space="preserve"> appointment.</w:t>
      </w:r>
    </w:p>
    <w:p w14:paraId="00000054" w14:textId="77777777" w:rsidR="006C4469" w:rsidRDefault="006C4469">
      <w:pPr>
        <w:ind w:left="0"/>
        <w:rPr>
          <w:color w:val="00B0F0"/>
        </w:rPr>
      </w:pPr>
    </w:p>
    <w:p w14:paraId="00000055" w14:textId="77777777" w:rsidR="006C4469" w:rsidRDefault="00000000">
      <w:pPr>
        <w:ind w:left="0"/>
        <w:rPr>
          <w:color w:val="00B0F0"/>
        </w:rPr>
      </w:pPr>
      <w:r>
        <w:rPr>
          <w:color w:val="00B0F0"/>
        </w:rPr>
        <w:t xml:space="preserve">Good Samaritan was an open position on the committee. Jon Puryear, President, requested the EBOD to vote for Jennifer </w:t>
      </w:r>
      <w:proofErr w:type="spellStart"/>
      <w:r>
        <w:rPr>
          <w:color w:val="00B0F0"/>
        </w:rPr>
        <w:t>VanderLaan</w:t>
      </w:r>
      <w:proofErr w:type="spellEnd"/>
      <w:r>
        <w:rPr>
          <w:color w:val="00B0F0"/>
        </w:rPr>
        <w:t xml:space="preserve"> to hold the Good Samaritan Committee Chair.  Scott Lingo made the motion and CC Biggs second it.  It was approved unanimously.  This was a small EBOD </w:t>
      </w:r>
      <w:proofErr w:type="gramStart"/>
      <w:r>
        <w:rPr>
          <w:color w:val="00B0F0"/>
        </w:rPr>
        <w:t>meeting</w:t>
      </w:r>
      <w:proofErr w:type="gramEnd"/>
      <w:r>
        <w:rPr>
          <w:color w:val="00B0F0"/>
        </w:rPr>
        <w:t xml:space="preserve"> and these minutes will serve as the Agenda and minutes of this meeting.</w:t>
      </w:r>
    </w:p>
    <w:p w14:paraId="00000056" w14:textId="77777777" w:rsidR="006C4469" w:rsidRDefault="006C4469">
      <w:pPr>
        <w:ind w:left="0" w:firstLine="720"/>
        <w:rPr>
          <w:color w:val="00B0F0"/>
        </w:rPr>
      </w:pPr>
    </w:p>
    <w:p w14:paraId="00000057" w14:textId="77777777" w:rsidR="006C4469" w:rsidRDefault="006C4469">
      <w:pPr>
        <w:ind w:left="0"/>
      </w:pPr>
    </w:p>
    <w:p w14:paraId="00000058" w14:textId="77777777" w:rsidR="006C4469" w:rsidRDefault="00000000">
      <w:pPr>
        <w:ind w:left="0"/>
      </w:pPr>
      <w:r>
        <w:t>7.</w:t>
      </w:r>
      <w:r>
        <w:tab/>
        <w:t>Adjournment</w:t>
      </w:r>
      <w:r>
        <w:tab/>
      </w:r>
      <w:r>
        <w:tab/>
      </w:r>
      <w:r>
        <w:tab/>
      </w:r>
      <w:r>
        <w:tab/>
      </w:r>
      <w:r>
        <w:tab/>
      </w:r>
      <w:r>
        <w:tab/>
      </w:r>
      <w:r>
        <w:tab/>
      </w:r>
      <w:r>
        <w:tab/>
        <w:t>Jon Puryear</w:t>
      </w:r>
    </w:p>
    <w:p w14:paraId="00000059" w14:textId="77777777" w:rsidR="006C4469" w:rsidRDefault="00000000">
      <w:pPr>
        <w:ind w:left="0"/>
        <w:rPr>
          <w:color w:val="00B0F0"/>
        </w:rPr>
      </w:pPr>
      <w:r>
        <w:tab/>
      </w:r>
      <w:r>
        <w:rPr>
          <w:color w:val="00B0F0"/>
        </w:rPr>
        <w:t xml:space="preserve">Jon requested a motion to adjourn. </w:t>
      </w:r>
    </w:p>
    <w:p w14:paraId="0000005A" w14:textId="77777777" w:rsidR="006C4469" w:rsidRDefault="00000000">
      <w:pPr>
        <w:ind w:left="0"/>
        <w:rPr>
          <w:color w:val="00B0F0"/>
        </w:rPr>
      </w:pPr>
      <w:r>
        <w:rPr>
          <w:color w:val="00B0F0"/>
        </w:rPr>
        <w:tab/>
        <w:t xml:space="preserve">Motion by: Amy </w:t>
      </w:r>
      <w:proofErr w:type="gramStart"/>
      <w:r>
        <w:rPr>
          <w:color w:val="00B0F0"/>
        </w:rPr>
        <w:t xml:space="preserve">Lingo  </w:t>
      </w:r>
      <w:r>
        <w:rPr>
          <w:color w:val="00B0F0"/>
        </w:rPr>
        <w:tab/>
      </w:r>
      <w:proofErr w:type="gramEnd"/>
      <w:r>
        <w:rPr>
          <w:color w:val="00B0F0"/>
        </w:rPr>
        <w:tab/>
        <w:t>Seconded by: Kerry Ainsworth</w:t>
      </w:r>
    </w:p>
    <w:p w14:paraId="0000005B" w14:textId="77777777" w:rsidR="006C4469" w:rsidRDefault="00000000">
      <w:pPr>
        <w:ind w:left="0"/>
        <w:rPr>
          <w:color w:val="00B0F0"/>
        </w:rPr>
      </w:pPr>
      <w:r>
        <w:rPr>
          <w:color w:val="00B0F0"/>
        </w:rPr>
        <w:tab/>
        <w:t>Adjourned at: 7:59 PM by Jon Puryear</w:t>
      </w:r>
    </w:p>
    <w:sectPr w:rsidR="006C4469">
      <w:pgSz w:w="12240" w:h="15840"/>
      <w:pgMar w:top="747" w:right="1931" w:bottom="1026"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8B28D3"/>
    <w:multiLevelType w:val="multilevel"/>
    <w:tmpl w:val="E516138E"/>
    <w:lvl w:ilvl="0">
      <w:start w:val="1"/>
      <w:numFmt w:val="decimal"/>
      <w:lvlText w:val="%1.)"/>
      <w:lvlJc w:val="left"/>
      <w:pPr>
        <w:ind w:left="1758" w:hanging="1758"/>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2520" w:hanging="2520"/>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3240" w:hanging="3240"/>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3960" w:hanging="3960"/>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4680" w:hanging="468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5400" w:hanging="540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6120" w:hanging="612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6840" w:hanging="684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7560" w:hanging="7560"/>
      </w:pPr>
      <w:rPr>
        <w:rFonts w:ascii="Calibri" w:eastAsia="Calibri" w:hAnsi="Calibri" w:cs="Calibri"/>
        <w:b w:val="0"/>
        <w:i w:val="0"/>
        <w:strike w:val="0"/>
        <w:color w:val="000000"/>
        <w:sz w:val="22"/>
        <w:szCs w:val="22"/>
        <w:u w:val="none"/>
        <w:shd w:val="clear" w:color="auto" w:fill="auto"/>
        <w:vertAlign w:val="baseline"/>
      </w:rPr>
    </w:lvl>
  </w:abstractNum>
  <w:abstractNum w:abstractNumId="1" w15:restartNumberingAfterBreak="0">
    <w:nsid w:val="2FC66DEE"/>
    <w:multiLevelType w:val="multilevel"/>
    <w:tmpl w:val="4B127EA8"/>
    <w:lvl w:ilvl="0">
      <w:start w:val="1"/>
      <w:numFmt w:val="decimal"/>
      <w:lvlText w:val="%1."/>
      <w:lvlJc w:val="left"/>
      <w:pPr>
        <w:ind w:left="720" w:hanging="720"/>
      </w:pPr>
      <w:rPr>
        <w:rFonts w:ascii="Calibri" w:eastAsia="Calibri" w:hAnsi="Calibri" w:cs="Calibri"/>
        <w:b w:val="0"/>
        <w:i w:val="0"/>
        <w:strike w:val="0"/>
        <w:color w:val="000000"/>
        <w:sz w:val="22"/>
        <w:szCs w:val="22"/>
        <w:u w:val="none"/>
        <w:shd w:val="clear" w:color="auto" w:fill="auto"/>
        <w:vertAlign w:val="baseline"/>
      </w:rPr>
    </w:lvl>
    <w:lvl w:ilvl="1">
      <w:start w:val="1"/>
      <w:numFmt w:val="upperLetter"/>
      <w:lvlText w:val="%2."/>
      <w:lvlJc w:val="left"/>
      <w:pPr>
        <w:ind w:left="1440" w:hanging="1440"/>
      </w:pPr>
      <w:rPr>
        <w:rFonts w:ascii="Calibri" w:eastAsia="Calibri" w:hAnsi="Calibri" w:cs="Calibri"/>
        <w:b w:val="0"/>
        <w:i w:val="0"/>
        <w:strike w:val="0"/>
        <w:color w:val="000000"/>
        <w:sz w:val="22"/>
        <w:szCs w:val="22"/>
        <w:u w:val="none"/>
        <w:shd w:val="clear" w:color="auto" w:fill="auto"/>
        <w:vertAlign w:val="baseline"/>
      </w:rPr>
    </w:lvl>
    <w:lvl w:ilvl="2">
      <w:start w:val="1"/>
      <w:numFmt w:val="decimal"/>
      <w:lvlText w:val="%3)"/>
      <w:lvlJc w:val="left"/>
      <w:pPr>
        <w:ind w:left="1653" w:hanging="1653"/>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2520" w:hanging="2520"/>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3240" w:hanging="324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3960" w:hanging="396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4680" w:hanging="468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5400" w:hanging="540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6120" w:hanging="6120"/>
      </w:pPr>
      <w:rPr>
        <w:rFonts w:ascii="Calibri" w:eastAsia="Calibri" w:hAnsi="Calibri" w:cs="Calibri"/>
        <w:b w:val="0"/>
        <w:i w:val="0"/>
        <w:strike w:val="0"/>
        <w:color w:val="000000"/>
        <w:sz w:val="22"/>
        <w:szCs w:val="22"/>
        <w:u w:val="none"/>
        <w:shd w:val="clear" w:color="auto" w:fill="auto"/>
        <w:vertAlign w:val="baseline"/>
      </w:rPr>
    </w:lvl>
  </w:abstractNum>
  <w:num w:numId="1" w16cid:durableId="1689404623">
    <w:abstractNumId w:val="1"/>
  </w:num>
  <w:num w:numId="2" w16cid:durableId="581529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469"/>
    <w:rsid w:val="002E68B3"/>
    <w:rsid w:val="006C4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DC96F7-8ACF-4E24-9D21-1040FF374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 w:line="256" w:lineRule="auto"/>
        <w:ind w:left="1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deBwPn9zcydq7DlHuseyEUxOIWw==">AMUW2mUWcPh3Hm1l1VPxEa3GZTilCJOx4YyBkJpieUQTDKvbK4F/jZKa3/enEGfM0rsW+h6TQ6Qf+z5mF2C7di9G/qMi//IvGrfhSwqiCv+TwyS+I6oAzOI=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869</Words>
  <Characters>4958</Characters>
  <Application>Microsoft Office Word</Application>
  <DocSecurity>0</DocSecurity>
  <Lines>41</Lines>
  <Paragraphs>11</Paragraphs>
  <ScaleCrop>false</ScaleCrop>
  <Company>Hewlett-Packard Company</Company>
  <LinksUpToDate>false</LinksUpToDate>
  <CharactersWithSpaces>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Ely</dc:creator>
  <cp:lastModifiedBy>Jim Ely</cp:lastModifiedBy>
  <cp:revision>2</cp:revision>
  <dcterms:created xsi:type="dcterms:W3CDTF">2023-04-01T14:01:00Z</dcterms:created>
  <dcterms:modified xsi:type="dcterms:W3CDTF">2023-04-01T14:01:00Z</dcterms:modified>
</cp:coreProperties>
</file>