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82" w:rsidRDefault="00D42DBC" w:rsidP="007C2382">
      <w:pPr>
        <w:pStyle w:val="NoSpacing"/>
        <w:ind w:left="4320" w:firstLine="720"/>
        <w:jc w:val="center"/>
      </w:pPr>
      <w:r>
        <w:t>August 16, 2016</w:t>
      </w:r>
    </w:p>
    <w:p w:rsidR="007C2382" w:rsidRDefault="007C2382" w:rsidP="007C2382">
      <w:pPr>
        <w:pStyle w:val="NoSpacing"/>
        <w:ind w:left="4320" w:firstLine="720"/>
      </w:pPr>
    </w:p>
    <w:p w:rsidR="007C2382" w:rsidRDefault="007C2382" w:rsidP="007C2382">
      <w:r>
        <w:t xml:space="preserve">     At 7:00 PM Chairman Fred Ford called the meeting to order and the Pledge of Allegiance was recited.  Roll call was taken with the following members present:  Fred Ford</w:t>
      </w:r>
      <w:r w:rsidR="00D42DBC">
        <w:t xml:space="preserve">, </w:t>
      </w:r>
      <w:r>
        <w:t>Ken Hoover, Jeff Enders, Jon Miller</w:t>
      </w:r>
      <w:r w:rsidR="00D42DBC">
        <w:t>,</w:t>
      </w:r>
      <w:r>
        <w:t xml:space="preserve"> Carl Bahner</w:t>
      </w:r>
      <w:r w:rsidR="00D42DBC">
        <w:t xml:space="preserve"> and Jeff Gonsar.  Larry Rank was absent. </w:t>
      </w:r>
      <w:r>
        <w:t xml:space="preserve"> Operator Jeff Grosser, Solicitor Christian Daghir</w:t>
      </w:r>
      <w:r w:rsidR="00D42DBC">
        <w:t xml:space="preserve"> and </w:t>
      </w:r>
      <w:r>
        <w:t xml:space="preserve">Consultant Bob Kissinger were also present. </w:t>
      </w:r>
    </w:p>
    <w:p w:rsidR="007C2382" w:rsidRDefault="007C2382" w:rsidP="007C2382">
      <w:pPr>
        <w:pStyle w:val="NoSpacing"/>
      </w:pPr>
      <w:r>
        <w:t>BUSINESS FROM THE FLOOR</w:t>
      </w:r>
    </w:p>
    <w:p w:rsidR="007C2382" w:rsidRDefault="00D42DBC" w:rsidP="007C2382">
      <w:pPr>
        <w:pStyle w:val="NoSpacing"/>
        <w:ind w:left="615"/>
      </w:pPr>
      <w:r>
        <w:t>None.</w:t>
      </w:r>
    </w:p>
    <w:p w:rsidR="00D42DBC" w:rsidRDefault="00D42DBC" w:rsidP="007C2382">
      <w:pPr>
        <w:pStyle w:val="NoSpacing"/>
        <w:ind w:left="615"/>
      </w:pPr>
    </w:p>
    <w:p w:rsidR="007C2382" w:rsidRDefault="007C2382" w:rsidP="007C2382">
      <w:pPr>
        <w:pStyle w:val="NoSpacing"/>
      </w:pPr>
      <w:r>
        <w:t>SECRETARY’S REPORT</w:t>
      </w:r>
    </w:p>
    <w:p w:rsidR="007C2382" w:rsidRDefault="00D42DBC" w:rsidP="007C2382">
      <w:pPr>
        <w:pStyle w:val="NoSpacing"/>
      </w:pPr>
      <w:r>
        <w:t>Carl Bahner</w:t>
      </w:r>
      <w:r w:rsidR="007C2382">
        <w:t xml:space="preserve"> moved to approve the </w:t>
      </w:r>
      <w:r>
        <w:t>July</w:t>
      </w:r>
      <w:r w:rsidR="007C2382">
        <w:t xml:space="preserve"> minutes as presented</w:t>
      </w:r>
      <w:r>
        <w:t xml:space="preserve"> Jeff Enders </w:t>
      </w:r>
      <w:r w:rsidR="007C2382">
        <w:t>seconded the motion and the motion carried unanimously.</w:t>
      </w:r>
    </w:p>
    <w:p w:rsidR="007C2382" w:rsidRDefault="007C2382" w:rsidP="007C2382">
      <w:pPr>
        <w:pStyle w:val="NoSpacing"/>
      </w:pPr>
    </w:p>
    <w:p w:rsidR="007C2382" w:rsidRDefault="007C2382" w:rsidP="007C2382">
      <w:pPr>
        <w:spacing w:after="0"/>
      </w:pPr>
      <w:r>
        <w:t>TREASURER’S REPORT</w:t>
      </w:r>
    </w:p>
    <w:p w:rsidR="007C2382" w:rsidRDefault="007C2382" w:rsidP="007C2382">
      <w:pPr>
        <w:pStyle w:val="NoSpacing"/>
      </w:pPr>
      <w:r>
        <w:t xml:space="preserve">Jeff Enders moved to approve the </w:t>
      </w:r>
      <w:r w:rsidR="00D42DBC">
        <w:t>July</w:t>
      </w:r>
      <w:r>
        <w:t xml:space="preserve"> report as presented.   </w:t>
      </w:r>
      <w:r w:rsidR="00D42DBC">
        <w:t>Ken Hoover</w:t>
      </w:r>
      <w:r>
        <w:t xml:space="preserve"> seconded the motion and the motion carried unanimously.      </w:t>
      </w:r>
    </w:p>
    <w:p w:rsidR="007C2382" w:rsidRDefault="007C2382" w:rsidP="007C2382">
      <w:pPr>
        <w:pStyle w:val="NoSpacing"/>
      </w:pPr>
    </w:p>
    <w:p w:rsidR="007C2382" w:rsidRDefault="007C2382" w:rsidP="007C2382">
      <w:pPr>
        <w:pStyle w:val="NoSpacing"/>
      </w:pPr>
      <w:r>
        <w:t>ENGINEER’S/CONSULTANT’S REPORT</w:t>
      </w:r>
    </w:p>
    <w:p w:rsidR="007C2382" w:rsidRDefault="007C2382" w:rsidP="007C2382">
      <w:pPr>
        <w:pStyle w:val="ListParagraph"/>
        <w:numPr>
          <w:ilvl w:val="0"/>
          <w:numId w:val="2"/>
        </w:numPr>
      </w:pPr>
      <w:r>
        <w:t xml:space="preserve">Sheetz Project Status:  </w:t>
      </w:r>
      <w:r w:rsidR="002B33E8">
        <w:t>See attached email.  Letter sent to restore escrow, no response to date.</w:t>
      </w:r>
    </w:p>
    <w:p w:rsidR="007C2382" w:rsidRDefault="007C2382" w:rsidP="007C2382">
      <w:pPr>
        <w:pStyle w:val="ListParagraph"/>
        <w:numPr>
          <w:ilvl w:val="0"/>
          <w:numId w:val="2"/>
        </w:numPr>
      </w:pPr>
      <w:r>
        <w:t xml:space="preserve">Updated Rules &amp; Regulations &amp; Developer Specs Manual:  </w:t>
      </w:r>
      <w:r w:rsidR="002B33E8">
        <w:t>Discussion ensued.  Hard copies will be supplied to those who wish to have them.</w:t>
      </w:r>
    </w:p>
    <w:p w:rsidR="007C2382" w:rsidRDefault="007C2382" w:rsidP="007C2382">
      <w:pPr>
        <w:pStyle w:val="ListParagraph"/>
        <w:numPr>
          <w:ilvl w:val="0"/>
          <w:numId w:val="2"/>
        </w:numPr>
      </w:pPr>
      <w:r>
        <w:t>STP Corrective Action Plan</w:t>
      </w:r>
      <w:r w:rsidR="002B33E8">
        <w:t>:  Mr. Barr from DEP requested some pumping tests which were supplied to him.  Wa</w:t>
      </w:r>
      <w:r w:rsidR="00CA450F">
        <w:t>iting for a response from DEP.</w:t>
      </w:r>
    </w:p>
    <w:p w:rsidR="007C2382" w:rsidRDefault="007C2382" w:rsidP="007C2382">
      <w:pPr>
        <w:pStyle w:val="ListParagraph"/>
        <w:numPr>
          <w:ilvl w:val="0"/>
          <w:numId w:val="2"/>
        </w:numPr>
      </w:pPr>
      <w:r>
        <w:t xml:space="preserve">Response to HRG:  </w:t>
      </w:r>
      <w:r w:rsidR="004B66EE">
        <w:t>Waiting for payment from Masser as agreed for engineering cost for information.</w:t>
      </w:r>
    </w:p>
    <w:p w:rsidR="007C2382" w:rsidRDefault="007C2382" w:rsidP="007C2382">
      <w:pPr>
        <w:pStyle w:val="NoSpacing"/>
      </w:pPr>
      <w:r>
        <w:t>SOLICITOR’S REPORT</w:t>
      </w:r>
    </w:p>
    <w:p w:rsidR="007C2382" w:rsidRDefault="004B66EE" w:rsidP="007C2382">
      <w:pPr>
        <w:pStyle w:val="NoSpacing"/>
      </w:pPr>
      <w:r>
        <w:t xml:space="preserve">          No report.</w:t>
      </w:r>
    </w:p>
    <w:p w:rsidR="004B66EE" w:rsidRDefault="004B66EE" w:rsidP="007C2382">
      <w:pPr>
        <w:pStyle w:val="NoSpacing"/>
      </w:pPr>
    </w:p>
    <w:p w:rsidR="007C2382" w:rsidRDefault="007C2382" w:rsidP="007C2382">
      <w:pPr>
        <w:pStyle w:val="NoSpacing"/>
      </w:pPr>
      <w:r>
        <w:t>OPERATOR’S REPORT</w:t>
      </w:r>
    </w:p>
    <w:p w:rsidR="007C2382" w:rsidRDefault="004B66EE" w:rsidP="007C2382">
      <w:pPr>
        <w:pStyle w:val="NoSpacing"/>
        <w:ind w:left="330"/>
      </w:pPr>
      <w:r>
        <w:t>PA 1 calls, cutting grass, plant maintenance, arsenic samples, lead and copper samples, Sheetz</w:t>
      </w:r>
      <w:r w:rsidR="00CA450F">
        <w:t xml:space="preserve">, </w:t>
      </w:r>
      <w:r>
        <w:t>leak on the mountain line(discussion ensued), decanted 3</w:t>
      </w:r>
      <w:r w:rsidR="00CA450F">
        <w:t xml:space="preserve"> times</w:t>
      </w:r>
      <w:r>
        <w:t>, repaired water line at sewer plant, water leak on Division Street, cleaning deep well on Thursday, Loman repaired #2 pump.</w:t>
      </w:r>
    </w:p>
    <w:p w:rsidR="007C2382" w:rsidRDefault="007C2382" w:rsidP="007C2382">
      <w:pPr>
        <w:pStyle w:val="NoSpacing"/>
        <w:ind w:left="330"/>
      </w:pPr>
    </w:p>
    <w:p w:rsidR="007C2382" w:rsidRDefault="007C2382" w:rsidP="007C2382">
      <w:pPr>
        <w:pStyle w:val="NoSpacing"/>
      </w:pPr>
      <w:r>
        <w:t>OLD BUSINESS</w:t>
      </w:r>
    </w:p>
    <w:p w:rsidR="007C2382" w:rsidRDefault="004B66EE" w:rsidP="004B66EE">
      <w:pPr>
        <w:pStyle w:val="NoSpacing"/>
        <w:numPr>
          <w:ilvl w:val="0"/>
          <w:numId w:val="6"/>
        </w:numPr>
      </w:pPr>
      <w:r>
        <w:t>Timbering:  Dana Dowling (Forester) presented information to the Board regarding his credentials.  He walked the property to observe the current condition of the forest.  He would like to prepare a forest management plan for the Authority.  He discussed what and how he would prepare it.  The management plan would be a 10 year plan and would be at a cos t of $785.  Jeff Enders motioned to approve the writing of the management plan by Dana Dowling.  Ken Hoover seconded the motion and the motion carried unanimously.</w:t>
      </w:r>
      <w:r w:rsidR="007C2382">
        <w:tab/>
      </w:r>
    </w:p>
    <w:p w:rsidR="007C2382" w:rsidRDefault="007C2382" w:rsidP="007C2382">
      <w:pPr>
        <w:pStyle w:val="NoSpacing"/>
      </w:pPr>
    </w:p>
    <w:p w:rsidR="00FD1C0C" w:rsidRDefault="00FD1C0C" w:rsidP="007C2382">
      <w:pPr>
        <w:pStyle w:val="NoSpacing"/>
      </w:pPr>
    </w:p>
    <w:p w:rsidR="00FD1C0C" w:rsidRDefault="00FD1C0C" w:rsidP="007C2382">
      <w:pPr>
        <w:pStyle w:val="NoSpacing"/>
      </w:pPr>
    </w:p>
    <w:p w:rsidR="00FD1C0C" w:rsidRDefault="00FD1C0C" w:rsidP="007C2382">
      <w:pPr>
        <w:pStyle w:val="NoSpacing"/>
      </w:pPr>
    </w:p>
    <w:p w:rsidR="007C2382" w:rsidRDefault="007C2382" w:rsidP="007C2382">
      <w:pPr>
        <w:pStyle w:val="NoSpacing"/>
      </w:pPr>
      <w:bookmarkStart w:id="0" w:name="_GoBack"/>
      <w:bookmarkEnd w:id="0"/>
      <w:r>
        <w:lastRenderedPageBreak/>
        <w:t>NEW BUSINESS</w:t>
      </w:r>
    </w:p>
    <w:p w:rsidR="007C2382" w:rsidRDefault="00FD1C0C" w:rsidP="007C2382">
      <w:pPr>
        <w:pStyle w:val="NoSpacing"/>
        <w:numPr>
          <w:ilvl w:val="0"/>
          <w:numId w:val="4"/>
        </w:numPr>
      </w:pPr>
      <w:r>
        <w:t>Jeff Enders motioned to accept the resignation of Larry Rank effective August 15, 2016.  Jon Miller seconded the motion and the motion carried unanimously</w:t>
      </w:r>
      <w:r w:rsidR="00CA450F">
        <w:t>.</w:t>
      </w:r>
    </w:p>
    <w:p w:rsidR="00FD1C0C" w:rsidRDefault="00FD1C0C" w:rsidP="007C2382">
      <w:pPr>
        <w:pStyle w:val="NoSpacing"/>
        <w:numPr>
          <w:ilvl w:val="0"/>
          <w:numId w:val="4"/>
        </w:numPr>
      </w:pPr>
      <w:r>
        <w:t>Fred Ford opened the floor for nomination</w:t>
      </w:r>
      <w:r w:rsidR="00CA450F">
        <w:t>s</w:t>
      </w:r>
      <w:r>
        <w:t xml:space="preserve"> for Vice Chairman.  Jon Miller nominated Jeff Enders for Vice Chairman.  Fred Ford closed nominations.  All</w:t>
      </w:r>
      <w:r w:rsidR="00CA450F">
        <w:t xml:space="preserve"> members voted</w:t>
      </w:r>
      <w:r>
        <w:t xml:space="preserve"> in favor except Jeff Enders who abstained.</w:t>
      </w:r>
    </w:p>
    <w:p w:rsidR="007C2382" w:rsidRDefault="007C2382" w:rsidP="007C2382">
      <w:pPr>
        <w:pStyle w:val="NoSpacing"/>
        <w:ind w:left="360"/>
      </w:pPr>
    </w:p>
    <w:p w:rsidR="007C2382" w:rsidRDefault="007C2382" w:rsidP="007C2382">
      <w:pPr>
        <w:pStyle w:val="NoSpacing"/>
      </w:pPr>
      <w:r>
        <w:t>APPROVAL OF BILLS</w:t>
      </w:r>
    </w:p>
    <w:p w:rsidR="007C2382" w:rsidRDefault="007C2382" w:rsidP="007C2382">
      <w:pPr>
        <w:pStyle w:val="NoSpacing"/>
      </w:pPr>
      <w:r>
        <w:tab/>
        <w:t xml:space="preserve">Jeff Enders moved to approve the </w:t>
      </w:r>
      <w:r w:rsidR="00FD1C0C">
        <w:t>August</w:t>
      </w:r>
      <w:r>
        <w:t xml:space="preserve"> bills as presented.  </w:t>
      </w:r>
      <w:r w:rsidR="00FD1C0C">
        <w:t>Jon Miller</w:t>
      </w:r>
      <w:r>
        <w:t xml:space="preserve"> seconded the motion and the motion carried unanimously.</w:t>
      </w:r>
    </w:p>
    <w:p w:rsidR="00FD1C0C" w:rsidRDefault="007C2382" w:rsidP="007C2382">
      <w:pPr>
        <w:pStyle w:val="NoSpacing"/>
      </w:pPr>
      <w:r>
        <w:t xml:space="preserve">               </w:t>
      </w:r>
    </w:p>
    <w:p w:rsidR="007C2382" w:rsidRDefault="007C2382" w:rsidP="007C2382">
      <w:pPr>
        <w:pStyle w:val="NoSpacing"/>
      </w:pPr>
      <w:r>
        <w:t>PUBLIC COMMENT</w:t>
      </w:r>
    </w:p>
    <w:p w:rsidR="007C2382" w:rsidRDefault="007C2382" w:rsidP="007C2382">
      <w:pPr>
        <w:pStyle w:val="NoSpacing"/>
      </w:pPr>
      <w:r>
        <w:t xml:space="preserve">          None.</w:t>
      </w:r>
    </w:p>
    <w:p w:rsidR="007C2382" w:rsidRDefault="007C2382" w:rsidP="007C2382">
      <w:pPr>
        <w:pStyle w:val="NoSpacing"/>
      </w:pPr>
    </w:p>
    <w:p w:rsidR="007C2382" w:rsidRDefault="007C2382" w:rsidP="007C2382">
      <w:pPr>
        <w:pStyle w:val="NoSpacing"/>
      </w:pPr>
      <w:r>
        <w:t>ADJOURNMENT</w:t>
      </w:r>
    </w:p>
    <w:p w:rsidR="007C2382" w:rsidRDefault="007C2382" w:rsidP="007C2382">
      <w:pPr>
        <w:pStyle w:val="NoSpacing"/>
      </w:pPr>
      <w:r>
        <w:t xml:space="preserve">               Motion was made by </w:t>
      </w:r>
      <w:r w:rsidR="00FD1C0C">
        <w:t>Ken Hoover</w:t>
      </w:r>
      <w:r>
        <w:t xml:space="preserve"> to adjourn the meeting at 7:4</w:t>
      </w:r>
      <w:r w:rsidR="00FD1C0C">
        <w:t>7</w:t>
      </w:r>
      <w:r>
        <w:t xml:space="preserve">PM.  Jeff </w:t>
      </w:r>
      <w:r w:rsidR="00FD1C0C">
        <w:t>Gonsar</w:t>
      </w:r>
      <w:r>
        <w:t xml:space="preserve"> seconded the motion and motion carried unanimously.      </w:t>
      </w:r>
    </w:p>
    <w:p w:rsidR="007C2382" w:rsidRDefault="007C2382" w:rsidP="007C2382">
      <w:pPr>
        <w:pStyle w:val="NoSpacing"/>
      </w:pPr>
    </w:p>
    <w:p w:rsidR="007C2382" w:rsidRDefault="007C2382" w:rsidP="007C2382">
      <w:pPr>
        <w:pStyle w:val="NoSpacing"/>
      </w:pPr>
    </w:p>
    <w:p w:rsidR="007C2382" w:rsidRDefault="007C2382" w:rsidP="007C2382">
      <w:pPr>
        <w:pStyle w:val="NoSpacing"/>
      </w:pPr>
    </w:p>
    <w:p w:rsidR="007C2382" w:rsidRDefault="007C2382" w:rsidP="007C2382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7C2382" w:rsidRDefault="007C2382" w:rsidP="007C2382">
      <w:pPr>
        <w:pStyle w:val="NoSpacing"/>
      </w:pPr>
    </w:p>
    <w:p w:rsidR="007C2382" w:rsidRDefault="007C2382" w:rsidP="007C2382">
      <w:pPr>
        <w:pStyle w:val="NoSpacing"/>
      </w:pPr>
    </w:p>
    <w:p w:rsidR="007C2382" w:rsidRDefault="007C2382" w:rsidP="007C2382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EE02E6" w:rsidRDefault="00EE02E6"/>
    <w:sectPr w:rsidR="00EE02E6" w:rsidSect="00F5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6B9D"/>
    <w:multiLevelType w:val="hybridMultilevel"/>
    <w:tmpl w:val="30664A38"/>
    <w:lvl w:ilvl="0" w:tplc="3CB088D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1D1C"/>
    <w:multiLevelType w:val="hybridMultilevel"/>
    <w:tmpl w:val="F418C65C"/>
    <w:lvl w:ilvl="0" w:tplc="75C20868">
      <w:start w:val="1"/>
      <w:numFmt w:val="upp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B255834"/>
    <w:multiLevelType w:val="hybridMultilevel"/>
    <w:tmpl w:val="A4049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196"/>
    <w:multiLevelType w:val="hybridMultilevel"/>
    <w:tmpl w:val="DE04D94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84F371F"/>
    <w:multiLevelType w:val="hybridMultilevel"/>
    <w:tmpl w:val="5476CE10"/>
    <w:lvl w:ilvl="0" w:tplc="A842954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7C2382"/>
    <w:rsid w:val="002B33E8"/>
    <w:rsid w:val="004B66EE"/>
    <w:rsid w:val="007C2382"/>
    <w:rsid w:val="00CA450F"/>
    <w:rsid w:val="00D200CA"/>
    <w:rsid w:val="00D42DBC"/>
    <w:rsid w:val="00EE02E6"/>
    <w:rsid w:val="00F562AA"/>
    <w:rsid w:val="00FD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3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2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3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2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98FF-749B-4BD1-AB00-96C6D4D4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5</cp:revision>
  <dcterms:created xsi:type="dcterms:W3CDTF">2016-08-18T13:38:00Z</dcterms:created>
  <dcterms:modified xsi:type="dcterms:W3CDTF">2016-08-23T12:46:00Z</dcterms:modified>
</cp:coreProperties>
</file>