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6D9E" w14:textId="2A45C717" w:rsidR="00C80CD7" w:rsidRDefault="00040D2B" w:rsidP="007F650A">
      <w:pPr>
        <w:spacing w:after="0" w:line="240" w:lineRule="auto"/>
        <w:jc w:val="center"/>
        <w:outlineLvl w:val="0"/>
        <w:rPr>
          <w:rFonts w:ascii="Times New Roman" w:eastAsia="Times New Roman" w:hAnsi="Times New Roman" w:cs="Times New Roman"/>
          <w:b/>
          <w:bCs/>
          <w:kern w:val="36"/>
          <w:sz w:val="32"/>
          <w:szCs w:val="32"/>
        </w:rPr>
      </w:pPr>
      <w:r w:rsidRPr="00040D2B">
        <w:rPr>
          <w:rFonts w:ascii="Times New Roman" w:eastAsia="Times New Roman" w:hAnsi="Times New Roman" w:cs="Times New Roman"/>
          <w:b/>
          <w:bCs/>
          <w:kern w:val="36"/>
          <w:sz w:val="32"/>
          <w:szCs w:val="32"/>
        </w:rPr>
        <w:t>SIX DIET TIPS TO HELP YOU MAXIMIZE YOUR RESULTS</w:t>
      </w:r>
    </w:p>
    <w:p w14:paraId="2B829536" w14:textId="3B9C8CF6" w:rsidR="007F650A" w:rsidRPr="007F650A" w:rsidRDefault="007F650A" w:rsidP="007F650A">
      <w:pPr>
        <w:spacing w:after="0" w:line="240" w:lineRule="auto"/>
        <w:jc w:val="center"/>
        <w:outlineLvl w:val="0"/>
        <w:rPr>
          <w:rFonts w:ascii="Times New Roman" w:eastAsia="Times New Roman" w:hAnsi="Times New Roman" w:cs="Times New Roman"/>
          <w:kern w:val="36"/>
          <w:sz w:val="32"/>
          <w:szCs w:val="32"/>
        </w:rPr>
      </w:pPr>
      <w:r>
        <w:rPr>
          <w:rFonts w:ascii="Times New Roman" w:eastAsia="Times New Roman" w:hAnsi="Times New Roman" w:cs="Times New Roman"/>
          <w:kern w:val="36"/>
          <w:sz w:val="32"/>
          <w:szCs w:val="32"/>
        </w:rPr>
        <w:t xml:space="preserve">When Using </w:t>
      </w:r>
      <w:r w:rsidRPr="007F650A">
        <w:rPr>
          <w:rFonts w:ascii="Times New Roman" w:eastAsia="Times New Roman" w:hAnsi="Times New Roman" w:cs="Times New Roman"/>
          <w:kern w:val="36"/>
          <w:sz w:val="32"/>
          <w:szCs w:val="32"/>
        </w:rPr>
        <w:t xml:space="preserve">Tirzepatide </w:t>
      </w:r>
      <w:r>
        <w:rPr>
          <w:rFonts w:ascii="Times New Roman" w:eastAsia="Times New Roman" w:hAnsi="Times New Roman" w:cs="Times New Roman"/>
          <w:kern w:val="36"/>
          <w:sz w:val="32"/>
          <w:szCs w:val="32"/>
        </w:rPr>
        <w:t>or</w:t>
      </w:r>
      <w:r w:rsidRPr="007F650A">
        <w:rPr>
          <w:rFonts w:ascii="Times New Roman" w:eastAsia="Times New Roman" w:hAnsi="Times New Roman" w:cs="Times New Roman"/>
          <w:kern w:val="36"/>
          <w:sz w:val="32"/>
          <w:szCs w:val="32"/>
        </w:rPr>
        <w:t xml:space="preserve"> Semaglutide</w:t>
      </w:r>
    </w:p>
    <w:p w14:paraId="55BF5C87" w14:textId="77777777" w:rsidR="007F650A" w:rsidRPr="00C80CD7" w:rsidRDefault="007F650A" w:rsidP="007F650A">
      <w:pPr>
        <w:spacing w:after="0" w:line="240" w:lineRule="auto"/>
        <w:jc w:val="center"/>
        <w:outlineLvl w:val="0"/>
        <w:rPr>
          <w:rFonts w:ascii="Times New Roman" w:eastAsia="Times New Roman" w:hAnsi="Times New Roman" w:cs="Times New Roman"/>
          <w:b/>
          <w:bCs/>
          <w:kern w:val="36"/>
          <w:sz w:val="16"/>
          <w:szCs w:val="16"/>
        </w:rPr>
      </w:pPr>
    </w:p>
    <w:p w14:paraId="53AD4434" w14:textId="77777777" w:rsidR="00C80CD7" w:rsidRPr="00C80CD7" w:rsidRDefault="00C80CD7" w:rsidP="00C80CD7">
      <w:pPr>
        <w:spacing w:before="100" w:beforeAutospacing="1" w:after="0" w:line="240" w:lineRule="auto"/>
        <w:outlineLvl w:val="3"/>
        <w:rPr>
          <w:rFonts w:ascii="Aptos" w:eastAsia="Times New Roman" w:hAnsi="Aptos" w:cs="Calibri"/>
          <w:b/>
          <w:bCs/>
          <w:sz w:val="28"/>
          <w:szCs w:val="28"/>
        </w:rPr>
      </w:pPr>
      <w:r w:rsidRPr="00C80CD7">
        <w:rPr>
          <w:rFonts w:ascii="Aptos" w:eastAsia="Times New Roman" w:hAnsi="Aptos" w:cs="Calibri"/>
          <w:b/>
          <w:bCs/>
          <w:sz w:val="28"/>
          <w:szCs w:val="28"/>
        </w:rPr>
        <w:t>1. Eat Smaller Portions</w:t>
      </w:r>
    </w:p>
    <w:p w14:paraId="5C1C5128" w14:textId="6C5A7A90" w:rsidR="00C80CD7" w:rsidRPr="00C80CD7" w:rsidRDefault="00C80CD7" w:rsidP="00C80CD7">
      <w:pPr>
        <w:spacing w:after="0" w:line="240" w:lineRule="auto"/>
        <w:rPr>
          <w:rFonts w:ascii="Aptos" w:eastAsia="Times New Roman" w:hAnsi="Aptos" w:cs="Calibri"/>
          <w:sz w:val="28"/>
          <w:szCs w:val="28"/>
        </w:rPr>
      </w:pPr>
      <w:r w:rsidRPr="00C80CD7">
        <w:rPr>
          <w:rFonts w:ascii="Aptos" w:eastAsia="Times New Roman" w:hAnsi="Aptos" w:cs="Calibri"/>
          <w:sz w:val="28"/>
          <w:szCs w:val="28"/>
        </w:rPr>
        <w:t>Tirzepatide and semaglutide will make you feel full on far less food, so plan to eat small meals throughout the day using a salad-size plate. If you consume too much in one sitting, you can end up with nausea, heartburn, or other unpleasant stomach issues. And always keep some over-the-counter medicines at hand to treat symptoms that might arise. </w:t>
      </w:r>
    </w:p>
    <w:p w14:paraId="45625003" w14:textId="77777777" w:rsidR="00C80CD7" w:rsidRPr="00C80CD7" w:rsidRDefault="00C80CD7" w:rsidP="00C80CD7">
      <w:pPr>
        <w:spacing w:before="100" w:beforeAutospacing="1" w:after="0" w:line="240" w:lineRule="auto"/>
        <w:outlineLvl w:val="3"/>
        <w:rPr>
          <w:rFonts w:ascii="Aptos" w:eastAsia="Times New Roman" w:hAnsi="Aptos" w:cs="Calibri"/>
          <w:b/>
          <w:bCs/>
          <w:sz w:val="28"/>
          <w:szCs w:val="28"/>
        </w:rPr>
      </w:pPr>
      <w:r w:rsidRPr="00C80CD7">
        <w:rPr>
          <w:rFonts w:ascii="Aptos" w:eastAsia="Times New Roman" w:hAnsi="Aptos" w:cs="Calibri"/>
          <w:b/>
          <w:bCs/>
          <w:sz w:val="28"/>
          <w:szCs w:val="28"/>
        </w:rPr>
        <w:t>2. Eat More Slowly</w:t>
      </w:r>
    </w:p>
    <w:p w14:paraId="2523E3F1" w14:textId="661CE4B7" w:rsidR="00C80CD7" w:rsidRPr="00C80CD7" w:rsidRDefault="00C80CD7" w:rsidP="00C80CD7">
      <w:pPr>
        <w:spacing w:after="0" w:line="240" w:lineRule="auto"/>
        <w:rPr>
          <w:rFonts w:ascii="Aptos" w:eastAsia="Times New Roman" w:hAnsi="Aptos" w:cs="Calibri"/>
          <w:sz w:val="28"/>
          <w:szCs w:val="28"/>
        </w:rPr>
      </w:pPr>
      <w:r w:rsidRPr="00C80CD7">
        <w:rPr>
          <w:rFonts w:ascii="Aptos" w:eastAsia="Times New Roman" w:hAnsi="Aptos" w:cs="Calibri"/>
          <w:sz w:val="28"/>
          <w:szCs w:val="28"/>
        </w:rPr>
        <w:t>Did you know it takes your brain 15 minutes or more to register that your stomach is full? That is why it’s so important to concentrate on eating slowly.</w:t>
      </w:r>
    </w:p>
    <w:p w14:paraId="6CEC4B3F" w14:textId="77777777" w:rsidR="00C80CD7" w:rsidRPr="00C80CD7" w:rsidRDefault="00C80CD7" w:rsidP="00C80CD7">
      <w:pPr>
        <w:spacing w:before="100" w:beforeAutospacing="1" w:after="0" w:line="240" w:lineRule="auto"/>
        <w:outlineLvl w:val="3"/>
        <w:rPr>
          <w:rFonts w:ascii="Aptos" w:eastAsia="Times New Roman" w:hAnsi="Aptos" w:cs="Calibri"/>
          <w:b/>
          <w:bCs/>
          <w:sz w:val="28"/>
          <w:szCs w:val="28"/>
        </w:rPr>
      </w:pPr>
      <w:r w:rsidRPr="00C80CD7">
        <w:rPr>
          <w:rFonts w:ascii="Aptos" w:eastAsia="Times New Roman" w:hAnsi="Aptos" w:cs="Calibri"/>
          <w:b/>
          <w:bCs/>
          <w:sz w:val="28"/>
          <w:szCs w:val="28"/>
        </w:rPr>
        <w:t>3. Avoid Hard-to-Digest Foods</w:t>
      </w:r>
    </w:p>
    <w:p w14:paraId="32930EBF" w14:textId="7D7F2ACD" w:rsidR="00C80CD7" w:rsidRPr="00C80CD7" w:rsidRDefault="00C80CD7" w:rsidP="00C80CD7">
      <w:pPr>
        <w:spacing w:after="0" w:line="240" w:lineRule="auto"/>
        <w:rPr>
          <w:rFonts w:ascii="Aptos" w:eastAsia="Times New Roman" w:hAnsi="Aptos" w:cs="Calibri"/>
          <w:sz w:val="28"/>
          <w:szCs w:val="28"/>
        </w:rPr>
      </w:pPr>
      <w:r w:rsidRPr="00C80CD7">
        <w:rPr>
          <w:rFonts w:ascii="Aptos" w:eastAsia="Times New Roman" w:hAnsi="Aptos" w:cs="Calibri"/>
          <w:sz w:val="28"/>
          <w:szCs w:val="28"/>
        </w:rPr>
        <w:t>While no food is off-limits when taking tirzepatide and semaglutide, certain foods which are hard to digest can cause nausea and heartburn. These include fatty foods, processed foods, and foods with added sugar.  </w:t>
      </w:r>
    </w:p>
    <w:p w14:paraId="4EA97453" w14:textId="77777777" w:rsidR="00C80CD7" w:rsidRPr="00C80CD7" w:rsidRDefault="00C80CD7" w:rsidP="00C80CD7">
      <w:pPr>
        <w:spacing w:before="100" w:beforeAutospacing="1" w:after="0" w:line="240" w:lineRule="auto"/>
        <w:outlineLvl w:val="3"/>
        <w:rPr>
          <w:rFonts w:ascii="Aptos" w:eastAsia="Times New Roman" w:hAnsi="Aptos" w:cs="Calibri"/>
          <w:b/>
          <w:bCs/>
          <w:sz w:val="28"/>
          <w:szCs w:val="28"/>
        </w:rPr>
      </w:pPr>
      <w:r w:rsidRPr="00C80CD7">
        <w:rPr>
          <w:rFonts w:ascii="Aptos" w:eastAsia="Times New Roman" w:hAnsi="Aptos" w:cs="Calibri"/>
          <w:b/>
          <w:bCs/>
          <w:sz w:val="28"/>
          <w:szCs w:val="28"/>
        </w:rPr>
        <w:t>4. Stay Hydrated All Day</w:t>
      </w:r>
    </w:p>
    <w:p w14:paraId="213B54AB" w14:textId="1299F103" w:rsidR="00C80CD7" w:rsidRPr="00C80CD7" w:rsidRDefault="00C80CD7" w:rsidP="00C80CD7">
      <w:pPr>
        <w:spacing w:after="0" w:line="240" w:lineRule="auto"/>
        <w:rPr>
          <w:rFonts w:ascii="Aptos" w:eastAsia="Times New Roman" w:hAnsi="Aptos" w:cs="Calibri"/>
          <w:sz w:val="28"/>
          <w:szCs w:val="28"/>
        </w:rPr>
      </w:pPr>
      <w:r w:rsidRPr="00C80CD7">
        <w:rPr>
          <w:rFonts w:ascii="Aptos" w:eastAsia="Times New Roman" w:hAnsi="Aptos" w:cs="Calibri"/>
          <w:sz w:val="28"/>
          <w:szCs w:val="28"/>
        </w:rPr>
        <w:t>Consuming fluids is vital for healthy digestive, urinary, and cardiovascular function. Staying hydrated becomes even more critical with tirzepatide and semaglutide, as hydration can stave off nausea that some people experience on this medication. Try to get in a minimum of 60 ounces of water a day.</w:t>
      </w:r>
    </w:p>
    <w:p w14:paraId="050A533E" w14:textId="77777777" w:rsidR="0004054B" w:rsidRDefault="00C80CD7" w:rsidP="00C80CD7">
      <w:pPr>
        <w:spacing w:before="100" w:beforeAutospacing="1" w:after="0" w:line="240" w:lineRule="auto"/>
        <w:outlineLvl w:val="3"/>
        <w:rPr>
          <w:rFonts w:ascii="Aptos" w:eastAsia="Times New Roman" w:hAnsi="Aptos" w:cs="Calibri"/>
          <w:b/>
          <w:bCs/>
          <w:sz w:val="28"/>
          <w:szCs w:val="28"/>
        </w:rPr>
      </w:pPr>
      <w:r w:rsidRPr="00C80CD7">
        <w:rPr>
          <w:rFonts w:ascii="Aptos" w:eastAsia="Times New Roman" w:hAnsi="Aptos" w:cs="Calibri"/>
          <w:b/>
          <w:bCs/>
          <w:sz w:val="28"/>
          <w:szCs w:val="28"/>
        </w:rPr>
        <w:t>5. Minimize Your Alcohol Intake</w:t>
      </w:r>
    </w:p>
    <w:p w14:paraId="13A25594" w14:textId="51C81CEB" w:rsidR="0004054B" w:rsidRPr="0004054B" w:rsidRDefault="0004054B" w:rsidP="0004054B">
      <w:pPr>
        <w:spacing w:after="0" w:line="240" w:lineRule="auto"/>
        <w:outlineLvl w:val="3"/>
        <w:rPr>
          <w:rFonts w:ascii="Aptos" w:eastAsia="Times New Roman" w:hAnsi="Aptos" w:cs="Calibri"/>
          <w:b/>
          <w:bCs/>
          <w:sz w:val="28"/>
          <w:szCs w:val="28"/>
        </w:rPr>
      </w:pPr>
      <w:r w:rsidRPr="0004054B">
        <w:rPr>
          <w:rFonts w:ascii="Aptos" w:eastAsia="Times New Roman" w:hAnsi="Aptos" w:cs="Calibri"/>
          <w:sz w:val="28"/>
          <w:szCs w:val="28"/>
        </w:rPr>
        <w:t>Alcohol can irritate your stomach and pancreas while you are taking tirzepatide and semaglutide. Alcohol can reduce your blood sugar levels when combined with tirzepatide and semaglutide, causing dizziness, hunger, nausea, an irregular or fast heartbeat, difficulty concentrating, headaches, fatigue, and irritability.</w:t>
      </w:r>
    </w:p>
    <w:p w14:paraId="25C9AD76" w14:textId="7B735C21" w:rsidR="00C80CD7" w:rsidRPr="00C80CD7" w:rsidRDefault="00C80CD7" w:rsidP="00C80CD7">
      <w:pPr>
        <w:spacing w:before="100" w:beforeAutospacing="1" w:after="0" w:line="240" w:lineRule="auto"/>
        <w:outlineLvl w:val="3"/>
        <w:rPr>
          <w:rFonts w:ascii="Aptos" w:eastAsia="Times New Roman" w:hAnsi="Aptos" w:cs="Calibri"/>
          <w:b/>
          <w:bCs/>
          <w:sz w:val="28"/>
          <w:szCs w:val="28"/>
        </w:rPr>
      </w:pPr>
      <w:r w:rsidRPr="00C80CD7">
        <w:rPr>
          <w:rFonts w:ascii="Aptos" w:eastAsia="Times New Roman" w:hAnsi="Aptos" w:cs="Calibri"/>
          <w:b/>
          <w:bCs/>
          <w:sz w:val="28"/>
          <w:szCs w:val="28"/>
        </w:rPr>
        <w:t>6. Lose One or Two Pounds Each Week</w:t>
      </w:r>
    </w:p>
    <w:p w14:paraId="2BBDB9F7" w14:textId="52CAC083" w:rsidR="0004054B" w:rsidRPr="00C80CD7" w:rsidRDefault="00C52CEF" w:rsidP="00C52CEF">
      <w:pPr>
        <w:spacing w:after="0" w:line="240" w:lineRule="auto"/>
        <w:rPr>
          <w:rFonts w:ascii="Aptos" w:eastAsia="Times New Roman" w:hAnsi="Aptos" w:cs="Calibri"/>
          <w:sz w:val="28"/>
          <w:szCs w:val="28"/>
        </w:rPr>
      </w:pPr>
      <w:r w:rsidRPr="00C52CEF">
        <w:rPr>
          <w:rFonts w:ascii="Aptos" w:eastAsia="Times New Roman" w:hAnsi="Aptos" w:cs="Calibri"/>
          <w:sz w:val="28"/>
          <w:szCs w:val="28"/>
        </w:rPr>
        <w:t xml:space="preserve">We recommend eating 1200 to 1500 calories daily to minimize rapid weight loss. Losing over three pounds per week (considered rapid weight loss) causes the liver to secrete extra cholesterol into bile, which can cause gallstones. Gallstones can block the bile ducts of your biliary tract, causing sudden pain in your upper right abdomen. The pain typically subsides once the gallstone has passed, but it can cause </w:t>
      </w:r>
      <w:r>
        <w:rPr>
          <w:rFonts w:ascii="Aptos" w:eastAsia="Times New Roman" w:hAnsi="Aptos" w:cs="Calibri"/>
          <w:sz w:val="28"/>
          <w:szCs w:val="28"/>
        </w:rPr>
        <w:t xml:space="preserve">a </w:t>
      </w:r>
      <w:r w:rsidRPr="00C52CEF">
        <w:rPr>
          <w:rFonts w:ascii="Aptos" w:eastAsia="Times New Roman" w:hAnsi="Aptos" w:cs="Calibri"/>
          <w:sz w:val="28"/>
          <w:szCs w:val="28"/>
        </w:rPr>
        <w:t>severe or life-threatening infection if it does not.</w:t>
      </w:r>
    </w:p>
    <w:sectPr w:rsidR="0004054B" w:rsidRPr="00C80CD7" w:rsidSect="0094095A">
      <w:pgSz w:w="12240" w:h="15840"/>
      <w:pgMar w:top="144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C3845"/>
    <w:multiLevelType w:val="multilevel"/>
    <w:tmpl w:val="ED04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5A466C"/>
    <w:multiLevelType w:val="multilevel"/>
    <w:tmpl w:val="CF1C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173315">
    <w:abstractNumId w:val="1"/>
  </w:num>
  <w:num w:numId="2" w16cid:durableId="97780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D7"/>
    <w:rsid w:val="0004054B"/>
    <w:rsid w:val="00040D2B"/>
    <w:rsid w:val="000849D8"/>
    <w:rsid w:val="007B626C"/>
    <w:rsid w:val="007F650A"/>
    <w:rsid w:val="00806956"/>
    <w:rsid w:val="0094095A"/>
    <w:rsid w:val="00BE78E5"/>
    <w:rsid w:val="00C52CEF"/>
    <w:rsid w:val="00C73B6F"/>
    <w:rsid w:val="00C80CD7"/>
    <w:rsid w:val="00DB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F0C67"/>
  <w15:chartTrackingRefBased/>
  <w15:docId w15:val="{9236EB8D-2E94-4925-A388-F10135B9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0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0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0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0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D7"/>
    <w:rPr>
      <w:rFonts w:eastAsiaTheme="majorEastAsia" w:cstheme="majorBidi"/>
      <w:color w:val="272727" w:themeColor="text1" w:themeTint="D8"/>
    </w:rPr>
  </w:style>
  <w:style w:type="paragraph" w:styleId="Title">
    <w:name w:val="Title"/>
    <w:basedOn w:val="Normal"/>
    <w:next w:val="Normal"/>
    <w:link w:val="TitleChar"/>
    <w:uiPriority w:val="10"/>
    <w:qFormat/>
    <w:rsid w:val="00C80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D7"/>
    <w:pPr>
      <w:spacing w:before="160"/>
      <w:jc w:val="center"/>
    </w:pPr>
    <w:rPr>
      <w:i/>
      <w:iCs/>
      <w:color w:val="404040" w:themeColor="text1" w:themeTint="BF"/>
    </w:rPr>
  </w:style>
  <w:style w:type="character" w:customStyle="1" w:styleId="QuoteChar">
    <w:name w:val="Quote Char"/>
    <w:basedOn w:val="DefaultParagraphFont"/>
    <w:link w:val="Quote"/>
    <w:uiPriority w:val="29"/>
    <w:rsid w:val="00C80CD7"/>
    <w:rPr>
      <w:i/>
      <w:iCs/>
      <w:color w:val="404040" w:themeColor="text1" w:themeTint="BF"/>
    </w:rPr>
  </w:style>
  <w:style w:type="paragraph" w:styleId="ListParagraph">
    <w:name w:val="List Paragraph"/>
    <w:basedOn w:val="Normal"/>
    <w:uiPriority w:val="34"/>
    <w:qFormat/>
    <w:rsid w:val="00C80CD7"/>
    <w:pPr>
      <w:ind w:left="720"/>
      <w:contextualSpacing/>
    </w:pPr>
  </w:style>
  <w:style w:type="character" w:styleId="IntenseEmphasis">
    <w:name w:val="Intense Emphasis"/>
    <w:basedOn w:val="DefaultParagraphFont"/>
    <w:uiPriority w:val="21"/>
    <w:qFormat/>
    <w:rsid w:val="00C80CD7"/>
    <w:rPr>
      <w:i/>
      <w:iCs/>
      <w:color w:val="0F4761" w:themeColor="accent1" w:themeShade="BF"/>
    </w:rPr>
  </w:style>
  <w:style w:type="paragraph" w:styleId="IntenseQuote">
    <w:name w:val="Intense Quote"/>
    <w:basedOn w:val="Normal"/>
    <w:next w:val="Normal"/>
    <w:link w:val="IntenseQuoteChar"/>
    <w:uiPriority w:val="30"/>
    <w:qFormat/>
    <w:rsid w:val="00C80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D7"/>
    <w:rPr>
      <w:i/>
      <w:iCs/>
      <w:color w:val="0F4761" w:themeColor="accent1" w:themeShade="BF"/>
    </w:rPr>
  </w:style>
  <w:style w:type="character" w:styleId="IntenseReference">
    <w:name w:val="Intense Reference"/>
    <w:basedOn w:val="DefaultParagraphFont"/>
    <w:uiPriority w:val="32"/>
    <w:qFormat/>
    <w:rsid w:val="00C80CD7"/>
    <w:rPr>
      <w:b/>
      <w:bCs/>
      <w:smallCaps/>
      <w:color w:val="0F4761" w:themeColor="accent1" w:themeShade="BF"/>
      <w:spacing w:val="5"/>
    </w:rPr>
  </w:style>
  <w:style w:type="character" w:styleId="Hyperlink">
    <w:name w:val="Hyperlink"/>
    <w:basedOn w:val="DefaultParagraphFont"/>
    <w:uiPriority w:val="99"/>
    <w:semiHidden/>
    <w:unhideWhenUsed/>
    <w:rsid w:val="00C80CD7"/>
    <w:rPr>
      <w:color w:val="0000FF"/>
      <w:u w:val="single"/>
    </w:rPr>
  </w:style>
  <w:style w:type="paragraph" w:customStyle="1" w:styleId="x-el">
    <w:name w:val="x-el"/>
    <w:basedOn w:val="Normal"/>
    <w:rsid w:val="00C80C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1">
    <w:name w:val="x-el1"/>
    <w:basedOn w:val="DefaultParagraphFont"/>
    <w:rsid w:val="00C80CD7"/>
  </w:style>
  <w:style w:type="paragraph" w:styleId="NormalWeb">
    <w:name w:val="Normal (Web)"/>
    <w:basedOn w:val="Normal"/>
    <w:uiPriority w:val="99"/>
    <w:semiHidden/>
    <w:unhideWhenUsed/>
    <w:rsid w:val="00C80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8720">
      <w:bodyDiv w:val="1"/>
      <w:marLeft w:val="0"/>
      <w:marRight w:val="0"/>
      <w:marTop w:val="0"/>
      <w:marBottom w:val="0"/>
      <w:divBdr>
        <w:top w:val="none" w:sz="0" w:space="0" w:color="auto"/>
        <w:left w:val="none" w:sz="0" w:space="0" w:color="auto"/>
        <w:bottom w:val="none" w:sz="0" w:space="0" w:color="auto"/>
        <w:right w:val="none" w:sz="0" w:space="0" w:color="auto"/>
      </w:divBdr>
      <w:divsChild>
        <w:div w:id="1011758746">
          <w:marLeft w:val="0"/>
          <w:marRight w:val="0"/>
          <w:marTop w:val="0"/>
          <w:marBottom w:val="0"/>
          <w:divBdr>
            <w:top w:val="none" w:sz="0" w:space="0" w:color="auto"/>
            <w:left w:val="none" w:sz="0" w:space="0" w:color="auto"/>
            <w:bottom w:val="none" w:sz="0" w:space="0" w:color="auto"/>
            <w:right w:val="none" w:sz="0" w:space="0" w:color="auto"/>
          </w:divBdr>
          <w:divsChild>
            <w:div w:id="1204440278">
              <w:marLeft w:val="0"/>
              <w:marRight w:val="0"/>
              <w:marTop w:val="0"/>
              <w:marBottom w:val="0"/>
              <w:divBdr>
                <w:top w:val="none" w:sz="0" w:space="0" w:color="auto"/>
                <w:left w:val="none" w:sz="0" w:space="0" w:color="auto"/>
                <w:bottom w:val="none" w:sz="0" w:space="0" w:color="auto"/>
                <w:right w:val="none" w:sz="0" w:space="0" w:color="auto"/>
              </w:divBdr>
              <w:divsChild>
                <w:div w:id="1910649324">
                  <w:marLeft w:val="0"/>
                  <w:marRight w:val="0"/>
                  <w:marTop w:val="0"/>
                  <w:marBottom w:val="0"/>
                  <w:divBdr>
                    <w:top w:val="none" w:sz="0" w:space="0" w:color="auto"/>
                    <w:left w:val="none" w:sz="0" w:space="0" w:color="auto"/>
                    <w:bottom w:val="none" w:sz="0" w:space="0" w:color="auto"/>
                    <w:right w:val="none" w:sz="0" w:space="0" w:color="auto"/>
                  </w:divBdr>
                  <w:divsChild>
                    <w:div w:id="1366445121">
                      <w:marLeft w:val="0"/>
                      <w:marRight w:val="0"/>
                      <w:marTop w:val="0"/>
                      <w:marBottom w:val="0"/>
                      <w:divBdr>
                        <w:top w:val="none" w:sz="0" w:space="0" w:color="auto"/>
                        <w:left w:val="none" w:sz="0" w:space="0" w:color="auto"/>
                        <w:bottom w:val="none" w:sz="0" w:space="0" w:color="auto"/>
                        <w:right w:val="none" w:sz="0" w:space="0" w:color="auto"/>
                      </w:divBdr>
                      <w:divsChild>
                        <w:div w:id="1144280172">
                          <w:marLeft w:val="0"/>
                          <w:marRight w:val="0"/>
                          <w:marTop w:val="0"/>
                          <w:marBottom w:val="0"/>
                          <w:divBdr>
                            <w:top w:val="none" w:sz="0" w:space="0" w:color="auto"/>
                            <w:left w:val="none" w:sz="0" w:space="0" w:color="auto"/>
                            <w:bottom w:val="none" w:sz="0" w:space="0" w:color="auto"/>
                            <w:right w:val="none" w:sz="0" w:space="0" w:color="auto"/>
                          </w:divBdr>
                          <w:divsChild>
                            <w:div w:id="503859230">
                              <w:marLeft w:val="0"/>
                              <w:marRight w:val="0"/>
                              <w:marTop w:val="0"/>
                              <w:marBottom w:val="0"/>
                              <w:divBdr>
                                <w:top w:val="none" w:sz="0" w:space="0" w:color="auto"/>
                                <w:left w:val="none" w:sz="0" w:space="0" w:color="auto"/>
                                <w:bottom w:val="none" w:sz="0" w:space="0" w:color="auto"/>
                                <w:right w:val="none" w:sz="0" w:space="0" w:color="auto"/>
                              </w:divBdr>
                              <w:divsChild>
                                <w:div w:id="1584341018">
                                  <w:marLeft w:val="0"/>
                                  <w:marRight w:val="0"/>
                                  <w:marTop w:val="0"/>
                                  <w:marBottom w:val="0"/>
                                  <w:divBdr>
                                    <w:top w:val="none" w:sz="0" w:space="0" w:color="auto"/>
                                    <w:left w:val="none" w:sz="0" w:space="0" w:color="auto"/>
                                    <w:bottom w:val="none" w:sz="0" w:space="0" w:color="auto"/>
                                    <w:right w:val="none" w:sz="0" w:space="0" w:color="auto"/>
                                  </w:divBdr>
                                  <w:divsChild>
                                    <w:div w:id="67462150">
                                      <w:marLeft w:val="0"/>
                                      <w:marRight w:val="0"/>
                                      <w:marTop w:val="0"/>
                                      <w:marBottom w:val="0"/>
                                      <w:divBdr>
                                        <w:top w:val="none" w:sz="0" w:space="0" w:color="auto"/>
                                        <w:left w:val="none" w:sz="0" w:space="0" w:color="auto"/>
                                        <w:bottom w:val="none" w:sz="0" w:space="0" w:color="auto"/>
                                        <w:right w:val="none" w:sz="0" w:space="0" w:color="auto"/>
                                      </w:divBdr>
                                      <w:divsChild>
                                        <w:div w:id="1383407108">
                                          <w:marLeft w:val="0"/>
                                          <w:marRight w:val="0"/>
                                          <w:marTop w:val="0"/>
                                          <w:marBottom w:val="0"/>
                                          <w:divBdr>
                                            <w:top w:val="none" w:sz="0" w:space="0" w:color="auto"/>
                                            <w:left w:val="none" w:sz="0" w:space="0" w:color="auto"/>
                                            <w:bottom w:val="none" w:sz="0" w:space="0" w:color="auto"/>
                                            <w:right w:val="none" w:sz="0" w:space="0" w:color="auto"/>
                                          </w:divBdr>
                                          <w:divsChild>
                                            <w:div w:id="962079489">
                                              <w:marLeft w:val="0"/>
                                              <w:marRight w:val="0"/>
                                              <w:marTop w:val="0"/>
                                              <w:marBottom w:val="0"/>
                                              <w:divBdr>
                                                <w:top w:val="none" w:sz="0" w:space="0" w:color="auto"/>
                                                <w:left w:val="none" w:sz="0" w:space="0" w:color="auto"/>
                                                <w:bottom w:val="none" w:sz="0" w:space="0" w:color="auto"/>
                                                <w:right w:val="none" w:sz="0" w:space="0" w:color="auto"/>
                                              </w:divBdr>
                                              <w:divsChild>
                                                <w:div w:id="926158200">
                                                  <w:marLeft w:val="0"/>
                                                  <w:marRight w:val="0"/>
                                                  <w:marTop w:val="0"/>
                                                  <w:marBottom w:val="0"/>
                                                  <w:divBdr>
                                                    <w:top w:val="none" w:sz="0" w:space="0" w:color="auto"/>
                                                    <w:left w:val="none" w:sz="0" w:space="0" w:color="auto"/>
                                                    <w:bottom w:val="none" w:sz="0" w:space="0" w:color="auto"/>
                                                    <w:right w:val="none" w:sz="0" w:space="0" w:color="auto"/>
                                                  </w:divBdr>
                                                  <w:divsChild>
                                                    <w:div w:id="1039352603">
                                                      <w:marLeft w:val="0"/>
                                                      <w:marRight w:val="0"/>
                                                      <w:marTop w:val="0"/>
                                                      <w:marBottom w:val="0"/>
                                                      <w:divBdr>
                                                        <w:top w:val="none" w:sz="0" w:space="0" w:color="auto"/>
                                                        <w:left w:val="none" w:sz="0" w:space="0" w:color="auto"/>
                                                        <w:bottom w:val="none" w:sz="0" w:space="0" w:color="auto"/>
                                                        <w:right w:val="none" w:sz="0" w:space="0" w:color="auto"/>
                                                      </w:divBdr>
                                                      <w:divsChild>
                                                        <w:div w:id="364914255">
                                                          <w:marLeft w:val="0"/>
                                                          <w:marRight w:val="0"/>
                                                          <w:marTop w:val="0"/>
                                                          <w:marBottom w:val="0"/>
                                                          <w:divBdr>
                                                            <w:top w:val="none" w:sz="0" w:space="0" w:color="auto"/>
                                                            <w:left w:val="none" w:sz="0" w:space="0" w:color="auto"/>
                                                            <w:bottom w:val="none" w:sz="0" w:space="0" w:color="auto"/>
                                                            <w:right w:val="none" w:sz="0" w:space="0" w:color="auto"/>
                                                          </w:divBdr>
                                                          <w:divsChild>
                                                            <w:div w:id="2519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657">
                                                      <w:marLeft w:val="0"/>
                                                      <w:marRight w:val="0"/>
                                                      <w:marTop w:val="0"/>
                                                      <w:marBottom w:val="0"/>
                                                      <w:divBdr>
                                                        <w:top w:val="none" w:sz="0" w:space="0" w:color="auto"/>
                                                        <w:left w:val="none" w:sz="0" w:space="0" w:color="auto"/>
                                                        <w:bottom w:val="none" w:sz="0" w:space="0" w:color="auto"/>
                                                        <w:right w:val="none" w:sz="0" w:space="0" w:color="auto"/>
                                                      </w:divBdr>
                                                      <w:divsChild>
                                                        <w:div w:id="18081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05693">
          <w:marLeft w:val="0"/>
          <w:marRight w:val="0"/>
          <w:marTop w:val="0"/>
          <w:marBottom w:val="0"/>
          <w:divBdr>
            <w:top w:val="none" w:sz="0" w:space="0" w:color="auto"/>
            <w:left w:val="none" w:sz="0" w:space="0" w:color="auto"/>
            <w:bottom w:val="none" w:sz="0" w:space="0" w:color="auto"/>
            <w:right w:val="none" w:sz="0" w:space="0" w:color="auto"/>
          </w:divBdr>
          <w:divsChild>
            <w:div w:id="386880928">
              <w:marLeft w:val="0"/>
              <w:marRight w:val="0"/>
              <w:marTop w:val="0"/>
              <w:marBottom w:val="0"/>
              <w:divBdr>
                <w:top w:val="none" w:sz="0" w:space="0" w:color="auto"/>
                <w:left w:val="none" w:sz="0" w:space="0" w:color="auto"/>
                <w:bottom w:val="none" w:sz="0" w:space="0" w:color="auto"/>
                <w:right w:val="none" w:sz="0" w:space="0" w:color="auto"/>
              </w:divBdr>
              <w:divsChild>
                <w:div w:id="2091123683">
                  <w:marLeft w:val="0"/>
                  <w:marRight w:val="0"/>
                  <w:marTop w:val="0"/>
                  <w:marBottom w:val="0"/>
                  <w:divBdr>
                    <w:top w:val="none" w:sz="0" w:space="0" w:color="auto"/>
                    <w:left w:val="none" w:sz="0" w:space="0" w:color="auto"/>
                    <w:bottom w:val="none" w:sz="0" w:space="0" w:color="auto"/>
                    <w:right w:val="none" w:sz="0" w:space="0" w:color="auto"/>
                  </w:divBdr>
                  <w:divsChild>
                    <w:div w:id="1950701170">
                      <w:marLeft w:val="0"/>
                      <w:marRight w:val="0"/>
                      <w:marTop w:val="0"/>
                      <w:marBottom w:val="0"/>
                      <w:divBdr>
                        <w:top w:val="none" w:sz="0" w:space="0" w:color="auto"/>
                        <w:left w:val="none" w:sz="0" w:space="0" w:color="auto"/>
                        <w:bottom w:val="none" w:sz="0" w:space="0" w:color="auto"/>
                        <w:right w:val="none" w:sz="0" w:space="0" w:color="auto"/>
                      </w:divBdr>
                      <w:divsChild>
                        <w:div w:id="1797791923">
                          <w:marLeft w:val="0"/>
                          <w:marRight w:val="0"/>
                          <w:marTop w:val="0"/>
                          <w:marBottom w:val="0"/>
                          <w:divBdr>
                            <w:top w:val="none" w:sz="0" w:space="0" w:color="auto"/>
                            <w:left w:val="none" w:sz="0" w:space="0" w:color="auto"/>
                            <w:bottom w:val="none" w:sz="0" w:space="0" w:color="auto"/>
                            <w:right w:val="none" w:sz="0" w:space="0" w:color="auto"/>
                          </w:divBdr>
                          <w:divsChild>
                            <w:div w:id="866139069">
                              <w:marLeft w:val="0"/>
                              <w:marRight w:val="0"/>
                              <w:marTop w:val="0"/>
                              <w:marBottom w:val="0"/>
                              <w:divBdr>
                                <w:top w:val="none" w:sz="0" w:space="0" w:color="auto"/>
                                <w:left w:val="none" w:sz="0" w:space="0" w:color="auto"/>
                                <w:bottom w:val="none" w:sz="0" w:space="0" w:color="auto"/>
                                <w:right w:val="none" w:sz="0" w:space="0" w:color="auto"/>
                              </w:divBdr>
                              <w:divsChild>
                                <w:div w:id="108313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067700">
          <w:marLeft w:val="0"/>
          <w:marRight w:val="0"/>
          <w:marTop w:val="0"/>
          <w:marBottom w:val="0"/>
          <w:divBdr>
            <w:top w:val="none" w:sz="0" w:space="0" w:color="auto"/>
            <w:left w:val="none" w:sz="0" w:space="0" w:color="auto"/>
            <w:bottom w:val="none" w:sz="0" w:space="0" w:color="auto"/>
            <w:right w:val="none" w:sz="0" w:space="0" w:color="auto"/>
          </w:divBdr>
          <w:divsChild>
            <w:div w:id="944770032">
              <w:marLeft w:val="0"/>
              <w:marRight w:val="0"/>
              <w:marTop w:val="0"/>
              <w:marBottom w:val="0"/>
              <w:divBdr>
                <w:top w:val="none" w:sz="0" w:space="0" w:color="auto"/>
                <w:left w:val="none" w:sz="0" w:space="0" w:color="auto"/>
                <w:bottom w:val="none" w:sz="0" w:space="0" w:color="auto"/>
                <w:right w:val="none" w:sz="0" w:space="0" w:color="auto"/>
              </w:divBdr>
              <w:divsChild>
                <w:div w:id="818422564">
                  <w:marLeft w:val="0"/>
                  <w:marRight w:val="0"/>
                  <w:marTop w:val="0"/>
                  <w:marBottom w:val="0"/>
                  <w:divBdr>
                    <w:top w:val="none" w:sz="0" w:space="0" w:color="auto"/>
                    <w:left w:val="none" w:sz="0" w:space="0" w:color="auto"/>
                    <w:bottom w:val="none" w:sz="0" w:space="0" w:color="auto"/>
                    <w:right w:val="none" w:sz="0" w:space="0" w:color="auto"/>
                  </w:divBdr>
                  <w:divsChild>
                    <w:div w:id="1202548238">
                      <w:marLeft w:val="0"/>
                      <w:marRight w:val="0"/>
                      <w:marTop w:val="0"/>
                      <w:marBottom w:val="0"/>
                      <w:divBdr>
                        <w:top w:val="none" w:sz="0" w:space="0" w:color="auto"/>
                        <w:left w:val="none" w:sz="0" w:space="0" w:color="auto"/>
                        <w:bottom w:val="none" w:sz="0" w:space="0" w:color="auto"/>
                        <w:right w:val="none" w:sz="0" w:space="0" w:color="auto"/>
                      </w:divBdr>
                      <w:divsChild>
                        <w:div w:id="948511548">
                          <w:marLeft w:val="0"/>
                          <w:marRight w:val="0"/>
                          <w:marTop w:val="0"/>
                          <w:marBottom w:val="0"/>
                          <w:divBdr>
                            <w:top w:val="none" w:sz="0" w:space="0" w:color="auto"/>
                            <w:left w:val="none" w:sz="0" w:space="0" w:color="auto"/>
                            <w:bottom w:val="none" w:sz="0" w:space="0" w:color="auto"/>
                            <w:right w:val="none" w:sz="0" w:space="0" w:color="auto"/>
                          </w:divBdr>
                          <w:divsChild>
                            <w:div w:id="797840159">
                              <w:marLeft w:val="0"/>
                              <w:marRight w:val="0"/>
                              <w:marTop w:val="0"/>
                              <w:marBottom w:val="0"/>
                              <w:divBdr>
                                <w:top w:val="none" w:sz="0" w:space="0" w:color="auto"/>
                                <w:left w:val="none" w:sz="0" w:space="0" w:color="auto"/>
                                <w:bottom w:val="none" w:sz="0" w:space="0" w:color="auto"/>
                                <w:right w:val="none" w:sz="0" w:space="0" w:color="auto"/>
                              </w:divBdr>
                              <w:divsChild>
                                <w:div w:id="1150830478">
                                  <w:marLeft w:val="0"/>
                                  <w:marRight w:val="0"/>
                                  <w:marTop w:val="0"/>
                                  <w:marBottom w:val="0"/>
                                  <w:divBdr>
                                    <w:top w:val="none" w:sz="0" w:space="0" w:color="auto"/>
                                    <w:left w:val="none" w:sz="0" w:space="0" w:color="auto"/>
                                    <w:bottom w:val="none" w:sz="0" w:space="0" w:color="auto"/>
                                    <w:right w:val="none" w:sz="0" w:space="0" w:color="auto"/>
                                  </w:divBdr>
                                  <w:divsChild>
                                    <w:div w:id="1610897182">
                                      <w:marLeft w:val="0"/>
                                      <w:marRight w:val="0"/>
                                      <w:marTop w:val="0"/>
                                      <w:marBottom w:val="0"/>
                                      <w:divBdr>
                                        <w:top w:val="none" w:sz="0" w:space="0" w:color="auto"/>
                                        <w:left w:val="none" w:sz="0" w:space="0" w:color="auto"/>
                                        <w:bottom w:val="none" w:sz="0" w:space="0" w:color="auto"/>
                                        <w:right w:val="none" w:sz="0" w:space="0" w:color="auto"/>
                                      </w:divBdr>
                                    </w:div>
                                    <w:div w:id="798644290">
                                      <w:marLeft w:val="0"/>
                                      <w:marRight w:val="0"/>
                                      <w:marTop w:val="0"/>
                                      <w:marBottom w:val="0"/>
                                      <w:divBdr>
                                        <w:top w:val="none" w:sz="0" w:space="0" w:color="auto"/>
                                        <w:left w:val="none" w:sz="0" w:space="0" w:color="auto"/>
                                        <w:bottom w:val="none" w:sz="0" w:space="0" w:color="auto"/>
                                        <w:right w:val="none" w:sz="0" w:space="0" w:color="auto"/>
                                      </w:divBdr>
                                    </w:div>
                                    <w:div w:id="18352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7768">
                              <w:marLeft w:val="0"/>
                              <w:marRight w:val="0"/>
                              <w:marTop w:val="0"/>
                              <w:marBottom w:val="0"/>
                              <w:divBdr>
                                <w:top w:val="none" w:sz="0" w:space="0" w:color="auto"/>
                                <w:left w:val="none" w:sz="0" w:space="0" w:color="auto"/>
                                <w:bottom w:val="none" w:sz="0" w:space="0" w:color="auto"/>
                                <w:right w:val="none" w:sz="0" w:space="0" w:color="auto"/>
                              </w:divBdr>
                              <w:divsChild>
                                <w:div w:id="2143377571">
                                  <w:marLeft w:val="0"/>
                                  <w:marRight w:val="0"/>
                                  <w:marTop w:val="0"/>
                                  <w:marBottom w:val="0"/>
                                  <w:divBdr>
                                    <w:top w:val="none" w:sz="0" w:space="0" w:color="auto"/>
                                    <w:left w:val="none" w:sz="0" w:space="0" w:color="auto"/>
                                    <w:bottom w:val="none" w:sz="0" w:space="0" w:color="auto"/>
                                    <w:right w:val="none" w:sz="0" w:space="0" w:color="auto"/>
                                  </w:divBdr>
                                  <w:divsChild>
                                    <w:div w:id="706294074">
                                      <w:marLeft w:val="0"/>
                                      <w:marRight w:val="0"/>
                                      <w:marTop w:val="0"/>
                                      <w:marBottom w:val="0"/>
                                      <w:divBdr>
                                        <w:top w:val="none" w:sz="0" w:space="0" w:color="auto"/>
                                        <w:left w:val="none" w:sz="0" w:space="0" w:color="auto"/>
                                        <w:bottom w:val="none" w:sz="0" w:space="0" w:color="auto"/>
                                        <w:right w:val="none" w:sz="0" w:space="0" w:color="auto"/>
                                      </w:divBdr>
                                    </w:div>
                                    <w:div w:id="440225892">
                                      <w:marLeft w:val="0"/>
                                      <w:marRight w:val="0"/>
                                      <w:marTop w:val="0"/>
                                      <w:marBottom w:val="0"/>
                                      <w:divBdr>
                                        <w:top w:val="none" w:sz="0" w:space="0" w:color="auto"/>
                                        <w:left w:val="none" w:sz="0" w:space="0" w:color="auto"/>
                                        <w:bottom w:val="none" w:sz="0" w:space="0" w:color="auto"/>
                                        <w:right w:val="none" w:sz="0" w:space="0" w:color="auto"/>
                                      </w:divBdr>
                                    </w:div>
                                    <w:div w:id="8700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452">
                              <w:marLeft w:val="0"/>
                              <w:marRight w:val="0"/>
                              <w:marTop w:val="0"/>
                              <w:marBottom w:val="0"/>
                              <w:divBdr>
                                <w:top w:val="none" w:sz="0" w:space="0" w:color="auto"/>
                                <w:left w:val="none" w:sz="0" w:space="0" w:color="auto"/>
                                <w:bottom w:val="none" w:sz="0" w:space="0" w:color="auto"/>
                                <w:right w:val="none" w:sz="0" w:space="0" w:color="auto"/>
                              </w:divBdr>
                              <w:divsChild>
                                <w:div w:id="2006975515">
                                  <w:marLeft w:val="0"/>
                                  <w:marRight w:val="0"/>
                                  <w:marTop w:val="0"/>
                                  <w:marBottom w:val="0"/>
                                  <w:divBdr>
                                    <w:top w:val="none" w:sz="0" w:space="0" w:color="auto"/>
                                    <w:left w:val="none" w:sz="0" w:space="0" w:color="auto"/>
                                    <w:bottom w:val="none" w:sz="0" w:space="0" w:color="auto"/>
                                    <w:right w:val="none" w:sz="0" w:space="0" w:color="auto"/>
                                  </w:divBdr>
                                  <w:divsChild>
                                    <w:div w:id="2085180329">
                                      <w:marLeft w:val="0"/>
                                      <w:marRight w:val="0"/>
                                      <w:marTop w:val="0"/>
                                      <w:marBottom w:val="0"/>
                                      <w:divBdr>
                                        <w:top w:val="none" w:sz="0" w:space="0" w:color="auto"/>
                                        <w:left w:val="none" w:sz="0" w:space="0" w:color="auto"/>
                                        <w:bottom w:val="none" w:sz="0" w:space="0" w:color="auto"/>
                                        <w:right w:val="none" w:sz="0" w:space="0" w:color="auto"/>
                                      </w:divBdr>
                                    </w:div>
                                    <w:div w:id="639388481">
                                      <w:marLeft w:val="0"/>
                                      <w:marRight w:val="0"/>
                                      <w:marTop w:val="0"/>
                                      <w:marBottom w:val="0"/>
                                      <w:divBdr>
                                        <w:top w:val="none" w:sz="0" w:space="0" w:color="auto"/>
                                        <w:left w:val="none" w:sz="0" w:space="0" w:color="auto"/>
                                        <w:bottom w:val="none" w:sz="0" w:space="0" w:color="auto"/>
                                        <w:right w:val="none" w:sz="0" w:space="0" w:color="auto"/>
                                      </w:divBdr>
                                    </w:div>
                                    <w:div w:id="3043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543757">
          <w:marLeft w:val="0"/>
          <w:marRight w:val="0"/>
          <w:marTop w:val="0"/>
          <w:marBottom w:val="0"/>
          <w:divBdr>
            <w:top w:val="none" w:sz="0" w:space="0" w:color="auto"/>
            <w:left w:val="none" w:sz="0" w:space="0" w:color="auto"/>
            <w:bottom w:val="none" w:sz="0" w:space="0" w:color="auto"/>
            <w:right w:val="none" w:sz="0" w:space="0" w:color="auto"/>
          </w:divBdr>
          <w:divsChild>
            <w:div w:id="1339847991">
              <w:marLeft w:val="0"/>
              <w:marRight w:val="0"/>
              <w:marTop w:val="0"/>
              <w:marBottom w:val="0"/>
              <w:divBdr>
                <w:top w:val="none" w:sz="0" w:space="0" w:color="auto"/>
                <w:left w:val="none" w:sz="0" w:space="0" w:color="auto"/>
                <w:bottom w:val="none" w:sz="0" w:space="0" w:color="auto"/>
                <w:right w:val="none" w:sz="0" w:space="0" w:color="auto"/>
              </w:divBdr>
              <w:divsChild>
                <w:div w:id="378166284">
                  <w:marLeft w:val="0"/>
                  <w:marRight w:val="0"/>
                  <w:marTop w:val="0"/>
                  <w:marBottom w:val="0"/>
                  <w:divBdr>
                    <w:top w:val="none" w:sz="0" w:space="0" w:color="auto"/>
                    <w:left w:val="none" w:sz="0" w:space="0" w:color="auto"/>
                    <w:bottom w:val="none" w:sz="0" w:space="0" w:color="auto"/>
                    <w:right w:val="none" w:sz="0" w:space="0" w:color="auto"/>
                  </w:divBdr>
                  <w:divsChild>
                    <w:div w:id="625966780">
                      <w:marLeft w:val="0"/>
                      <w:marRight w:val="0"/>
                      <w:marTop w:val="0"/>
                      <w:marBottom w:val="0"/>
                      <w:divBdr>
                        <w:top w:val="none" w:sz="0" w:space="0" w:color="auto"/>
                        <w:left w:val="none" w:sz="0" w:space="0" w:color="auto"/>
                        <w:bottom w:val="none" w:sz="0" w:space="0" w:color="auto"/>
                        <w:right w:val="none" w:sz="0" w:space="0" w:color="auto"/>
                      </w:divBdr>
                      <w:divsChild>
                        <w:div w:id="2121027464">
                          <w:marLeft w:val="0"/>
                          <w:marRight w:val="0"/>
                          <w:marTop w:val="0"/>
                          <w:marBottom w:val="0"/>
                          <w:divBdr>
                            <w:top w:val="none" w:sz="0" w:space="0" w:color="auto"/>
                            <w:left w:val="none" w:sz="0" w:space="0" w:color="auto"/>
                            <w:bottom w:val="none" w:sz="0" w:space="0" w:color="auto"/>
                            <w:right w:val="none" w:sz="0" w:space="0" w:color="auto"/>
                          </w:divBdr>
                          <w:divsChild>
                            <w:div w:id="106319993">
                              <w:marLeft w:val="0"/>
                              <w:marRight w:val="0"/>
                              <w:marTop w:val="0"/>
                              <w:marBottom w:val="0"/>
                              <w:divBdr>
                                <w:top w:val="none" w:sz="0" w:space="0" w:color="auto"/>
                                <w:left w:val="none" w:sz="0" w:space="0" w:color="auto"/>
                                <w:bottom w:val="none" w:sz="0" w:space="0" w:color="auto"/>
                                <w:right w:val="none" w:sz="0" w:space="0" w:color="auto"/>
                              </w:divBdr>
                              <w:divsChild>
                                <w:div w:id="2096239030">
                                  <w:marLeft w:val="0"/>
                                  <w:marRight w:val="0"/>
                                  <w:marTop w:val="0"/>
                                  <w:marBottom w:val="0"/>
                                  <w:divBdr>
                                    <w:top w:val="none" w:sz="0" w:space="0" w:color="auto"/>
                                    <w:left w:val="none" w:sz="0" w:space="0" w:color="auto"/>
                                    <w:bottom w:val="none" w:sz="0" w:space="0" w:color="auto"/>
                                    <w:right w:val="none" w:sz="0" w:space="0" w:color="auto"/>
                                  </w:divBdr>
                                  <w:divsChild>
                                    <w:div w:id="1739012712">
                                      <w:marLeft w:val="0"/>
                                      <w:marRight w:val="0"/>
                                      <w:marTop w:val="0"/>
                                      <w:marBottom w:val="0"/>
                                      <w:divBdr>
                                        <w:top w:val="none" w:sz="0" w:space="0" w:color="auto"/>
                                        <w:left w:val="none" w:sz="0" w:space="0" w:color="auto"/>
                                        <w:bottom w:val="none" w:sz="0" w:space="0" w:color="auto"/>
                                        <w:right w:val="none" w:sz="0" w:space="0" w:color="auto"/>
                                      </w:divBdr>
                                    </w:div>
                                    <w:div w:id="1003313182">
                                      <w:marLeft w:val="0"/>
                                      <w:marRight w:val="0"/>
                                      <w:marTop w:val="0"/>
                                      <w:marBottom w:val="0"/>
                                      <w:divBdr>
                                        <w:top w:val="none" w:sz="0" w:space="0" w:color="auto"/>
                                        <w:left w:val="none" w:sz="0" w:space="0" w:color="auto"/>
                                        <w:bottom w:val="none" w:sz="0" w:space="0" w:color="auto"/>
                                        <w:right w:val="none" w:sz="0" w:space="0" w:color="auto"/>
                                      </w:divBdr>
                                    </w:div>
                                    <w:div w:id="5796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5222">
                              <w:marLeft w:val="0"/>
                              <w:marRight w:val="0"/>
                              <w:marTop w:val="0"/>
                              <w:marBottom w:val="0"/>
                              <w:divBdr>
                                <w:top w:val="none" w:sz="0" w:space="0" w:color="auto"/>
                                <w:left w:val="none" w:sz="0" w:space="0" w:color="auto"/>
                                <w:bottom w:val="none" w:sz="0" w:space="0" w:color="auto"/>
                                <w:right w:val="none" w:sz="0" w:space="0" w:color="auto"/>
                              </w:divBdr>
                              <w:divsChild>
                                <w:div w:id="2095659527">
                                  <w:marLeft w:val="0"/>
                                  <w:marRight w:val="0"/>
                                  <w:marTop w:val="0"/>
                                  <w:marBottom w:val="0"/>
                                  <w:divBdr>
                                    <w:top w:val="none" w:sz="0" w:space="0" w:color="auto"/>
                                    <w:left w:val="none" w:sz="0" w:space="0" w:color="auto"/>
                                    <w:bottom w:val="none" w:sz="0" w:space="0" w:color="auto"/>
                                    <w:right w:val="none" w:sz="0" w:space="0" w:color="auto"/>
                                  </w:divBdr>
                                  <w:divsChild>
                                    <w:div w:id="1681734270">
                                      <w:marLeft w:val="0"/>
                                      <w:marRight w:val="0"/>
                                      <w:marTop w:val="0"/>
                                      <w:marBottom w:val="0"/>
                                      <w:divBdr>
                                        <w:top w:val="none" w:sz="0" w:space="0" w:color="auto"/>
                                        <w:left w:val="none" w:sz="0" w:space="0" w:color="auto"/>
                                        <w:bottom w:val="none" w:sz="0" w:space="0" w:color="auto"/>
                                        <w:right w:val="none" w:sz="0" w:space="0" w:color="auto"/>
                                      </w:divBdr>
                                    </w:div>
                                    <w:div w:id="313989467">
                                      <w:marLeft w:val="0"/>
                                      <w:marRight w:val="0"/>
                                      <w:marTop w:val="0"/>
                                      <w:marBottom w:val="0"/>
                                      <w:divBdr>
                                        <w:top w:val="none" w:sz="0" w:space="0" w:color="auto"/>
                                        <w:left w:val="none" w:sz="0" w:space="0" w:color="auto"/>
                                        <w:bottom w:val="none" w:sz="0" w:space="0" w:color="auto"/>
                                        <w:right w:val="none" w:sz="0" w:space="0" w:color="auto"/>
                                      </w:divBdr>
                                    </w:div>
                                    <w:div w:id="118162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5014">
                              <w:marLeft w:val="0"/>
                              <w:marRight w:val="0"/>
                              <w:marTop w:val="0"/>
                              <w:marBottom w:val="0"/>
                              <w:divBdr>
                                <w:top w:val="none" w:sz="0" w:space="0" w:color="auto"/>
                                <w:left w:val="none" w:sz="0" w:space="0" w:color="auto"/>
                                <w:bottom w:val="none" w:sz="0" w:space="0" w:color="auto"/>
                                <w:right w:val="none" w:sz="0" w:space="0" w:color="auto"/>
                              </w:divBdr>
                              <w:divsChild>
                                <w:div w:id="552275707">
                                  <w:marLeft w:val="0"/>
                                  <w:marRight w:val="0"/>
                                  <w:marTop w:val="0"/>
                                  <w:marBottom w:val="0"/>
                                  <w:divBdr>
                                    <w:top w:val="none" w:sz="0" w:space="0" w:color="auto"/>
                                    <w:left w:val="none" w:sz="0" w:space="0" w:color="auto"/>
                                    <w:bottom w:val="none" w:sz="0" w:space="0" w:color="auto"/>
                                    <w:right w:val="none" w:sz="0" w:space="0" w:color="auto"/>
                                  </w:divBdr>
                                  <w:divsChild>
                                    <w:div w:id="1291126776">
                                      <w:marLeft w:val="0"/>
                                      <w:marRight w:val="0"/>
                                      <w:marTop w:val="0"/>
                                      <w:marBottom w:val="0"/>
                                      <w:divBdr>
                                        <w:top w:val="none" w:sz="0" w:space="0" w:color="auto"/>
                                        <w:left w:val="none" w:sz="0" w:space="0" w:color="auto"/>
                                        <w:bottom w:val="none" w:sz="0" w:space="0" w:color="auto"/>
                                        <w:right w:val="none" w:sz="0" w:space="0" w:color="auto"/>
                                      </w:divBdr>
                                    </w:div>
                                    <w:div w:id="1200817474">
                                      <w:marLeft w:val="0"/>
                                      <w:marRight w:val="0"/>
                                      <w:marTop w:val="0"/>
                                      <w:marBottom w:val="0"/>
                                      <w:divBdr>
                                        <w:top w:val="none" w:sz="0" w:space="0" w:color="auto"/>
                                        <w:left w:val="none" w:sz="0" w:space="0" w:color="auto"/>
                                        <w:bottom w:val="none" w:sz="0" w:space="0" w:color="auto"/>
                                        <w:right w:val="none" w:sz="0" w:space="0" w:color="auto"/>
                                      </w:divBdr>
                                    </w:div>
                                    <w:div w:id="891237407">
                                      <w:marLeft w:val="0"/>
                                      <w:marRight w:val="0"/>
                                      <w:marTop w:val="0"/>
                                      <w:marBottom w:val="0"/>
                                      <w:divBdr>
                                        <w:top w:val="none" w:sz="0" w:space="0" w:color="auto"/>
                                        <w:left w:val="none" w:sz="0" w:space="0" w:color="auto"/>
                                        <w:bottom w:val="none" w:sz="0" w:space="0" w:color="auto"/>
                                        <w:right w:val="none" w:sz="0" w:space="0" w:color="auto"/>
                                      </w:divBdr>
                                      <w:divsChild>
                                        <w:div w:id="9407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059629">
          <w:marLeft w:val="0"/>
          <w:marRight w:val="0"/>
          <w:marTop w:val="0"/>
          <w:marBottom w:val="0"/>
          <w:divBdr>
            <w:top w:val="none" w:sz="0" w:space="0" w:color="auto"/>
            <w:left w:val="none" w:sz="0" w:space="0" w:color="auto"/>
            <w:bottom w:val="none" w:sz="0" w:space="0" w:color="auto"/>
            <w:right w:val="none" w:sz="0" w:space="0" w:color="auto"/>
          </w:divBdr>
          <w:divsChild>
            <w:div w:id="427310447">
              <w:marLeft w:val="0"/>
              <w:marRight w:val="0"/>
              <w:marTop w:val="0"/>
              <w:marBottom w:val="0"/>
              <w:divBdr>
                <w:top w:val="none" w:sz="0" w:space="0" w:color="auto"/>
                <w:left w:val="none" w:sz="0" w:space="0" w:color="auto"/>
                <w:bottom w:val="none" w:sz="0" w:space="0" w:color="auto"/>
                <w:right w:val="none" w:sz="0" w:space="0" w:color="auto"/>
              </w:divBdr>
              <w:divsChild>
                <w:div w:id="438716969">
                  <w:marLeft w:val="0"/>
                  <w:marRight w:val="0"/>
                  <w:marTop w:val="0"/>
                  <w:marBottom w:val="0"/>
                  <w:divBdr>
                    <w:top w:val="none" w:sz="0" w:space="0" w:color="auto"/>
                    <w:left w:val="none" w:sz="0" w:space="0" w:color="auto"/>
                    <w:bottom w:val="none" w:sz="0" w:space="0" w:color="auto"/>
                    <w:right w:val="none" w:sz="0" w:space="0" w:color="auto"/>
                  </w:divBdr>
                  <w:divsChild>
                    <w:div w:id="1723098337">
                      <w:marLeft w:val="0"/>
                      <w:marRight w:val="0"/>
                      <w:marTop w:val="0"/>
                      <w:marBottom w:val="0"/>
                      <w:divBdr>
                        <w:top w:val="none" w:sz="0" w:space="0" w:color="auto"/>
                        <w:left w:val="none" w:sz="0" w:space="0" w:color="auto"/>
                        <w:bottom w:val="none" w:sz="0" w:space="0" w:color="auto"/>
                        <w:right w:val="none" w:sz="0" w:space="0" w:color="auto"/>
                      </w:divBdr>
                      <w:divsChild>
                        <w:div w:id="1656106980">
                          <w:marLeft w:val="0"/>
                          <w:marRight w:val="0"/>
                          <w:marTop w:val="0"/>
                          <w:marBottom w:val="0"/>
                          <w:divBdr>
                            <w:top w:val="none" w:sz="0" w:space="0" w:color="auto"/>
                            <w:left w:val="none" w:sz="0" w:space="0" w:color="auto"/>
                            <w:bottom w:val="none" w:sz="0" w:space="0" w:color="auto"/>
                            <w:right w:val="none" w:sz="0" w:space="0" w:color="auto"/>
                          </w:divBdr>
                          <w:divsChild>
                            <w:div w:id="759721100">
                              <w:marLeft w:val="0"/>
                              <w:marRight w:val="0"/>
                              <w:marTop w:val="0"/>
                              <w:marBottom w:val="0"/>
                              <w:divBdr>
                                <w:top w:val="none" w:sz="0" w:space="0" w:color="auto"/>
                                <w:left w:val="none" w:sz="0" w:space="0" w:color="auto"/>
                                <w:bottom w:val="none" w:sz="0" w:space="0" w:color="auto"/>
                                <w:right w:val="none" w:sz="0" w:space="0" w:color="auto"/>
                              </w:divBdr>
                              <w:divsChild>
                                <w:div w:id="153880998">
                                  <w:marLeft w:val="0"/>
                                  <w:marRight w:val="0"/>
                                  <w:marTop w:val="0"/>
                                  <w:marBottom w:val="0"/>
                                  <w:divBdr>
                                    <w:top w:val="none" w:sz="0" w:space="0" w:color="auto"/>
                                    <w:left w:val="none" w:sz="0" w:space="0" w:color="auto"/>
                                    <w:bottom w:val="none" w:sz="0" w:space="0" w:color="auto"/>
                                    <w:right w:val="none" w:sz="0" w:space="0" w:color="auto"/>
                                  </w:divBdr>
                                  <w:divsChild>
                                    <w:div w:id="664358911">
                                      <w:marLeft w:val="0"/>
                                      <w:marRight w:val="0"/>
                                      <w:marTop w:val="0"/>
                                      <w:marBottom w:val="0"/>
                                      <w:divBdr>
                                        <w:top w:val="none" w:sz="0" w:space="0" w:color="auto"/>
                                        <w:left w:val="none" w:sz="0" w:space="0" w:color="auto"/>
                                        <w:bottom w:val="none" w:sz="0" w:space="0" w:color="auto"/>
                                        <w:right w:val="none" w:sz="0" w:space="0" w:color="auto"/>
                                      </w:divBdr>
                                      <w:divsChild>
                                        <w:div w:id="1107190391">
                                          <w:marLeft w:val="0"/>
                                          <w:marRight w:val="0"/>
                                          <w:marTop w:val="0"/>
                                          <w:marBottom w:val="0"/>
                                          <w:divBdr>
                                            <w:top w:val="none" w:sz="0" w:space="0" w:color="auto"/>
                                            <w:left w:val="none" w:sz="0" w:space="0" w:color="auto"/>
                                            <w:bottom w:val="none" w:sz="0" w:space="0" w:color="auto"/>
                                            <w:right w:val="none" w:sz="0" w:space="0" w:color="auto"/>
                                          </w:divBdr>
                                          <w:divsChild>
                                            <w:div w:id="135069801">
                                              <w:marLeft w:val="0"/>
                                              <w:marRight w:val="0"/>
                                              <w:marTop w:val="0"/>
                                              <w:marBottom w:val="0"/>
                                              <w:divBdr>
                                                <w:top w:val="none" w:sz="0" w:space="0" w:color="auto"/>
                                                <w:left w:val="none" w:sz="0" w:space="0" w:color="auto"/>
                                                <w:bottom w:val="none" w:sz="0" w:space="0" w:color="auto"/>
                                                <w:right w:val="none" w:sz="0" w:space="0" w:color="auto"/>
                                              </w:divBdr>
                                              <w:divsChild>
                                                <w:div w:id="5064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390197">
                      <w:marLeft w:val="0"/>
                      <w:marRight w:val="0"/>
                      <w:marTop w:val="0"/>
                      <w:marBottom w:val="0"/>
                      <w:divBdr>
                        <w:top w:val="none" w:sz="0" w:space="0" w:color="auto"/>
                        <w:left w:val="none" w:sz="0" w:space="0" w:color="auto"/>
                        <w:bottom w:val="none" w:sz="0" w:space="0" w:color="auto"/>
                        <w:right w:val="none" w:sz="0" w:space="0" w:color="auto"/>
                      </w:divBdr>
                      <w:divsChild>
                        <w:div w:id="971714337">
                          <w:marLeft w:val="0"/>
                          <w:marRight w:val="0"/>
                          <w:marTop w:val="0"/>
                          <w:marBottom w:val="0"/>
                          <w:divBdr>
                            <w:top w:val="none" w:sz="0" w:space="0" w:color="auto"/>
                            <w:left w:val="none" w:sz="0" w:space="0" w:color="auto"/>
                            <w:bottom w:val="none" w:sz="0" w:space="0" w:color="auto"/>
                            <w:right w:val="none" w:sz="0" w:space="0" w:color="auto"/>
                          </w:divBdr>
                          <w:divsChild>
                            <w:div w:id="735860270">
                              <w:marLeft w:val="0"/>
                              <w:marRight w:val="0"/>
                              <w:marTop w:val="0"/>
                              <w:marBottom w:val="0"/>
                              <w:divBdr>
                                <w:top w:val="none" w:sz="0" w:space="0" w:color="auto"/>
                                <w:left w:val="none" w:sz="0" w:space="0" w:color="auto"/>
                                <w:bottom w:val="none" w:sz="0" w:space="0" w:color="auto"/>
                                <w:right w:val="none" w:sz="0" w:space="0" w:color="auto"/>
                              </w:divBdr>
                              <w:divsChild>
                                <w:div w:id="1910067869">
                                  <w:marLeft w:val="0"/>
                                  <w:marRight w:val="0"/>
                                  <w:marTop w:val="0"/>
                                  <w:marBottom w:val="0"/>
                                  <w:divBdr>
                                    <w:top w:val="none" w:sz="0" w:space="0" w:color="auto"/>
                                    <w:left w:val="none" w:sz="0" w:space="0" w:color="auto"/>
                                    <w:bottom w:val="none" w:sz="0" w:space="0" w:color="auto"/>
                                    <w:right w:val="none" w:sz="0" w:space="0" w:color="auto"/>
                                  </w:divBdr>
                                  <w:divsChild>
                                    <w:div w:id="941188643">
                                      <w:marLeft w:val="0"/>
                                      <w:marRight w:val="0"/>
                                      <w:marTop w:val="0"/>
                                      <w:marBottom w:val="0"/>
                                      <w:divBdr>
                                        <w:top w:val="none" w:sz="0" w:space="0" w:color="auto"/>
                                        <w:left w:val="none" w:sz="0" w:space="0" w:color="auto"/>
                                        <w:bottom w:val="none" w:sz="0" w:space="0" w:color="auto"/>
                                        <w:right w:val="none" w:sz="0" w:space="0" w:color="auto"/>
                                      </w:divBdr>
                                    </w:div>
                                  </w:divsChild>
                                </w:div>
                                <w:div w:id="839347202">
                                  <w:marLeft w:val="0"/>
                                  <w:marRight w:val="0"/>
                                  <w:marTop w:val="0"/>
                                  <w:marBottom w:val="0"/>
                                  <w:divBdr>
                                    <w:top w:val="none" w:sz="0" w:space="0" w:color="auto"/>
                                    <w:left w:val="none" w:sz="0" w:space="0" w:color="auto"/>
                                    <w:bottom w:val="none" w:sz="0" w:space="0" w:color="auto"/>
                                    <w:right w:val="none" w:sz="0" w:space="0" w:color="auto"/>
                                  </w:divBdr>
                                  <w:divsChild>
                                    <w:div w:id="1570454463">
                                      <w:marLeft w:val="0"/>
                                      <w:marRight w:val="0"/>
                                      <w:marTop w:val="0"/>
                                      <w:marBottom w:val="0"/>
                                      <w:divBdr>
                                        <w:top w:val="none" w:sz="0" w:space="0" w:color="auto"/>
                                        <w:left w:val="none" w:sz="0" w:space="0" w:color="auto"/>
                                        <w:bottom w:val="none" w:sz="0" w:space="0" w:color="auto"/>
                                        <w:right w:val="none" w:sz="0" w:space="0" w:color="auto"/>
                                      </w:divBdr>
                                      <w:divsChild>
                                        <w:div w:id="1574311920">
                                          <w:marLeft w:val="0"/>
                                          <w:marRight w:val="0"/>
                                          <w:marTop w:val="0"/>
                                          <w:marBottom w:val="0"/>
                                          <w:divBdr>
                                            <w:top w:val="none" w:sz="0" w:space="0" w:color="auto"/>
                                            <w:left w:val="none" w:sz="0" w:space="0" w:color="auto"/>
                                            <w:bottom w:val="none" w:sz="0" w:space="0" w:color="auto"/>
                                            <w:right w:val="none" w:sz="0" w:space="0" w:color="auto"/>
                                          </w:divBdr>
                                          <w:divsChild>
                                            <w:div w:id="1346250784">
                                              <w:marLeft w:val="0"/>
                                              <w:marRight w:val="0"/>
                                              <w:marTop w:val="0"/>
                                              <w:marBottom w:val="0"/>
                                              <w:divBdr>
                                                <w:top w:val="none" w:sz="0" w:space="0" w:color="auto"/>
                                                <w:left w:val="none" w:sz="0" w:space="0" w:color="auto"/>
                                                <w:bottom w:val="none" w:sz="0" w:space="0" w:color="auto"/>
                                                <w:right w:val="none" w:sz="0" w:space="0" w:color="auto"/>
                                              </w:divBdr>
                                              <w:divsChild>
                                                <w:div w:id="16501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014312">
                      <w:marLeft w:val="0"/>
                      <w:marRight w:val="0"/>
                      <w:marTop w:val="0"/>
                      <w:marBottom w:val="0"/>
                      <w:divBdr>
                        <w:top w:val="none" w:sz="0" w:space="0" w:color="auto"/>
                        <w:left w:val="none" w:sz="0" w:space="0" w:color="auto"/>
                        <w:bottom w:val="none" w:sz="0" w:space="0" w:color="auto"/>
                        <w:right w:val="none" w:sz="0" w:space="0" w:color="auto"/>
                      </w:divBdr>
                      <w:divsChild>
                        <w:div w:id="109861687">
                          <w:marLeft w:val="0"/>
                          <w:marRight w:val="0"/>
                          <w:marTop w:val="0"/>
                          <w:marBottom w:val="0"/>
                          <w:divBdr>
                            <w:top w:val="none" w:sz="0" w:space="0" w:color="auto"/>
                            <w:left w:val="none" w:sz="0" w:space="0" w:color="auto"/>
                            <w:bottom w:val="none" w:sz="0" w:space="0" w:color="auto"/>
                            <w:right w:val="none" w:sz="0" w:space="0" w:color="auto"/>
                          </w:divBdr>
                          <w:divsChild>
                            <w:div w:id="652175578">
                              <w:marLeft w:val="0"/>
                              <w:marRight w:val="0"/>
                              <w:marTop w:val="0"/>
                              <w:marBottom w:val="0"/>
                              <w:divBdr>
                                <w:top w:val="none" w:sz="0" w:space="0" w:color="auto"/>
                                <w:left w:val="none" w:sz="0" w:space="0" w:color="auto"/>
                                <w:bottom w:val="none" w:sz="0" w:space="0" w:color="auto"/>
                                <w:right w:val="none" w:sz="0" w:space="0" w:color="auto"/>
                              </w:divBdr>
                            </w:div>
                            <w:div w:id="3689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1728</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Shacket</dc:creator>
  <cp:keywords/>
  <dc:description/>
  <cp:lastModifiedBy>Rick Shacket</cp:lastModifiedBy>
  <cp:revision>3</cp:revision>
  <dcterms:created xsi:type="dcterms:W3CDTF">2024-03-13T21:47:00Z</dcterms:created>
  <dcterms:modified xsi:type="dcterms:W3CDTF">2024-03-13T22:03:00Z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0f89281e-51cc-41ef-a4e8-9ace06625bc2</vt:lpwstr>
  </property>
</Properties>
</file>