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CellSpacing w:w="20" w:type="dxa"/>
        <w:tblInd w:w="52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900"/>
        <w:gridCol w:w="9180"/>
      </w:tblGrid>
      <w:tr w:rsidR="00106DAB" w:rsidRPr="00B0480F" w:rsidTr="007B7B5B">
        <w:trPr>
          <w:trHeight w:val="380"/>
          <w:tblCellSpacing w:w="20" w:type="dxa"/>
        </w:trPr>
        <w:tc>
          <w:tcPr>
            <w:tcW w:w="10000" w:type="dxa"/>
            <w:gridSpan w:val="2"/>
            <w:shd w:val="clear" w:color="auto" w:fill="auto"/>
          </w:tcPr>
          <w:p w:rsidR="00106DAB" w:rsidRPr="00B0480F" w:rsidRDefault="00106DAB" w:rsidP="007B7B5B">
            <w:pPr>
              <w:tabs>
                <w:tab w:val="left" w:pos="720"/>
                <w:tab w:val="left" w:pos="3600"/>
              </w:tabs>
              <w:rPr>
                <w:b/>
                <w:color w:val="111111"/>
              </w:rPr>
            </w:pPr>
            <w:r w:rsidRPr="00B0480F">
              <w:rPr>
                <w:b/>
                <w:color w:val="111111"/>
              </w:rPr>
              <w:t xml:space="preserve">Advance Directive Living Will                                                                                 </w:t>
            </w:r>
          </w:p>
        </w:tc>
      </w:tr>
      <w:tr w:rsidR="00106DAB" w:rsidRPr="00B0480F" w:rsidTr="007B7B5B">
        <w:trPr>
          <w:trHeight w:val="208"/>
          <w:tblCellSpacing w:w="20" w:type="dxa"/>
        </w:trPr>
        <w:tc>
          <w:tcPr>
            <w:tcW w:w="10000" w:type="dxa"/>
            <w:gridSpan w:val="2"/>
            <w:shd w:val="clear" w:color="auto" w:fill="auto"/>
          </w:tcPr>
          <w:p w:rsidR="00106DAB" w:rsidRPr="00B0480F" w:rsidRDefault="00106DAB" w:rsidP="007B7B5B">
            <w:pPr>
              <w:tabs>
                <w:tab w:val="left" w:pos="720"/>
                <w:tab w:val="left" w:pos="3600"/>
              </w:tabs>
              <w:rPr>
                <w:b/>
                <w:i/>
                <w:color w:val="111111"/>
                <w:sz w:val="20"/>
                <w:szCs w:val="20"/>
              </w:rPr>
            </w:pPr>
            <w:r w:rsidRPr="00B0480F">
              <w:rPr>
                <w:b/>
                <w:i/>
                <w:color w:val="111111"/>
                <w:sz w:val="20"/>
                <w:szCs w:val="20"/>
              </w:rPr>
              <w:t xml:space="preserve">Section A:  </w:t>
            </w:r>
            <w:r w:rsidRPr="00B0480F">
              <w:rPr>
                <w:b/>
                <w:i/>
                <w:sz w:val="20"/>
                <w:szCs w:val="20"/>
              </w:rPr>
              <w:t>Date of Declaration</w:t>
            </w:r>
            <w:r>
              <w:rPr>
                <w:b/>
                <w:i/>
                <w:sz w:val="20"/>
                <w:szCs w:val="20"/>
              </w:rPr>
              <w:t>:</w:t>
            </w:r>
          </w:p>
        </w:tc>
      </w:tr>
      <w:tr w:rsidR="00106DAB" w:rsidRPr="00B0480F" w:rsidTr="007B7B5B">
        <w:trPr>
          <w:trHeight w:val="380"/>
          <w:tblCellSpacing w:w="20" w:type="dxa"/>
        </w:trPr>
        <w:tc>
          <w:tcPr>
            <w:tcW w:w="10000" w:type="dxa"/>
            <w:gridSpan w:val="2"/>
            <w:shd w:val="clear" w:color="auto" w:fill="auto"/>
          </w:tcPr>
          <w:p w:rsidR="00106DAB" w:rsidRPr="00B0480F" w:rsidRDefault="00106DAB" w:rsidP="007B7B5B">
            <w:pPr>
              <w:tabs>
                <w:tab w:val="left" w:pos="720"/>
                <w:tab w:val="left" w:pos="3600"/>
              </w:tabs>
              <w:rPr>
                <w:b/>
                <w:color w:val="111111"/>
                <w:sz w:val="28"/>
                <w:szCs w:val="28"/>
              </w:rPr>
            </w:pPr>
            <w:r w:rsidRPr="00B0480F">
              <w:rPr>
                <w:sz w:val="20"/>
                <w:szCs w:val="20"/>
              </w:rPr>
              <w:t>Declaration made _________________</w:t>
            </w:r>
            <w:proofErr w:type="gramStart"/>
            <w:r w:rsidRPr="00B0480F">
              <w:rPr>
                <w:sz w:val="20"/>
                <w:szCs w:val="20"/>
              </w:rPr>
              <w:t>_(</w:t>
            </w:r>
            <w:proofErr w:type="gramEnd"/>
            <w:r w:rsidRPr="00B0480F">
              <w:rPr>
                <w:sz w:val="20"/>
                <w:szCs w:val="20"/>
              </w:rPr>
              <w:t>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 xml:space="preserve">).  I, ________________________________(Full Name), willfully and voluntarily make known my desire that my dying not be artificially prolonged under the circumstances set forth below, and I do </w:t>
            </w:r>
            <w:proofErr w:type="spellStart"/>
            <w:r w:rsidRPr="00B0480F">
              <w:rPr>
                <w:sz w:val="20"/>
                <w:szCs w:val="20"/>
              </w:rPr>
              <w:t>herby</w:t>
            </w:r>
            <w:proofErr w:type="spellEnd"/>
            <w:r w:rsidRPr="00B0480F">
              <w:rPr>
                <w:sz w:val="20"/>
                <w:szCs w:val="20"/>
              </w:rPr>
              <w:t xml:space="preserve"> declare:</w:t>
            </w:r>
          </w:p>
        </w:tc>
      </w:tr>
      <w:tr w:rsidR="00106DAB" w:rsidRPr="00B0480F" w:rsidTr="007B7B5B">
        <w:trPr>
          <w:trHeight w:val="182"/>
          <w:tblCellSpacing w:w="20" w:type="dxa"/>
        </w:trPr>
        <w:tc>
          <w:tcPr>
            <w:tcW w:w="10000" w:type="dxa"/>
            <w:gridSpan w:val="2"/>
            <w:shd w:val="clear" w:color="auto" w:fill="auto"/>
          </w:tcPr>
          <w:p w:rsidR="00106DAB" w:rsidRPr="00B0480F" w:rsidRDefault="00106DAB" w:rsidP="007B7B5B">
            <w:pPr>
              <w:tabs>
                <w:tab w:val="left" w:pos="720"/>
                <w:tab w:val="left" w:pos="3600"/>
              </w:tabs>
              <w:rPr>
                <w:sz w:val="20"/>
                <w:szCs w:val="20"/>
              </w:rPr>
            </w:pPr>
            <w:r w:rsidRPr="00B0480F">
              <w:rPr>
                <w:b/>
                <w:i/>
                <w:color w:val="111111"/>
                <w:sz w:val="20"/>
                <w:szCs w:val="20"/>
              </w:rPr>
              <w:t>Section B:  Check One or Both of the Boxes Below</w:t>
            </w:r>
          </w:p>
        </w:tc>
      </w:tr>
      <w:tr w:rsidR="00106DAB" w:rsidRPr="00B0480F" w:rsidTr="007B7B5B">
        <w:trPr>
          <w:trHeight w:val="380"/>
          <w:tblCellSpacing w:w="20" w:type="dxa"/>
        </w:trPr>
        <w:tc>
          <w:tcPr>
            <w:tcW w:w="840" w:type="dxa"/>
            <w:shd w:val="clear" w:color="auto" w:fill="auto"/>
          </w:tcPr>
          <w:p w:rsidR="00106DAB" w:rsidRPr="00B0480F" w:rsidRDefault="00CE46D0" w:rsidP="007B7B5B">
            <w:pPr>
              <w:rPr>
                <w:b/>
                <w:i/>
                <w:color w:val="111111"/>
                <w:sz w:val="28"/>
                <w:szCs w:val="28"/>
              </w:rPr>
            </w:pPr>
            <w:r>
              <w:rPr>
                <w:b/>
                <w:i/>
                <w:noProof/>
                <w:color w:val="111111"/>
                <w:sz w:val="28"/>
                <w:szCs w:val="28"/>
              </w:rPr>
              <w:pict>
                <v:rect id="_x0000_s1028" style="position:absolute;margin-left:.85pt;margin-top:2.45pt;width:17.75pt;height:9.3pt;z-index:251662336;mso-position-horizontal-relative:text;mso-position-vertical-relative:text"/>
              </w:pict>
            </w:r>
          </w:p>
        </w:tc>
        <w:tc>
          <w:tcPr>
            <w:tcW w:w="9120" w:type="dxa"/>
            <w:shd w:val="clear" w:color="auto" w:fill="auto"/>
          </w:tcPr>
          <w:p w:rsidR="00106DAB" w:rsidRPr="00B0480F" w:rsidRDefault="00106DAB" w:rsidP="007B7B5B">
            <w:pPr>
              <w:rPr>
                <w:b/>
                <w:i/>
                <w:color w:val="111111"/>
                <w:sz w:val="28"/>
                <w:szCs w:val="28"/>
              </w:rPr>
            </w:pPr>
            <w:r w:rsidRPr="00B0480F">
              <w:rPr>
                <w:sz w:val="20"/>
                <w:szCs w:val="20"/>
              </w:rPr>
              <w:t>I direct that life-prolonging procedures be withheld or withdrawn when the application of such procedures would serve only to prolong artificially the process of dying, and that I be permitted to die naturally with only the administration of medication or the performance of any medical procedure necessary to provide me with comfort care or to alleviate pain.</w:t>
            </w:r>
          </w:p>
        </w:tc>
      </w:tr>
      <w:tr w:rsidR="00106DAB" w:rsidRPr="00B0480F" w:rsidTr="007B7B5B">
        <w:trPr>
          <w:trHeight w:val="4105"/>
          <w:tblCellSpacing w:w="20" w:type="dxa"/>
        </w:trPr>
        <w:tc>
          <w:tcPr>
            <w:tcW w:w="840" w:type="dxa"/>
            <w:shd w:val="clear" w:color="auto" w:fill="auto"/>
          </w:tcPr>
          <w:p w:rsidR="00106DAB" w:rsidRPr="00B0480F" w:rsidRDefault="00CE46D0" w:rsidP="007B7B5B">
            <w:pPr>
              <w:rPr>
                <w:noProof/>
                <w:sz w:val="20"/>
                <w:szCs w:val="20"/>
              </w:rPr>
            </w:pPr>
            <w:r w:rsidRPr="00CE46D0">
              <w:rPr>
                <w:b/>
                <w:i/>
                <w:noProof/>
                <w:color w:val="111111"/>
                <w:sz w:val="28"/>
                <w:szCs w:val="28"/>
              </w:rPr>
              <w:pict>
                <v:rect id="_x0000_s1029" style="position:absolute;margin-left:.85pt;margin-top:6.65pt;width:17.75pt;height:9.3pt;z-index:251663360;mso-position-horizontal-relative:text;mso-position-vertical-relative:text"/>
              </w:pict>
            </w:r>
          </w:p>
        </w:tc>
        <w:tc>
          <w:tcPr>
            <w:tcW w:w="9120" w:type="dxa"/>
            <w:shd w:val="clear" w:color="auto" w:fill="auto"/>
          </w:tcPr>
          <w:p w:rsidR="00106DAB" w:rsidRPr="00B0480F" w:rsidRDefault="00106DAB" w:rsidP="007B7B5B">
            <w:pPr>
              <w:rPr>
                <w:rFonts w:cs="TimesNewRoman"/>
                <w:sz w:val="20"/>
                <w:szCs w:val="20"/>
              </w:rPr>
            </w:pPr>
            <w:r w:rsidRPr="00B0480F">
              <w:rPr>
                <w:sz w:val="20"/>
                <w:szCs w:val="20"/>
              </w:rPr>
              <w:t xml:space="preserve">I request that my designated healthcare surrogate, named below, make decisions on my behalf concerning the withholding or withdrawing of life-prolonging procedures.   </w:t>
            </w:r>
            <w:r w:rsidRPr="00B0480F">
              <w:rPr>
                <w:rFonts w:cs="TimesNewRoman"/>
                <w:sz w:val="20"/>
                <w:szCs w:val="20"/>
              </w:rPr>
              <w:t>If my surrogate is unwilling or unable to perform his or her duties, I wish to designate as my alternate surrogate.</w:t>
            </w:r>
          </w:p>
          <w:p w:rsidR="00106DAB" w:rsidRPr="00B0480F" w:rsidRDefault="00106DAB" w:rsidP="007B7B5B">
            <w:pPr>
              <w:rPr>
                <w:rFonts w:cs="TimesNewRoman"/>
                <w:sz w:val="20"/>
                <w:szCs w:val="20"/>
              </w:rPr>
            </w:pPr>
          </w:p>
          <w:p w:rsidR="00106DAB" w:rsidRPr="00B0480F" w:rsidRDefault="00106DAB" w:rsidP="007B7B5B">
            <w:pPr>
              <w:rPr>
                <w:rFonts w:cs="TimesNewRoman"/>
                <w:sz w:val="20"/>
                <w:szCs w:val="20"/>
              </w:rPr>
            </w:pPr>
            <w:r w:rsidRPr="00B0480F">
              <w:rPr>
                <w:b/>
                <w:sz w:val="20"/>
                <w:szCs w:val="20"/>
              </w:rPr>
              <w:t>Healthcare Surrogate Designation</w:t>
            </w:r>
            <w:r w:rsidRPr="00B0480F">
              <w:rPr>
                <w:sz w:val="20"/>
                <w:szCs w:val="20"/>
              </w:rPr>
              <w:t>:</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Name</w:t>
            </w:r>
            <w:r>
              <w:rPr>
                <w:rFonts w:cs="TimesNewRoman"/>
                <w:sz w:val="20"/>
                <w:szCs w:val="20"/>
              </w:rPr>
              <w:t>:</w:t>
            </w:r>
            <w:r w:rsidRPr="00B0480F">
              <w:rPr>
                <w:rFonts w:cs="TimesNewRoman"/>
                <w:sz w:val="20"/>
                <w:szCs w:val="20"/>
              </w:rPr>
              <w:t>______________________________________________________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Street Address</w:t>
            </w:r>
            <w:r>
              <w:rPr>
                <w:rFonts w:cs="TimesNewRoman"/>
                <w:sz w:val="20"/>
                <w:szCs w:val="20"/>
              </w:rPr>
              <w:t>:</w:t>
            </w:r>
            <w:r w:rsidRPr="00B0480F">
              <w:rPr>
                <w:rFonts w:cs="TimesNewRoman"/>
                <w:sz w:val="20"/>
                <w:szCs w:val="20"/>
              </w:rPr>
              <w:t>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City/State/Zip</w:t>
            </w:r>
            <w:r>
              <w:rPr>
                <w:rFonts w:cs="TimesNewRoman"/>
                <w:sz w:val="20"/>
                <w:szCs w:val="20"/>
              </w:rPr>
              <w:t>:</w:t>
            </w:r>
            <w:r w:rsidRPr="00B0480F">
              <w:rPr>
                <w:rFonts w:cs="TimesNewRoman"/>
                <w:sz w:val="20"/>
                <w:szCs w:val="20"/>
              </w:rPr>
              <w:t xml:space="preserve"> 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Phone</w:t>
            </w:r>
            <w:r>
              <w:rPr>
                <w:rFonts w:cs="TimesNewRoman"/>
                <w:sz w:val="20"/>
                <w:szCs w:val="20"/>
              </w:rPr>
              <w:t>:</w:t>
            </w:r>
            <w:r w:rsidRPr="00B0480F">
              <w:rPr>
                <w:rFonts w:cs="TimesNewRoman"/>
                <w:sz w:val="20"/>
                <w:szCs w:val="20"/>
              </w:rPr>
              <w:t xml:space="preserve"> _____________________________________________________</w:t>
            </w:r>
          </w:p>
          <w:p w:rsidR="00106DAB" w:rsidRPr="00B0480F" w:rsidRDefault="00106DAB" w:rsidP="007B7B5B">
            <w:pPr>
              <w:rPr>
                <w:rFonts w:cs="TimesNewRoman"/>
                <w:sz w:val="20"/>
                <w:szCs w:val="20"/>
              </w:rPr>
            </w:pPr>
            <w:r w:rsidRPr="00B0480F">
              <w:rPr>
                <w:b/>
                <w:sz w:val="20"/>
                <w:szCs w:val="20"/>
              </w:rPr>
              <w:t>Alternative Healthcare Surrogate Designation:</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Name</w:t>
            </w:r>
            <w:r>
              <w:rPr>
                <w:rFonts w:cs="TimesNewRoman"/>
                <w:sz w:val="20"/>
                <w:szCs w:val="20"/>
              </w:rPr>
              <w:t>:</w:t>
            </w:r>
            <w:r w:rsidRPr="00B0480F">
              <w:rPr>
                <w:rFonts w:cs="TimesNewRoman"/>
                <w:sz w:val="20"/>
                <w:szCs w:val="20"/>
              </w:rPr>
              <w:t>______________________________________________________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Street Address</w:t>
            </w:r>
            <w:r>
              <w:rPr>
                <w:rFonts w:cs="TimesNewRoman"/>
                <w:sz w:val="20"/>
                <w:szCs w:val="20"/>
              </w:rPr>
              <w:t>:</w:t>
            </w:r>
            <w:r w:rsidRPr="00B0480F">
              <w:rPr>
                <w:rFonts w:cs="TimesNewRoman"/>
                <w:sz w:val="20"/>
                <w:szCs w:val="20"/>
              </w:rPr>
              <w:t>_______________________________________________</w:t>
            </w:r>
          </w:p>
          <w:p w:rsidR="00106DAB" w:rsidRPr="00B0480F" w:rsidRDefault="00106DAB" w:rsidP="007B7B5B">
            <w:pPr>
              <w:autoSpaceDE w:val="0"/>
              <w:autoSpaceDN w:val="0"/>
              <w:adjustRightInd w:val="0"/>
              <w:spacing w:line="360" w:lineRule="auto"/>
              <w:rPr>
                <w:rFonts w:cs="TimesNewRoman"/>
                <w:sz w:val="20"/>
                <w:szCs w:val="20"/>
              </w:rPr>
            </w:pPr>
            <w:r w:rsidRPr="00B0480F">
              <w:rPr>
                <w:rFonts w:cs="TimesNewRoman"/>
                <w:sz w:val="20"/>
                <w:szCs w:val="20"/>
              </w:rPr>
              <w:t>City/State/Zip</w:t>
            </w:r>
            <w:r>
              <w:rPr>
                <w:rFonts w:cs="TimesNewRoman"/>
                <w:sz w:val="20"/>
                <w:szCs w:val="20"/>
              </w:rPr>
              <w:t>:</w:t>
            </w:r>
            <w:r w:rsidRPr="00B0480F">
              <w:rPr>
                <w:rFonts w:cs="TimesNewRoman"/>
                <w:sz w:val="20"/>
                <w:szCs w:val="20"/>
              </w:rPr>
              <w:t xml:space="preserve"> _______________________________________________</w:t>
            </w:r>
          </w:p>
          <w:p w:rsidR="00106DAB" w:rsidRPr="00B0480F" w:rsidRDefault="00106DAB" w:rsidP="007B7B5B">
            <w:pPr>
              <w:rPr>
                <w:rFonts w:cs="TimesNewRoman"/>
                <w:sz w:val="20"/>
                <w:szCs w:val="20"/>
              </w:rPr>
            </w:pPr>
            <w:r w:rsidRPr="00B0480F">
              <w:rPr>
                <w:rFonts w:cs="TimesNewRoman"/>
                <w:sz w:val="20"/>
                <w:szCs w:val="20"/>
              </w:rPr>
              <w:t>Phone</w:t>
            </w:r>
            <w:r>
              <w:rPr>
                <w:rFonts w:cs="TimesNewRoman"/>
                <w:sz w:val="20"/>
                <w:szCs w:val="20"/>
              </w:rPr>
              <w:t>:</w:t>
            </w:r>
            <w:r w:rsidRPr="00B0480F">
              <w:rPr>
                <w:rFonts w:cs="TimesNewRoman"/>
                <w:sz w:val="20"/>
                <w:szCs w:val="20"/>
              </w:rPr>
              <w:t xml:space="preserve"> _____________________________________________________</w:t>
            </w:r>
          </w:p>
        </w:tc>
      </w:tr>
      <w:tr w:rsidR="00106DAB" w:rsidRPr="00B0480F" w:rsidTr="007B7B5B">
        <w:trPr>
          <w:trHeight w:val="218"/>
          <w:tblCellSpacing w:w="20" w:type="dxa"/>
        </w:trPr>
        <w:tc>
          <w:tcPr>
            <w:tcW w:w="10000" w:type="dxa"/>
            <w:gridSpan w:val="2"/>
            <w:shd w:val="clear" w:color="auto" w:fill="auto"/>
          </w:tcPr>
          <w:p w:rsidR="00106DAB" w:rsidRPr="00B0480F" w:rsidRDefault="00106DAB" w:rsidP="007B7B5B">
            <w:pPr>
              <w:tabs>
                <w:tab w:val="left" w:pos="720"/>
                <w:tab w:val="left" w:pos="3600"/>
              </w:tabs>
              <w:rPr>
                <w:sz w:val="20"/>
                <w:szCs w:val="20"/>
              </w:rPr>
            </w:pPr>
            <w:r w:rsidRPr="00B0480F">
              <w:rPr>
                <w:b/>
                <w:i/>
                <w:color w:val="111111"/>
                <w:sz w:val="20"/>
                <w:szCs w:val="20"/>
              </w:rPr>
              <w:t>Section C:  Check Only One of the Boxes Below</w:t>
            </w:r>
          </w:p>
        </w:tc>
      </w:tr>
      <w:tr w:rsidR="00106DAB" w:rsidRPr="00B0480F" w:rsidTr="007B7B5B">
        <w:trPr>
          <w:trHeight w:val="380"/>
          <w:tblCellSpacing w:w="20" w:type="dxa"/>
        </w:trPr>
        <w:tc>
          <w:tcPr>
            <w:tcW w:w="840" w:type="dxa"/>
            <w:shd w:val="clear" w:color="auto" w:fill="auto"/>
          </w:tcPr>
          <w:p w:rsidR="00106DAB" w:rsidRPr="00B0480F" w:rsidRDefault="00CE46D0" w:rsidP="007B7B5B">
            <w:pPr>
              <w:rPr>
                <w:b/>
                <w:i/>
                <w:color w:val="111111"/>
                <w:sz w:val="28"/>
                <w:szCs w:val="28"/>
              </w:rPr>
            </w:pPr>
            <w:r w:rsidRPr="00CE46D0">
              <w:rPr>
                <w:noProof/>
                <w:sz w:val="20"/>
                <w:szCs w:val="20"/>
              </w:rPr>
              <w:pict>
                <v:rect id="_x0000_s1026" style="position:absolute;margin-left:.85pt;margin-top:3.75pt;width:17.75pt;height:9.3pt;z-index:251660288;mso-position-horizontal-relative:text;mso-position-vertical-relative:text"/>
              </w:pict>
            </w:r>
          </w:p>
        </w:tc>
        <w:tc>
          <w:tcPr>
            <w:tcW w:w="9120" w:type="dxa"/>
            <w:shd w:val="clear" w:color="auto" w:fill="auto"/>
          </w:tcPr>
          <w:p w:rsidR="00106DAB" w:rsidRPr="00B0480F" w:rsidRDefault="00106DAB" w:rsidP="007B7B5B">
            <w:pPr>
              <w:rPr>
                <w:b/>
                <w:i/>
                <w:color w:val="111111"/>
                <w:sz w:val="28"/>
                <w:szCs w:val="28"/>
              </w:rPr>
            </w:pPr>
            <w:r w:rsidRPr="00B0480F">
              <w:rPr>
                <w:sz w:val="20"/>
                <w:szCs w:val="20"/>
              </w:rPr>
              <w:t>I direct that artificial nutrition and hydration (food and water administered through tubes) to be withheld or withdrawn when it would only serve to prolong artificially the process of dying.</w:t>
            </w:r>
          </w:p>
        </w:tc>
      </w:tr>
      <w:tr w:rsidR="00106DAB" w:rsidRPr="00B0480F" w:rsidTr="007B7B5B">
        <w:trPr>
          <w:trHeight w:val="380"/>
          <w:tblCellSpacing w:w="20" w:type="dxa"/>
        </w:trPr>
        <w:tc>
          <w:tcPr>
            <w:tcW w:w="840" w:type="dxa"/>
            <w:shd w:val="clear" w:color="auto" w:fill="auto"/>
          </w:tcPr>
          <w:p w:rsidR="00106DAB" w:rsidRPr="00B0480F" w:rsidRDefault="00CE46D0" w:rsidP="007B7B5B">
            <w:pPr>
              <w:rPr>
                <w:noProof/>
                <w:sz w:val="20"/>
                <w:szCs w:val="20"/>
              </w:rPr>
            </w:pPr>
            <w:r>
              <w:rPr>
                <w:noProof/>
                <w:sz w:val="20"/>
                <w:szCs w:val="20"/>
              </w:rPr>
              <w:pict>
                <v:rect id="_x0000_s1027" style="position:absolute;margin-left:1.1pt;margin-top:4.3pt;width:17.75pt;height:9.3pt;z-index:251661312;mso-position-horizontal-relative:text;mso-position-vertical-relative:text"/>
              </w:pict>
            </w:r>
          </w:p>
        </w:tc>
        <w:tc>
          <w:tcPr>
            <w:tcW w:w="9120" w:type="dxa"/>
            <w:shd w:val="clear" w:color="auto" w:fill="auto"/>
          </w:tcPr>
          <w:p w:rsidR="00106DAB" w:rsidRPr="00B0480F" w:rsidRDefault="00106DAB" w:rsidP="007B7B5B">
            <w:pPr>
              <w:rPr>
                <w:sz w:val="20"/>
                <w:szCs w:val="20"/>
              </w:rPr>
            </w:pPr>
            <w:r w:rsidRPr="00B0480F">
              <w:rPr>
                <w:sz w:val="20"/>
                <w:szCs w:val="20"/>
              </w:rPr>
              <w:t>I direct that artificial nutrition and hydration (food and water administered through tubes) be provided, even if it would only serve to prolong artificially the process of dying.</w:t>
            </w:r>
          </w:p>
        </w:tc>
      </w:tr>
      <w:tr w:rsidR="00106DAB" w:rsidRPr="00B0480F" w:rsidTr="007B7B5B">
        <w:trPr>
          <w:trHeight w:val="208"/>
          <w:tblCellSpacing w:w="20" w:type="dxa"/>
        </w:trPr>
        <w:tc>
          <w:tcPr>
            <w:tcW w:w="10000" w:type="dxa"/>
            <w:gridSpan w:val="2"/>
            <w:shd w:val="clear" w:color="auto" w:fill="auto"/>
          </w:tcPr>
          <w:p w:rsidR="00106DAB" w:rsidRPr="00B0480F" w:rsidRDefault="00106DAB" w:rsidP="007B7B5B">
            <w:pPr>
              <w:tabs>
                <w:tab w:val="left" w:pos="720"/>
                <w:tab w:val="left" w:pos="3600"/>
              </w:tabs>
              <w:rPr>
                <w:sz w:val="20"/>
                <w:szCs w:val="20"/>
              </w:rPr>
            </w:pPr>
            <w:r w:rsidRPr="00B0480F">
              <w:rPr>
                <w:b/>
                <w:i/>
                <w:color w:val="111111"/>
                <w:sz w:val="20"/>
                <w:szCs w:val="20"/>
              </w:rPr>
              <w:t>Section D:  Signature.</w:t>
            </w:r>
          </w:p>
        </w:tc>
      </w:tr>
      <w:tr w:rsidR="00106DAB" w:rsidRPr="00B0480F" w:rsidTr="00106DAB">
        <w:trPr>
          <w:trHeight w:hRule="exact" w:val="2880"/>
          <w:tblCellSpacing w:w="20" w:type="dxa"/>
        </w:trPr>
        <w:tc>
          <w:tcPr>
            <w:tcW w:w="10000" w:type="dxa"/>
            <w:gridSpan w:val="2"/>
            <w:shd w:val="clear" w:color="auto" w:fill="auto"/>
          </w:tcPr>
          <w:p w:rsidR="00106DAB" w:rsidRPr="00B0480F" w:rsidRDefault="00106DAB" w:rsidP="007B7B5B">
            <w:pPr>
              <w:rPr>
                <w:sz w:val="20"/>
                <w:szCs w:val="20"/>
              </w:rPr>
            </w:pPr>
            <w:r w:rsidRPr="00B0480F">
              <w:rPr>
                <w:sz w:val="20"/>
                <w:szCs w:val="20"/>
              </w:rPr>
              <w:t>In the absence of my ability to give directions regarding the use of such life-prolonging procedures, it is my intention that this declaration be honored by my family and physician as the final expression of my legal right to refuse medical or surgical treatment and to accept the consequences of such refusal.  I understand the full meaning of this declaration, and I am emotionally and mentally competent to make this declaration.</w:t>
            </w:r>
          </w:p>
          <w:p w:rsidR="00106DAB" w:rsidRPr="00B0480F" w:rsidRDefault="00106DAB" w:rsidP="007B7B5B">
            <w:pPr>
              <w:rPr>
                <w:b/>
                <w:i/>
                <w:color w:val="111111"/>
                <w:sz w:val="28"/>
                <w:szCs w:val="28"/>
              </w:rPr>
            </w:pPr>
            <w:r w:rsidRPr="00B0480F">
              <w:rPr>
                <w:b/>
                <w:i/>
                <w:color w:val="111111"/>
                <w:sz w:val="28"/>
                <w:szCs w:val="28"/>
              </w:rPr>
              <w:t>______________________________       ________________________________</w:t>
            </w:r>
          </w:p>
          <w:p w:rsidR="00106DAB" w:rsidRPr="00B0480F" w:rsidRDefault="00106DAB" w:rsidP="007B7B5B">
            <w:pPr>
              <w:rPr>
                <w:sz w:val="20"/>
                <w:szCs w:val="20"/>
              </w:rPr>
            </w:pPr>
            <w:r w:rsidRPr="00B0480F">
              <w:rPr>
                <w:sz w:val="20"/>
                <w:szCs w:val="20"/>
              </w:rPr>
              <w:t>Signature of Individual                                                        Date (mm/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w:t>
            </w:r>
          </w:p>
          <w:p w:rsidR="00106DAB" w:rsidRPr="00B0480F" w:rsidRDefault="00106DAB" w:rsidP="007B7B5B">
            <w:pPr>
              <w:rPr>
                <w:b/>
                <w:i/>
                <w:color w:val="111111"/>
                <w:sz w:val="28"/>
                <w:szCs w:val="28"/>
              </w:rPr>
            </w:pPr>
            <w:r w:rsidRPr="00B0480F">
              <w:rPr>
                <w:b/>
                <w:i/>
                <w:color w:val="111111"/>
                <w:sz w:val="28"/>
                <w:szCs w:val="28"/>
              </w:rPr>
              <w:t xml:space="preserve">______________________________       ________________________________  </w:t>
            </w:r>
          </w:p>
          <w:p w:rsidR="00106DAB" w:rsidRPr="00B0480F" w:rsidRDefault="00106DAB" w:rsidP="007B7B5B">
            <w:pPr>
              <w:rPr>
                <w:sz w:val="20"/>
                <w:szCs w:val="20"/>
              </w:rPr>
            </w:pPr>
            <w:r w:rsidRPr="00B0480F">
              <w:rPr>
                <w:sz w:val="20"/>
                <w:szCs w:val="20"/>
              </w:rPr>
              <w:t>Signature of First Witness*#/Date</w:t>
            </w:r>
            <w:r>
              <w:rPr>
                <w:sz w:val="20"/>
                <w:szCs w:val="20"/>
              </w:rPr>
              <w:t xml:space="preserve"> </w:t>
            </w:r>
            <w:r w:rsidRPr="00B0480F">
              <w:rPr>
                <w:sz w:val="20"/>
                <w:szCs w:val="20"/>
              </w:rPr>
              <w:t>(mm/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w:t>
            </w:r>
            <w:r>
              <w:rPr>
                <w:sz w:val="20"/>
                <w:szCs w:val="20"/>
              </w:rPr>
              <w:t xml:space="preserve">               </w:t>
            </w:r>
            <w:r w:rsidRPr="00B0480F">
              <w:rPr>
                <w:sz w:val="20"/>
                <w:szCs w:val="20"/>
              </w:rPr>
              <w:t>Signature of Second Witness*#/Date</w:t>
            </w:r>
            <w:r>
              <w:rPr>
                <w:sz w:val="20"/>
                <w:szCs w:val="20"/>
              </w:rPr>
              <w:t xml:space="preserve"> </w:t>
            </w:r>
            <w:r w:rsidRPr="00B0480F">
              <w:rPr>
                <w:sz w:val="20"/>
                <w:szCs w:val="20"/>
              </w:rPr>
              <w:t>(mm/</w:t>
            </w:r>
            <w:proofErr w:type="spellStart"/>
            <w:r w:rsidRPr="00B0480F">
              <w:rPr>
                <w:sz w:val="20"/>
                <w:szCs w:val="20"/>
              </w:rPr>
              <w:t>dd</w:t>
            </w:r>
            <w:proofErr w:type="spellEnd"/>
            <w:r w:rsidRPr="00B0480F">
              <w:rPr>
                <w:sz w:val="20"/>
                <w:szCs w:val="20"/>
              </w:rPr>
              <w:t>/</w:t>
            </w:r>
            <w:proofErr w:type="spellStart"/>
            <w:r w:rsidRPr="00B0480F">
              <w:rPr>
                <w:sz w:val="20"/>
                <w:szCs w:val="20"/>
              </w:rPr>
              <w:t>yyyy</w:t>
            </w:r>
            <w:proofErr w:type="spellEnd"/>
            <w:r w:rsidRPr="00B0480F">
              <w:rPr>
                <w:sz w:val="20"/>
                <w:szCs w:val="20"/>
              </w:rPr>
              <w:t>)</w:t>
            </w:r>
          </w:p>
          <w:p w:rsidR="00106DAB" w:rsidRPr="00B0480F" w:rsidRDefault="00106DAB" w:rsidP="007B7B5B">
            <w:pPr>
              <w:rPr>
                <w:sz w:val="20"/>
                <w:szCs w:val="20"/>
              </w:rPr>
            </w:pPr>
          </w:p>
          <w:p w:rsidR="00106DAB" w:rsidRPr="00B0480F" w:rsidRDefault="00106DAB" w:rsidP="007B7B5B">
            <w:pPr>
              <w:pStyle w:val="Footer"/>
              <w:jc w:val="both"/>
              <w:rPr>
                <w:sz w:val="18"/>
                <w:szCs w:val="18"/>
              </w:rPr>
            </w:pPr>
          </w:p>
          <w:p w:rsidR="00106DAB" w:rsidRPr="00B0480F" w:rsidRDefault="00106DAB" w:rsidP="007B7B5B">
            <w:pPr>
              <w:pStyle w:val="Footer"/>
              <w:jc w:val="both"/>
              <w:rPr>
                <w:sz w:val="18"/>
                <w:szCs w:val="18"/>
              </w:rPr>
            </w:pPr>
            <w:r w:rsidRPr="00B0480F">
              <w:rPr>
                <w:sz w:val="18"/>
                <w:szCs w:val="18"/>
              </w:rPr>
              <w:t xml:space="preserve">* The </w:t>
            </w:r>
            <w:proofErr w:type="spellStart"/>
            <w:r w:rsidRPr="00B0480F">
              <w:rPr>
                <w:sz w:val="18"/>
                <w:szCs w:val="18"/>
              </w:rPr>
              <w:t>declarant</w:t>
            </w:r>
            <w:proofErr w:type="spellEnd"/>
            <w:r w:rsidRPr="00B0480F">
              <w:rPr>
                <w:sz w:val="18"/>
                <w:szCs w:val="18"/>
              </w:rPr>
              <w:t xml:space="preserve"> is known to the witness and known to be of sound mind.  </w:t>
            </w:r>
          </w:p>
          <w:p w:rsidR="00106DAB" w:rsidRPr="00B0480F" w:rsidRDefault="00106DAB" w:rsidP="007B7B5B">
            <w:pPr>
              <w:pStyle w:val="Footer"/>
              <w:jc w:val="both"/>
              <w:rPr>
                <w:sz w:val="18"/>
                <w:szCs w:val="18"/>
              </w:rPr>
            </w:pPr>
            <w:r w:rsidRPr="00B0480F">
              <w:rPr>
                <w:sz w:val="18"/>
                <w:szCs w:val="18"/>
              </w:rPr>
              <w:t># Only one of these witnesses can be a spouse or blood relative.</w:t>
            </w:r>
          </w:p>
          <w:p w:rsidR="00106DAB" w:rsidRPr="0007489E" w:rsidRDefault="00106DAB" w:rsidP="007B7B5B">
            <w:pPr>
              <w:pStyle w:val="Heading3"/>
              <w:spacing w:before="0" w:beforeAutospacing="0"/>
              <w:rPr>
                <w:rFonts w:ascii="Times New Roman" w:hAnsi="Times New Roman"/>
                <w:sz w:val="19"/>
                <w:szCs w:val="19"/>
              </w:rPr>
            </w:pPr>
          </w:p>
        </w:tc>
      </w:tr>
      <w:tr w:rsidR="00106DAB" w:rsidRPr="00B0480F" w:rsidTr="007B7B5B">
        <w:trPr>
          <w:trHeight w:val="10108"/>
          <w:tblCellSpacing w:w="20" w:type="dxa"/>
        </w:trPr>
        <w:tc>
          <w:tcPr>
            <w:tcW w:w="10000" w:type="dxa"/>
            <w:gridSpan w:val="2"/>
            <w:shd w:val="clear" w:color="auto" w:fill="auto"/>
          </w:tcPr>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lastRenderedPageBreak/>
              <w:t>What is an advance directive?</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An advance directive tells your doctor what kind of care you would like to have if you become unable to make medical decisions (if you are in a coma, for example). If you are admitted to the hospital, the hospital staff will probably talk to you about advance directives. </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A good advance directive describes the kind of treatment you would want depending on how sick you are. For example, the directives would describe what kind of care you want if you have an illness that you are unlikely to recover from, or if you are permanently unconscious. Advance directives usually tell your doctor that you don't want certain kinds of treatment. However, they can also say that you want a certain treatment no matter how </w:t>
            </w:r>
            <w:proofErr w:type="spellStart"/>
            <w:r w:rsidRPr="00D862E4">
              <w:rPr>
                <w:rFonts w:ascii="Times New Roman" w:hAnsi="Times New Roman"/>
                <w:color w:val="000000"/>
                <w:sz w:val="20"/>
                <w:szCs w:val="20"/>
              </w:rPr>
              <w:t>ill</w:t>
            </w:r>
            <w:proofErr w:type="spellEnd"/>
            <w:r w:rsidRPr="00D862E4">
              <w:rPr>
                <w:rFonts w:ascii="Times New Roman" w:hAnsi="Times New Roman"/>
                <w:color w:val="000000"/>
                <w:sz w:val="20"/>
                <w:szCs w:val="20"/>
              </w:rPr>
              <w:t xml:space="preserve"> you are. </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Advance directives can take many forms. Laws about advance directives are different in each state. You should be aware of the laws in your state.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What is a living will?</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 living will is one type of advance directive. It is a written, legal document that describes the kind of medical treatments or life-sustaining treatments you would want if you were seriously or terminally ill. A living will doesn't let you select someone to make decisions for you.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 xml:space="preserve">What is a durable power of attorney for healthcare? </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 durable power of attorney (DPA) for healthcare is another kind of advance directive. A DPA states </w:t>
            </w:r>
            <w:proofErr w:type="gramStart"/>
            <w:r w:rsidRPr="00D862E4">
              <w:rPr>
                <w:rFonts w:ascii="Times New Roman" w:hAnsi="Times New Roman"/>
                <w:color w:val="000000"/>
                <w:sz w:val="20"/>
                <w:szCs w:val="20"/>
              </w:rPr>
              <w:t>whom</w:t>
            </w:r>
            <w:proofErr w:type="gramEnd"/>
            <w:r w:rsidRPr="00D862E4">
              <w:rPr>
                <w:rFonts w:ascii="Times New Roman" w:hAnsi="Times New Roman"/>
                <w:color w:val="000000"/>
                <w:sz w:val="20"/>
                <w:szCs w:val="20"/>
              </w:rPr>
              <w:t xml:space="preserve"> you have chosen to make health care decisions for you. It becomes active any time you are unconscious or unable to make medical decisions. A DPA is generally more useful than a living will. But a DPA may not be a good choice if you don't have another person you trust to make these decisions for you. </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Living wills and DPAs are legal in most states. Even if they aren't officially recognized by the law in your state, they can still guide your loved ones and doctor if you are unable to make decisions about your medical care. Ask your doctor, lawyer or state representative about the law in your state.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What is a do not resuscitate order?</w:t>
            </w:r>
          </w:p>
          <w:p w:rsidR="00106DAB" w:rsidRPr="00D862E4" w:rsidRDefault="00106DAB" w:rsidP="007B7B5B">
            <w:pPr>
              <w:rPr>
                <w:color w:val="000000"/>
                <w:sz w:val="20"/>
                <w:szCs w:val="20"/>
              </w:rPr>
            </w:pPr>
            <w:r w:rsidRPr="00D862E4">
              <w:rPr>
                <w:color w:val="000000"/>
                <w:sz w:val="20"/>
                <w:szCs w:val="20"/>
              </w:rPr>
              <w:t xml:space="preserve">A </w:t>
            </w:r>
            <w:proofErr w:type="gramStart"/>
            <w:r w:rsidRPr="00D862E4">
              <w:rPr>
                <w:color w:val="000000"/>
                <w:sz w:val="20"/>
                <w:szCs w:val="20"/>
              </w:rPr>
              <w:t>do</w:t>
            </w:r>
            <w:proofErr w:type="gramEnd"/>
            <w:r w:rsidRPr="00D862E4">
              <w:rPr>
                <w:color w:val="000000"/>
                <w:sz w:val="20"/>
                <w:szCs w:val="20"/>
              </w:rPr>
              <w:t xml:space="preserve"> not resuscitate (DNR) order is another kind of advance directive. A DNR is a request not to have cardiopulmonary resuscitation (CPR) if your heart stops or if you stop breathing. (Unless given other instructions, hospital staff will try to help all patients whose heart has stopped or who have stopped breathing.) You can use an advance directive form or tell your doctor that you don't want to be resuscitated. In this case, a DNR order is put in your medical chart by your doctor. DNR orders are accepted by doctors and hospitals in all states.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 xml:space="preserve">Should I have an advance directive? </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s="Times New Roman"/>
                <w:color w:val="000000"/>
                <w:sz w:val="20"/>
                <w:szCs w:val="20"/>
              </w:rPr>
              <w:t>By creating an advance directive, you are making your preferences about medical care known before you're faced with a serious injury or illness. This will spare your loved ones the stress of making decisions about your care while you are sick. Any person 18 years of age or older can prepare an advance directive.</w:t>
            </w:r>
            <w:r w:rsidRPr="00D862E4">
              <w:rPr>
                <w:rFonts w:ascii="Times New Roman" w:hAnsi="Times New Roman" w:cs="Times New Roman"/>
                <w:color w:val="000000"/>
                <w:sz w:val="20"/>
                <w:szCs w:val="20"/>
              </w:rPr>
              <w:br/>
            </w:r>
            <w:r w:rsidRPr="00D862E4">
              <w:rPr>
                <w:rFonts w:ascii="Times New Roman" w:hAnsi="Times New Roman" w:cs="Times New Roman"/>
                <w:color w:val="000000"/>
                <w:sz w:val="20"/>
                <w:szCs w:val="20"/>
              </w:rPr>
              <w:br/>
              <w:t>People who are seriously or terminally ill are more likely to have an advance directive. For example, someone with terminal cancer might write that she does not want to be put on a respirator if she stops breathing. This action can reduce her suffering, increase her peace of mind and increase her control over her death. However, even if you are in good</w:t>
            </w:r>
            <w:r w:rsidRPr="00D862E4">
              <w:rPr>
                <w:rFonts w:ascii="Times New Roman" w:hAnsi="Times New Roman"/>
                <w:color w:val="000000"/>
                <w:sz w:val="20"/>
                <w:szCs w:val="20"/>
              </w:rPr>
              <w:t xml:space="preserve"> health, you might want to consider writing an advance directive. An accident or serious illness can happen suddenly, and if you already have a signed advance directive, your wishes are more likely to be followed.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lastRenderedPageBreak/>
              <w:t xml:space="preserve">How can I write an advance directive? </w:t>
            </w:r>
          </w:p>
          <w:p w:rsidR="00106DAB" w:rsidRPr="00D862E4" w:rsidRDefault="00106DAB" w:rsidP="007B7B5B">
            <w:pPr>
              <w:spacing w:after="240"/>
              <w:rPr>
                <w:rFonts w:cs="Arial"/>
                <w:color w:val="000000"/>
                <w:sz w:val="20"/>
                <w:szCs w:val="20"/>
              </w:rPr>
            </w:pPr>
            <w:r w:rsidRPr="00D862E4">
              <w:rPr>
                <w:rFonts w:cs="Arial"/>
                <w:color w:val="000000"/>
                <w:sz w:val="20"/>
                <w:szCs w:val="20"/>
              </w:rPr>
              <w:t>You can write an advance directive in several ways:</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Use a form provided by your doctor.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Write your wishes down by yourself.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Call your health department or state department on aging to get a form.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Call a lawyer. </w:t>
            </w:r>
          </w:p>
          <w:p w:rsidR="00106DAB" w:rsidRPr="00D862E4" w:rsidRDefault="00106DAB" w:rsidP="00106DAB">
            <w:pPr>
              <w:numPr>
                <w:ilvl w:val="0"/>
                <w:numId w:val="2"/>
              </w:numPr>
              <w:spacing w:before="100" w:beforeAutospacing="1" w:after="100" w:afterAutospacing="1"/>
              <w:rPr>
                <w:rFonts w:cs="Arial"/>
                <w:color w:val="000000"/>
                <w:sz w:val="20"/>
                <w:szCs w:val="20"/>
              </w:rPr>
            </w:pPr>
            <w:r w:rsidRPr="00D862E4">
              <w:rPr>
                <w:rFonts w:cs="Arial"/>
                <w:color w:val="000000"/>
                <w:sz w:val="20"/>
                <w:szCs w:val="20"/>
              </w:rPr>
              <w:t xml:space="preserve">Use a computer software package for legal documents. </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 xml:space="preserve">Advance directives and </w:t>
            </w:r>
            <w:r w:rsidRPr="00D862E4">
              <w:rPr>
                <w:rFonts w:ascii="Times New Roman" w:hAnsi="Times New Roman" w:cs="Times New Roman"/>
                <w:color w:val="000000"/>
                <w:sz w:val="20"/>
                <w:szCs w:val="20"/>
              </w:rPr>
              <w:t>living wills do not have to be complicated legal documents. They can be short, simple statements about what you want done or not done if you can't speak for yourself. Remember, anything you write by yourself or with a computer software package should follow your state laws. You may also want to have what you have written reviewed by your doctor or a lawyer to make sure your directives are understood exactly as you intended. When you are satisfied with your directives, the orders should be notarized if possible, and copies should be given to your family and your doctor.</w:t>
            </w:r>
            <w:r w:rsidRPr="00D862E4">
              <w:rPr>
                <w:rFonts w:ascii="Times New Roman" w:hAnsi="Times New Roman"/>
                <w:color w:val="000000"/>
                <w:sz w:val="20"/>
                <w:szCs w:val="20"/>
              </w:rPr>
              <w:t xml:space="preserve"> </w:t>
            </w:r>
          </w:p>
          <w:p w:rsidR="00106DAB" w:rsidRPr="00D862E4" w:rsidRDefault="00106DAB" w:rsidP="007B7B5B">
            <w:pPr>
              <w:pStyle w:val="Heading3"/>
              <w:rPr>
                <w:rFonts w:ascii="Times New Roman" w:hAnsi="Times New Roman"/>
                <w:sz w:val="20"/>
                <w:szCs w:val="20"/>
              </w:rPr>
            </w:pPr>
            <w:r w:rsidRPr="00D862E4">
              <w:rPr>
                <w:rFonts w:ascii="Times New Roman" w:hAnsi="Times New Roman"/>
                <w:sz w:val="20"/>
                <w:szCs w:val="20"/>
              </w:rPr>
              <w:t>Can I change my advance directive?</w:t>
            </w:r>
          </w:p>
          <w:p w:rsidR="00106DAB" w:rsidRPr="00D862E4" w:rsidRDefault="00106DAB" w:rsidP="007B7B5B">
            <w:pPr>
              <w:pStyle w:val="NormalWeb"/>
              <w:rPr>
                <w:rFonts w:ascii="Times New Roman" w:hAnsi="Times New Roman"/>
                <w:color w:val="000000"/>
                <w:sz w:val="20"/>
                <w:szCs w:val="20"/>
              </w:rPr>
            </w:pPr>
            <w:r w:rsidRPr="00D862E4">
              <w:rPr>
                <w:rFonts w:ascii="Times New Roman" w:hAnsi="Times New Roman"/>
                <w:color w:val="000000"/>
                <w:sz w:val="20"/>
                <w:szCs w:val="20"/>
              </w:rPr>
              <w:t>You may change or cancel your advance directive at any time, as long as you are considered of sound mind to do so. Being of sound mind means that you are still able to think rationally and communicate your wishes in a clear manner. Again, your changes must be made, signed and notarized according to the laws in your state. Make sure that your doctor and any family members who knew about your directives are also aware that you have changed them.</w:t>
            </w:r>
            <w:r w:rsidRPr="00D862E4">
              <w:rPr>
                <w:rFonts w:ascii="Times New Roman" w:hAnsi="Times New Roman"/>
                <w:color w:val="000000"/>
                <w:sz w:val="20"/>
                <w:szCs w:val="20"/>
              </w:rPr>
              <w:br/>
            </w:r>
            <w:r w:rsidRPr="00D862E4">
              <w:rPr>
                <w:rFonts w:ascii="Times New Roman" w:hAnsi="Times New Roman"/>
                <w:color w:val="000000"/>
                <w:sz w:val="20"/>
                <w:szCs w:val="20"/>
              </w:rPr>
              <w:br/>
              <w:t xml:space="preserve">If you do not have time to put your changes in writing, you can make them known while you are in the hospital. Tell your doctor and any family or friends present exactly what you want to happen. Usually, wishes that are made in person will be followed in place of the ones made earlier in writing. Be sure your instructions are clearly understood by everyone you have told. </w:t>
            </w: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r w:rsidRPr="00D862E4">
              <w:rPr>
                <w:rFonts w:ascii="Times New Roman" w:hAnsi="Times New Roman"/>
                <w:sz w:val="20"/>
                <w:szCs w:val="20"/>
              </w:rPr>
              <w:t xml:space="preserve">Other Organizations   </w:t>
            </w:r>
            <w:r w:rsidRPr="00D862E4">
              <w:rPr>
                <w:rFonts w:ascii="Times New Roman" w:hAnsi="Times New Roman"/>
                <w:b w:val="0"/>
                <w:sz w:val="20"/>
                <w:szCs w:val="20"/>
              </w:rPr>
              <w:t>S</w:t>
            </w:r>
            <w:r w:rsidRPr="00D862E4">
              <w:rPr>
                <w:rFonts w:ascii="Times New Roman" w:hAnsi="Times New Roman"/>
                <w:b w:val="0"/>
                <w:bCs w:val="0"/>
                <w:sz w:val="20"/>
                <w:szCs w:val="20"/>
              </w:rPr>
              <w:t>earch “living will” at the below sites for additional information.</w:t>
            </w: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r>
              <w:rPr>
                <w:rFonts w:ascii="Times New Roman" w:hAnsi="Times New Roman"/>
                <w:b w:val="0"/>
                <w:bCs w:val="0"/>
                <w:sz w:val="20"/>
                <w:szCs w:val="20"/>
              </w:rPr>
              <w:t xml:space="preserve">                                          </w:t>
            </w:r>
            <w:proofErr w:type="gramStart"/>
            <w:r>
              <w:rPr>
                <w:rFonts w:ascii="Times New Roman" w:hAnsi="Times New Roman"/>
                <w:b w:val="0"/>
                <w:bCs w:val="0"/>
                <w:sz w:val="20"/>
                <w:szCs w:val="20"/>
              </w:rPr>
              <w:t>aarp.org</w:t>
            </w:r>
            <w:proofErr w:type="gramEnd"/>
            <w:r>
              <w:rPr>
                <w:rFonts w:ascii="Times New Roman" w:hAnsi="Times New Roman"/>
                <w:b w:val="0"/>
                <w:bCs w:val="0"/>
                <w:sz w:val="20"/>
                <w:szCs w:val="20"/>
              </w:rPr>
              <w:t xml:space="preserve">   or   call 1-888-OUR-AARP</w:t>
            </w: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p>
          <w:p w:rsidR="00106DAB" w:rsidRDefault="00106DAB" w:rsidP="007B7B5B">
            <w:pPr>
              <w:pStyle w:val="Heading3"/>
              <w:spacing w:before="0" w:beforeAutospacing="0" w:after="0" w:afterAutospacing="0"/>
              <w:ind w:left="540" w:hanging="523"/>
              <w:rPr>
                <w:rFonts w:ascii="Times New Roman" w:hAnsi="Times New Roman"/>
                <w:b w:val="0"/>
                <w:bCs w:val="0"/>
                <w:sz w:val="20"/>
                <w:szCs w:val="20"/>
              </w:rPr>
            </w:pPr>
            <w:r>
              <w:rPr>
                <w:rFonts w:ascii="Times New Roman" w:hAnsi="Times New Roman"/>
                <w:b w:val="0"/>
                <w:bCs w:val="0"/>
                <w:sz w:val="20"/>
                <w:szCs w:val="20"/>
              </w:rPr>
              <w:t xml:space="preserve">                                           </w:t>
            </w:r>
            <w:proofErr w:type="gramStart"/>
            <w:r>
              <w:rPr>
                <w:rFonts w:ascii="Times New Roman" w:hAnsi="Times New Roman"/>
                <w:b w:val="0"/>
                <w:bCs w:val="0"/>
                <w:sz w:val="20"/>
                <w:szCs w:val="20"/>
              </w:rPr>
              <w:t>uslivingwillregistry.com</w:t>
            </w:r>
            <w:proofErr w:type="gramEnd"/>
            <w:r>
              <w:rPr>
                <w:rFonts w:ascii="Times New Roman" w:hAnsi="Times New Roman"/>
                <w:b w:val="0"/>
                <w:bCs w:val="0"/>
                <w:sz w:val="20"/>
                <w:szCs w:val="20"/>
              </w:rPr>
              <w:t xml:space="preserve">   or   call 1-888-LIV-WILL</w:t>
            </w:r>
          </w:p>
          <w:p w:rsidR="00106DAB" w:rsidRPr="00D862E4" w:rsidRDefault="00106DAB" w:rsidP="007B7B5B">
            <w:pPr>
              <w:pStyle w:val="Heading3"/>
              <w:spacing w:before="0" w:beforeAutospacing="0" w:after="0" w:afterAutospacing="0"/>
              <w:ind w:left="540" w:hanging="523"/>
              <w:rPr>
                <w:rFonts w:ascii="Times New Roman" w:hAnsi="Times New Roman"/>
                <w:b w:val="0"/>
                <w:bCs w:val="0"/>
                <w:sz w:val="20"/>
                <w:szCs w:val="20"/>
              </w:rPr>
            </w:pPr>
          </w:p>
          <w:p w:rsidR="00106DAB" w:rsidRPr="00D862E4" w:rsidRDefault="00106DAB" w:rsidP="007B7B5B">
            <w:pPr>
              <w:pStyle w:val="Heading3"/>
              <w:spacing w:before="0" w:beforeAutospacing="0" w:after="0" w:afterAutospacing="0"/>
              <w:ind w:left="540"/>
              <w:rPr>
                <w:rFonts w:ascii="Times New Roman" w:hAnsi="Times New Roman"/>
                <w:sz w:val="20"/>
                <w:szCs w:val="20"/>
              </w:rPr>
            </w:pPr>
            <w:r w:rsidRPr="00D862E4">
              <w:rPr>
                <w:sz w:val="20"/>
                <w:szCs w:val="20"/>
              </w:rPr>
              <w:t xml:space="preserve">   </w:t>
            </w:r>
          </w:p>
        </w:tc>
      </w:tr>
    </w:tbl>
    <w:p w:rsidR="007C6AB6" w:rsidRDefault="007C6AB6"/>
    <w:sectPr w:rsidR="007C6AB6" w:rsidSect="000E0BE7">
      <w:headerReference w:type="even" r:id="rId8"/>
      <w:headerReference w:type="default" r:id="rId9"/>
      <w:footerReference w:type="even" r:id="rId10"/>
      <w:footerReference w:type="default" r:id="rId11"/>
      <w:headerReference w:type="first" r:id="rId12"/>
      <w:footerReference w:type="first" r:id="rId13"/>
      <w:pgSz w:w="12240" w:h="15840"/>
      <w:pgMar w:top="0" w:right="288" w:bottom="720" w:left="432"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230" w:rsidRDefault="00001230" w:rsidP="00001230">
      <w:r>
        <w:separator/>
      </w:r>
    </w:p>
  </w:endnote>
  <w:endnote w:type="continuationSeparator" w:id="0">
    <w:p w:rsidR="00001230" w:rsidRDefault="00001230" w:rsidP="00001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36" w:rsidRDefault="00C331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58" w:rsidRPr="00142F84" w:rsidRDefault="00933E58" w:rsidP="00933E58">
    <w:pPr>
      <w:pStyle w:val="Footer"/>
      <w:jc w:val="center"/>
      <w:rPr>
        <w:rFonts w:ascii="Bodoni MT" w:hAnsi="Bodoni MT"/>
      </w:rPr>
    </w:pPr>
    <w:r w:rsidRPr="00142F84">
      <w:rPr>
        <w:rFonts w:ascii="Bodoni MT" w:hAnsi="Bodoni MT"/>
      </w:rPr>
      <w:t xml:space="preserve">1075 </w:t>
    </w:r>
    <w:proofErr w:type="spellStart"/>
    <w:r w:rsidRPr="00142F84">
      <w:rPr>
        <w:rFonts w:ascii="Bodoni MT" w:hAnsi="Bodoni MT"/>
      </w:rPr>
      <w:t>Oakleaf</w:t>
    </w:r>
    <w:proofErr w:type="spellEnd"/>
    <w:r w:rsidRPr="00142F84">
      <w:rPr>
        <w:rFonts w:ascii="Bodoni MT" w:hAnsi="Bodoni MT"/>
      </w:rPr>
      <w:t xml:space="preserve"> Plantation Parkway </w:t>
    </w:r>
    <w:r w:rsidRPr="00142F84">
      <w:rPr>
        <w:rFonts w:ascii="Bodoni MT" w:hAnsi="Bodoni MT"/>
      </w:rPr>
      <w:tab/>
      <w:t xml:space="preserve">•Suite 108 •Orange Park •FL </w:t>
    </w:r>
    <w:r w:rsidRPr="00142F84">
      <w:rPr>
        <w:rFonts w:ascii="Bodoni MT" w:hAnsi="Bodoni MT" w:cs="Lao UI"/>
      </w:rPr>
      <w:t>•</w:t>
    </w:r>
    <w:r w:rsidRPr="00142F84">
      <w:rPr>
        <w:rFonts w:ascii="Bodoni MT" w:hAnsi="Bodoni MT"/>
      </w:rPr>
      <w:t>3206</w:t>
    </w:r>
    <w:r w:rsidR="00C33136">
      <w:rPr>
        <w:rFonts w:ascii="Bodoni MT" w:hAnsi="Bodoni MT"/>
      </w:rPr>
      <w:t>5</w:t>
    </w:r>
  </w:p>
  <w:p w:rsidR="00933E58" w:rsidRPr="00142F84" w:rsidRDefault="00933E58" w:rsidP="00933E58">
    <w:pPr>
      <w:pStyle w:val="Footer"/>
      <w:jc w:val="center"/>
      <w:rPr>
        <w:rFonts w:ascii="Bodoni MT" w:hAnsi="Bodoni MT"/>
      </w:rPr>
    </w:pPr>
    <w:r w:rsidRPr="00142F84">
      <w:rPr>
        <w:rFonts w:ascii="Bodoni MT" w:hAnsi="Bodoni MT"/>
      </w:rPr>
      <w:t>Phone: 904-282-4565</w:t>
    </w:r>
    <w:r w:rsidRPr="00142F84">
      <w:rPr>
        <w:rFonts w:ascii="Bodoni MT" w:hAnsi="Bodoni MT"/>
      </w:rPr>
      <w:tab/>
      <w:t>Fax: 904-282-4225</w:t>
    </w:r>
    <w:r w:rsidRPr="00142F84">
      <w:rPr>
        <w:rFonts w:ascii="Bodoni MT" w:hAnsi="Bodoni MT"/>
      </w:rPr>
      <w:tab/>
      <w:t>familyfirstprimarycare.com</w:t>
    </w:r>
  </w:p>
  <w:p w:rsidR="000E0BE7" w:rsidRPr="000E0BE7" w:rsidRDefault="000E0BE7" w:rsidP="00933E58">
    <w:pPr>
      <w:pStyle w:val="Footer"/>
      <w:jc w:val="center"/>
      <w:rPr>
        <w:sz w:val="14"/>
        <w:szCs w:val="14"/>
      </w:rPr>
    </w:pPr>
    <w:r w:rsidRPr="000E0BE7">
      <w:rPr>
        <w:rFonts w:ascii="Bodoni MT" w:hAnsi="Bodoni MT"/>
        <w:i/>
        <w:color w:val="1C1C1C"/>
        <w:sz w:val="14"/>
        <w:szCs w:val="14"/>
      </w:rPr>
      <w:t>Privileged and Confidential</w:t>
    </w:r>
    <w:r w:rsidRPr="000E0BE7">
      <w:rPr>
        <w:i/>
        <w:color w:val="1C1C1C"/>
        <w:sz w:val="14"/>
        <w:szCs w:val="14"/>
      </w:rPr>
      <w:t>:</w:t>
    </w:r>
    <w:r w:rsidRPr="000E0BE7">
      <w:rPr>
        <w:color w:val="1C1C1C"/>
        <w:sz w:val="14"/>
        <w:szCs w:val="14"/>
      </w:rPr>
      <w:t xml:space="preserve">  </w:t>
    </w:r>
    <w:r w:rsidRPr="000E0BE7">
      <w:rPr>
        <w:rFonts w:ascii="Bodoni MT" w:hAnsi="Bodoni MT"/>
        <w:color w:val="1C1C1C"/>
        <w:sz w:val="14"/>
        <w:szCs w:val="14"/>
      </w:rPr>
      <w:t>The information contained in these documents are regulated by the Health Insurance Portability and Accountability Act.</w:t>
    </w:r>
  </w:p>
  <w:p w:rsidR="00933E58" w:rsidRDefault="00933E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36" w:rsidRDefault="00C33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230" w:rsidRDefault="00001230" w:rsidP="00001230">
      <w:r>
        <w:separator/>
      </w:r>
    </w:p>
  </w:footnote>
  <w:footnote w:type="continuationSeparator" w:id="0">
    <w:p w:rsidR="00001230" w:rsidRDefault="00001230" w:rsidP="00001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36" w:rsidRDefault="00C331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30" w:rsidRDefault="002958EC">
    <w:pPr>
      <w:pStyle w:val="Header"/>
    </w:pPr>
    <w:r>
      <w:rPr>
        <w:noProof/>
      </w:rPr>
      <w:drawing>
        <wp:anchor distT="0" distB="0" distL="114300" distR="0" simplePos="0" relativeHeight="251661312" behindDoc="0" locked="0" layoutInCell="1" allowOverlap="1">
          <wp:simplePos x="0" y="0"/>
          <wp:positionH relativeFrom="column">
            <wp:posOffset>1383030</wp:posOffset>
          </wp:positionH>
          <wp:positionV relativeFrom="paragraph">
            <wp:posOffset>1905</wp:posOffset>
          </wp:positionV>
          <wp:extent cx="685800" cy="914400"/>
          <wp:effectExtent l="19050" t="0" r="0" b="0"/>
          <wp:wrapSquare wrapText="bothSides"/>
          <wp:docPr id="7" name="Picture 6"/>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
                  <a:srcRect l="26563" t="36458" r="64063" b="48959"/>
                  <a:stretch>
                    <a:fillRect/>
                  </a:stretch>
                </pic:blipFill>
                <pic:spPr bwMode="auto">
                  <a:xfrm>
                    <a:off x="0" y="0"/>
                    <a:ext cx="685800" cy="914400"/>
                  </a:xfrm>
                  <a:prstGeom prst="rect">
                    <a:avLst/>
                  </a:prstGeom>
                  <a:noFill/>
                  <a:ln w="9525">
                    <a:noFill/>
                    <a:miter lim="800000"/>
                    <a:headEnd/>
                    <a:tailEnd/>
                  </a:ln>
                  <a:effectLst/>
                </pic:spPr>
              </pic:pic>
            </a:graphicData>
          </a:graphic>
        </wp:anchor>
      </w:drawing>
    </w:r>
  </w:p>
  <w:p w:rsidR="00001230" w:rsidRDefault="00CE46D0">
    <w:pPr>
      <w:pStyle w:val="Header"/>
    </w:pPr>
    <w:r>
      <w:rPr>
        <w:noProof/>
        <w:lang w:eastAsia="zh-TW"/>
      </w:rPr>
      <w:pict>
        <v:shapetype id="_x0000_t202" coordsize="21600,21600" o:spt="202" path="m,l,21600r21600,l21600,xe">
          <v:stroke joinstyle="miter"/>
          <v:path gradientshapeok="t" o:connecttype="rect"/>
        </v:shapetype>
        <v:shape id="_x0000_s2049" type="#_x0000_t202" style="position:absolute;margin-left:132.7pt;margin-top:.95pt;width:330.2pt;height:66.75pt;z-index:251660288;mso-position-horizontal-relative:text;mso-position-vertical-relative:text;mso-width-relative:margin;mso-height-relative:margin" strokecolor="white [3212]">
          <v:textbox style="mso-next-textbox:#_x0000_s2049">
            <w:txbxContent>
              <w:p w:rsidR="002958EC" w:rsidRPr="00170AA2" w:rsidRDefault="00001230" w:rsidP="002958EC">
                <w:pPr>
                  <w:jc w:val="center"/>
                  <w:rPr>
                    <w:rFonts w:ascii="Bodoni MT" w:hAnsi="Bodoni MT"/>
                    <w:sz w:val="36"/>
                    <w:szCs w:val="36"/>
                  </w:rPr>
                </w:pPr>
                <w:r w:rsidRPr="00170AA2">
                  <w:rPr>
                    <w:rFonts w:ascii="Bodoni MT" w:hAnsi="Bodoni MT"/>
                    <w:sz w:val="36"/>
                    <w:szCs w:val="36"/>
                  </w:rPr>
                  <w:t>Family First Primary Care</w:t>
                </w:r>
              </w:p>
              <w:p w:rsidR="00001230" w:rsidRPr="00170AA2" w:rsidRDefault="00001230" w:rsidP="002958EC">
                <w:pPr>
                  <w:jc w:val="center"/>
                  <w:rPr>
                    <w:rFonts w:ascii="Bodoni MT" w:hAnsi="Bodoni MT"/>
                    <w:i/>
                    <w:sz w:val="28"/>
                    <w:szCs w:val="28"/>
                  </w:rPr>
                </w:pPr>
                <w:r w:rsidRPr="00170AA2">
                  <w:rPr>
                    <w:rFonts w:ascii="Bodoni MT" w:hAnsi="Bodoni MT"/>
                    <w:i/>
                    <w:sz w:val="28"/>
                    <w:szCs w:val="28"/>
                  </w:rPr>
                  <w:t>“Guiding Your Family to a Healthier Future”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36" w:rsidRDefault="00C331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6FE"/>
    <w:multiLevelType w:val="hybridMultilevel"/>
    <w:tmpl w:val="FCEE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7B3A02"/>
    <w:multiLevelType w:val="multilevel"/>
    <w:tmpl w:val="00C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01230"/>
    <w:rsid w:val="00001230"/>
    <w:rsid w:val="000E0BE7"/>
    <w:rsid w:val="000E6597"/>
    <w:rsid w:val="00106DAB"/>
    <w:rsid w:val="00142F84"/>
    <w:rsid w:val="00170AA2"/>
    <w:rsid w:val="001D6A26"/>
    <w:rsid w:val="002958EC"/>
    <w:rsid w:val="00335A3F"/>
    <w:rsid w:val="003E7A9D"/>
    <w:rsid w:val="004D34F8"/>
    <w:rsid w:val="00632D67"/>
    <w:rsid w:val="00681412"/>
    <w:rsid w:val="006D518E"/>
    <w:rsid w:val="00747474"/>
    <w:rsid w:val="007B6AAF"/>
    <w:rsid w:val="007C6AB6"/>
    <w:rsid w:val="007E17A5"/>
    <w:rsid w:val="00933E58"/>
    <w:rsid w:val="00B51939"/>
    <w:rsid w:val="00C33136"/>
    <w:rsid w:val="00CE46D0"/>
    <w:rsid w:val="00D91C0E"/>
    <w:rsid w:val="00E93A62"/>
    <w:rsid w:val="00F83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18E"/>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6D518E"/>
    <w:pPr>
      <w:spacing w:before="100" w:beforeAutospacing="1" w:after="100" w:afterAutospacing="1"/>
      <w:outlineLvl w:val="2"/>
    </w:pPr>
    <w:rPr>
      <w:rFonts w:ascii="Arial" w:hAnsi="Arial" w:cs="Arial"/>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230"/>
    <w:rPr>
      <w:rFonts w:ascii="Tahoma" w:hAnsi="Tahoma" w:cs="Tahoma"/>
      <w:sz w:val="16"/>
      <w:szCs w:val="16"/>
    </w:rPr>
  </w:style>
  <w:style w:type="character" w:customStyle="1" w:styleId="BalloonTextChar">
    <w:name w:val="Balloon Text Char"/>
    <w:basedOn w:val="DefaultParagraphFont"/>
    <w:link w:val="BalloonText"/>
    <w:uiPriority w:val="99"/>
    <w:semiHidden/>
    <w:rsid w:val="00001230"/>
    <w:rPr>
      <w:rFonts w:ascii="Tahoma" w:hAnsi="Tahoma" w:cs="Tahoma"/>
      <w:sz w:val="16"/>
      <w:szCs w:val="16"/>
    </w:rPr>
  </w:style>
  <w:style w:type="paragraph" w:styleId="Header">
    <w:name w:val="header"/>
    <w:basedOn w:val="Normal"/>
    <w:link w:val="HeaderChar"/>
    <w:uiPriority w:val="99"/>
    <w:unhideWhenUsed/>
    <w:rsid w:val="00001230"/>
    <w:pPr>
      <w:tabs>
        <w:tab w:val="center" w:pos="4680"/>
        <w:tab w:val="right" w:pos="9360"/>
      </w:tabs>
    </w:pPr>
  </w:style>
  <w:style w:type="character" w:customStyle="1" w:styleId="HeaderChar">
    <w:name w:val="Header Char"/>
    <w:basedOn w:val="DefaultParagraphFont"/>
    <w:link w:val="Header"/>
    <w:uiPriority w:val="99"/>
    <w:rsid w:val="00001230"/>
  </w:style>
  <w:style w:type="paragraph" w:styleId="Footer">
    <w:name w:val="footer"/>
    <w:basedOn w:val="Normal"/>
    <w:link w:val="FooterChar"/>
    <w:unhideWhenUsed/>
    <w:rsid w:val="00001230"/>
    <w:pPr>
      <w:tabs>
        <w:tab w:val="center" w:pos="4680"/>
        <w:tab w:val="right" w:pos="9360"/>
      </w:tabs>
    </w:pPr>
  </w:style>
  <w:style w:type="character" w:customStyle="1" w:styleId="FooterChar">
    <w:name w:val="Footer Char"/>
    <w:basedOn w:val="DefaultParagraphFont"/>
    <w:link w:val="Footer"/>
    <w:uiPriority w:val="99"/>
    <w:rsid w:val="00001230"/>
  </w:style>
  <w:style w:type="character" w:customStyle="1" w:styleId="Heading3Char">
    <w:name w:val="Heading 3 Char"/>
    <w:basedOn w:val="DefaultParagraphFont"/>
    <w:link w:val="Heading3"/>
    <w:rsid w:val="006D518E"/>
    <w:rPr>
      <w:rFonts w:ascii="Arial" w:eastAsia="Times New Roman" w:hAnsi="Arial" w:cs="Arial"/>
      <w:b/>
      <w:bCs/>
      <w:color w:val="000000"/>
      <w:sz w:val="27"/>
      <w:szCs w:val="27"/>
    </w:rPr>
  </w:style>
  <w:style w:type="paragraph" w:styleId="NormalWeb">
    <w:name w:val="Normal (Web)"/>
    <w:basedOn w:val="Normal"/>
    <w:rsid w:val="006D518E"/>
    <w:pPr>
      <w:spacing w:before="100" w:beforeAutospacing="1" w:after="100" w:afterAutospacing="1"/>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7C082-6FFC-4537-966F-70BE87C9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1280</Words>
  <Characters>7298</Characters>
  <Application>Microsoft Office Word</Application>
  <DocSecurity>0</DocSecurity>
  <Lines>60</Lines>
  <Paragraphs>17</Paragraphs>
  <ScaleCrop>false</ScaleCrop>
  <Company>Microsoft</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Butler</dc:creator>
  <cp:lastModifiedBy>MD Butler</cp:lastModifiedBy>
  <cp:revision>3</cp:revision>
  <cp:lastPrinted>2015-01-09T14:34:00Z</cp:lastPrinted>
  <dcterms:created xsi:type="dcterms:W3CDTF">2015-01-09T15:16:00Z</dcterms:created>
  <dcterms:modified xsi:type="dcterms:W3CDTF">2015-01-14T15:13:00Z</dcterms:modified>
</cp:coreProperties>
</file>