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8CF08" w14:textId="77777777" w:rsidR="00BC7FD4" w:rsidRPr="00A04CF5" w:rsidRDefault="00BC7FD4" w:rsidP="00BC7FD4">
      <w:pPr>
        <w:jc w:val="center"/>
        <w:rPr>
          <w:rFonts w:ascii="Calibri" w:eastAsia="Calibri" w:hAnsi="Calibri" w:cs="Calibri"/>
          <w:sz w:val="28"/>
        </w:rPr>
      </w:pPr>
      <w:r w:rsidRPr="00A04CF5">
        <w:rPr>
          <w:b/>
          <w:sz w:val="36"/>
        </w:rPr>
        <w:t xml:space="preserve">RSAI Position Paper Funding and Flexibility for At-Risk </w:t>
      </w:r>
      <w:proofErr w:type="gramStart"/>
      <w:r w:rsidRPr="00A04CF5">
        <w:rPr>
          <w:b/>
          <w:sz w:val="36"/>
        </w:rPr>
        <w:t>Students  A</w:t>
      </w:r>
      <w:proofErr w:type="gramEnd"/>
      <w:r w:rsidRPr="00A04CF5">
        <w:rPr>
          <w:b/>
          <w:sz w:val="36"/>
        </w:rPr>
        <w:t xml:space="preserve"> 201</w:t>
      </w:r>
      <w:r>
        <w:rPr>
          <w:b/>
          <w:sz w:val="36"/>
        </w:rPr>
        <w:t>6</w:t>
      </w:r>
      <w:r w:rsidRPr="00A04CF5">
        <w:rPr>
          <w:b/>
          <w:sz w:val="36"/>
        </w:rPr>
        <w:t xml:space="preserve"> Legislative Priority</w:t>
      </w:r>
    </w:p>
    <w:p w14:paraId="345B1F3A" w14:textId="77777777" w:rsidR="00BC7FD4" w:rsidRPr="00A04CF5" w:rsidRDefault="00BC7FD4" w:rsidP="00BC7FD4">
      <w:pPr>
        <w:widowControl w:val="0"/>
        <w:spacing w:before="240" w:after="480" w:line="240" w:lineRule="auto"/>
        <w:rPr>
          <w:rFonts w:ascii="Calibri" w:eastAsia="Calibri" w:hAnsi="Calibri" w:cs="Calibri"/>
        </w:rPr>
      </w:pPr>
      <w:r>
        <w:rPr>
          <w:noProof/>
          <w:lang w:eastAsia="zh-CN"/>
        </w:rPr>
        <w:drawing>
          <wp:anchor distT="0" distB="0" distL="114300" distR="114300" simplePos="0" relativeHeight="251659264" behindDoc="1" locked="0" layoutInCell="1" allowOverlap="1" wp14:anchorId="23A0A081" wp14:editId="643A28B6">
            <wp:simplePos x="0" y="0"/>
            <wp:positionH relativeFrom="column">
              <wp:posOffset>3048000</wp:posOffset>
            </wp:positionH>
            <wp:positionV relativeFrom="paragraph">
              <wp:posOffset>494665</wp:posOffset>
            </wp:positionV>
            <wp:extent cx="3241675" cy="1803400"/>
            <wp:effectExtent l="0" t="0" r="0" b="6350"/>
            <wp:wrapTight wrapText="bothSides">
              <wp:wrapPolygon edited="0">
                <wp:start x="0" y="0"/>
                <wp:lineTo x="0" y="21448"/>
                <wp:lineTo x="21452" y="21448"/>
                <wp:lineTo x="21452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1675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4CF5">
        <w:rPr>
          <w:rFonts w:ascii="Calibri" w:eastAsia="Calibri" w:hAnsi="Calibri" w:cs="Calibri"/>
          <w:b/>
        </w:rPr>
        <w:t>Background:</w:t>
      </w:r>
      <w:r w:rsidRPr="00A04CF5">
        <w:rPr>
          <w:rFonts w:ascii="Calibri" w:eastAsia="Calibri" w:hAnsi="Calibri" w:cs="Calibri"/>
        </w:rPr>
        <w:t xml:space="preserve"> Iowa has traditionally been a homogenous state with relatively low rates of poverty compared to the rest of the nation.  In 2001, about 28% of students were eligible for Free and Reduced Lunch, with the lowest district percentage of eligibility at 4.2% As such, Iowa’s funding formula has little recognition of low income as a driver of at-risk student funding or programing.  Dropout Prevention funding is based on total enrollment count, not the percentage of students at-risk.  </w:t>
      </w:r>
      <w:proofErr w:type="spellStart"/>
      <w:r w:rsidRPr="00A04CF5">
        <w:rPr>
          <w:rFonts w:ascii="Calibri" w:eastAsia="Calibri" w:hAnsi="Calibri" w:cs="Calibri"/>
        </w:rPr>
        <w:t>DoP</w:t>
      </w:r>
      <w:proofErr w:type="spellEnd"/>
      <w:r w:rsidRPr="00A04CF5">
        <w:rPr>
          <w:rFonts w:ascii="Calibri" w:eastAsia="Calibri" w:hAnsi="Calibri" w:cs="Calibri"/>
        </w:rPr>
        <w:t xml:space="preserve"> funding is limited to 2.5% of the total regular program district cost or up to 5% of regular program district cost based on historical practice.    </w:t>
      </w:r>
    </w:p>
    <w:p w14:paraId="26C9CC30" w14:textId="77777777" w:rsidR="00BC7FD4" w:rsidRPr="00A04CF5" w:rsidRDefault="00BC7FD4" w:rsidP="00BC7FD4">
      <w:pPr>
        <w:widowControl w:val="0"/>
        <w:spacing w:after="240" w:line="240" w:lineRule="auto"/>
        <w:rPr>
          <w:rFonts w:ascii="Calibri" w:eastAsia="Calibri" w:hAnsi="Calibri" w:cs="Calibri"/>
        </w:rPr>
      </w:pPr>
      <w:r w:rsidRPr="00A04CF5">
        <w:rPr>
          <w:rFonts w:ascii="Calibri" w:eastAsia="Calibri" w:hAnsi="Calibri" w:cs="Calibri"/>
          <w:b/>
        </w:rPr>
        <w:t>Current Reality:</w:t>
      </w:r>
      <w:r w:rsidRPr="00A04CF5">
        <w:rPr>
          <w:rFonts w:ascii="Calibri" w:eastAsia="Calibri" w:hAnsi="Calibri" w:cs="Calibri"/>
        </w:rPr>
        <w:t xml:space="preserve">  </w:t>
      </w:r>
    </w:p>
    <w:p w14:paraId="26AB184B" w14:textId="77777777" w:rsidR="00BC7FD4" w:rsidRPr="00A04CF5" w:rsidRDefault="00BC7FD4" w:rsidP="00BC7FD4">
      <w:pPr>
        <w:pStyle w:val="ListParagraph"/>
        <w:widowControl w:val="0"/>
        <w:numPr>
          <w:ilvl w:val="0"/>
          <w:numId w:val="5"/>
        </w:numPr>
        <w:spacing w:after="480" w:line="240" w:lineRule="auto"/>
        <w:rPr>
          <w:rFonts w:ascii="Calibri" w:eastAsia="Calibri" w:hAnsi="Calibri" w:cs="Calibri"/>
        </w:rPr>
      </w:pPr>
      <w:r w:rsidRPr="00A04CF5">
        <w:rPr>
          <w:rFonts w:ascii="Calibri" w:eastAsia="Calibri" w:hAnsi="Calibri" w:cs="Calibri"/>
        </w:rPr>
        <w:t>Free and Reduced Lunch eligible children now exceed 4</w:t>
      </w:r>
      <w:r>
        <w:rPr>
          <w:rFonts w:ascii="Calibri" w:eastAsia="Calibri" w:hAnsi="Calibri" w:cs="Calibri"/>
        </w:rPr>
        <w:t>3</w:t>
      </w:r>
      <w:r w:rsidRPr="00A04CF5">
        <w:rPr>
          <w:rFonts w:ascii="Calibri" w:eastAsia="Calibri" w:hAnsi="Calibri" w:cs="Calibri"/>
        </w:rPr>
        <w:t>% of school enrollment in 201</w:t>
      </w:r>
      <w:r>
        <w:rPr>
          <w:rFonts w:ascii="Calibri" w:eastAsia="Calibri" w:hAnsi="Calibri" w:cs="Calibri"/>
        </w:rPr>
        <w:t>5, with 210,092 Iowa children eligible for the program</w:t>
      </w:r>
      <w:r w:rsidRPr="00A04CF5">
        <w:rPr>
          <w:rFonts w:ascii="Calibri" w:eastAsia="Calibri" w:hAnsi="Calibri" w:cs="Calibri"/>
        </w:rPr>
        <w:t>.</w:t>
      </w:r>
    </w:p>
    <w:p w14:paraId="0CCFBA55" w14:textId="77777777" w:rsidR="00BC7FD4" w:rsidRPr="00A04CF5" w:rsidRDefault="00BC7FD4" w:rsidP="00BC7FD4">
      <w:pPr>
        <w:pStyle w:val="ListParagraph"/>
        <w:widowControl w:val="0"/>
        <w:numPr>
          <w:ilvl w:val="0"/>
          <w:numId w:val="5"/>
        </w:numPr>
        <w:spacing w:after="480" w:line="240" w:lineRule="auto"/>
        <w:rPr>
          <w:rFonts w:ascii="Calibri" w:eastAsia="Calibri" w:hAnsi="Calibri" w:cs="Calibri"/>
        </w:rPr>
      </w:pPr>
      <w:r w:rsidRPr="00A04CF5">
        <w:rPr>
          <w:rFonts w:ascii="Calibri" w:eastAsia="Calibri" w:hAnsi="Calibri" w:cs="Calibri"/>
        </w:rPr>
        <w:t>Poverty is no longer concentrated in Iowa’s urban centers but found</w:t>
      </w:r>
      <w:r>
        <w:rPr>
          <w:rFonts w:ascii="Calibri" w:eastAsia="Calibri" w:hAnsi="Calibri" w:cs="Calibri"/>
        </w:rPr>
        <w:t xml:space="preserve"> throughout the state.  Of the 65</w:t>
      </w:r>
      <w:r w:rsidRPr="00A04CF5">
        <w:rPr>
          <w:rFonts w:ascii="Calibri" w:eastAsia="Calibri" w:hAnsi="Calibri" w:cs="Calibri"/>
        </w:rPr>
        <w:t xml:space="preserve"> school districts in FY 201</w:t>
      </w:r>
      <w:r>
        <w:rPr>
          <w:rFonts w:ascii="Calibri" w:eastAsia="Calibri" w:hAnsi="Calibri" w:cs="Calibri"/>
        </w:rPr>
        <w:t>5</w:t>
      </w:r>
      <w:r w:rsidRPr="00A04CF5">
        <w:rPr>
          <w:rFonts w:ascii="Calibri" w:eastAsia="Calibri" w:hAnsi="Calibri" w:cs="Calibri"/>
        </w:rPr>
        <w:t xml:space="preserve"> with more than half of their students eligible for Free and Reduced price lunch, </w:t>
      </w:r>
      <w:r>
        <w:rPr>
          <w:rFonts w:ascii="Calibri" w:eastAsia="Calibri" w:hAnsi="Calibri" w:cs="Calibri"/>
        </w:rPr>
        <w:t xml:space="preserve">32 are </w:t>
      </w:r>
      <w:r w:rsidRPr="00A04CF5">
        <w:rPr>
          <w:rFonts w:ascii="Calibri" w:eastAsia="Calibri" w:hAnsi="Calibri" w:cs="Calibri"/>
        </w:rPr>
        <w:t>school districts</w:t>
      </w:r>
      <w:r>
        <w:rPr>
          <w:rFonts w:ascii="Calibri" w:eastAsia="Calibri" w:hAnsi="Calibri" w:cs="Calibri"/>
        </w:rPr>
        <w:t xml:space="preserve"> with less than 1,000 students enrolled.  </w:t>
      </w:r>
    </w:p>
    <w:p w14:paraId="182C147D" w14:textId="77777777" w:rsidR="00BC7FD4" w:rsidRPr="00A04CF5" w:rsidRDefault="00BC7FD4" w:rsidP="00BC7FD4">
      <w:pPr>
        <w:pStyle w:val="ListParagraph"/>
        <w:widowControl w:val="0"/>
        <w:numPr>
          <w:ilvl w:val="0"/>
          <w:numId w:val="5"/>
        </w:numPr>
        <w:spacing w:after="480" w:line="240" w:lineRule="auto"/>
        <w:rPr>
          <w:rFonts w:ascii="Calibri" w:eastAsia="Calibri" w:hAnsi="Calibri" w:cs="Calibri"/>
        </w:rPr>
      </w:pPr>
      <w:r w:rsidRPr="00A04CF5">
        <w:rPr>
          <w:rFonts w:ascii="Calibri" w:eastAsia="Calibri" w:hAnsi="Calibri" w:cs="Calibri"/>
        </w:rPr>
        <w:t>Iowa’s funding for at-risk students and dropout prevention resources, combined with targeted grant funds for high-n</w:t>
      </w:r>
      <w:r>
        <w:rPr>
          <w:rFonts w:ascii="Calibri" w:eastAsia="Calibri" w:hAnsi="Calibri" w:cs="Calibri"/>
        </w:rPr>
        <w:t xml:space="preserve">eeds schools, translates into less than 10% </w:t>
      </w:r>
      <w:r w:rsidRPr="00A04CF5">
        <w:rPr>
          <w:rFonts w:ascii="Calibri" w:eastAsia="Calibri" w:hAnsi="Calibri" w:cs="Calibri"/>
        </w:rPr>
        <w:t xml:space="preserve">additional funding commitment </w:t>
      </w:r>
      <w:r>
        <w:rPr>
          <w:rFonts w:ascii="Calibri" w:eastAsia="Calibri" w:hAnsi="Calibri" w:cs="Calibri"/>
        </w:rPr>
        <w:t xml:space="preserve">to support success for </w:t>
      </w:r>
      <w:r w:rsidRPr="00A04CF5">
        <w:rPr>
          <w:rFonts w:ascii="Calibri" w:eastAsia="Calibri" w:hAnsi="Calibri" w:cs="Calibri"/>
        </w:rPr>
        <w:t xml:space="preserve">these students. </w:t>
      </w:r>
    </w:p>
    <w:p w14:paraId="6E1ACF6E" w14:textId="77777777" w:rsidR="00BC7FD4" w:rsidRPr="00A04CF5" w:rsidRDefault="00BC7FD4" w:rsidP="00BC7FD4">
      <w:pPr>
        <w:pStyle w:val="ListParagraph"/>
        <w:widowControl w:val="0"/>
        <w:numPr>
          <w:ilvl w:val="0"/>
          <w:numId w:val="5"/>
        </w:numPr>
        <w:spacing w:after="480" w:line="240" w:lineRule="auto"/>
        <w:rPr>
          <w:rFonts w:ascii="Calibri" w:eastAsia="Calibri" w:hAnsi="Calibri" w:cs="Calibri"/>
        </w:rPr>
      </w:pPr>
      <w:r w:rsidRPr="00A04CF5">
        <w:rPr>
          <w:rFonts w:ascii="Calibri" w:eastAsia="Calibri" w:hAnsi="Calibri" w:cs="Calibri"/>
        </w:rPr>
        <w:t xml:space="preserve">Other states invest resources in educating needy students. The national average investment is an additional 29% funding beyond the base for low-income students. </w:t>
      </w:r>
    </w:p>
    <w:p w14:paraId="1594AEDE" w14:textId="77777777" w:rsidR="00BC7FD4" w:rsidRPr="00A04CF5" w:rsidRDefault="00BC7FD4" w:rsidP="00BC7FD4">
      <w:pPr>
        <w:pStyle w:val="ListParagraph"/>
        <w:widowControl w:val="0"/>
        <w:numPr>
          <w:ilvl w:val="0"/>
          <w:numId w:val="5"/>
        </w:numPr>
        <w:spacing w:after="480" w:line="240" w:lineRule="auto"/>
        <w:rPr>
          <w:rFonts w:ascii="Calibri" w:eastAsia="Calibri" w:hAnsi="Calibri" w:cs="Calibri"/>
        </w:rPr>
      </w:pPr>
      <w:r w:rsidRPr="00A04CF5">
        <w:rPr>
          <w:rFonts w:ascii="Calibri" w:eastAsia="Calibri" w:hAnsi="Calibri" w:cs="Calibri"/>
        </w:rPr>
        <w:t xml:space="preserve">Students from low income families are more likely to begin school behind their peers academically, exhibit </w:t>
      </w:r>
      <w:proofErr w:type="spellStart"/>
      <w:r w:rsidRPr="00A04CF5">
        <w:rPr>
          <w:rFonts w:ascii="Calibri" w:eastAsia="Calibri" w:hAnsi="Calibri" w:cs="Calibri"/>
        </w:rPr>
        <w:t>nonproficient</w:t>
      </w:r>
      <w:proofErr w:type="spellEnd"/>
      <w:r w:rsidRPr="00A04CF5">
        <w:rPr>
          <w:rFonts w:ascii="Calibri" w:eastAsia="Calibri" w:hAnsi="Calibri" w:cs="Calibri"/>
        </w:rPr>
        <w:t xml:space="preserve"> literacy skills, especially in early elementary grades, and to fall further behind over summer breaks, unless schools have the resources, staff and programs to meet their needs. </w:t>
      </w:r>
    </w:p>
    <w:p w14:paraId="04053087" w14:textId="77777777" w:rsidR="00BC7FD4" w:rsidRPr="00A04CF5" w:rsidRDefault="00BC7FD4" w:rsidP="00BC7FD4">
      <w:pPr>
        <w:pStyle w:val="ListParagraph"/>
        <w:widowControl w:val="0"/>
        <w:numPr>
          <w:ilvl w:val="0"/>
          <w:numId w:val="5"/>
        </w:numPr>
        <w:spacing w:after="48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Recent flexibility provided to</w:t>
      </w:r>
      <w:r w:rsidRPr="00A04CF5">
        <w:rPr>
          <w:rFonts w:ascii="Calibri" w:eastAsia="Calibri" w:hAnsi="Calibri" w:cs="Calibri"/>
        </w:rPr>
        <w:t xml:space="preserve"> dropout prevention expenditures </w:t>
      </w:r>
      <w:r>
        <w:rPr>
          <w:rFonts w:ascii="Calibri" w:eastAsia="Calibri" w:hAnsi="Calibri" w:cs="Calibri"/>
        </w:rPr>
        <w:t>is welcomed as</w:t>
      </w:r>
      <w:r w:rsidRPr="00A04CF5">
        <w:rPr>
          <w:rFonts w:ascii="Calibri" w:eastAsia="Calibri" w:hAnsi="Calibri" w:cs="Calibri"/>
        </w:rPr>
        <w:t xml:space="preserve"> school districts engage in prevention for younger students at-risk of early and subsequent failure.</w:t>
      </w:r>
      <w:r>
        <w:rPr>
          <w:rFonts w:ascii="Calibri" w:eastAsia="Calibri" w:hAnsi="Calibri" w:cs="Calibri"/>
        </w:rPr>
        <w:t xml:space="preserve">  RSAI districts thank the DE for advancing the flexibility language, commend the legislature for approving it in the 2015 session and await DE guidance to implement these changes.</w:t>
      </w:r>
    </w:p>
    <w:p w14:paraId="56234F28" w14:textId="77777777" w:rsidR="00BC7FD4" w:rsidRPr="00A04CF5" w:rsidRDefault="00BC7FD4" w:rsidP="00BC7FD4">
      <w:pPr>
        <w:rPr>
          <w:rFonts w:ascii="Calibri" w:eastAsia="Calibri" w:hAnsi="Calibri" w:cs="Calibri"/>
        </w:rPr>
      </w:pPr>
      <w:r w:rsidRPr="00A04CF5">
        <w:rPr>
          <w:rFonts w:ascii="Calibri" w:eastAsia="Calibri" w:hAnsi="Calibri" w:cs="Calibri"/>
        </w:rPr>
        <w:t xml:space="preserve">RSAI calls on the Iowa Legislature to address the issue of </w:t>
      </w:r>
      <w:r w:rsidRPr="00A04CF5">
        <w:rPr>
          <w:rFonts w:ascii="Calibri" w:eastAsia="Calibri" w:hAnsi="Calibri" w:cs="Calibri"/>
          <w:b/>
        </w:rPr>
        <w:t xml:space="preserve">Funding and Flexibility for At-risk Students: </w:t>
      </w:r>
      <w:r w:rsidRPr="00A04CF5">
        <w:rPr>
          <w:rFonts w:ascii="Calibri" w:eastAsia="Calibri" w:hAnsi="Calibri" w:cs="Calibri"/>
        </w:rPr>
        <w:t xml:space="preserve"> Resources for serving at-risk students should be based on need, such as the number/percentage of students eligible for Free and Reduced Price Lunch, rather than enrollment of the district. Districts should be given flexibility in determining the expenditure of at-risk resources to support students to graduate college/career ready for success.</w:t>
      </w:r>
    </w:p>
    <w:p w14:paraId="3AD7B09D" w14:textId="19345939" w:rsidR="00FE1AC9" w:rsidRPr="00BC7FD4" w:rsidRDefault="00FE1AC9" w:rsidP="00BC7FD4">
      <w:bookmarkStart w:id="0" w:name="_GoBack"/>
      <w:bookmarkEnd w:id="0"/>
    </w:p>
    <w:sectPr w:rsidR="00FE1AC9" w:rsidRPr="00BC7FD4" w:rsidSect="00932F0A">
      <w:headerReference w:type="default" r:id="rId8"/>
      <w:pgSz w:w="12240" w:h="15840"/>
      <w:pgMar w:top="189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D8383" w14:textId="77777777" w:rsidR="00F366E1" w:rsidRDefault="00F366E1" w:rsidP="00636F64">
      <w:pPr>
        <w:spacing w:after="0" w:line="240" w:lineRule="auto"/>
      </w:pPr>
      <w:r>
        <w:separator/>
      </w:r>
    </w:p>
  </w:endnote>
  <w:endnote w:type="continuationSeparator" w:id="0">
    <w:p w14:paraId="3AE9BFC8" w14:textId="77777777" w:rsidR="00F366E1" w:rsidRDefault="00F366E1" w:rsidP="0063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6B629" w14:textId="77777777" w:rsidR="00F366E1" w:rsidRDefault="00F366E1" w:rsidP="00636F64">
      <w:pPr>
        <w:spacing w:after="0" w:line="240" w:lineRule="auto"/>
      </w:pPr>
      <w:r>
        <w:separator/>
      </w:r>
    </w:p>
  </w:footnote>
  <w:footnote w:type="continuationSeparator" w:id="0">
    <w:p w14:paraId="35BFAD89" w14:textId="77777777" w:rsidR="00F366E1" w:rsidRDefault="00F366E1" w:rsidP="0063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79576" w14:textId="77777777" w:rsidR="00636F64" w:rsidRDefault="00636F64" w:rsidP="00636F64"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73D0B0FB" wp14:editId="28228765">
          <wp:simplePos x="0" y="0"/>
          <wp:positionH relativeFrom="column">
            <wp:posOffset>3145790</wp:posOffset>
          </wp:positionH>
          <wp:positionV relativeFrom="paragraph">
            <wp:posOffset>-410560</wp:posOffset>
          </wp:positionV>
          <wp:extent cx="1776095" cy="10541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B0EB0F" wp14:editId="51366F39">
              <wp:simplePos x="0" y="0"/>
              <wp:positionH relativeFrom="column">
                <wp:posOffset>5023945</wp:posOffset>
              </wp:positionH>
              <wp:positionV relativeFrom="paragraph">
                <wp:posOffset>-210208</wp:posOffset>
              </wp:positionV>
              <wp:extent cx="924560" cy="780415"/>
              <wp:effectExtent l="0" t="0" r="8890" b="63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4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alpha val="58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F570323" w14:textId="77777777" w:rsidR="00636F64" w:rsidRPr="00F754DF" w:rsidRDefault="00636F64" w:rsidP="00636F64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</w:pPr>
                          <w:r w:rsidRPr="00F754DF"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  <w:t>rsaia.org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B0EB0F" id="Rectangle_x0020_5" o:spid="_x0000_s1026" style="position:absolute;margin-left:395.6pt;margin-top:-16.5pt;width:72.8pt;height:61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" fillcolor="#e36c0a [2409]" stroked="f" strokeweight="2pt">
              <v:fill opacity="38036f"/>
              <v:textbox>
                <w:txbxContent>
                  <w:p w14:paraId="2F570323" w14:textId="77777777" w:rsidR="00636F64" w:rsidRPr="00F754DF" w:rsidRDefault="00636F64" w:rsidP="00636F64">
                    <w:pPr>
                      <w:jc w:val="center"/>
                      <w:rPr>
                        <w:rFonts w:ascii="Arial" w:hAnsi="Arial" w:cs="Arial"/>
                        <w:sz w:val="28"/>
                        <w:szCs w:val="30"/>
                      </w:rPr>
                    </w:pPr>
                    <w:r w:rsidRPr="00F754DF">
                      <w:rPr>
                        <w:rFonts w:ascii="Arial" w:hAnsi="Arial" w:cs="Arial"/>
                        <w:sz w:val="28"/>
                        <w:szCs w:val="30"/>
                      </w:rPr>
                      <w:t>rsaia.org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55B034" wp14:editId="62559434">
              <wp:simplePos x="0" y="0"/>
              <wp:positionH relativeFrom="column">
                <wp:posOffset>2123090</wp:posOffset>
              </wp:positionH>
              <wp:positionV relativeFrom="paragraph">
                <wp:posOffset>-210207</wp:posOffset>
              </wp:positionV>
              <wp:extent cx="924560" cy="780984"/>
              <wp:effectExtent l="0" t="0" r="8890" b="63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984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rect w14:anchorId="399FC4CF" id="Rectangle 4" o:spid="_x0000_s1026" style="position:absolute;margin-left:167.15pt;margin-top:-16.55pt;width:72.8pt;height:6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" fillcolor="#00b0f0" stroked="f" strokeweight="2pt"/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237C84" wp14:editId="546C7D76">
              <wp:simplePos x="0" y="0"/>
              <wp:positionH relativeFrom="column">
                <wp:posOffset>1082566</wp:posOffset>
              </wp:positionH>
              <wp:positionV relativeFrom="paragraph">
                <wp:posOffset>-231228</wp:posOffset>
              </wp:positionV>
              <wp:extent cx="924560" cy="802290"/>
              <wp:effectExtent l="0" t="0" r="889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0229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rect w14:anchorId="52F63A07" id="Rectangle 3" o:spid="_x0000_s1026" style="position:absolute;margin-left:85.25pt;margin-top:-18.2pt;width:72.8pt;height:63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" fillcolor="#c00000" stroked="f" strokeweight="2pt"/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1609D5" wp14:editId="258414C9">
              <wp:simplePos x="0" y="0"/>
              <wp:positionH relativeFrom="column">
                <wp:posOffset>63062</wp:posOffset>
              </wp:positionH>
              <wp:positionV relativeFrom="paragraph">
                <wp:posOffset>-241738</wp:posOffset>
              </wp:positionV>
              <wp:extent cx="924560" cy="813238"/>
              <wp:effectExtent l="0" t="0" r="889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13238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606A9AC" w14:textId="77777777" w:rsidR="00636F64" w:rsidRDefault="00636F64" w:rsidP="00636F6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1609D5" id="Rectangle_x0020_2" o:spid="_x0000_s1027" style="position:absolute;margin-left:4.95pt;margin-top:-19pt;width:72.8pt;height:64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" fillcolor="#92d050" stroked="f" strokeweight="2pt">
              <v:textbox>
                <w:txbxContent>
                  <w:p w14:paraId="4606A9AC" w14:textId="77777777" w:rsidR="00636F64" w:rsidRDefault="00636F64" w:rsidP="00636F6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0A2DC61C" w14:textId="77777777" w:rsidR="00636F64" w:rsidRDefault="00636F6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C3BAB"/>
    <w:multiLevelType w:val="hybridMultilevel"/>
    <w:tmpl w:val="83DE7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765E1"/>
    <w:multiLevelType w:val="hybridMultilevel"/>
    <w:tmpl w:val="652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A12EC"/>
    <w:multiLevelType w:val="hybridMultilevel"/>
    <w:tmpl w:val="3CFC0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624E2"/>
    <w:multiLevelType w:val="hybridMultilevel"/>
    <w:tmpl w:val="3FA4F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E487B"/>
    <w:multiLevelType w:val="hybridMultilevel"/>
    <w:tmpl w:val="B346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A517F"/>
    <w:multiLevelType w:val="hybridMultilevel"/>
    <w:tmpl w:val="B03A3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695EAF"/>
    <w:multiLevelType w:val="hybridMultilevel"/>
    <w:tmpl w:val="67C2D304"/>
    <w:lvl w:ilvl="0" w:tplc="DF70693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6543942"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Georgia" w:hAnsi="Georgia" w:hint="default"/>
      </w:rPr>
    </w:lvl>
    <w:lvl w:ilvl="2" w:tplc="1BA84424">
      <w:numFmt w:val="bullet"/>
      <w:lvlText w:val="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7C8ED0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Georgia" w:hAnsi="Georgia" w:hint="default"/>
      </w:rPr>
    </w:lvl>
    <w:lvl w:ilvl="4" w:tplc="99A0FDD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Georgia" w:hAnsi="Georgia" w:hint="default"/>
      </w:rPr>
    </w:lvl>
    <w:lvl w:ilvl="5" w:tplc="1848F9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Georgia" w:hAnsi="Georgia" w:hint="default"/>
      </w:rPr>
    </w:lvl>
    <w:lvl w:ilvl="6" w:tplc="67B85EC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Georgia" w:hAnsi="Georgia" w:hint="default"/>
      </w:rPr>
    </w:lvl>
    <w:lvl w:ilvl="7" w:tplc="71BEFBA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Georgia" w:hAnsi="Georgia" w:hint="default"/>
      </w:rPr>
    </w:lvl>
    <w:lvl w:ilvl="8" w:tplc="BAB42CB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Georgia" w:hAnsi="Georgia" w:hint="default"/>
      </w:rPr>
    </w:lvl>
  </w:abstractNum>
  <w:abstractNum w:abstractNumId="7">
    <w:nsid w:val="4CEA6F2A"/>
    <w:multiLevelType w:val="hybridMultilevel"/>
    <w:tmpl w:val="C5608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0CF0649"/>
    <w:multiLevelType w:val="hybridMultilevel"/>
    <w:tmpl w:val="C6C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B1614"/>
    <w:multiLevelType w:val="hybridMultilevel"/>
    <w:tmpl w:val="528E7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56E8F"/>
    <w:multiLevelType w:val="hybridMultilevel"/>
    <w:tmpl w:val="6F72F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362A20"/>
    <w:multiLevelType w:val="hybridMultilevel"/>
    <w:tmpl w:val="1974C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9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64"/>
    <w:rsid w:val="0000123E"/>
    <w:rsid w:val="00002A88"/>
    <w:rsid w:val="00005015"/>
    <w:rsid w:val="00014532"/>
    <w:rsid w:val="0002090F"/>
    <w:rsid w:val="0002093B"/>
    <w:rsid w:val="00024DDD"/>
    <w:rsid w:val="00027E5E"/>
    <w:rsid w:val="00032CD7"/>
    <w:rsid w:val="00033898"/>
    <w:rsid w:val="00035ABD"/>
    <w:rsid w:val="0003753F"/>
    <w:rsid w:val="000425CA"/>
    <w:rsid w:val="000445D4"/>
    <w:rsid w:val="0005379B"/>
    <w:rsid w:val="00055926"/>
    <w:rsid w:val="00056991"/>
    <w:rsid w:val="00061C17"/>
    <w:rsid w:val="0006224E"/>
    <w:rsid w:val="0008079F"/>
    <w:rsid w:val="00082E61"/>
    <w:rsid w:val="00084388"/>
    <w:rsid w:val="000A3B2F"/>
    <w:rsid w:val="000A6FD3"/>
    <w:rsid w:val="000C1879"/>
    <w:rsid w:val="000C58C0"/>
    <w:rsid w:val="000C617F"/>
    <w:rsid w:val="000D48D2"/>
    <w:rsid w:val="000E2481"/>
    <w:rsid w:val="001022AC"/>
    <w:rsid w:val="001026E8"/>
    <w:rsid w:val="001068E1"/>
    <w:rsid w:val="00107444"/>
    <w:rsid w:val="00114832"/>
    <w:rsid w:val="00117E4D"/>
    <w:rsid w:val="00126079"/>
    <w:rsid w:val="0012725D"/>
    <w:rsid w:val="00127DBD"/>
    <w:rsid w:val="001346A0"/>
    <w:rsid w:val="001357A4"/>
    <w:rsid w:val="00141C99"/>
    <w:rsid w:val="0014231C"/>
    <w:rsid w:val="00145BCC"/>
    <w:rsid w:val="00147FF0"/>
    <w:rsid w:val="001503AF"/>
    <w:rsid w:val="001644DF"/>
    <w:rsid w:val="0016712D"/>
    <w:rsid w:val="0017186B"/>
    <w:rsid w:val="00187146"/>
    <w:rsid w:val="001B46E2"/>
    <w:rsid w:val="001C37C9"/>
    <w:rsid w:val="001D16B9"/>
    <w:rsid w:val="001D2879"/>
    <w:rsid w:val="001D3510"/>
    <w:rsid w:val="001D6A34"/>
    <w:rsid w:val="001E0A5C"/>
    <w:rsid w:val="001F4A3D"/>
    <w:rsid w:val="00202113"/>
    <w:rsid w:val="0020306B"/>
    <w:rsid w:val="00231104"/>
    <w:rsid w:val="00232298"/>
    <w:rsid w:val="0023343D"/>
    <w:rsid w:val="00256E48"/>
    <w:rsid w:val="00256EA4"/>
    <w:rsid w:val="00271073"/>
    <w:rsid w:val="002764DB"/>
    <w:rsid w:val="00282ADF"/>
    <w:rsid w:val="00290F1D"/>
    <w:rsid w:val="00295CD0"/>
    <w:rsid w:val="002A305A"/>
    <w:rsid w:val="002A5125"/>
    <w:rsid w:val="002B336E"/>
    <w:rsid w:val="002C7044"/>
    <w:rsid w:val="002D0F2B"/>
    <w:rsid w:val="002D2BD2"/>
    <w:rsid w:val="002D3D46"/>
    <w:rsid w:val="002D43B3"/>
    <w:rsid w:val="002E304C"/>
    <w:rsid w:val="002F30ED"/>
    <w:rsid w:val="0030077D"/>
    <w:rsid w:val="00301F15"/>
    <w:rsid w:val="003107B3"/>
    <w:rsid w:val="00311CE6"/>
    <w:rsid w:val="00316CFF"/>
    <w:rsid w:val="00322B0A"/>
    <w:rsid w:val="00322E0B"/>
    <w:rsid w:val="0034576D"/>
    <w:rsid w:val="003478B6"/>
    <w:rsid w:val="00361A1E"/>
    <w:rsid w:val="003640C6"/>
    <w:rsid w:val="00382EE6"/>
    <w:rsid w:val="003875E0"/>
    <w:rsid w:val="00390B9F"/>
    <w:rsid w:val="003924BE"/>
    <w:rsid w:val="00394B76"/>
    <w:rsid w:val="003A32A9"/>
    <w:rsid w:val="003A35B2"/>
    <w:rsid w:val="003A5D3F"/>
    <w:rsid w:val="003B29EE"/>
    <w:rsid w:val="003B58BF"/>
    <w:rsid w:val="003C35FE"/>
    <w:rsid w:val="003C71F2"/>
    <w:rsid w:val="003E0459"/>
    <w:rsid w:val="003E68B2"/>
    <w:rsid w:val="003F0098"/>
    <w:rsid w:val="003F20F0"/>
    <w:rsid w:val="003F3273"/>
    <w:rsid w:val="00411683"/>
    <w:rsid w:val="00416B4C"/>
    <w:rsid w:val="00416D91"/>
    <w:rsid w:val="00420F80"/>
    <w:rsid w:val="00496686"/>
    <w:rsid w:val="004A1675"/>
    <w:rsid w:val="004B787E"/>
    <w:rsid w:val="004C1220"/>
    <w:rsid w:val="004C254D"/>
    <w:rsid w:val="004C558E"/>
    <w:rsid w:val="004C770E"/>
    <w:rsid w:val="004D660A"/>
    <w:rsid w:val="004E3F90"/>
    <w:rsid w:val="004F0328"/>
    <w:rsid w:val="004F0E0F"/>
    <w:rsid w:val="004F2923"/>
    <w:rsid w:val="00500ACB"/>
    <w:rsid w:val="00511508"/>
    <w:rsid w:val="00513FBC"/>
    <w:rsid w:val="00527BA5"/>
    <w:rsid w:val="0053222E"/>
    <w:rsid w:val="00540BF8"/>
    <w:rsid w:val="00547F26"/>
    <w:rsid w:val="00552D8E"/>
    <w:rsid w:val="00554CF5"/>
    <w:rsid w:val="0056309F"/>
    <w:rsid w:val="005637F7"/>
    <w:rsid w:val="0057537B"/>
    <w:rsid w:val="00585C8E"/>
    <w:rsid w:val="00587800"/>
    <w:rsid w:val="00597130"/>
    <w:rsid w:val="005A069E"/>
    <w:rsid w:val="005A584A"/>
    <w:rsid w:val="005B6429"/>
    <w:rsid w:val="005C0800"/>
    <w:rsid w:val="005C6EE0"/>
    <w:rsid w:val="005D1953"/>
    <w:rsid w:val="005D44AC"/>
    <w:rsid w:val="005E1478"/>
    <w:rsid w:val="005E4650"/>
    <w:rsid w:val="005E4EA2"/>
    <w:rsid w:val="005E6B19"/>
    <w:rsid w:val="00614EF5"/>
    <w:rsid w:val="00615F2C"/>
    <w:rsid w:val="006231D1"/>
    <w:rsid w:val="00636F64"/>
    <w:rsid w:val="00642932"/>
    <w:rsid w:val="006455E4"/>
    <w:rsid w:val="006518E5"/>
    <w:rsid w:val="00651A15"/>
    <w:rsid w:val="00654155"/>
    <w:rsid w:val="006548C1"/>
    <w:rsid w:val="0065733F"/>
    <w:rsid w:val="00661BE4"/>
    <w:rsid w:val="00664725"/>
    <w:rsid w:val="006668E7"/>
    <w:rsid w:val="00670A11"/>
    <w:rsid w:val="00671AC7"/>
    <w:rsid w:val="00673DE2"/>
    <w:rsid w:val="00682FE2"/>
    <w:rsid w:val="00683073"/>
    <w:rsid w:val="006875AB"/>
    <w:rsid w:val="006A6E66"/>
    <w:rsid w:val="006A7DD0"/>
    <w:rsid w:val="006C6201"/>
    <w:rsid w:val="006D63CE"/>
    <w:rsid w:val="006F4309"/>
    <w:rsid w:val="007004E2"/>
    <w:rsid w:val="007126E9"/>
    <w:rsid w:val="00721101"/>
    <w:rsid w:val="007535F1"/>
    <w:rsid w:val="0075465F"/>
    <w:rsid w:val="0075723A"/>
    <w:rsid w:val="00764D14"/>
    <w:rsid w:val="00772FAD"/>
    <w:rsid w:val="0077341D"/>
    <w:rsid w:val="0079462F"/>
    <w:rsid w:val="007A1844"/>
    <w:rsid w:val="007A544C"/>
    <w:rsid w:val="007A66E6"/>
    <w:rsid w:val="007B08CF"/>
    <w:rsid w:val="007B1B7E"/>
    <w:rsid w:val="007B4587"/>
    <w:rsid w:val="007B6D42"/>
    <w:rsid w:val="007C47EA"/>
    <w:rsid w:val="007D5DA7"/>
    <w:rsid w:val="007E25D9"/>
    <w:rsid w:val="007E7D22"/>
    <w:rsid w:val="007F2E42"/>
    <w:rsid w:val="007F43AF"/>
    <w:rsid w:val="007F50D7"/>
    <w:rsid w:val="00805C61"/>
    <w:rsid w:val="00807746"/>
    <w:rsid w:val="00814254"/>
    <w:rsid w:val="00815DCB"/>
    <w:rsid w:val="008225DB"/>
    <w:rsid w:val="008248A6"/>
    <w:rsid w:val="00831694"/>
    <w:rsid w:val="00843769"/>
    <w:rsid w:val="00850C39"/>
    <w:rsid w:val="00855DF1"/>
    <w:rsid w:val="00857545"/>
    <w:rsid w:val="00861DAA"/>
    <w:rsid w:val="008627D7"/>
    <w:rsid w:val="008746E3"/>
    <w:rsid w:val="00876B0A"/>
    <w:rsid w:val="0087774A"/>
    <w:rsid w:val="00881510"/>
    <w:rsid w:val="00895D8F"/>
    <w:rsid w:val="008A2A31"/>
    <w:rsid w:val="008B4AA4"/>
    <w:rsid w:val="008C71CA"/>
    <w:rsid w:val="008F3693"/>
    <w:rsid w:val="00900395"/>
    <w:rsid w:val="00912BE2"/>
    <w:rsid w:val="00932F0A"/>
    <w:rsid w:val="009412DC"/>
    <w:rsid w:val="00946764"/>
    <w:rsid w:val="009470EE"/>
    <w:rsid w:val="00950492"/>
    <w:rsid w:val="009508DB"/>
    <w:rsid w:val="00953651"/>
    <w:rsid w:val="0097360F"/>
    <w:rsid w:val="0097794D"/>
    <w:rsid w:val="009806F4"/>
    <w:rsid w:val="0099425E"/>
    <w:rsid w:val="00994D7C"/>
    <w:rsid w:val="009973A0"/>
    <w:rsid w:val="009B059F"/>
    <w:rsid w:val="009B0931"/>
    <w:rsid w:val="009B1DAF"/>
    <w:rsid w:val="009C62AE"/>
    <w:rsid w:val="009D3B70"/>
    <w:rsid w:val="009D5A28"/>
    <w:rsid w:val="009F209C"/>
    <w:rsid w:val="009F222C"/>
    <w:rsid w:val="009F31C2"/>
    <w:rsid w:val="009F7218"/>
    <w:rsid w:val="00A023B6"/>
    <w:rsid w:val="00A0277B"/>
    <w:rsid w:val="00A06E74"/>
    <w:rsid w:val="00A073C5"/>
    <w:rsid w:val="00A17D3B"/>
    <w:rsid w:val="00A22065"/>
    <w:rsid w:val="00A233B8"/>
    <w:rsid w:val="00A24CB0"/>
    <w:rsid w:val="00A26874"/>
    <w:rsid w:val="00A26C53"/>
    <w:rsid w:val="00A3463D"/>
    <w:rsid w:val="00A37FA4"/>
    <w:rsid w:val="00A449CE"/>
    <w:rsid w:val="00A45D41"/>
    <w:rsid w:val="00A5581E"/>
    <w:rsid w:val="00A630BC"/>
    <w:rsid w:val="00A64BD3"/>
    <w:rsid w:val="00A67AB0"/>
    <w:rsid w:val="00A73A8F"/>
    <w:rsid w:val="00A741FD"/>
    <w:rsid w:val="00A92EFF"/>
    <w:rsid w:val="00AB00C7"/>
    <w:rsid w:val="00AB3D72"/>
    <w:rsid w:val="00AB69A5"/>
    <w:rsid w:val="00AD5A52"/>
    <w:rsid w:val="00AD6787"/>
    <w:rsid w:val="00AE2330"/>
    <w:rsid w:val="00AE294C"/>
    <w:rsid w:val="00AE45F6"/>
    <w:rsid w:val="00AE489C"/>
    <w:rsid w:val="00AF53F6"/>
    <w:rsid w:val="00B012C7"/>
    <w:rsid w:val="00B12727"/>
    <w:rsid w:val="00B33B1B"/>
    <w:rsid w:val="00B41697"/>
    <w:rsid w:val="00B41F4B"/>
    <w:rsid w:val="00B42148"/>
    <w:rsid w:val="00B52F96"/>
    <w:rsid w:val="00B57830"/>
    <w:rsid w:val="00B604F8"/>
    <w:rsid w:val="00B7440E"/>
    <w:rsid w:val="00B74A45"/>
    <w:rsid w:val="00B77BA6"/>
    <w:rsid w:val="00B803E8"/>
    <w:rsid w:val="00B81ADA"/>
    <w:rsid w:val="00B82969"/>
    <w:rsid w:val="00BA345E"/>
    <w:rsid w:val="00BA3619"/>
    <w:rsid w:val="00BC7FD4"/>
    <w:rsid w:val="00BD2B4A"/>
    <w:rsid w:val="00BD5DC3"/>
    <w:rsid w:val="00BE5E78"/>
    <w:rsid w:val="00BF5E23"/>
    <w:rsid w:val="00C01A78"/>
    <w:rsid w:val="00C0630A"/>
    <w:rsid w:val="00C06B5E"/>
    <w:rsid w:val="00C07744"/>
    <w:rsid w:val="00C10325"/>
    <w:rsid w:val="00C17963"/>
    <w:rsid w:val="00C17B49"/>
    <w:rsid w:val="00C4189A"/>
    <w:rsid w:val="00C4474C"/>
    <w:rsid w:val="00C46112"/>
    <w:rsid w:val="00C51228"/>
    <w:rsid w:val="00C56724"/>
    <w:rsid w:val="00C62335"/>
    <w:rsid w:val="00C63F9C"/>
    <w:rsid w:val="00C7113C"/>
    <w:rsid w:val="00C81B1E"/>
    <w:rsid w:val="00C927E7"/>
    <w:rsid w:val="00C96790"/>
    <w:rsid w:val="00CA68C8"/>
    <w:rsid w:val="00CC1987"/>
    <w:rsid w:val="00CC2CBF"/>
    <w:rsid w:val="00CE04E6"/>
    <w:rsid w:val="00CE7951"/>
    <w:rsid w:val="00D20D41"/>
    <w:rsid w:val="00D23F70"/>
    <w:rsid w:val="00D34B7D"/>
    <w:rsid w:val="00D375F8"/>
    <w:rsid w:val="00D46008"/>
    <w:rsid w:val="00D47AA9"/>
    <w:rsid w:val="00D558AC"/>
    <w:rsid w:val="00D67DBB"/>
    <w:rsid w:val="00D77EC5"/>
    <w:rsid w:val="00D84846"/>
    <w:rsid w:val="00D9379A"/>
    <w:rsid w:val="00DA1EAA"/>
    <w:rsid w:val="00DC0782"/>
    <w:rsid w:val="00DD08EC"/>
    <w:rsid w:val="00DD335F"/>
    <w:rsid w:val="00DE4D9F"/>
    <w:rsid w:val="00DE6EE9"/>
    <w:rsid w:val="00DF0DD8"/>
    <w:rsid w:val="00E00707"/>
    <w:rsid w:val="00E0448B"/>
    <w:rsid w:val="00E07A45"/>
    <w:rsid w:val="00E1125C"/>
    <w:rsid w:val="00E310A1"/>
    <w:rsid w:val="00E40FED"/>
    <w:rsid w:val="00E67A71"/>
    <w:rsid w:val="00E7538C"/>
    <w:rsid w:val="00E819C7"/>
    <w:rsid w:val="00E92AE9"/>
    <w:rsid w:val="00E94834"/>
    <w:rsid w:val="00E964DB"/>
    <w:rsid w:val="00EA41DB"/>
    <w:rsid w:val="00EB1C51"/>
    <w:rsid w:val="00EB56C7"/>
    <w:rsid w:val="00ED3E07"/>
    <w:rsid w:val="00EE6C8B"/>
    <w:rsid w:val="00EF63E1"/>
    <w:rsid w:val="00EF6752"/>
    <w:rsid w:val="00F00114"/>
    <w:rsid w:val="00F11C6E"/>
    <w:rsid w:val="00F15488"/>
    <w:rsid w:val="00F15692"/>
    <w:rsid w:val="00F157C0"/>
    <w:rsid w:val="00F1656A"/>
    <w:rsid w:val="00F2485B"/>
    <w:rsid w:val="00F31C7A"/>
    <w:rsid w:val="00F323FC"/>
    <w:rsid w:val="00F366E1"/>
    <w:rsid w:val="00F36E9A"/>
    <w:rsid w:val="00F4265E"/>
    <w:rsid w:val="00F45500"/>
    <w:rsid w:val="00F52E42"/>
    <w:rsid w:val="00F5754A"/>
    <w:rsid w:val="00F61C63"/>
    <w:rsid w:val="00F75588"/>
    <w:rsid w:val="00F77EF9"/>
    <w:rsid w:val="00F921BF"/>
    <w:rsid w:val="00FA0785"/>
    <w:rsid w:val="00FA089F"/>
    <w:rsid w:val="00FA4C7F"/>
    <w:rsid w:val="00FA4DC6"/>
    <w:rsid w:val="00FA6915"/>
    <w:rsid w:val="00FB283B"/>
    <w:rsid w:val="00FC55E8"/>
    <w:rsid w:val="00FC6B8D"/>
    <w:rsid w:val="00FC6D8E"/>
    <w:rsid w:val="00FE1AC9"/>
    <w:rsid w:val="00FE6D20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4D8DD"/>
  <w15:docId w15:val="{9F002C4C-6C5E-4579-BEC2-A7947FED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F64"/>
  </w:style>
  <w:style w:type="paragraph" w:styleId="Footer">
    <w:name w:val="footer"/>
    <w:basedOn w:val="Normal"/>
    <w:link w:val="Foot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F64"/>
  </w:style>
  <w:style w:type="paragraph" w:styleId="ListParagraph">
    <w:name w:val="List Paragraph"/>
    <w:basedOn w:val="Normal"/>
    <w:uiPriority w:val="1"/>
    <w:qFormat/>
    <w:rsid w:val="009F20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C9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5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6991"/>
    <w:rPr>
      <w:b/>
      <w:bCs/>
    </w:rPr>
  </w:style>
  <w:style w:type="character" w:styleId="Hyperlink">
    <w:name w:val="Hyperlink"/>
    <w:basedOn w:val="DefaultParagraphFont"/>
    <w:uiPriority w:val="99"/>
    <w:unhideWhenUsed/>
    <w:rsid w:val="0005699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32CD7"/>
    <w:rPr>
      <w:i/>
      <w:iCs/>
    </w:rPr>
  </w:style>
  <w:style w:type="character" w:customStyle="1" w:styleId="apple-converted-space">
    <w:name w:val="apple-converted-space"/>
    <w:basedOn w:val="DefaultParagraphFont"/>
    <w:rsid w:val="0003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2304</Characters>
  <Application>Microsoft Macintosh Word</Application>
  <DocSecurity>0</DocSecurity>
  <Lines>288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James Passick</cp:lastModifiedBy>
  <cp:revision>2</cp:revision>
  <cp:lastPrinted>2014-07-07T14:16:00Z</cp:lastPrinted>
  <dcterms:created xsi:type="dcterms:W3CDTF">2016-10-14T19:24:00Z</dcterms:created>
  <dcterms:modified xsi:type="dcterms:W3CDTF">2016-10-14T19:24:00Z</dcterms:modified>
</cp:coreProperties>
</file>