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5B521" w14:textId="1856E42D" w:rsidR="00A32D30" w:rsidRPr="009A577F" w:rsidRDefault="00D2541B" w:rsidP="00D07707">
      <w:pPr>
        <w:jc w:val="center"/>
        <w:rPr>
          <w:rFonts w:ascii="Perpetua" w:hAnsi="Perpetua"/>
          <w:b/>
          <w:bCs/>
          <w:color w:val="000000" w:themeColor="text1"/>
          <w:sz w:val="28"/>
          <w:szCs w:val="28"/>
        </w:rPr>
      </w:pPr>
      <w:r w:rsidRPr="009A577F">
        <w:rPr>
          <w:rFonts w:ascii="Perpetua" w:hAnsi="Perpetua"/>
          <w:noProof/>
          <w:color w:val="000000" w:themeColor="text1"/>
          <w:sz w:val="28"/>
          <w:szCs w:val="28"/>
        </w:rPr>
        <w:drawing>
          <wp:inline distT="0" distB="0" distL="0" distR="0" wp14:anchorId="02447C38" wp14:editId="48189168">
            <wp:extent cx="6072996" cy="845388"/>
            <wp:effectExtent l="0" t="0" r="0" b="5715"/>
            <wp:docPr id="509011980" name="Picture 9" descr="John Smith - Map of Chesapeake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8">
                      <a:duotone>
                        <a:schemeClr val="accent1">
                          <a:shade val="45000"/>
                          <a:satMod val="135000"/>
                        </a:schemeClr>
                        <a:prstClr val="white"/>
                      </a:duoton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l="4544" t="54045" r="25657" b="34527"/>
                    <a:stretch>
                      <a:fillRect/>
                    </a:stretch>
                  </pic:blipFill>
                  <pic:spPr bwMode="auto">
                    <a:xfrm>
                      <a:off x="0" y="0"/>
                      <a:ext cx="6280541" cy="874279"/>
                    </a:xfrm>
                    <a:prstGeom prst="rect">
                      <a:avLst/>
                    </a:prstGeom>
                    <a:noFill/>
                    <a:ln>
                      <a:noFill/>
                    </a:ln>
                    <a:effectLst>
                      <a:softEdge rad="139700"/>
                    </a:effectLst>
                    <a:extLst>
                      <a:ext uri="{53640926-AAD7-44D8-BBD7-CCE9431645EC}">
                        <a14:shadowObscured xmlns:a14="http://schemas.microsoft.com/office/drawing/2010/main"/>
                      </a:ext>
                    </a:extLst>
                  </pic:spPr>
                </pic:pic>
              </a:graphicData>
            </a:graphic>
          </wp:inline>
        </w:drawing>
      </w:r>
      <w:r w:rsidR="00CA1537">
        <w:rPr>
          <w:rFonts w:ascii="Perpetua" w:hAnsi="Perpetua"/>
          <w:b/>
          <w:bCs/>
          <w:color w:val="000000" w:themeColor="text1"/>
          <w:sz w:val="28"/>
          <w:szCs w:val="28"/>
        </w:rPr>
        <w:t>East Central American Society for Eighteenth Century Studies</w:t>
      </w:r>
      <w:r w:rsidR="002B04DA" w:rsidRPr="009A577F">
        <w:rPr>
          <w:rFonts w:ascii="Perpetua" w:hAnsi="Perpetua"/>
          <w:b/>
          <w:bCs/>
          <w:color w:val="000000" w:themeColor="text1"/>
          <w:sz w:val="28"/>
          <w:szCs w:val="28"/>
        </w:rPr>
        <w:t xml:space="preserve"> </w:t>
      </w:r>
      <w:r w:rsidR="00EC7E6A" w:rsidRPr="009A577F">
        <w:rPr>
          <w:rFonts w:ascii="Perpetua" w:hAnsi="Perpetua"/>
          <w:b/>
          <w:bCs/>
          <w:color w:val="000000" w:themeColor="text1"/>
          <w:sz w:val="28"/>
          <w:szCs w:val="28"/>
        </w:rPr>
        <w:t>202</w:t>
      </w:r>
      <w:r w:rsidR="00A67D4B" w:rsidRPr="009A577F">
        <w:rPr>
          <w:rFonts w:ascii="Perpetua" w:hAnsi="Perpetua"/>
          <w:b/>
          <w:bCs/>
          <w:color w:val="000000" w:themeColor="text1"/>
          <w:sz w:val="28"/>
          <w:szCs w:val="28"/>
        </w:rPr>
        <w:t>5</w:t>
      </w:r>
      <w:r w:rsidR="00A32D30" w:rsidRPr="009A577F">
        <w:rPr>
          <w:rFonts w:ascii="Perpetua" w:hAnsi="Perpetua"/>
          <w:b/>
          <w:bCs/>
          <w:color w:val="000000" w:themeColor="text1"/>
          <w:sz w:val="28"/>
          <w:szCs w:val="28"/>
        </w:rPr>
        <w:t xml:space="preserve"> </w:t>
      </w:r>
      <w:r w:rsidR="00CA1537">
        <w:rPr>
          <w:rFonts w:ascii="Perpetua" w:hAnsi="Perpetua"/>
          <w:b/>
          <w:bCs/>
          <w:color w:val="000000" w:themeColor="text1"/>
          <w:sz w:val="28"/>
          <w:szCs w:val="28"/>
        </w:rPr>
        <w:t>Conference</w:t>
      </w:r>
    </w:p>
    <w:p w14:paraId="280B00F8" w14:textId="332FC962" w:rsidR="00A67D4B" w:rsidRPr="009A577F" w:rsidRDefault="00A67D4B" w:rsidP="00D07707">
      <w:pPr>
        <w:jc w:val="center"/>
        <w:rPr>
          <w:rFonts w:ascii="Perpetua" w:hAnsi="Perpetua"/>
          <w:b/>
          <w:bCs/>
          <w:color w:val="000000" w:themeColor="text1"/>
          <w:sz w:val="28"/>
          <w:szCs w:val="28"/>
        </w:rPr>
      </w:pPr>
      <w:r w:rsidRPr="009A577F">
        <w:rPr>
          <w:rFonts w:ascii="Perpetua" w:hAnsi="Perpetua"/>
          <w:b/>
          <w:bCs/>
          <w:color w:val="000000" w:themeColor="text1"/>
          <w:sz w:val="28"/>
          <w:szCs w:val="28"/>
        </w:rPr>
        <w:t>Washington College</w:t>
      </w:r>
      <w:r w:rsidR="00A32D30" w:rsidRPr="009A577F">
        <w:rPr>
          <w:rFonts w:ascii="Perpetua" w:hAnsi="Perpetua"/>
          <w:b/>
          <w:bCs/>
          <w:color w:val="000000" w:themeColor="text1"/>
          <w:sz w:val="28"/>
          <w:szCs w:val="28"/>
        </w:rPr>
        <w:t xml:space="preserve">, </w:t>
      </w:r>
      <w:r w:rsidRPr="009A577F">
        <w:rPr>
          <w:rFonts w:ascii="Perpetua" w:hAnsi="Perpetua"/>
          <w:b/>
          <w:bCs/>
          <w:color w:val="000000" w:themeColor="text1"/>
          <w:sz w:val="28"/>
          <w:szCs w:val="28"/>
        </w:rPr>
        <w:t>Chestertown, MD</w:t>
      </w:r>
    </w:p>
    <w:p w14:paraId="48EEA89C" w14:textId="34BADAE3" w:rsidR="00EC7E6A" w:rsidRPr="009A577F" w:rsidRDefault="00EC7E6A" w:rsidP="00D07707">
      <w:pPr>
        <w:jc w:val="center"/>
        <w:rPr>
          <w:rFonts w:ascii="Perpetua" w:hAnsi="Perpetua"/>
          <w:b/>
          <w:bCs/>
          <w:color w:val="000000" w:themeColor="text1"/>
          <w:sz w:val="28"/>
          <w:szCs w:val="28"/>
        </w:rPr>
      </w:pPr>
      <w:r w:rsidRPr="009A577F">
        <w:rPr>
          <w:rFonts w:ascii="Perpetua" w:hAnsi="Perpetua"/>
          <w:b/>
          <w:bCs/>
          <w:color w:val="000000" w:themeColor="text1"/>
          <w:sz w:val="28"/>
          <w:szCs w:val="28"/>
        </w:rPr>
        <w:t xml:space="preserve">October </w:t>
      </w:r>
      <w:r w:rsidR="00F60217" w:rsidRPr="009A577F">
        <w:rPr>
          <w:rFonts w:ascii="Perpetua" w:hAnsi="Perpetua"/>
          <w:b/>
          <w:bCs/>
          <w:color w:val="000000" w:themeColor="text1"/>
          <w:sz w:val="28"/>
          <w:szCs w:val="28"/>
        </w:rPr>
        <w:t>9-</w:t>
      </w:r>
      <w:r w:rsidR="00A67D4B" w:rsidRPr="009A577F">
        <w:rPr>
          <w:rFonts w:ascii="Perpetua" w:hAnsi="Perpetua"/>
          <w:b/>
          <w:bCs/>
          <w:color w:val="000000" w:themeColor="text1"/>
          <w:sz w:val="28"/>
          <w:szCs w:val="28"/>
        </w:rPr>
        <w:t>1</w:t>
      </w:r>
      <w:r w:rsidR="00F60217" w:rsidRPr="009A577F">
        <w:rPr>
          <w:rFonts w:ascii="Perpetua" w:hAnsi="Perpetua"/>
          <w:b/>
          <w:bCs/>
          <w:color w:val="000000" w:themeColor="text1"/>
          <w:sz w:val="28"/>
          <w:szCs w:val="28"/>
        </w:rPr>
        <w:t>1</w:t>
      </w:r>
      <w:r w:rsidRPr="009A577F">
        <w:rPr>
          <w:rFonts w:ascii="Perpetua" w:hAnsi="Perpetua"/>
          <w:b/>
          <w:bCs/>
          <w:color w:val="000000" w:themeColor="text1"/>
          <w:sz w:val="28"/>
          <w:szCs w:val="28"/>
        </w:rPr>
        <w:t>, 202</w:t>
      </w:r>
      <w:r w:rsidR="00A67D4B" w:rsidRPr="009A577F">
        <w:rPr>
          <w:rFonts w:ascii="Perpetua" w:hAnsi="Perpetua"/>
          <w:b/>
          <w:bCs/>
          <w:color w:val="000000" w:themeColor="text1"/>
          <w:sz w:val="28"/>
          <w:szCs w:val="28"/>
        </w:rPr>
        <w:t>5</w:t>
      </w:r>
    </w:p>
    <w:p w14:paraId="434A38D0" w14:textId="77777777" w:rsidR="00214CF3" w:rsidRPr="009A577F" w:rsidRDefault="00214CF3" w:rsidP="00D07707">
      <w:pPr>
        <w:rPr>
          <w:rFonts w:ascii="Perpetua" w:hAnsi="Perpetua"/>
          <w:color w:val="000000" w:themeColor="text1"/>
          <w:sz w:val="28"/>
          <w:szCs w:val="28"/>
        </w:rPr>
      </w:pPr>
    </w:p>
    <w:p w14:paraId="48A4FAA8" w14:textId="0C785A4A" w:rsidR="00AA647D" w:rsidRPr="009A577F" w:rsidRDefault="00AA647D" w:rsidP="004C65A0">
      <w:pPr>
        <w:ind w:left="2160"/>
        <w:jc w:val="right"/>
        <w:rPr>
          <w:rFonts w:ascii="Perpetua" w:hAnsi="Perpetua"/>
          <w:color w:val="000000" w:themeColor="text1"/>
          <w:sz w:val="21"/>
          <w:szCs w:val="21"/>
        </w:rPr>
      </w:pPr>
      <w:r w:rsidRPr="009A577F">
        <w:rPr>
          <w:rFonts w:ascii="Perpetua" w:hAnsi="Perpetua"/>
          <w:color w:val="000000" w:themeColor="text1"/>
          <w:sz w:val="21"/>
          <w:szCs w:val="21"/>
        </w:rPr>
        <w:t>We acknowledge that</w:t>
      </w:r>
      <w:r w:rsidR="004C65A0" w:rsidRPr="009A577F">
        <w:rPr>
          <w:rFonts w:ascii="Perpetua" w:hAnsi="Perpetua"/>
          <w:color w:val="000000" w:themeColor="text1"/>
          <w:sz w:val="21"/>
          <w:szCs w:val="21"/>
        </w:rPr>
        <w:t xml:space="preserve"> t</w:t>
      </w:r>
      <w:r w:rsidRPr="009A577F">
        <w:rPr>
          <w:rFonts w:ascii="Perpetua" w:hAnsi="Perpetua"/>
          <w:color w:val="000000" w:themeColor="text1"/>
          <w:sz w:val="21"/>
          <w:szCs w:val="21"/>
        </w:rPr>
        <w:t xml:space="preserve">he lands and waters that are now known as Chestertown were the home of the </w:t>
      </w:r>
      <w:proofErr w:type="spellStart"/>
      <w:r w:rsidRPr="009A577F">
        <w:rPr>
          <w:rFonts w:ascii="Perpetua" w:hAnsi="Perpetua"/>
          <w:color w:val="000000" w:themeColor="text1"/>
          <w:sz w:val="21"/>
          <w:szCs w:val="21"/>
        </w:rPr>
        <w:t>Tockwogh</w:t>
      </w:r>
      <w:proofErr w:type="spellEnd"/>
      <w:r w:rsidRPr="009A577F">
        <w:rPr>
          <w:rFonts w:ascii="Perpetua" w:hAnsi="Perpetua"/>
          <w:color w:val="000000" w:themeColor="text1"/>
          <w:sz w:val="21"/>
          <w:szCs w:val="21"/>
        </w:rPr>
        <w:t xml:space="preserve"> peoples, who were historically erased from this landscape. We acknowledge histories of cultural assimilation, land theft, and genocide that caused their decease and erasure. We acknowledge their long-standing kinship with these lands and waters and that we are uninvited visitors on Indigenous lands. We acknowledge the degradation that continues to be wrought on the land and waters in pursuit of resources. We acknowledge the right of the land and waterways to heal so that they can continue to provide food and medicine for all. We acknowledge that it is our collective obligation to pursue policies and practices that respect the land and waters so that our reciprocal relationship with them can be fully restored. The organizers of this conference also acknowledge the place today known as Kent County exists as the result of duress. In 1652, Susquehannock leaders unwillingly transferred these lands to the English in an unsuccessful effort to stop English settlers encroaching up the Susquehanna River. We acknowledge that these places and their Indigenous inhabitants exist without rigid political borders and boundaries maintained by settlers and settler governments. We acknowledge the social, physical, spiritual, and kinship relationships this land continues to share with Indigenous nations of the Susquehanna River and Chesapeake Bay. We acknowledge the continuing presence of Indigenous nations, and the shelter and nourishment that this place continues to provide </w:t>
      </w:r>
      <w:r w:rsidR="00E52271" w:rsidRPr="009A577F">
        <w:rPr>
          <w:rFonts w:ascii="Perpetua" w:hAnsi="Perpetua"/>
          <w:color w:val="000000" w:themeColor="text1"/>
          <w:sz w:val="21"/>
          <w:szCs w:val="21"/>
        </w:rPr>
        <w:t xml:space="preserve">to </w:t>
      </w:r>
      <w:r w:rsidRPr="009A577F">
        <w:rPr>
          <w:rFonts w:ascii="Perpetua" w:hAnsi="Perpetua"/>
          <w:color w:val="000000" w:themeColor="text1"/>
          <w:sz w:val="21"/>
          <w:szCs w:val="21"/>
        </w:rPr>
        <w:t xml:space="preserve">all Native peoples who live here today. We acknowledge our responsibility to Indigenous nations to repair unhealthy relationships and to steward all life. </w:t>
      </w:r>
    </w:p>
    <w:p w14:paraId="7B135CA0" w14:textId="6E0A280C" w:rsidR="00AA647D" w:rsidRPr="009A577F" w:rsidRDefault="00AA647D" w:rsidP="00AA647D">
      <w:pPr>
        <w:ind w:left="2880"/>
        <w:jc w:val="right"/>
        <w:rPr>
          <w:rFonts w:ascii="Perpetua" w:hAnsi="Perpetua"/>
          <w:color w:val="000000" w:themeColor="text1"/>
          <w:sz w:val="21"/>
          <w:szCs w:val="21"/>
        </w:rPr>
      </w:pPr>
    </w:p>
    <w:p w14:paraId="30D566A1" w14:textId="19E82A35" w:rsidR="00AA647D" w:rsidRPr="009A577F" w:rsidRDefault="00AA647D" w:rsidP="00AA647D">
      <w:pPr>
        <w:ind w:left="2880"/>
        <w:jc w:val="right"/>
        <w:rPr>
          <w:rFonts w:ascii="Perpetua" w:hAnsi="Perpetua"/>
          <w:color w:val="000000" w:themeColor="text1"/>
          <w:sz w:val="21"/>
          <w:szCs w:val="21"/>
        </w:rPr>
      </w:pPr>
      <w:r w:rsidRPr="009A577F">
        <w:rPr>
          <w:rFonts w:ascii="Perpetua" w:hAnsi="Perpetua"/>
          <w:color w:val="000000" w:themeColor="text1"/>
          <w:sz w:val="21"/>
          <w:szCs w:val="21"/>
        </w:rPr>
        <w:t xml:space="preserve">We invite you to learn more about historically erased tribes in MSAC.org and elsewhere, and to consider donating or making institutional resources available to the tribal peoples who still live in relationship with their traditional lands in the place now known as Maryland, as well as to reconsider in what ways you can improve your relationship with the lands </w:t>
      </w:r>
      <w:r w:rsidR="00E52271" w:rsidRPr="009A577F">
        <w:rPr>
          <w:rFonts w:ascii="Perpetua" w:hAnsi="Perpetua"/>
          <w:color w:val="000000" w:themeColor="text1"/>
          <w:sz w:val="21"/>
          <w:szCs w:val="21"/>
        </w:rPr>
        <w:t xml:space="preserve">and the waterways </w:t>
      </w:r>
      <w:r w:rsidRPr="009A577F">
        <w:rPr>
          <w:rFonts w:ascii="Perpetua" w:hAnsi="Perpetua"/>
          <w:color w:val="000000" w:themeColor="text1"/>
          <w:sz w:val="21"/>
          <w:szCs w:val="21"/>
        </w:rPr>
        <w:t xml:space="preserve">you steward. </w:t>
      </w:r>
    </w:p>
    <w:p w14:paraId="64E08265" w14:textId="7915A95C" w:rsidR="00AD504F" w:rsidRPr="009A577F" w:rsidRDefault="00AD504F" w:rsidP="00D83C45">
      <w:pPr>
        <w:pStyle w:val="Default"/>
        <w:rPr>
          <w:rFonts w:ascii="Perpetua" w:hAnsi="Perpetua" w:cs="Times New Roman"/>
          <w:b/>
          <w:bCs/>
          <w:color w:val="000000" w:themeColor="text1"/>
          <w:sz w:val="28"/>
          <w:szCs w:val="28"/>
        </w:rPr>
      </w:pPr>
    </w:p>
    <w:p w14:paraId="03DCC88F" w14:textId="7B51B2AB" w:rsidR="000B5B04" w:rsidRPr="009A577F" w:rsidRDefault="00AA647D" w:rsidP="0085252E">
      <w:pPr>
        <w:pStyle w:val="Default"/>
        <w:jc w:val="center"/>
        <w:rPr>
          <w:rFonts w:ascii="Perpetua" w:hAnsi="Perpetua" w:cs="Times New Roman"/>
          <w:b/>
          <w:bCs/>
          <w:color w:val="000000" w:themeColor="text1"/>
        </w:rPr>
      </w:pPr>
      <w:r w:rsidRPr="009A577F">
        <w:rPr>
          <w:rFonts w:ascii="Perpetua" w:hAnsi="Perpetua" w:cs="Times New Roman"/>
          <w:b/>
          <w:bCs/>
          <w:color w:val="000000" w:themeColor="text1"/>
        </w:rPr>
        <w:t>Welcome to Washington College</w:t>
      </w:r>
      <w:r w:rsidR="00D83C45" w:rsidRPr="009A577F">
        <w:rPr>
          <w:rFonts w:ascii="Perpetua" w:hAnsi="Perpetua" w:cs="Times New Roman"/>
          <w:b/>
          <w:bCs/>
          <w:color w:val="000000" w:themeColor="text1"/>
        </w:rPr>
        <w:t xml:space="preserve">, to Kent County, and </w:t>
      </w:r>
      <w:r w:rsidR="00151E35" w:rsidRPr="009A577F">
        <w:rPr>
          <w:rFonts w:ascii="Perpetua" w:hAnsi="Perpetua" w:cs="Times New Roman"/>
          <w:b/>
          <w:bCs/>
          <w:color w:val="000000" w:themeColor="text1"/>
        </w:rPr>
        <w:t xml:space="preserve">to </w:t>
      </w:r>
      <w:r w:rsidR="00D83C45" w:rsidRPr="009A577F">
        <w:rPr>
          <w:rFonts w:ascii="Perpetua" w:hAnsi="Perpetua" w:cs="Times New Roman"/>
          <w:b/>
          <w:bCs/>
          <w:color w:val="000000" w:themeColor="text1"/>
        </w:rPr>
        <w:t>the Chester River</w:t>
      </w:r>
      <w:r w:rsidRPr="009A577F">
        <w:rPr>
          <w:rFonts w:ascii="Perpetua" w:hAnsi="Perpetua" w:cs="Times New Roman"/>
          <w:b/>
          <w:bCs/>
          <w:color w:val="000000" w:themeColor="text1"/>
        </w:rPr>
        <w:t>.</w:t>
      </w:r>
    </w:p>
    <w:p w14:paraId="586FBE22" w14:textId="77777777" w:rsidR="0085252E" w:rsidRPr="009A577F" w:rsidRDefault="0085252E" w:rsidP="00563129">
      <w:pPr>
        <w:pStyle w:val="Default"/>
        <w:rPr>
          <w:rFonts w:ascii="Perpetua" w:hAnsi="Perpetua" w:cs="Times New Roman"/>
          <w:color w:val="000000" w:themeColor="text1"/>
          <w:sz w:val="21"/>
          <w:szCs w:val="21"/>
        </w:rPr>
      </w:pPr>
    </w:p>
    <w:p w14:paraId="1FAE3957" w14:textId="56BD280A" w:rsidR="0085252E" w:rsidRPr="009A577F" w:rsidRDefault="00AA647D" w:rsidP="0085252E">
      <w:pPr>
        <w:pStyle w:val="Default"/>
        <w:jc w:val="center"/>
        <w:rPr>
          <w:rFonts w:ascii="Perpetua" w:hAnsi="Perpetua" w:cs="Times New Roman"/>
          <w:color w:val="000000" w:themeColor="text1"/>
          <w:sz w:val="21"/>
          <w:szCs w:val="21"/>
        </w:rPr>
      </w:pPr>
      <w:r w:rsidRPr="009A577F">
        <w:rPr>
          <w:rFonts w:ascii="Perpetua" w:hAnsi="Perpetua" w:cs="Times New Roman"/>
          <w:color w:val="000000" w:themeColor="text1"/>
          <w:sz w:val="21"/>
          <w:szCs w:val="21"/>
        </w:rPr>
        <w:t xml:space="preserve">We are thrilled to host the ECASECS 2025 Conference in </w:t>
      </w:r>
      <w:r w:rsidR="00D83C45" w:rsidRPr="009A577F">
        <w:rPr>
          <w:rFonts w:ascii="Perpetua" w:hAnsi="Perpetua" w:cs="Times New Roman"/>
          <w:color w:val="000000" w:themeColor="text1"/>
          <w:sz w:val="21"/>
          <w:szCs w:val="21"/>
        </w:rPr>
        <w:t xml:space="preserve">the first college chartered after the American Independence, the second royal port of entry in the Chesapeake Bay in the eighteenth-century, and one of the major water tributaries of the Chesapeake Bay in the Delmarva peninsula. We </w:t>
      </w:r>
      <w:r w:rsidR="0085252E" w:rsidRPr="009A577F">
        <w:rPr>
          <w:rFonts w:ascii="Perpetua" w:hAnsi="Perpetua" w:cs="Times New Roman"/>
          <w:color w:val="000000" w:themeColor="text1"/>
          <w:sz w:val="21"/>
          <w:szCs w:val="21"/>
        </w:rPr>
        <w:t xml:space="preserve">express our gratitude to </w:t>
      </w:r>
      <w:r w:rsidR="007E0649">
        <w:rPr>
          <w:rFonts w:ascii="Perpetua" w:hAnsi="Perpetua" w:cs="Times New Roman"/>
          <w:color w:val="000000" w:themeColor="text1"/>
          <w:sz w:val="21"/>
          <w:szCs w:val="21"/>
        </w:rPr>
        <w:t xml:space="preserve">the </w:t>
      </w:r>
      <w:r w:rsidR="00D83C45" w:rsidRPr="009A577F">
        <w:rPr>
          <w:rFonts w:ascii="Perpetua" w:hAnsi="Perpetua" w:cs="Times New Roman"/>
          <w:color w:val="000000" w:themeColor="text1"/>
          <w:sz w:val="21"/>
          <w:szCs w:val="21"/>
        </w:rPr>
        <w:t>people and institutions who made this event possible:</w:t>
      </w:r>
      <w:r w:rsidR="00AD504F" w:rsidRPr="009A577F">
        <w:rPr>
          <w:rFonts w:ascii="Perpetua" w:hAnsi="Perpetua" w:cs="Times New Roman"/>
          <w:color w:val="000000" w:themeColor="text1"/>
          <w:sz w:val="21"/>
          <w:szCs w:val="21"/>
        </w:rPr>
        <w:t xml:space="preserve"> </w:t>
      </w:r>
      <w:r w:rsidR="00151E35" w:rsidRPr="009A577F">
        <w:rPr>
          <w:rFonts w:ascii="Perpetua" w:hAnsi="Perpetua" w:cs="Times New Roman"/>
          <w:color w:val="000000" w:themeColor="text1"/>
          <w:sz w:val="21"/>
          <w:szCs w:val="21"/>
        </w:rPr>
        <w:t>t</w:t>
      </w:r>
      <w:r w:rsidRPr="009A577F">
        <w:rPr>
          <w:rFonts w:ascii="Perpetua" w:hAnsi="Perpetua" w:cs="Times New Roman"/>
          <w:color w:val="000000" w:themeColor="text1"/>
          <w:sz w:val="21"/>
          <w:szCs w:val="21"/>
        </w:rPr>
        <w:t xml:space="preserve">he </w:t>
      </w:r>
      <w:r w:rsidR="00AD504F" w:rsidRPr="009A577F">
        <w:rPr>
          <w:rFonts w:ascii="Perpetua" w:hAnsi="Perpetua" w:cs="Times New Roman"/>
          <w:color w:val="000000" w:themeColor="text1"/>
          <w:sz w:val="21"/>
          <w:szCs w:val="21"/>
        </w:rPr>
        <w:t xml:space="preserve">Maryland </w:t>
      </w:r>
      <w:r w:rsidRPr="009A577F">
        <w:rPr>
          <w:rFonts w:ascii="Perpetua" w:hAnsi="Perpetua" w:cs="Times New Roman"/>
          <w:color w:val="000000" w:themeColor="text1"/>
          <w:sz w:val="21"/>
          <w:szCs w:val="21"/>
        </w:rPr>
        <w:t xml:space="preserve">250 </w:t>
      </w:r>
      <w:r w:rsidR="00151E35" w:rsidRPr="009A577F">
        <w:rPr>
          <w:rFonts w:ascii="Perpetua" w:hAnsi="Perpetua" w:cs="Times New Roman"/>
          <w:color w:val="000000" w:themeColor="text1"/>
          <w:sz w:val="21"/>
          <w:szCs w:val="21"/>
        </w:rPr>
        <w:t xml:space="preserve">Commission </w:t>
      </w:r>
      <w:r w:rsidRPr="009A577F">
        <w:rPr>
          <w:rFonts w:ascii="Perpetua" w:hAnsi="Perpetua" w:cs="Times New Roman"/>
          <w:color w:val="000000" w:themeColor="text1"/>
          <w:sz w:val="21"/>
          <w:szCs w:val="21"/>
        </w:rPr>
        <w:t>Grant</w:t>
      </w:r>
      <w:r w:rsidR="00AD504F" w:rsidRPr="009A577F">
        <w:rPr>
          <w:rFonts w:ascii="Perpetua" w:hAnsi="Perpetua" w:cs="Times New Roman"/>
          <w:color w:val="000000" w:themeColor="text1"/>
          <w:sz w:val="21"/>
          <w:szCs w:val="21"/>
        </w:rPr>
        <w:t>; t</w:t>
      </w:r>
      <w:r w:rsidRPr="009A577F">
        <w:rPr>
          <w:rFonts w:ascii="Perpetua" w:hAnsi="Perpetua" w:cs="Times New Roman"/>
          <w:color w:val="000000" w:themeColor="text1"/>
          <w:sz w:val="21"/>
          <w:szCs w:val="21"/>
        </w:rPr>
        <w:t>he Starr Center for the American Experience</w:t>
      </w:r>
      <w:r w:rsidR="00AD504F" w:rsidRPr="009A577F">
        <w:rPr>
          <w:rFonts w:ascii="Perpetua" w:hAnsi="Perpetua" w:cs="Times New Roman"/>
          <w:color w:val="000000" w:themeColor="text1"/>
          <w:sz w:val="21"/>
          <w:szCs w:val="21"/>
        </w:rPr>
        <w:t>; t</w:t>
      </w:r>
      <w:r w:rsidRPr="009A577F">
        <w:rPr>
          <w:rFonts w:ascii="Perpetua" w:hAnsi="Perpetua" w:cs="Times New Roman"/>
          <w:color w:val="000000" w:themeColor="text1"/>
          <w:sz w:val="21"/>
          <w:szCs w:val="21"/>
        </w:rPr>
        <w:t xml:space="preserve">he </w:t>
      </w:r>
      <w:r w:rsidR="00E525EB">
        <w:rPr>
          <w:rFonts w:ascii="Perpetua" w:hAnsi="Perpetua" w:cs="Times New Roman"/>
          <w:color w:val="000000" w:themeColor="text1"/>
          <w:sz w:val="21"/>
          <w:szCs w:val="21"/>
        </w:rPr>
        <w:t xml:space="preserve">Center for Environment and Society, the </w:t>
      </w:r>
      <w:r w:rsidRPr="009A577F">
        <w:rPr>
          <w:rFonts w:ascii="Perpetua" w:hAnsi="Perpetua" w:cs="Times New Roman"/>
          <w:color w:val="000000" w:themeColor="text1"/>
          <w:sz w:val="21"/>
          <w:szCs w:val="21"/>
        </w:rPr>
        <w:t>Department</w:t>
      </w:r>
      <w:r w:rsidR="00AD504F" w:rsidRPr="009A577F">
        <w:rPr>
          <w:rFonts w:ascii="Perpetua" w:hAnsi="Perpetua" w:cs="Times New Roman"/>
          <w:color w:val="000000" w:themeColor="text1"/>
          <w:sz w:val="21"/>
          <w:szCs w:val="21"/>
        </w:rPr>
        <w:t>s</w:t>
      </w:r>
      <w:r w:rsidRPr="009A577F">
        <w:rPr>
          <w:rFonts w:ascii="Perpetua" w:hAnsi="Perpetua" w:cs="Times New Roman"/>
          <w:color w:val="000000" w:themeColor="text1"/>
          <w:sz w:val="21"/>
          <w:szCs w:val="21"/>
        </w:rPr>
        <w:t xml:space="preserve"> of World Languages and Cultures </w:t>
      </w:r>
      <w:r w:rsidR="00AD504F" w:rsidRPr="009A577F">
        <w:rPr>
          <w:rFonts w:ascii="Perpetua" w:hAnsi="Perpetua" w:cs="Times New Roman"/>
          <w:color w:val="000000" w:themeColor="text1"/>
          <w:sz w:val="21"/>
          <w:szCs w:val="21"/>
        </w:rPr>
        <w:t>and English</w:t>
      </w:r>
      <w:r w:rsidR="00151E35" w:rsidRPr="009A577F">
        <w:rPr>
          <w:rFonts w:ascii="Perpetua" w:hAnsi="Perpetua" w:cs="Times New Roman"/>
          <w:color w:val="000000" w:themeColor="text1"/>
          <w:sz w:val="21"/>
          <w:szCs w:val="21"/>
        </w:rPr>
        <w:t>;</w:t>
      </w:r>
      <w:r w:rsidR="00AD504F" w:rsidRPr="009A577F">
        <w:rPr>
          <w:rFonts w:ascii="Perpetua" w:hAnsi="Perpetua" w:cs="Times New Roman"/>
          <w:color w:val="000000" w:themeColor="text1"/>
          <w:sz w:val="21"/>
          <w:szCs w:val="21"/>
        </w:rPr>
        <w:t xml:space="preserve"> t</w:t>
      </w:r>
      <w:r w:rsidRPr="009A577F">
        <w:rPr>
          <w:rFonts w:ascii="Perpetua" w:hAnsi="Perpetua" w:cs="Times New Roman"/>
          <w:color w:val="000000" w:themeColor="text1"/>
          <w:sz w:val="21"/>
          <w:szCs w:val="21"/>
        </w:rPr>
        <w:t>he William James Forum Fund</w:t>
      </w:r>
      <w:r w:rsidR="00151E35" w:rsidRPr="009A577F">
        <w:rPr>
          <w:rFonts w:ascii="Perpetua" w:hAnsi="Perpetua" w:cs="Times New Roman"/>
          <w:color w:val="000000" w:themeColor="text1"/>
          <w:sz w:val="21"/>
          <w:szCs w:val="21"/>
        </w:rPr>
        <w:t>, and Washington College</w:t>
      </w:r>
      <w:r w:rsidR="00AD504F" w:rsidRPr="009A577F">
        <w:rPr>
          <w:rFonts w:ascii="Perpetua" w:hAnsi="Perpetua" w:cs="Times New Roman"/>
          <w:color w:val="000000" w:themeColor="text1"/>
          <w:sz w:val="21"/>
          <w:szCs w:val="21"/>
        </w:rPr>
        <w:t xml:space="preserve">. </w:t>
      </w:r>
    </w:p>
    <w:p w14:paraId="5F9611B0" w14:textId="77777777" w:rsidR="00EF77AF" w:rsidRPr="009A577F" w:rsidRDefault="00EF77AF" w:rsidP="0085252E">
      <w:pPr>
        <w:pStyle w:val="Default"/>
        <w:jc w:val="center"/>
        <w:rPr>
          <w:rFonts w:ascii="Perpetua" w:hAnsi="Perpetua" w:cs="Times New Roman"/>
          <w:color w:val="000000" w:themeColor="text1"/>
          <w:sz w:val="21"/>
          <w:szCs w:val="21"/>
        </w:rPr>
      </w:pPr>
    </w:p>
    <w:p w14:paraId="5CD1CBF6" w14:textId="44AA9800" w:rsidR="00D83C45" w:rsidRPr="009A577F" w:rsidRDefault="00D83C45" w:rsidP="0085252E">
      <w:pPr>
        <w:pStyle w:val="Default"/>
        <w:jc w:val="center"/>
        <w:rPr>
          <w:rFonts w:ascii="Perpetua" w:hAnsi="Perpetua" w:cs="Times New Roman"/>
          <w:color w:val="000000" w:themeColor="text1"/>
          <w:sz w:val="21"/>
          <w:szCs w:val="21"/>
        </w:rPr>
      </w:pPr>
      <w:r w:rsidRPr="009A577F">
        <w:rPr>
          <w:rFonts w:ascii="Perpetua" w:hAnsi="Perpetua" w:cs="Times New Roman"/>
          <w:color w:val="000000" w:themeColor="text1"/>
          <w:sz w:val="21"/>
          <w:szCs w:val="21"/>
        </w:rPr>
        <w:t xml:space="preserve">We are thankful for your </w:t>
      </w:r>
      <w:r w:rsidR="002966EF" w:rsidRPr="009A577F">
        <w:rPr>
          <w:rFonts w:ascii="Perpetua" w:hAnsi="Perpetua" w:cs="Times New Roman"/>
          <w:color w:val="000000" w:themeColor="text1"/>
          <w:sz w:val="21"/>
          <w:szCs w:val="21"/>
        </w:rPr>
        <w:t>presence,</w:t>
      </w:r>
      <w:r w:rsidRPr="009A577F">
        <w:rPr>
          <w:rFonts w:ascii="Perpetua" w:hAnsi="Perpetua" w:cs="Times New Roman"/>
          <w:color w:val="000000" w:themeColor="text1"/>
          <w:sz w:val="21"/>
          <w:szCs w:val="21"/>
        </w:rPr>
        <w:t xml:space="preserve"> and we wish you </w:t>
      </w:r>
      <w:r w:rsidR="00151E35" w:rsidRPr="009A577F">
        <w:rPr>
          <w:rFonts w:ascii="Perpetua" w:hAnsi="Perpetua" w:cs="Times New Roman"/>
          <w:color w:val="000000" w:themeColor="text1"/>
          <w:sz w:val="21"/>
          <w:szCs w:val="21"/>
        </w:rPr>
        <w:t>a</w:t>
      </w:r>
      <w:r w:rsidRPr="009A577F">
        <w:rPr>
          <w:rFonts w:ascii="Perpetua" w:hAnsi="Perpetua" w:cs="Times New Roman"/>
          <w:color w:val="000000" w:themeColor="text1"/>
          <w:sz w:val="21"/>
          <w:szCs w:val="21"/>
        </w:rPr>
        <w:t xml:space="preserve"> stimulating and pleasant conference.</w:t>
      </w:r>
    </w:p>
    <w:p w14:paraId="4C3D8277" w14:textId="77777777" w:rsidR="0085252E" w:rsidRPr="009A577F" w:rsidRDefault="0085252E" w:rsidP="00960273">
      <w:pPr>
        <w:rPr>
          <w:rFonts w:ascii="Perpetua" w:hAnsi="Perpetua"/>
          <w:b/>
          <w:bCs/>
          <w:color w:val="000000" w:themeColor="text1"/>
          <w:sz w:val="21"/>
          <w:szCs w:val="21"/>
        </w:rPr>
      </w:pPr>
    </w:p>
    <w:p w14:paraId="2CEF137C" w14:textId="6A18F31C" w:rsidR="00D83C45" w:rsidRPr="009A577F" w:rsidRDefault="00D83C45" w:rsidP="0085252E">
      <w:pPr>
        <w:jc w:val="center"/>
        <w:rPr>
          <w:rFonts w:ascii="Perpetua" w:hAnsi="Perpetua"/>
          <w:color w:val="000000" w:themeColor="text1"/>
          <w:sz w:val="21"/>
          <w:szCs w:val="21"/>
        </w:rPr>
      </w:pPr>
      <w:r w:rsidRPr="009A577F">
        <w:rPr>
          <w:rFonts w:ascii="Perpetua" w:hAnsi="Perpetua"/>
          <w:b/>
          <w:bCs/>
          <w:color w:val="000000" w:themeColor="text1"/>
          <w:sz w:val="21"/>
          <w:szCs w:val="21"/>
        </w:rPr>
        <w:t>Organizers</w:t>
      </w:r>
      <w:r w:rsidRPr="009A577F">
        <w:rPr>
          <w:rFonts w:ascii="Perpetua" w:hAnsi="Perpetua"/>
          <w:color w:val="000000" w:themeColor="text1"/>
          <w:sz w:val="21"/>
          <w:szCs w:val="21"/>
        </w:rPr>
        <w:t>:</w:t>
      </w:r>
      <w:r w:rsidR="00960273" w:rsidRPr="009A577F">
        <w:rPr>
          <w:rFonts w:ascii="Perpetua" w:hAnsi="Perpetua"/>
          <w:color w:val="000000" w:themeColor="text1"/>
          <w:sz w:val="21"/>
          <w:szCs w:val="21"/>
        </w:rPr>
        <w:t xml:space="preserve"> </w:t>
      </w:r>
      <w:r w:rsidRPr="009A577F">
        <w:rPr>
          <w:rFonts w:ascii="Perpetua" w:hAnsi="Perpetua"/>
          <w:color w:val="000000" w:themeColor="text1"/>
          <w:sz w:val="21"/>
          <w:szCs w:val="21"/>
        </w:rPr>
        <w:t>Elena Deanda-Camacho</w:t>
      </w:r>
      <w:r w:rsidR="00484B16">
        <w:rPr>
          <w:rFonts w:ascii="Perpetua" w:hAnsi="Perpetua"/>
          <w:color w:val="000000" w:themeColor="text1"/>
          <w:sz w:val="21"/>
          <w:szCs w:val="21"/>
        </w:rPr>
        <w:t xml:space="preserve"> (Professor of Spanish and Black Studies)</w:t>
      </w:r>
      <w:r w:rsidR="00563129" w:rsidRPr="009A577F">
        <w:rPr>
          <w:rFonts w:ascii="Perpetua" w:hAnsi="Perpetua"/>
          <w:color w:val="000000" w:themeColor="text1"/>
          <w:sz w:val="21"/>
          <w:szCs w:val="21"/>
        </w:rPr>
        <w:t xml:space="preserve">, </w:t>
      </w:r>
      <w:r w:rsidRPr="009A577F">
        <w:rPr>
          <w:rFonts w:ascii="Perpetua" w:hAnsi="Perpetua"/>
          <w:color w:val="000000" w:themeColor="text1"/>
          <w:sz w:val="21"/>
          <w:szCs w:val="21"/>
        </w:rPr>
        <w:t>Victoria Barnett</w:t>
      </w:r>
      <w:r w:rsidR="00AF1D26" w:rsidRPr="009A577F">
        <w:rPr>
          <w:rFonts w:ascii="Perpetua" w:hAnsi="Perpetua"/>
          <w:color w:val="000000" w:themeColor="text1"/>
          <w:sz w:val="21"/>
          <w:szCs w:val="21"/>
        </w:rPr>
        <w:t>-</w:t>
      </w:r>
      <w:r w:rsidRPr="009A577F">
        <w:rPr>
          <w:rFonts w:ascii="Perpetua" w:hAnsi="Perpetua"/>
          <w:color w:val="000000" w:themeColor="text1"/>
          <w:sz w:val="21"/>
          <w:szCs w:val="21"/>
        </w:rPr>
        <w:t>Woods</w:t>
      </w:r>
      <w:r w:rsidR="00484B16">
        <w:rPr>
          <w:rFonts w:ascii="Perpetua" w:hAnsi="Perpetua"/>
          <w:color w:val="000000" w:themeColor="text1"/>
          <w:sz w:val="21"/>
          <w:szCs w:val="21"/>
        </w:rPr>
        <w:t xml:space="preserve"> (Associate Director of Experiential Learning</w:t>
      </w:r>
      <w:r w:rsidR="00B101CE">
        <w:rPr>
          <w:rFonts w:ascii="Perpetua" w:hAnsi="Perpetua"/>
          <w:color w:val="000000" w:themeColor="text1"/>
          <w:sz w:val="21"/>
          <w:szCs w:val="21"/>
        </w:rPr>
        <w:t xml:space="preserve"> at the Starr Center for the American Experience</w:t>
      </w:r>
      <w:r w:rsidR="00484B16">
        <w:rPr>
          <w:rFonts w:ascii="Perpetua" w:hAnsi="Perpetua"/>
          <w:color w:val="000000" w:themeColor="text1"/>
          <w:sz w:val="21"/>
          <w:szCs w:val="21"/>
        </w:rPr>
        <w:t>)</w:t>
      </w:r>
      <w:r w:rsidR="00563129" w:rsidRPr="009A577F">
        <w:rPr>
          <w:rFonts w:ascii="Perpetua" w:hAnsi="Perpetua"/>
          <w:color w:val="000000" w:themeColor="text1"/>
          <w:sz w:val="21"/>
          <w:szCs w:val="21"/>
        </w:rPr>
        <w:t xml:space="preserve">, </w:t>
      </w:r>
      <w:r w:rsidRPr="009A577F">
        <w:rPr>
          <w:rFonts w:ascii="Perpetua" w:hAnsi="Perpetua"/>
          <w:color w:val="000000" w:themeColor="text1"/>
          <w:sz w:val="21"/>
          <w:szCs w:val="21"/>
        </w:rPr>
        <w:t>Karen Manna</w:t>
      </w:r>
      <w:r w:rsidR="00484B16">
        <w:rPr>
          <w:rFonts w:ascii="Perpetua" w:hAnsi="Perpetua"/>
          <w:color w:val="000000" w:themeColor="text1"/>
          <w:sz w:val="21"/>
          <w:szCs w:val="21"/>
        </w:rPr>
        <w:t xml:space="preserve"> (Assistant Professor of French)</w:t>
      </w:r>
      <w:r w:rsidR="00563129" w:rsidRPr="009A577F">
        <w:rPr>
          <w:rFonts w:ascii="Perpetua" w:hAnsi="Perpetua"/>
          <w:color w:val="000000" w:themeColor="text1"/>
          <w:sz w:val="21"/>
          <w:szCs w:val="21"/>
        </w:rPr>
        <w:t xml:space="preserve">, and </w:t>
      </w:r>
      <w:r w:rsidR="00B101CE">
        <w:rPr>
          <w:rFonts w:ascii="Perpetua" w:hAnsi="Perpetua"/>
          <w:color w:val="000000" w:themeColor="text1"/>
          <w:sz w:val="21"/>
          <w:szCs w:val="21"/>
        </w:rPr>
        <w:t>Katherine</w:t>
      </w:r>
      <w:r w:rsidRPr="009A577F">
        <w:rPr>
          <w:rFonts w:ascii="Perpetua" w:hAnsi="Perpetua"/>
          <w:color w:val="000000" w:themeColor="text1"/>
          <w:sz w:val="21"/>
          <w:szCs w:val="21"/>
        </w:rPr>
        <w:t xml:space="preserve"> Charles</w:t>
      </w:r>
      <w:r w:rsidR="00484B16">
        <w:rPr>
          <w:rFonts w:ascii="Perpetua" w:hAnsi="Perpetua"/>
          <w:color w:val="000000" w:themeColor="text1"/>
          <w:sz w:val="21"/>
          <w:szCs w:val="21"/>
        </w:rPr>
        <w:t xml:space="preserve"> (Associate Professor of English)</w:t>
      </w:r>
      <w:r w:rsidR="00563129" w:rsidRPr="009A577F">
        <w:rPr>
          <w:rFonts w:ascii="Perpetua" w:hAnsi="Perpetua"/>
          <w:color w:val="000000" w:themeColor="text1"/>
          <w:sz w:val="21"/>
          <w:szCs w:val="21"/>
        </w:rPr>
        <w:t>.</w:t>
      </w:r>
    </w:p>
    <w:p w14:paraId="4232B7CC" w14:textId="77777777" w:rsidR="00D83C45" w:rsidRPr="009A577F" w:rsidRDefault="00D83C45" w:rsidP="00D07707">
      <w:pPr>
        <w:rPr>
          <w:rFonts w:ascii="Perpetua" w:hAnsi="Perpetua"/>
          <w:color w:val="000000" w:themeColor="text1"/>
          <w:sz w:val="28"/>
          <w:szCs w:val="28"/>
        </w:rPr>
      </w:pPr>
    </w:p>
    <w:p w14:paraId="2421A02A" w14:textId="4EE30FBD" w:rsidR="00484B16" w:rsidRPr="00FF00E4" w:rsidRDefault="00FF3FE2" w:rsidP="007E0649">
      <w:pPr>
        <w:jc w:val="center"/>
        <w:rPr>
          <w:rFonts w:ascii="Perpetua" w:hAnsi="Perpetua"/>
          <w:b/>
          <w:bCs/>
          <w:color w:val="000000" w:themeColor="text1"/>
          <w:sz w:val="28"/>
          <w:szCs w:val="28"/>
        </w:rPr>
      </w:pPr>
      <w:r w:rsidRPr="00FF00E4">
        <w:rPr>
          <w:rFonts w:ascii="Perpetua" w:hAnsi="Perpetua"/>
          <w:b/>
          <w:bCs/>
          <w:color w:val="000000" w:themeColor="text1"/>
          <w:sz w:val="28"/>
          <w:szCs w:val="28"/>
        </w:rPr>
        <w:t>ECASECS 2025 Exhibitors</w:t>
      </w:r>
    </w:p>
    <w:p w14:paraId="3893039D" w14:textId="1F4CE9C0" w:rsidR="00FF3FE2" w:rsidRPr="00FF00E4" w:rsidRDefault="00FF3FE2" w:rsidP="00BB643A">
      <w:pPr>
        <w:rPr>
          <w:rFonts w:ascii="Perpetua" w:hAnsi="Perpetua"/>
          <w:color w:val="000000" w:themeColor="text1"/>
          <w:sz w:val="28"/>
          <w:szCs w:val="28"/>
        </w:rPr>
      </w:pPr>
      <w:r w:rsidRPr="00FF00E4">
        <w:rPr>
          <w:rFonts w:ascii="Perpetua" w:hAnsi="Perpetua"/>
          <w:color w:val="000000" w:themeColor="text1"/>
          <w:sz w:val="28"/>
          <w:szCs w:val="28"/>
        </w:rPr>
        <w:tab/>
      </w:r>
      <w:r w:rsidRPr="00FF00E4">
        <w:rPr>
          <w:rFonts w:ascii="Perpetua" w:hAnsi="Perpetua"/>
          <w:color w:val="000000" w:themeColor="text1"/>
          <w:sz w:val="28"/>
          <w:szCs w:val="28"/>
        </w:rPr>
        <w:tab/>
        <w:t>Clemson University Press</w:t>
      </w:r>
      <w:r w:rsidR="00BB643A" w:rsidRPr="00FF00E4">
        <w:rPr>
          <w:rFonts w:ascii="Perpetua" w:hAnsi="Perpetua"/>
          <w:color w:val="000000" w:themeColor="text1"/>
          <w:sz w:val="28"/>
          <w:szCs w:val="28"/>
        </w:rPr>
        <w:tab/>
      </w:r>
      <w:r w:rsidR="00BB643A" w:rsidRPr="00FF00E4">
        <w:rPr>
          <w:rFonts w:ascii="Perpetua" w:hAnsi="Perpetua"/>
          <w:color w:val="000000" w:themeColor="text1"/>
          <w:sz w:val="28"/>
          <w:szCs w:val="28"/>
        </w:rPr>
        <w:tab/>
      </w:r>
      <w:r w:rsidRPr="00FF00E4">
        <w:rPr>
          <w:rFonts w:ascii="Perpetua" w:hAnsi="Perpetua"/>
          <w:color w:val="000000" w:themeColor="text1"/>
          <w:sz w:val="28"/>
          <w:szCs w:val="28"/>
        </w:rPr>
        <w:t>Lehigh University Press</w:t>
      </w:r>
    </w:p>
    <w:p w14:paraId="546D3E44" w14:textId="7DFA9B8E" w:rsidR="00BB643A" w:rsidRPr="00FF00E4" w:rsidRDefault="00BB643A" w:rsidP="00BB643A">
      <w:pPr>
        <w:jc w:val="center"/>
        <w:rPr>
          <w:rFonts w:ascii="Perpetua" w:hAnsi="Perpetua"/>
          <w:color w:val="000000" w:themeColor="text1"/>
          <w:sz w:val="28"/>
          <w:szCs w:val="28"/>
        </w:rPr>
      </w:pPr>
      <w:r w:rsidRPr="00FF00E4">
        <w:rPr>
          <w:rFonts w:ascii="Perpetua" w:hAnsi="Perpetua"/>
          <w:color w:val="000000" w:themeColor="text1"/>
          <w:sz w:val="28"/>
          <w:szCs w:val="28"/>
        </w:rPr>
        <w:t>University of Delaware Press</w:t>
      </w:r>
    </w:p>
    <w:p w14:paraId="7E08330D" w14:textId="3BA38D26" w:rsidR="006B56E6" w:rsidRPr="009A577F" w:rsidRDefault="00BE1013" w:rsidP="00733DDC">
      <w:pPr>
        <w:pBdr>
          <w:bottom w:val="single" w:sz="6" w:space="1" w:color="auto"/>
        </w:pBdr>
        <w:rPr>
          <w:rFonts w:ascii="Perpetua" w:hAnsi="Perpetua"/>
          <w:b/>
          <w:bCs/>
          <w:color w:val="000000" w:themeColor="text1"/>
          <w:sz w:val="28"/>
          <w:szCs w:val="28"/>
        </w:rPr>
      </w:pPr>
      <w:r w:rsidRPr="009A577F">
        <w:rPr>
          <w:rFonts w:ascii="Perpetua" w:hAnsi="Perpetua"/>
          <w:noProof/>
          <w:color w:val="000000" w:themeColor="text1"/>
          <w:sz w:val="28"/>
          <w:szCs w:val="28"/>
        </w:rPr>
        <w:lastRenderedPageBreak/>
        <w:drawing>
          <wp:anchor distT="0" distB="0" distL="114300" distR="114300" simplePos="0" relativeHeight="251681792" behindDoc="1" locked="0" layoutInCell="1" allowOverlap="1" wp14:anchorId="1EF320FF" wp14:editId="414BC634">
            <wp:simplePos x="0" y="0"/>
            <wp:positionH relativeFrom="column">
              <wp:posOffset>-884420</wp:posOffset>
            </wp:positionH>
            <wp:positionV relativeFrom="page">
              <wp:posOffset>-14990</wp:posOffset>
            </wp:positionV>
            <wp:extent cx="9328785" cy="704850"/>
            <wp:effectExtent l="0" t="0" r="5715" b="6350"/>
            <wp:wrapTight wrapText="bothSides">
              <wp:wrapPolygon edited="0">
                <wp:start x="21407" y="0"/>
                <wp:lineTo x="10821" y="6227"/>
                <wp:lineTo x="0" y="6616"/>
                <wp:lineTo x="0" y="21405"/>
                <wp:lineTo x="17614" y="21405"/>
                <wp:lineTo x="17673" y="7005"/>
                <wp:lineTo x="17438" y="6616"/>
                <wp:lineTo x="10792" y="6227"/>
                <wp:lineTo x="21584" y="1168"/>
                <wp:lineTo x="21584" y="0"/>
                <wp:lineTo x="21407" y="0"/>
              </wp:wrapPolygon>
            </wp:wrapTight>
            <wp:docPr id="125575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878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AABA2" w14:textId="10E446FD" w:rsidR="004831D8" w:rsidRPr="009A577F" w:rsidRDefault="001A7C5B" w:rsidP="00D07707">
      <w:pPr>
        <w:pBdr>
          <w:bottom w:val="single" w:sz="6" w:space="1" w:color="auto"/>
        </w:pBdr>
        <w:jc w:val="center"/>
        <w:rPr>
          <w:rFonts w:ascii="Perpetua" w:hAnsi="Perpetua"/>
          <w:b/>
          <w:bCs/>
          <w:color w:val="000000" w:themeColor="text1"/>
          <w:sz w:val="28"/>
          <w:szCs w:val="28"/>
        </w:rPr>
      </w:pPr>
      <w:r w:rsidRPr="009A577F">
        <w:rPr>
          <w:rFonts w:ascii="Perpetua" w:hAnsi="Perpetua"/>
          <w:b/>
          <w:bCs/>
          <w:color w:val="000000" w:themeColor="text1"/>
          <w:sz w:val="28"/>
          <w:szCs w:val="28"/>
        </w:rPr>
        <w:t>THURSDAY October</w:t>
      </w:r>
      <w:r w:rsidR="00C7114A" w:rsidRPr="009A577F">
        <w:rPr>
          <w:rFonts w:ascii="Perpetua" w:hAnsi="Perpetua"/>
          <w:b/>
          <w:bCs/>
          <w:color w:val="000000" w:themeColor="text1"/>
          <w:sz w:val="28"/>
          <w:szCs w:val="28"/>
        </w:rPr>
        <w:t xml:space="preserve"> </w:t>
      </w:r>
      <w:r w:rsidR="007D6C5E" w:rsidRPr="009A577F">
        <w:rPr>
          <w:rFonts w:ascii="Perpetua" w:hAnsi="Perpetua"/>
          <w:b/>
          <w:bCs/>
          <w:color w:val="000000" w:themeColor="text1"/>
          <w:sz w:val="28"/>
          <w:szCs w:val="28"/>
        </w:rPr>
        <w:t>9</w:t>
      </w:r>
      <w:r w:rsidR="00C7114A" w:rsidRPr="009A577F">
        <w:rPr>
          <w:rFonts w:ascii="Perpetua" w:hAnsi="Perpetua"/>
          <w:b/>
          <w:bCs/>
          <w:color w:val="000000" w:themeColor="text1"/>
          <w:sz w:val="28"/>
          <w:szCs w:val="28"/>
        </w:rPr>
        <w:t>, 202</w:t>
      </w:r>
      <w:r w:rsidR="00654538" w:rsidRPr="009A577F">
        <w:rPr>
          <w:rFonts w:ascii="Perpetua" w:hAnsi="Perpetua"/>
          <w:b/>
          <w:bCs/>
          <w:color w:val="000000" w:themeColor="text1"/>
          <w:sz w:val="28"/>
          <w:szCs w:val="28"/>
        </w:rPr>
        <w:t>5</w:t>
      </w:r>
    </w:p>
    <w:p w14:paraId="14D4836F" w14:textId="726CCD99" w:rsidR="00654538" w:rsidRPr="009A577F" w:rsidRDefault="00654538" w:rsidP="00D07707">
      <w:pPr>
        <w:pBdr>
          <w:bottom w:val="single" w:sz="6" w:space="1" w:color="auto"/>
        </w:pBdr>
        <w:jc w:val="center"/>
        <w:rPr>
          <w:rFonts w:ascii="Perpetua" w:hAnsi="Perpetua"/>
          <w:color w:val="000000" w:themeColor="text1"/>
          <w:sz w:val="28"/>
          <w:szCs w:val="28"/>
        </w:rPr>
      </w:pPr>
    </w:p>
    <w:p w14:paraId="2DF77056" w14:textId="77777777" w:rsidR="00C7114A" w:rsidRPr="009A577F" w:rsidRDefault="00C7114A" w:rsidP="00D07707">
      <w:pPr>
        <w:jc w:val="center"/>
        <w:rPr>
          <w:rFonts w:ascii="Perpetua" w:hAnsi="Perpetua"/>
          <w:color w:val="000000" w:themeColor="text1"/>
          <w:sz w:val="28"/>
          <w:szCs w:val="28"/>
        </w:rPr>
      </w:pPr>
    </w:p>
    <w:p w14:paraId="2CB85790" w14:textId="43E81A60" w:rsidR="00C7114A" w:rsidRPr="009A577F" w:rsidRDefault="00F17433" w:rsidP="00D07707">
      <w:pPr>
        <w:rPr>
          <w:rFonts w:ascii="Perpetua" w:hAnsi="Perpetua"/>
          <w:color w:val="000000" w:themeColor="text1"/>
          <w:sz w:val="28"/>
          <w:szCs w:val="28"/>
        </w:rPr>
      </w:pPr>
      <w:r w:rsidRPr="009A577F">
        <w:rPr>
          <w:rFonts w:ascii="Perpetua" w:hAnsi="Perpetua"/>
          <w:color w:val="000000" w:themeColor="text1"/>
          <w:sz w:val="28"/>
          <w:szCs w:val="28"/>
        </w:rPr>
        <w:t>7:30 to 9</w:t>
      </w:r>
      <w:r w:rsidR="003C2E3E" w:rsidRPr="009A577F">
        <w:rPr>
          <w:rFonts w:ascii="Perpetua" w:hAnsi="Perpetua"/>
          <w:color w:val="000000" w:themeColor="text1"/>
          <w:sz w:val="28"/>
          <w:szCs w:val="28"/>
        </w:rPr>
        <w:t>:00</w:t>
      </w:r>
      <w:r w:rsidRPr="009A577F">
        <w:rPr>
          <w:rFonts w:ascii="Perpetua" w:hAnsi="Perpetua"/>
          <w:color w:val="000000" w:themeColor="text1"/>
          <w:sz w:val="28"/>
          <w:szCs w:val="28"/>
        </w:rPr>
        <w:t xml:space="preserve"> </w:t>
      </w:r>
      <w:r w:rsidR="00C7114A" w:rsidRPr="009A577F">
        <w:rPr>
          <w:rFonts w:ascii="Perpetua" w:hAnsi="Perpetua"/>
          <w:color w:val="000000" w:themeColor="text1"/>
          <w:sz w:val="28"/>
          <w:szCs w:val="28"/>
        </w:rPr>
        <w:t>PM</w:t>
      </w:r>
    </w:p>
    <w:p w14:paraId="78222589" w14:textId="365427AC" w:rsidR="003C2E3E" w:rsidRPr="009A577F" w:rsidRDefault="001C49A8" w:rsidP="00D07707">
      <w:pPr>
        <w:rPr>
          <w:rFonts w:ascii="Perpetua" w:hAnsi="Perpetua"/>
          <w:color w:val="000000" w:themeColor="text1"/>
          <w:sz w:val="28"/>
          <w:szCs w:val="28"/>
        </w:rPr>
      </w:pPr>
      <w:r w:rsidRPr="009A577F">
        <w:rPr>
          <w:rFonts w:ascii="Perpetua" w:hAnsi="Perpetua"/>
          <w:b/>
          <w:bCs/>
          <w:color w:val="000000" w:themeColor="text1"/>
          <w:sz w:val="28"/>
          <w:szCs w:val="28"/>
        </w:rPr>
        <w:t>Registration</w:t>
      </w:r>
    </w:p>
    <w:p w14:paraId="60114EEC" w14:textId="58818AC8" w:rsidR="001C49A8" w:rsidRPr="009A577F" w:rsidRDefault="001C49A8" w:rsidP="00D07707">
      <w:pPr>
        <w:rPr>
          <w:rFonts w:ascii="Perpetua" w:hAnsi="Perpetua"/>
          <w:color w:val="000000" w:themeColor="text1"/>
          <w:sz w:val="28"/>
          <w:szCs w:val="28"/>
          <w:shd w:val="clear" w:color="auto" w:fill="FFFFFF"/>
        </w:rPr>
      </w:pPr>
      <w:r w:rsidRPr="009A577F">
        <w:rPr>
          <w:rFonts w:ascii="Perpetua" w:hAnsi="Perpetua"/>
          <w:color w:val="000000" w:themeColor="text1"/>
          <w:sz w:val="28"/>
          <w:szCs w:val="28"/>
          <w:shd w:val="clear" w:color="auto" w:fill="FFFFFF"/>
        </w:rPr>
        <w:t>Lobby at the Center for Environment and Society at Washington College</w:t>
      </w:r>
    </w:p>
    <w:p w14:paraId="10071A31" w14:textId="75051C08" w:rsidR="00654538" w:rsidRPr="009A577F" w:rsidRDefault="001C49A8" w:rsidP="00D07707">
      <w:pPr>
        <w:rPr>
          <w:rFonts w:ascii="Perpetua" w:hAnsi="Perpetua"/>
          <w:color w:val="000000" w:themeColor="text1"/>
          <w:sz w:val="28"/>
          <w:szCs w:val="28"/>
          <w:shd w:val="clear" w:color="auto" w:fill="FFFFFF"/>
        </w:rPr>
      </w:pPr>
      <w:r w:rsidRPr="009A577F">
        <w:rPr>
          <w:rFonts w:ascii="Perpetua" w:hAnsi="Perpetua"/>
          <w:color w:val="000000" w:themeColor="text1"/>
          <w:sz w:val="28"/>
          <w:szCs w:val="28"/>
          <w:shd w:val="clear" w:color="auto" w:fill="FFFFFF"/>
        </w:rPr>
        <w:t>485 S Cross St, Chestertown, MD 21620</w:t>
      </w:r>
    </w:p>
    <w:p w14:paraId="1D26CFF8" w14:textId="1BF80942" w:rsidR="001C49A8" w:rsidRPr="009A577F" w:rsidRDefault="001C49A8" w:rsidP="00D07707">
      <w:pPr>
        <w:rPr>
          <w:rFonts w:ascii="Perpetua" w:hAnsi="Perpetua"/>
          <w:color w:val="000000" w:themeColor="text1"/>
          <w:sz w:val="28"/>
          <w:szCs w:val="28"/>
          <w:u w:val="single"/>
        </w:rPr>
      </w:pPr>
    </w:p>
    <w:p w14:paraId="4A0A6160" w14:textId="783FA6D4" w:rsidR="00654538" w:rsidRPr="009A577F" w:rsidRDefault="00654538" w:rsidP="00D07707">
      <w:pPr>
        <w:rPr>
          <w:rFonts w:ascii="Perpetua" w:hAnsi="Perpetua"/>
          <w:color w:val="000000" w:themeColor="text1"/>
          <w:sz w:val="28"/>
          <w:szCs w:val="28"/>
        </w:rPr>
      </w:pPr>
      <w:r w:rsidRPr="009A577F">
        <w:rPr>
          <w:rFonts w:ascii="Perpetua" w:hAnsi="Perpetua"/>
          <w:color w:val="000000" w:themeColor="text1"/>
          <w:sz w:val="28"/>
          <w:szCs w:val="28"/>
        </w:rPr>
        <w:t>7:30 to 9:00 PM</w:t>
      </w:r>
    </w:p>
    <w:p w14:paraId="47CF1673" w14:textId="40457F0C" w:rsidR="00214CF3" w:rsidRPr="009A577F" w:rsidRDefault="00214CF3" w:rsidP="00D07707">
      <w:pPr>
        <w:rPr>
          <w:rFonts w:ascii="Perpetua" w:hAnsi="Perpetua"/>
          <w:b/>
          <w:bCs/>
          <w:color w:val="000000" w:themeColor="text1"/>
          <w:sz w:val="28"/>
          <w:szCs w:val="28"/>
        </w:rPr>
      </w:pPr>
      <w:r w:rsidRPr="009A577F">
        <w:rPr>
          <w:rFonts w:ascii="Perpetua" w:hAnsi="Perpetua"/>
          <w:b/>
          <w:bCs/>
          <w:color w:val="000000" w:themeColor="text1"/>
          <w:sz w:val="28"/>
          <w:szCs w:val="28"/>
        </w:rPr>
        <w:t>Oral/Aural Experience</w:t>
      </w:r>
      <w:r w:rsidR="00E0558B" w:rsidRPr="009A577F">
        <w:rPr>
          <w:rFonts w:ascii="Perpetua" w:hAnsi="Perpetua"/>
          <w:b/>
          <w:bCs/>
          <w:color w:val="000000" w:themeColor="text1"/>
          <w:sz w:val="28"/>
          <w:szCs w:val="28"/>
        </w:rPr>
        <w:t xml:space="preserve"> led by Peter Staffel</w:t>
      </w:r>
    </w:p>
    <w:p w14:paraId="3F5DCE95" w14:textId="77777777" w:rsidR="001C49A8" w:rsidRPr="009A577F" w:rsidRDefault="001C49A8" w:rsidP="00D07707">
      <w:pPr>
        <w:rPr>
          <w:rFonts w:ascii="Perpetua" w:hAnsi="Perpetua"/>
          <w:color w:val="000000" w:themeColor="text1"/>
          <w:sz w:val="28"/>
          <w:szCs w:val="28"/>
          <w:shd w:val="clear" w:color="auto" w:fill="FFFFFF"/>
        </w:rPr>
      </w:pPr>
      <w:r w:rsidRPr="009A577F">
        <w:rPr>
          <w:rFonts w:ascii="Perpetua" w:hAnsi="Perpetua"/>
          <w:color w:val="000000" w:themeColor="text1"/>
          <w:sz w:val="28"/>
          <w:szCs w:val="28"/>
          <w:shd w:val="clear" w:color="auto" w:fill="FFFFFF"/>
        </w:rPr>
        <w:t>Lobby at the Center for Environment and Society at Washington College</w:t>
      </w:r>
    </w:p>
    <w:p w14:paraId="0CCAF24A" w14:textId="2B49D265" w:rsidR="001C49A8" w:rsidRPr="009A577F" w:rsidRDefault="001C49A8" w:rsidP="00D07707">
      <w:pPr>
        <w:rPr>
          <w:rFonts w:ascii="Perpetua" w:hAnsi="Perpetua"/>
          <w:color w:val="000000" w:themeColor="text1"/>
          <w:sz w:val="28"/>
          <w:szCs w:val="28"/>
          <w:shd w:val="clear" w:color="auto" w:fill="FFFFFF"/>
        </w:rPr>
      </w:pPr>
      <w:r w:rsidRPr="009A577F">
        <w:rPr>
          <w:rFonts w:ascii="Perpetua" w:hAnsi="Perpetua"/>
          <w:color w:val="000000" w:themeColor="text1"/>
          <w:sz w:val="28"/>
          <w:szCs w:val="28"/>
          <w:shd w:val="clear" w:color="auto" w:fill="FFFFFF"/>
        </w:rPr>
        <w:t>485 S Cross St, Chestertown, MD 21620</w:t>
      </w:r>
    </w:p>
    <w:p w14:paraId="6BB255C1" w14:textId="24B7897D" w:rsidR="00B441E0" w:rsidRPr="009A577F" w:rsidRDefault="00B441E0" w:rsidP="00D07707">
      <w:pPr>
        <w:rPr>
          <w:rFonts w:ascii="Perpetua" w:hAnsi="Perpetua"/>
          <w:color w:val="000000" w:themeColor="text1"/>
          <w:sz w:val="28"/>
          <w:szCs w:val="28"/>
        </w:rPr>
      </w:pPr>
    </w:p>
    <w:p w14:paraId="0AEDADE5" w14:textId="0EC4C2FE" w:rsidR="00C7114A" w:rsidRPr="009A577F" w:rsidRDefault="004831D8" w:rsidP="00D07707">
      <w:pPr>
        <w:pBdr>
          <w:bottom w:val="single" w:sz="6" w:space="1" w:color="auto"/>
        </w:pBdr>
        <w:jc w:val="center"/>
        <w:rPr>
          <w:rFonts w:ascii="Perpetua" w:hAnsi="Perpetua"/>
          <w:b/>
          <w:bCs/>
          <w:color w:val="000000" w:themeColor="text1"/>
          <w:sz w:val="28"/>
          <w:szCs w:val="28"/>
        </w:rPr>
      </w:pPr>
      <w:r w:rsidRPr="009A577F">
        <w:rPr>
          <w:rFonts w:ascii="Perpetua" w:hAnsi="Perpetua"/>
          <w:b/>
          <w:bCs/>
          <w:color w:val="000000" w:themeColor="text1"/>
          <w:sz w:val="28"/>
          <w:szCs w:val="28"/>
        </w:rPr>
        <w:t>FRIDAY</w:t>
      </w:r>
      <w:r w:rsidR="00654538" w:rsidRPr="009A577F">
        <w:rPr>
          <w:rFonts w:ascii="Perpetua" w:hAnsi="Perpetua"/>
          <w:b/>
          <w:bCs/>
          <w:color w:val="000000" w:themeColor="text1"/>
          <w:sz w:val="28"/>
          <w:szCs w:val="28"/>
        </w:rPr>
        <w:t xml:space="preserve"> October</w:t>
      </w:r>
      <w:r w:rsidR="00C7114A" w:rsidRPr="009A577F">
        <w:rPr>
          <w:rFonts w:ascii="Perpetua" w:hAnsi="Perpetua"/>
          <w:b/>
          <w:bCs/>
          <w:color w:val="000000" w:themeColor="text1"/>
          <w:sz w:val="28"/>
          <w:szCs w:val="28"/>
        </w:rPr>
        <w:t xml:space="preserve"> </w:t>
      </w:r>
      <w:r w:rsidR="00654538" w:rsidRPr="009A577F">
        <w:rPr>
          <w:rFonts w:ascii="Perpetua" w:hAnsi="Perpetua"/>
          <w:b/>
          <w:bCs/>
          <w:color w:val="000000" w:themeColor="text1"/>
          <w:sz w:val="28"/>
          <w:szCs w:val="28"/>
        </w:rPr>
        <w:t>1</w:t>
      </w:r>
      <w:r w:rsidR="007D6C5E" w:rsidRPr="009A577F">
        <w:rPr>
          <w:rFonts w:ascii="Perpetua" w:hAnsi="Perpetua"/>
          <w:b/>
          <w:bCs/>
          <w:color w:val="000000" w:themeColor="text1"/>
          <w:sz w:val="28"/>
          <w:szCs w:val="28"/>
        </w:rPr>
        <w:t>0</w:t>
      </w:r>
      <w:r w:rsidR="00C7114A" w:rsidRPr="009A577F">
        <w:rPr>
          <w:rFonts w:ascii="Perpetua" w:hAnsi="Perpetua"/>
          <w:b/>
          <w:bCs/>
          <w:color w:val="000000" w:themeColor="text1"/>
          <w:sz w:val="28"/>
          <w:szCs w:val="28"/>
        </w:rPr>
        <w:t>, 202</w:t>
      </w:r>
      <w:r w:rsidR="00654538" w:rsidRPr="009A577F">
        <w:rPr>
          <w:rFonts w:ascii="Perpetua" w:hAnsi="Perpetua"/>
          <w:b/>
          <w:bCs/>
          <w:color w:val="000000" w:themeColor="text1"/>
          <w:sz w:val="28"/>
          <w:szCs w:val="28"/>
        </w:rPr>
        <w:t>5</w:t>
      </w:r>
    </w:p>
    <w:p w14:paraId="35DC3E80" w14:textId="7328C521" w:rsidR="00654538" w:rsidRPr="009A577F" w:rsidRDefault="00654538" w:rsidP="00D07707">
      <w:pPr>
        <w:pBdr>
          <w:bottom w:val="single" w:sz="6" w:space="1" w:color="auto"/>
        </w:pBdr>
        <w:jc w:val="center"/>
        <w:rPr>
          <w:rFonts w:ascii="Perpetua" w:hAnsi="Perpetua"/>
          <w:color w:val="000000" w:themeColor="text1"/>
          <w:sz w:val="28"/>
          <w:szCs w:val="28"/>
        </w:rPr>
      </w:pPr>
    </w:p>
    <w:p w14:paraId="40A29DAF" w14:textId="77777777" w:rsidR="00654538" w:rsidRPr="009A577F" w:rsidRDefault="00654538" w:rsidP="00D07707">
      <w:pPr>
        <w:rPr>
          <w:rFonts w:ascii="Perpetua" w:hAnsi="Perpetua"/>
          <w:color w:val="000000" w:themeColor="text1"/>
          <w:sz w:val="28"/>
          <w:szCs w:val="28"/>
        </w:rPr>
      </w:pPr>
    </w:p>
    <w:p w14:paraId="22E1896E" w14:textId="2D3AB79C" w:rsidR="002038F9" w:rsidRPr="009A577F" w:rsidRDefault="002038F9" w:rsidP="00D07707">
      <w:pPr>
        <w:rPr>
          <w:rFonts w:ascii="Perpetua" w:hAnsi="Perpetua"/>
          <w:color w:val="000000" w:themeColor="text1"/>
          <w:sz w:val="28"/>
          <w:szCs w:val="28"/>
        </w:rPr>
      </w:pPr>
      <w:r w:rsidRPr="009A577F">
        <w:rPr>
          <w:rFonts w:ascii="Perpetua" w:hAnsi="Perpetua"/>
          <w:color w:val="000000" w:themeColor="text1"/>
          <w:sz w:val="28"/>
          <w:szCs w:val="28"/>
        </w:rPr>
        <w:t xml:space="preserve">8:00 AM – </w:t>
      </w:r>
      <w:r w:rsidR="00654538" w:rsidRPr="009A577F">
        <w:rPr>
          <w:rFonts w:ascii="Perpetua" w:hAnsi="Perpetua"/>
          <w:color w:val="000000" w:themeColor="text1"/>
          <w:sz w:val="28"/>
          <w:szCs w:val="28"/>
        </w:rPr>
        <w:t>5</w:t>
      </w:r>
      <w:r w:rsidRPr="009A577F">
        <w:rPr>
          <w:rFonts w:ascii="Perpetua" w:hAnsi="Perpetua"/>
          <w:color w:val="000000" w:themeColor="text1"/>
          <w:sz w:val="28"/>
          <w:szCs w:val="28"/>
        </w:rPr>
        <w:t>:</w:t>
      </w:r>
      <w:r w:rsidR="00654538" w:rsidRPr="009A577F">
        <w:rPr>
          <w:rFonts w:ascii="Perpetua" w:hAnsi="Perpetua"/>
          <w:color w:val="000000" w:themeColor="text1"/>
          <w:sz w:val="28"/>
          <w:szCs w:val="28"/>
        </w:rPr>
        <w:t>0</w:t>
      </w:r>
      <w:r w:rsidRPr="009A577F">
        <w:rPr>
          <w:rFonts w:ascii="Perpetua" w:hAnsi="Perpetua"/>
          <w:color w:val="000000" w:themeColor="text1"/>
          <w:sz w:val="28"/>
          <w:szCs w:val="28"/>
        </w:rPr>
        <w:t>0 PM</w:t>
      </w:r>
    </w:p>
    <w:p w14:paraId="5A46AC4E" w14:textId="61DCFF2C" w:rsidR="00654538" w:rsidRPr="009A577F" w:rsidRDefault="00225CC4" w:rsidP="00D07707">
      <w:pPr>
        <w:rPr>
          <w:rFonts w:ascii="Perpetua" w:hAnsi="Perpetua"/>
          <w:color w:val="000000" w:themeColor="text1"/>
          <w:sz w:val="28"/>
          <w:szCs w:val="28"/>
        </w:rPr>
      </w:pPr>
      <w:r w:rsidRPr="009A577F">
        <w:rPr>
          <w:rFonts w:ascii="Perpetua" w:hAnsi="Perpetua"/>
          <w:color w:val="000000" w:themeColor="text1"/>
          <w:sz w:val="28"/>
          <w:szCs w:val="28"/>
        </w:rPr>
        <w:t>REGISTRATION</w:t>
      </w:r>
      <w:r w:rsidR="001E5BC0" w:rsidRPr="009A577F">
        <w:rPr>
          <w:rFonts w:ascii="Perpetua" w:hAnsi="Perpetua"/>
          <w:color w:val="000000" w:themeColor="text1"/>
          <w:sz w:val="28"/>
          <w:szCs w:val="28"/>
        </w:rPr>
        <w:t xml:space="preserve"> at </w:t>
      </w:r>
      <w:r w:rsidR="00654538" w:rsidRPr="009A577F">
        <w:rPr>
          <w:rFonts w:ascii="Perpetua" w:hAnsi="Perpetua"/>
          <w:color w:val="000000" w:themeColor="text1"/>
          <w:sz w:val="28"/>
          <w:szCs w:val="28"/>
        </w:rPr>
        <w:t>Washington College</w:t>
      </w:r>
      <w:r w:rsidR="001E5BC0" w:rsidRPr="009A577F">
        <w:rPr>
          <w:rFonts w:ascii="Perpetua" w:hAnsi="Perpetua"/>
          <w:color w:val="000000" w:themeColor="text1"/>
          <w:sz w:val="28"/>
          <w:szCs w:val="28"/>
        </w:rPr>
        <w:t xml:space="preserve"> </w:t>
      </w:r>
      <w:r w:rsidR="003C2E3E" w:rsidRPr="009A577F">
        <w:rPr>
          <w:rFonts w:ascii="Perpetua" w:hAnsi="Perpetua"/>
          <w:color w:val="000000" w:themeColor="text1"/>
          <w:sz w:val="28"/>
          <w:szCs w:val="28"/>
        </w:rPr>
        <w:tab/>
      </w:r>
      <w:r w:rsidR="00654538" w:rsidRPr="009A577F">
        <w:rPr>
          <w:rFonts w:ascii="Perpetua" w:hAnsi="Perpetua"/>
          <w:color w:val="000000" w:themeColor="text1"/>
          <w:sz w:val="28"/>
          <w:szCs w:val="28"/>
        </w:rPr>
        <w:tab/>
      </w:r>
      <w:r w:rsidR="00A24DE0" w:rsidRPr="009A577F">
        <w:rPr>
          <w:rFonts w:ascii="Perpetua" w:hAnsi="Perpetua"/>
          <w:color w:val="000000" w:themeColor="text1"/>
          <w:sz w:val="28"/>
          <w:szCs w:val="28"/>
        </w:rPr>
        <w:tab/>
      </w:r>
      <w:r w:rsidR="00DB4EE3" w:rsidRPr="009A577F">
        <w:rPr>
          <w:rFonts w:ascii="Perpetua" w:hAnsi="Perpetua"/>
          <w:b/>
          <w:bCs/>
          <w:color w:val="000000" w:themeColor="text1"/>
          <w:sz w:val="28"/>
          <w:szCs w:val="28"/>
        </w:rPr>
        <w:t xml:space="preserve">Toll </w:t>
      </w:r>
      <w:r w:rsidR="009B3790" w:rsidRPr="009A577F">
        <w:rPr>
          <w:rFonts w:ascii="Perpetua" w:hAnsi="Perpetua"/>
          <w:b/>
          <w:bCs/>
          <w:color w:val="000000" w:themeColor="text1"/>
          <w:sz w:val="28"/>
          <w:szCs w:val="28"/>
        </w:rPr>
        <w:t xml:space="preserve">Science Center </w:t>
      </w:r>
      <w:r w:rsidR="00654538" w:rsidRPr="009A577F">
        <w:rPr>
          <w:rFonts w:ascii="Perpetua" w:hAnsi="Perpetua"/>
          <w:b/>
          <w:bCs/>
          <w:color w:val="000000" w:themeColor="text1"/>
          <w:sz w:val="28"/>
          <w:szCs w:val="28"/>
        </w:rPr>
        <w:t>Atrium</w:t>
      </w:r>
      <w:r w:rsidR="004E45EC" w:rsidRPr="009A577F">
        <w:rPr>
          <w:rStyle w:val="FootnoteReference"/>
          <w:rFonts w:ascii="Perpetua" w:hAnsi="Perpetua"/>
          <w:b/>
          <w:bCs/>
          <w:color w:val="000000" w:themeColor="text1"/>
          <w:sz w:val="28"/>
          <w:szCs w:val="28"/>
        </w:rPr>
        <w:footnoteReference w:id="1"/>
      </w:r>
    </w:p>
    <w:p w14:paraId="0DF2ACE8" w14:textId="3FD8E845" w:rsidR="00EA035D" w:rsidRPr="009A577F" w:rsidRDefault="00654538" w:rsidP="00D07707">
      <w:pPr>
        <w:rPr>
          <w:rFonts w:ascii="Perpetua" w:hAnsi="Perpetua"/>
          <w:color w:val="000000" w:themeColor="text1"/>
          <w:sz w:val="28"/>
          <w:szCs w:val="28"/>
        </w:rPr>
      </w:pPr>
      <w:r w:rsidRPr="009A577F">
        <w:rPr>
          <w:rFonts w:ascii="Perpetua" w:hAnsi="Perpetua"/>
          <w:color w:val="000000" w:themeColor="text1"/>
          <w:sz w:val="28"/>
          <w:szCs w:val="28"/>
        </w:rPr>
        <w:t>ECASECS Book Exhibitors</w:t>
      </w:r>
      <w:r w:rsidR="001E5BC0" w:rsidRPr="009A577F">
        <w:rPr>
          <w:rFonts w:ascii="Perpetua" w:hAnsi="Perpetua"/>
          <w:color w:val="000000" w:themeColor="text1"/>
          <w:sz w:val="28"/>
          <w:szCs w:val="28"/>
        </w:rPr>
        <w:tab/>
      </w:r>
      <w:r w:rsidRPr="009A577F">
        <w:rPr>
          <w:rFonts w:ascii="Perpetua" w:hAnsi="Perpetua"/>
          <w:color w:val="000000" w:themeColor="text1"/>
          <w:sz w:val="28"/>
          <w:szCs w:val="28"/>
        </w:rPr>
        <w:tab/>
      </w:r>
      <w:r w:rsidR="00A24DE0" w:rsidRPr="009A577F">
        <w:rPr>
          <w:rFonts w:ascii="Perpetua" w:hAnsi="Perpetua"/>
          <w:color w:val="000000" w:themeColor="text1"/>
          <w:sz w:val="28"/>
          <w:szCs w:val="28"/>
        </w:rPr>
        <w:tab/>
      </w:r>
      <w:r w:rsidR="00084A73">
        <w:rPr>
          <w:rFonts w:ascii="Perpetua" w:hAnsi="Perpetua"/>
          <w:color w:val="000000" w:themeColor="text1"/>
          <w:sz w:val="28"/>
          <w:szCs w:val="28"/>
        </w:rPr>
        <w:t xml:space="preserve">200 </w:t>
      </w:r>
      <w:r w:rsidR="00084A73" w:rsidRPr="004E45EC">
        <w:rPr>
          <w:rFonts w:ascii="Perpetua" w:hAnsi="Perpetua"/>
          <w:color w:val="000000" w:themeColor="text1"/>
          <w:sz w:val="28"/>
          <w:szCs w:val="28"/>
        </w:rPr>
        <w:t>West Campus Avenue, Chestertown, MD</w:t>
      </w:r>
      <w:r w:rsidR="00A24DE0" w:rsidRPr="009A577F">
        <w:rPr>
          <w:rFonts w:ascii="Perpetua" w:hAnsi="Perpetua"/>
          <w:color w:val="000000" w:themeColor="text1"/>
          <w:sz w:val="28"/>
          <w:szCs w:val="28"/>
        </w:rPr>
        <w:tab/>
      </w:r>
      <w:r w:rsidR="00A24DE0" w:rsidRPr="009A577F">
        <w:rPr>
          <w:rFonts w:ascii="Perpetua" w:hAnsi="Perpetua"/>
          <w:color w:val="000000" w:themeColor="text1"/>
          <w:sz w:val="28"/>
          <w:szCs w:val="28"/>
        </w:rPr>
        <w:tab/>
      </w:r>
    </w:p>
    <w:p w14:paraId="03A5E95E" w14:textId="7EAAF325" w:rsidR="00775FB1" w:rsidRPr="009A577F" w:rsidRDefault="00775FB1" w:rsidP="00D07707">
      <w:pPr>
        <w:rPr>
          <w:rFonts w:ascii="Perpetua" w:hAnsi="Perpetua"/>
          <w:color w:val="000000" w:themeColor="text1"/>
          <w:sz w:val="28"/>
          <w:szCs w:val="28"/>
        </w:rPr>
      </w:pPr>
      <w:r w:rsidRPr="009A577F">
        <w:rPr>
          <w:rFonts w:ascii="Perpetua" w:hAnsi="Perpetua"/>
          <w:color w:val="000000" w:themeColor="text1"/>
          <w:sz w:val="28"/>
          <w:szCs w:val="28"/>
        </w:rPr>
        <w:t>8:30 AM – 9:</w:t>
      </w:r>
      <w:r w:rsidR="000F3B56" w:rsidRPr="009A577F">
        <w:rPr>
          <w:rFonts w:ascii="Perpetua" w:hAnsi="Perpetua"/>
          <w:color w:val="000000" w:themeColor="text1"/>
          <w:sz w:val="28"/>
          <w:szCs w:val="28"/>
        </w:rPr>
        <w:t>2</w:t>
      </w:r>
      <w:r w:rsidR="00654538" w:rsidRPr="009A577F">
        <w:rPr>
          <w:rFonts w:ascii="Perpetua" w:hAnsi="Perpetua"/>
          <w:color w:val="000000" w:themeColor="text1"/>
          <w:sz w:val="28"/>
          <w:szCs w:val="28"/>
        </w:rPr>
        <w:t>0</w:t>
      </w:r>
      <w:r w:rsidRPr="009A577F">
        <w:rPr>
          <w:rFonts w:ascii="Perpetua" w:hAnsi="Perpetua"/>
          <w:color w:val="000000" w:themeColor="text1"/>
          <w:sz w:val="28"/>
          <w:szCs w:val="28"/>
        </w:rPr>
        <w:t xml:space="preserve"> AM</w:t>
      </w:r>
      <w:r w:rsidR="003C2E3E" w:rsidRPr="009A577F">
        <w:rPr>
          <w:rFonts w:ascii="Perpetua" w:hAnsi="Perpetua"/>
          <w:color w:val="000000" w:themeColor="text1"/>
          <w:sz w:val="28"/>
          <w:szCs w:val="28"/>
        </w:rPr>
        <w:t xml:space="preserve"> </w:t>
      </w:r>
    </w:p>
    <w:p w14:paraId="24810CEC" w14:textId="194E10E9" w:rsidR="00E07723" w:rsidRPr="009A577F" w:rsidRDefault="00E07723" w:rsidP="00E07723">
      <w:pPr>
        <w:rPr>
          <w:rFonts w:ascii="Perpetua" w:eastAsiaTheme="majorEastAsia" w:hAnsi="Perpetua"/>
          <w:b/>
          <w:bCs/>
          <w:color w:val="000000" w:themeColor="text1"/>
          <w:sz w:val="28"/>
          <w:szCs w:val="28"/>
        </w:rPr>
      </w:pPr>
      <w:r w:rsidRPr="009A577F">
        <w:rPr>
          <w:rFonts w:ascii="Perpetua" w:hAnsi="Perpetua"/>
          <w:b/>
          <w:bCs/>
          <w:color w:val="000000" w:themeColor="text1"/>
          <w:sz w:val="28"/>
          <w:szCs w:val="28"/>
        </w:rPr>
        <w:t>Panel 1.A Frances Burney at the Shore</w:t>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t>Goldstein Hall 207</w:t>
      </w:r>
    </w:p>
    <w:p w14:paraId="05D97DA0" w14:textId="77777777" w:rsidR="00E07723" w:rsidRPr="009A577F" w:rsidRDefault="00E07723" w:rsidP="00E07723">
      <w:pPr>
        <w:rPr>
          <w:rFonts w:ascii="Perpetua" w:eastAsiaTheme="majorEastAsia" w:hAnsi="Perpetua"/>
          <w:color w:val="000000" w:themeColor="text1"/>
          <w:sz w:val="28"/>
          <w:szCs w:val="28"/>
        </w:rPr>
      </w:pPr>
      <w:r w:rsidRPr="009A577F">
        <w:rPr>
          <w:rFonts w:ascii="Perpetua" w:eastAsiaTheme="majorEastAsia" w:hAnsi="Perpetua"/>
          <w:color w:val="000000" w:themeColor="text1"/>
          <w:sz w:val="28"/>
          <w:szCs w:val="28"/>
        </w:rPr>
        <w:t xml:space="preserve">Chair: </w:t>
      </w:r>
      <w:r w:rsidRPr="009A577F">
        <w:rPr>
          <w:rFonts w:ascii="Perpetua" w:hAnsi="Perpetua"/>
          <w:color w:val="000000" w:themeColor="text1"/>
          <w:sz w:val="28"/>
          <w:szCs w:val="28"/>
        </w:rPr>
        <w:t>Susan Howard, Duquesne Univ.</w:t>
      </w:r>
      <w:r w:rsidRPr="009A577F">
        <w:rPr>
          <w:rStyle w:val="CommentReference"/>
          <w:rFonts w:ascii="Perpetua" w:hAnsi="Perpetua"/>
          <w:color w:val="000000" w:themeColor="text1"/>
          <w:sz w:val="28"/>
          <w:szCs w:val="28"/>
        </w:rPr>
        <w:t xml:space="preserve">   </w:t>
      </w:r>
    </w:p>
    <w:p w14:paraId="03B505F8" w14:textId="003E7339" w:rsidR="00E07723" w:rsidRPr="009A577F" w:rsidRDefault="00E07723" w:rsidP="00C4410D">
      <w:pPr>
        <w:pStyle w:val="ListParagraph"/>
        <w:numPr>
          <w:ilvl w:val="0"/>
          <w:numId w:val="24"/>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 xml:space="preserve">Susan Wood, Midland Univ., “Frances Burney's </w:t>
      </w:r>
      <w:r w:rsidRPr="009A577F">
        <w:rPr>
          <w:rFonts w:ascii="Perpetua" w:hAnsi="Perpetua" w:cs="Times New Roman"/>
          <w:i/>
          <w:iCs/>
          <w:color w:val="000000" w:themeColor="text1"/>
          <w:sz w:val="28"/>
          <w:szCs w:val="28"/>
        </w:rPr>
        <w:t>The Wanderer</w:t>
      </w:r>
      <w:r w:rsidRPr="009A577F">
        <w:rPr>
          <w:rFonts w:ascii="Perpetua" w:hAnsi="Perpetua" w:cs="Times New Roman"/>
          <w:color w:val="000000" w:themeColor="text1"/>
          <w:sz w:val="28"/>
          <w:szCs w:val="28"/>
        </w:rPr>
        <w:t xml:space="preserve"> and William Shakespeare's </w:t>
      </w:r>
      <w:r w:rsidRPr="009A577F">
        <w:rPr>
          <w:rFonts w:ascii="Perpetua" w:hAnsi="Perpetua" w:cs="Times New Roman"/>
          <w:i/>
          <w:iCs/>
          <w:color w:val="000000" w:themeColor="text1"/>
          <w:sz w:val="28"/>
          <w:szCs w:val="28"/>
        </w:rPr>
        <w:t xml:space="preserve">Pericles, Prince </w:t>
      </w:r>
      <w:proofErr w:type="spellStart"/>
      <w:r w:rsidRPr="009A577F">
        <w:rPr>
          <w:rFonts w:ascii="Perpetua" w:hAnsi="Perpetua" w:cs="Times New Roman"/>
          <w:i/>
          <w:iCs/>
          <w:color w:val="000000" w:themeColor="text1"/>
          <w:sz w:val="28"/>
          <w:szCs w:val="28"/>
        </w:rPr>
        <w:t>ot</w:t>
      </w:r>
      <w:proofErr w:type="spellEnd"/>
      <w:r w:rsidRPr="009A577F">
        <w:rPr>
          <w:rFonts w:ascii="Perpetua" w:hAnsi="Perpetua" w:cs="Times New Roman"/>
          <w:i/>
          <w:iCs/>
          <w:color w:val="000000" w:themeColor="text1"/>
          <w:sz w:val="28"/>
          <w:szCs w:val="28"/>
        </w:rPr>
        <w:t xml:space="preserve"> </w:t>
      </w:r>
      <w:proofErr w:type="spellStart"/>
      <w:r w:rsidRPr="009A577F">
        <w:rPr>
          <w:rFonts w:ascii="Perpetua" w:hAnsi="Perpetua" w:cs="Times New Roman"/>
          <w:i/>
          <w:iCs/>
          <w:color w:val="000000" w:themeColor="text1"/>
          <w:sz w:val="28"/>
          <w:szCs w:val="28"/>
        </w:rPr>
        <w:t>Tyre</w:t>
      </w:r>
      <w:proofErr w:type="spellEnd"/>
      <w:r w:rsidRPr="009A577F">
        <w:rPr>
          <w:rFonts w:ascii="Perpetua" w:hAnsi="Perpetua" w:cs="Times New Roman"/>
          <w:color w:val="000000" w:themeColor="text1"/>
          <w:sz w:val="28"/>
          <w:szCs w:val="28"/>
        </w:rPr>
        <w:t>: Oceanic Odysseys of Virtue.”</w:t>
      </w:r>
    </w:p>
    <w:p w14:paraId="52B2C054" w14:textId="41AA8493" w:rsidR="00E07723" w:rsidRPr="009A577F" w:rsidRDefault="00E07723" w:rsidP="00C4410D">
      <w:pPr>
        <w:pStyle w:val="ListParagraph"/>
        <w:numPr>
          <w:ilvl w:val="0"/>
          <w:numId w:val="24"/>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 xml:space="preserve">Hilary N. Fezzey, U of Wisconsin, Superior, “The Fluidity of Disability in Burney’s </w:t>
      </w:r>
      <w:r w:rsidRPr="009A577F">
        <w:rPr>
          <w:rFonts w:ascii="Perpetua" w:hAnsi="Perpetua" w:cs="Times New Roman"/>
          <w:i/>
          <w:iCs/>
          <w:color w:val="000000" w:themeColor="text1"/>
          <w:sz w:val="28"/>
          <w:szCs w:val="28"/>
        </w:rPr>
        <w:t>Camilla</w:t>
      </w:r>
      <w:r w:rsidRPr="009A577F">
        <w:rPr>
          <w:rFonts w:ascii="Perpetua" w:hAnsi="Perpetua" w:cs="Times New Roman"/>
          <w:color w:val="000000" w:themeColor="text1"/>
          <w:sz w:val="28"/>
          <w:szCs w:val="28"/>
        </w:rPr>
        <w:t>.”</w:t>
      </w:r>
    </w:p>
    <w:p w14:paraId="2E892A10" w14:textId="32C2514A" w:rsidR="00E07723" w:rsidRPr="009A577F" w:rsidRDefault="00E07723" w:rsidP="00C4410D">
      <w:pPr>
        <w:pStyle w:val="ListParagraph"/>
        <w:numPr>
          <w:ilvl w:val="0"/>
          <w:numId w:val="24"/>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Susan Howard, Duquesne Univ., “Frances Burney and Mary Delany at the Court of King George III and Queen Charlotte: the Ebb and Flow of an Almost Literary Relationship.”</w:t>
      </w:r>
    </w:p>
    <w:p w14:paraId="5408F482" w14:textId="724F843E" w:rsidR="00E07723" w:rsidRDefault="00E07723" w:rsidP="00C4410D">
      <w:pPr>
        <w:rPr>
          <w:rFonts w:ascii="Perpetua" w:hAnsi="Perpetua"/>
          <w:b/>
          <w:bCs/>
          <w:color w:val="000000" w:themeColor="text1"/>
          <w:sz w:val="28"/>
          <w:szCs w:val="28"/>
        </w:rPr>
      </w:pPr>
    </w:p>
    <w:p w14:paraId="7CDE6C5B" w14:textId="77777777" w:rsidR="00C63D81" w:rsidRDefault="00C63D81" w:rsidP="00C4410D">
      <w:pPr>
        <w:rPr>
          <w:rFonts w:ascii="Perpetua" w:hAnsi="Perpetua"/>
          <w:b/>
          <w:bCs/>
          <w:color w:val="000000" w:themeColor="text1"/>
          <w:sz w:val="28"/>
          <w:szCs w:val="28"/>
        </w:rPr>
      </w:pPr>
    </w:p>
    <w:p w14:paraId="3A0C77FB" w14:textId="77777777" w:rsidR="00BB3693" w:rsidRDefault="00BB3693" w:rsidP="00C4410D">
      <w:pPr>
        <w:rPr>
          <w:rFonts w:ascii="Perpetua" w:hAnsi="Perpetua"/>
          <w:b/>
          <w:bCs/>
          <w:color w:val="000000" w:themeColor="text1"/>
          <w:sz w:val="28"/>
          <w:szCs w:val="28"/>
        </w:rPr>
      </w:pPr>
    </w:p>
    <w:p w14:paraId="7E9EFEBF" w14:textId="77777777" w:rsidR="00BE3921" w:rsidRPr="009A577F" w:rsidRDefault="00BE3921" w:rsidP="00C4410D">
      <w:pPr>
        <w:rPr>
          <w:rFonts w:ascii="Perpetua" w:hAnsi="Perpetua"/>
          <w:b/>
          <w:bCs/>
          <w:color w:val="000000" w:themeColor="text1"/>
          <w:sz w:val="28"/>
          <w:szCs w:val="28"/>
        </w:rPr>
      </w:pPr>
    </w:p>
    <w:p w14:paraId="466F9A50" w14:textId="42EBD6A1" w:rsidR="006A6437" w:rsidRPr="009A577F" w:rsidRDefault="006A6437" w:rsidP="00C4410D">
      <w:pPr>
        <w:rPr>
          <w:rFonts w:ascii="Perpetua" w:hAnsi="Perpetua"/>
          <w:b/>
          <w:bCs/>
          <w:color w:val="000000" w:themeColor="text1"/>
          <w:sz w:val="28"/>
          <w:szCs w:val="28"/>
        </w:rPr>
      </w:pPr>
      <w:r w:rsidRPr="009A577F">
        <w:rPr>
          <w:rFonts w:ascii="Perpetua" w:hAnsi="Perpetua"/>
          <w:b/>
          <w:bCs/>
          <w:color w:val="000000" w:themeColor="text1"/>
          <w:sz w:val="28"/>
          <w:szCs w:val="28"/>
        </w:rPr>
        <w:lastRenderedPageBreak/>
        <w:t xml:space="preserve">Panel </w:t>
      </w:r>
      <w:r w:rsidR="00C4410D" w:rsidRPr="009A577F">
        <w:rPr>
          <w:rFonts w:ascii="Perpetua" w:hAnsi="Perpetua"/>
          <w:b/>
          <w:bCs/>
          <w:color w:val="000000" w:themeColor="text1"/>
          <w:sz w:val="28"/>
          <w:szCs w:val="28"/>
        </w:rPr>
        <w:t>1</w:t>
      </w:r>
      <w:r w:rsidRPr="009A577F">
        <w:rPr>
          <w:rFonts w:ascii="Perpetua" w:hAnsi="Perpetua"/>
          <w:b/>
          <w:bCs/>
          <w:color w:val="000000" w:themeColor="text1"/>
          <w:sz w:val="28"/>
          <w:szCs w:val="28"/>
        </w:rPr>
        <w:t xml:space="preserve">.B. The Ebbs and Flows of </w:t>
      </w:r>
      <w:r w:rsidR="00F62BCF" w:rsidRPr="009A577F">
        <w:rPr>
          <w:rFonts w:ascii="Perpetua" w:hAnsi="Perpetua"/>
          <w:b/>
          <w:bCs/>
          <w:color w:val="000000" w:themeColor="text1"/>
          <w:sz w:val="28"/>
          <w:szCs w:val="28"/>
        </w:rPr>
        <w:t>Emotion</w:t>
      </w:r>
      <w:r w:rsidRPr="009A577F">
        <w:rPr>
          <w:rFonts w:ascii="Perpetua" w:hAnsi="Perpetua"/>
          <w:b/>
          <w:bCs/>
          <w:color w:val="000000" w:themeColor="text1"/>
          <w:sz w:val="28"/>
          <w:szCs w:val="28"/>
        </w:rPr>
        <w:t xml:space="preserve"> </w:t>
      </w:r>
      <w:r w:rsidR="001B7DCB">
        <w:rPr>
          <w:rFonts w:ascii="Perpetua" w:hAnsi="Perpetua"/>
          <w:b/>
          <w:bCs/>
          <w:color w:val="000000" w:themeColor="text1"/>
          <w:sz w:val="28"/>
          <w:szCs w:val="28"/>
        </w:rPr>
        <w:tab/>
      </w:r>
      <w:r w:rsidR="001B7DCB">
        <w:rPr>
          <w:rFonts w:ascii="Perpetua" w:hAnsi="Perpetua"/>
          <w:b/>
          <w:bCs/>
          <w:color w:val="000000" w:themeColor="text1"/>
          <w:sz w:val="28"/>
          <w:szCs w:val="28"/>
        </w:rPr>
        <w:tab/>
      </w:r>
      <w:r w:rsidRPr="009A577F">
        <w:rPr>
          <w:rFonts w:ascii="Perpetua" w:hAnsi="Perpetua"/>
          <w:b/>
          <w:bCs/>
          <w:color w:val="000000" w:themeColor="text1"/>
          <w:sz w:val="28"/>
          <w:szCs w:val="28"/>
        </w:rPr>
        <w:tab/>
      </w:r>
      <w:r w:rsidR="00F62BCF" w:rsidRPr="009A577F">
        <w:rPr>
          <w:rFonts w:ascii="Perpetua" w:hAnsi="Perpetua"/>
          <w:b/>
          <w:bCs/>
          <w:color w:val="000000" w:themeColor="text1"/>
          <w:sz w:val="28"/>
          <w:szCs w:val="28"/>
        </w:rPr>
        <w:t>Goldstein</w:t>
      </w:r>
      <w:r w:rsidRPr="009A577F">
        <w:rPr>
          <w:rFonts w:ascii="Perpetua" w:hAnsi="Perpetua"/>
          <w:b/>
          <w:bCs/>
          <w:color w:val="000000" w:themeColor="text1"/>
          <w:sz w:val="28"/>
          <w:szCs w:val="28"/>
        </w:rPr>
        <w:t xml:space="preserve"> </w:t>
      </w:r>
      <w:r w:rsidR="00F62BCF" w:rsidRPr="009A577F">
        <w:rPr>
          <w:rFonts w:ascii="Perpetua" w:hAnsi="Perpetua"/>
          <w:b/>
          <w:bCs/>
          <w:color w:val="000000" w:themeColor="text1"/>
          <w:sz w:val="28"/>
          <w:szCs w:val="28"/>
        </w:rPr>
        <w:t xml:space="preserve">Hall </w:t>
      </w:r>
      <w:r w:rsidRPr="009A577F">
        <w:rPr>
          <w:rFonts w:ascii="Perpetua" w:hAnsi="Perpetua"/>
          <w:b/>
          <w:bCs/>
          <w:color w:val="000000" w:themeColor="text1"/>
          <w:sz w:val="28"/>
          <w:szCs w:val="28"/>
        </w:rPr>
        <w:t>20</w:t>
      </w:r>
      <w:r w:rsidR="00E07723" w:rsidRPr="009A577F">
        <w:rPr>
          <w:rFonts w:ascii="Perpetua" w:hAnsi="Perpetua"/>
          <w:b/>
          <w:bCs/>
          <w:color w:val="000000" w:themeColor="text1"/>
          <w:sz w:val="28"/>
          <w:szCs w:val="28"/>
        </w:rPr>
        <w:t>8</w:t>
      </w:r>
    </w:p>
    <w:p w14:paraId="427FD052" w14:textId="77777777" w:rsidR="006A6437" w:rsidRPr="009A577F" w:rsidRDefault="006A6437" w:rsidP="00C4410D">
      <w:pPr>
        <w:rPr>
          <w:rFonts w:ascii="Perpetua" w:hAnsi="Perpetua"/>
          <w:color w:val="000000" w:themeColor="text1"/>
          <w:sz w:val="28"/>
          <w:szCs w:val="28"/>
        </w:rPr>
      </w:pPr>
      <w:r w:rsidRPr="009A577F">
        <w:rPr>
          <w:rFonts w:ascii="Perpetua" w:hAnsi="Perpetua"/>
          <w:color w:val="000000" w:themeColor="text1"/>
          <w:sz w:val="28"/>
          <w:szCs w:val="28"/>
        </w:rPr>
        <w:t>Chair: Courtney Rydel, Washington College.</w:t>
      </w:r>
    </w:p>
    <w:p w14:paraId="3C67AAC9" w14:textId="036A899F" w:rsidR="006A6437" w:rsidRPr="009A577F" w:rsidRDefault="006A6437" w:rsidP="003940D5">
      <w:pPr>
        <w:pStyle w:val="ListParagraph"/>
        <w:numPr>
          <w:ilvl w:val="0"/>
          <w:numId w:val="25"/>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 xml:space="preserve">Karen Manna, Washington College, “Stage and Frame: Madame de Pompadour's </w:t>
      </w:r>
      <w:r w:rsidRPr="009A577F">
        <w:rPr>
          <w:rFonts w:ascii="Perpetua" w:hAnsi="Perpetua" w:cs="Times New Roman"/>
          <w:i/>
          <w:iCs/>
          <w:color w:val="000000" w:themeColor="text1"/>
          <w:sz w:val="28"/>
          <w:szCs w:val="28"/>
        </w:rPr>
        <w:t xml:space="preserve">Le </w:t>
      </w:r>
      <w:proofErr w:type="spellStart"/>
      <w:r w:rsidRPr="009A577F">
        <w:rPr>
          <w:rFonts w:ascii="Perpetua" w:hAnsi="Perpetua" w:cs="Times New Roman"/>
          <w:i/>
          <w:iCs/>
          <w:color w:val="000000" w:themeColor="text1"/>
          <w:sz w:val="28"/>
          <w:szCs w:val="28"/>
        </w:rPr>
        <w:t>Méchant</w:t>
      </w:r>
      <w:proofErr w:type="spellEnd"/>
      <w:r w:rsidRPr="009A577F">
        <w:rPr>
          <w:rFonts w:ascii="Perpetua" w:hAnsi="Perpetua" w:cs="Times New Roman"/>
          <w:color w:val="000000" w:themeColor="text1"/>
          <w:sz w:val="28"/>
          <w:szCs w:val="28"/>
        </w:rPr>
        <w:t xml:space="preserve"> in Versailles’ Théâtre des Petits Cabinets.”</w:t>
      </w:r>
    </w:p>
    <w:p w14:paraId="700FC86B" w14:textId="3C903CC1" w:rsidR="006A6437" w:rsidRPr="009A577F" w:rsidRDefault="006A6437" w:rsidP="003940D5">
      <w:pPr>
        <w:pStyle w:val="ListParagraph"/>
        <w:numPr>
          <w:ilvl w:val="0"/>
          <w:numId w:val="25"/>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 xml:space="preserve">Mehl Penrose, Univ. of Maryland College Park, “Rococo Masculinities: ‘Serious Poems,’ and </w:t>
      </w:r>
      <w:proofErr w:type="spellStart"/>
      <w:r w:rsidRPr="009A577F">
        <w:rPr>
          <w:rFonts w:ascii="Perpetua" w:hAnsi="Perpetua" w:cs="Times New Roman"/>
          <w:color w:val="000000" w:themeColor="text1"/>
          <w:sz w:val="28"/>
          <w:szCs w:val="28"/>
        </w:rPr>
        <w:t>Egloga</w:t>
      </w:r>
      <w:proofErr w:type="spellEnd"/>
      <w:r w:rsidRPr="009A577F">
        <w:rPr>
          <w:rFonts w:ascii="Perpetua" w:hAnsi="Perpetua" w:cs="Times New Roman"/>
          <w:color w:val="000000" w:themeColor="text1"/>
          <w:sz w:val="28"/>
          <w:szCs w:val="28"/>
        </w:rPr>
        <w:t xml:space="preserve"> IV by José Iglesias de la Casa</w:t>
      </w:r>
      <w:r w:rsidR="00E9367C" w:rsidRPr="009A577F">
        <w:rPr>
          <w:rFonts w:ascii="Perpetua" w:hAnsi="Perpetua" w:cs="Times New Roman"/>
          <w:color w:val="000000" w:themeColor="text1"/>
          <w:sz w:val="28"/>
          <w:szCs w:val="28"/>
        </w:rPr>
        <w:t>.</w:t>
      </w:r>
      <w:r w:rsidRPr="009A577F">
        <w:rPr>
          <w:rFonts w:ascii="Perpetua" w:hAnsi="Perpetua" w:cs="Times New Roman"/>
          <w:color w:val="000000" w:themeColor="text1"/>
          <w:sz w:val="28"/>
          <w:szCs w:val="28"/>
        </w:rPr>
        <w:t>”</w:t>
      </w:r>
    </w:p>
    <w:p w14:paraId="040E389D" w14:textId="66C2D59E" w:rsidR="00BE4AB0" w:rsidRPr="009A577F" w:rsidRDefault="006A6437" w:rsidP="00B55337">
      <w:pPr>
        <w:pStyle w:val="ListParagraph"/>
        <w:numPr>
          <w:ilvl w:val="0"/>
          <w:numId w:val="25"/>
        </w:numPr>
        <w:rPr>
          <w:rFonts w:ascii="Perpetua" w:hAnsi="Perpetua" w:cs="Times New Roman"/>
          <w:b/>
          <w:bCs/>
          <w:color w:val="000000" w:themeColor="text1"/>
          <w:sz w:val="28"/>
          <w:szCs w:val="28"/>
        </w:rPr>
      </w:pPr>
      <w:r w:rsidRPr="009A577F">
        <w:rPr>
          <w:rFonts w:ascii="Perpetua" w:hAnsi="Perpetua" w:cs="Times New Roman"/>
          <w:color w:val="000000" w:themeColor="text1"/>
          <w:sz w:val="28"/>
          <w:szCs w:val="28"/>
        </w:rPr>
        <w:t xml:space="preserve">Courtney Rydel, Washington College, “American Girls: Desire and Colonization in the Framing Tale of </w:t>
      </w:r>
      <w:r w:rsidRPr="009A577F">
        <w:rPr>
          <w:rFonts w:ascii="Perpetua" w:hAnsi="Perpetua" w:cs="Times New Roman"/>
          <w:i/>
          <w:iCs/>
          <w:color w:val="000000" w:themeColor="text1"/>
          <w:sz w:val="28"/>
          <w:szCs w:val="28"/>
        </w:rPr>
        <w:t>La Belle et la Bête</w:t>
      </w:r>
      <w:r w:rsidRPr="009A577F">
        <w:rPr>
          <w:rFonts w:ascii="Perpetua" w:hAnsi="Perpetua" w:cs="Times New Roman"/>
          <w:color w:val="000000" w:themeColor="text1"/>
          <w:sz w:val="28"/>
          <w:szCs w:val="28"/>
        </w:rPr>
        <w:t>.”</w:t>
      </w:r>
    </w:p>
    <w:p w14:paraId="42804705" w14:textId="51E92F9B" w:rsidR="00222524" w:rsidRPr="009A577F" w:rsidRDefault="009A577F" w:rsidP="00832FF7">
      <w:pPr>
        <w:rPr>
          <w:rFonts w:ascii="Perpetua" w:hAnsi="Perpetua"/>
          <w:b/>
          <w:bCs/>
          <w:color w:val="000000" w:themeColor="text1"/>
          <w:sz w:val="28"/>
          <w:szCs w:val="28"/>
        </w:rPr>
      </w:pPr>
      <w:r w:rsidRPr="009A577F">
        <w:rPr>
          <w:rFonts w:ascii="Perpetua" w:hAnsi="Perpetua"/>
          <w:noProof/>
          <w:color w:val="000000" w:themeColor="text1"/>
          <w:sz w:val="28"/>
          <w:szCs w:val="28"/>
        </w:rPr>
        <mc:AlternateContent>
          <mc:Choice Requires="wps">
            <w:drawing>
              <wp:anchor distT="0" distB="0" distL="114300" distR="114300" simplePos="0" relativeHeight="251659264" behindDoc="0" locked="0" layoutInCell="1" allowOverlap="1" wp14:anchorId="2086392A" wp14:editId="0F287EAC">
                <wp:simplePos x="0" y="0"/>
                <wp:positionH relativeFrom="column">
                  <wp:posOffset>-279400</wp:posOffset>
                </wp:positionH>
                <wp:positionV relativeFrom="paragraph">
                  <wp:posOffset>229582</wp:posOffset>
                </wp:positionV>
                <wp:extent cx="6435090" cy="1388168"/>
                <wp:effectExtent l="25400" t="25400" r="41910" b="34290"/>
                <wp:wrapNone/>
                <wp:docPr id="803957671" name="Rounded Rectangle 1"/>
                <wp:cNvGraphicFramePr/>
                <a:graphic xmlns:a="http://schemas.openxmlformats.org/drawingml/2006/main">
                  <a:graphicData uri="http://schemas.microsoft.com/office/word/2010/wordprocessingShape">
                    <wps:wsp>
                      <wps:cNvSpPr/>
                      <wps:spPr>
                        <a:xfrm>
                          <a:off x="0" y="0"/>
                          <a:ext cx="6435090" cy="1388168"/>
                        </a:xfrm>
                        <a:prstGeom prst="roundRect">
                          <a:avLst/>
                        </a:prstGeom>
                        <a:no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84DD9D" id="Rounded Rectangle 1" o:spid="_x0000_s1026" style="position:absolute;margin-left:-22pt;margin-top:18.1pt;width:506.7pt;height:109.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" filled="f" strokecolor="#030e13 [484]" strokeweight="4.5pt">
                <v:stroke joinstyle="miter"/>
              </v:roundrect>
            </w:pict>
          </mc:Fallback>
        </mc:AlternateContent>
      </w:r>
      <w:r w:rsidR="00BE4AB0" w:rsidRPr="009A577F">
        <w:rPr>
          <w:rFonts w:ascii="Perpetua" w:hAnsi="Perpetua"/>
          <w:noProof/>
          <w:color w:val="000000" w:themeColor="text1"/>
          <w:sz w:val="28"/>
          <w:szCs w:val="28"/>
        </w:rPr>
        <w:drawing>
          <wp:anchor distT="0" distB="0" distL="114300" distR="114300" simplePos="0" relativeHeight="251679744" behindDoc="1" locked="0" layoutInCell="1" allowOverlap="1" wp14:anchorId="59428371" wp14:editId="40DE1224">
            <wp:simplePos x="0" y="0"/>
            <wp:positionH relativeFrom="column">
              <wp:posOffset>-913765</wp:posOffset>
            </wp:positionH>
            <wp:positionV relativeFrom="page">
              <wp:posOffset>-13304</wp:posOffset>
            </wp:positionV>
            <wp:extent cx="9328785" cy="704850"/>
            <wp:effectExtent l="0" t="0" r="5715" b="6350"/>
            <wp:wrapTight wrapText="bothSides">
              <wp:wrapPolygon edited="0">
                <wp:start x="21407" y="0"/>
                <wp:lineTo x="10821" y="6227"/>
                <wp:lineTo x="0" y="6616"/>
                <wp:lineTo x="0" y="21405"/>
                <wp:lineTo x="17614" y="21405"/>
                <wp:lineTo x="17673" y="7005"/>
                <wp:lineTo x="17438" y="6616"/>
                <wp:lineTo x="10792" y="6227"/>
                <wp:lineTo x="21584" y="1168"/>
                <wp:lineTo x="21584" y="0"/>
                <wp:lineTo x="21407" y="0"/>
              </wp:wrapPolygon>
            </wp:wrapTight>
            <wp:docPr id="1161340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878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2624D" w14:textId="5B5C45CA" w:rsidR="008E4DE7" w:rsidRPr="009A577F" w:rsidRDefault="008E4DE7" w:rsidP="00886940">
      <w:pPr>
        <w:rPr>
          <w:rFonts w:ascii="Perpetua" w:hAnsi="Perpetua"/>
          <w:b/>
          <w:bCs/>
          <w:color w:val="000000" w:themeColor="text1"/>
          <w:sz w:val="28"/>
          <w:szCs w:val="28"/>
        </w:rPr>
      </w:pPr>
    </w:p>
    <w:p w14:paraId="7CAFA58A" w14:textId="6D07738F" w:rsidR="00DB4EE3" w:rsidRPr="009A577F" w:rsidRDefault="00DB4EE3" w:rsidP="00886940">
      <w:pPr>
        <w:rPr>
          <w:rFonts w:ascii="Perpetua" w:hAnsi="Perpetua"/>
          <w:color w:val="000000" w:themeColor="text1"/>
          <w:sz w:val="28"/>
          <w:szCs w:val="28"/>
        </w:rPr>
      </w:pPr>
      <w:r w:rsidRPr="009A577F">
        <w:rPr>
          <w:rFonts w:ascii="Perpetua" w:hAnsi="Perpetua"/>
          <w:color w:val="000000" w:themeColor="text1"/>
          <w:sz w:val="28"/>
          <w:szCs w:val="28"/>
        </w:rPr>
        <w:t>9:30-</w:t>
      </w:r>
      <w:r w:rsidR="00F56103" w:rsidRPr="009A577F">
        <w:rPr>
          <w:rFonts w:ascii="Perpetua" w:hAnsi="Perpetua"/>
          <w:color w:val="000000" w:themeColor="text1"/>
          <w:sz w:val="28"/>
          <w:szCs w:val="28"/>
        </w:rPr>
        <w:t>10:</w:t>
      </w:r>
      <w:r w:rsidR="00FA3FBA" w:rsidRPr="009A577F">
        <w:rPr>
          <w:rFonts w:ascii="Perpetua" w:hAnsi="Perpetua"/>
          <w:color w:val="000000" w:themeColor="text1"/>
          <w:sz w:val="28"/>
          <w:szCs w:val="28"/>
        </w:rPr>
        <w:t>2</w:t>
      </w:r>
      <w:r w:rsidR="00F56103" w:rsidRPr="009A577F">
        <w:rPr>
          <w:rFonts w:ascii="Perpetua" w:hAnsi="Perpetua"/>
          <w:color w:val="000000" w:themeColor="text1"/>
          <w:sz w:val="28"/>
          <w:szCs w:val="28"/>
        </w:rPr>
        <w:t>0</w:t>
      </w:r>
    </w:p>
    <w:p w14:paraId="35448535" w14:textId="2E95CE44" w:rsidR="00775FB1" w:rsidRPr="009A577F" w:rsidRDefault="007D6B38" w:rsidP="00DD1178">
      <w:pPr>
        <w:rPr>
          <w:rFonts w:ascii="Perpetua" w:hAnsi="Perpetua"/>
          <w:b/>
          <w:bCs/>
          <w:color w:val="000000" w:themeColor="text1"/>
          <w:sz w:val="28"/>
          <w:szCs w:val="28"/>
          <w:u w:val="single"/>
        </w:rPr>
      </w:pPr>
      <w:r w:rsidRPr="009A577F">
        <w:rPr>
          <w:rFonts w:ascii="Perpetua" w:hAnsi="Perpetua"/>
          <w:b/>
          <w:bCs/>
          <w:color w:val="000000" w:themeColor="text1"/>
          <w:sz w:val="28"/>
          <w:szCs w:val="28"/>
        </w:rPr>
        <w:t xml:space="preserve">Inaugural </w:t>
      </w:r>
      <w:r w:rsidR="00325DEB" w:rsidRPr="009A577F">
        <w:rPr>
          <w:rFonts w:ascii="Perpetua" w:hAnsi="Perpetua"/>
          <w:b/>
          <w:bCs/>
          <w:color w:val="000000" w:themeColor="text1"/>
          <w:sz w:val="28"/>
          <w:szCs w:val="28"/>
        </w:rPr>
        <w:t>Panel</w:t>
      </w:r>
      <w:r w:rsidR="00DD1178">
        <w:rPr>
          <w:rFonts w:ascii="Perpetua" w:hAnsi="Perpetua"/>
          <w:b/>
          <w:bCs/>
          <w:color w:val="000000" w:themeColor="text1"/>
          <w:sz w:val="28"/>
          <w:szCs w:val="28"/>
        </w:rPr>
        <w:tab/>
      </w:r>
      <w:r w:rsidR="00DD1178">
        <w:rPr>
          <w:rFonts w:ascii="Perpetua" w:hAnsi="Perpetua"/>
          <w:b/>
          <w:bCs/>
          <w:color w:val="000000" w:themeColor="text1"/>
          <w:sz w:val="28"/>
          <w:szCs w:val="28"/>
        </w:rPr>
        <w:tab/>
      </w:r>
      <w:r w:rsidR="00DD1178">
        <w:rPr>
          <w:rFonts w:ascii="Perpetua" w:hAnsi="Perpetua"/>
          <w:b/>
          <w:bCs/>
          <w:color w:val="000000" w:themeColor="text1"/>
          <w:sz w:val="28"/>
          <w:szCs w:val="28"/>
        </w:rPr>
        <w:tab/>
      </w:r>
      <w:r w:rsidR="00DD1178">
        <w:rPr>
          <w:rFonts w:ascii="Perpetua" w:hAnsi="Perpetua"/>
          <w:b/>
          <w:bCs/>
          <w:color w:val="000000" w:themeColor="text1"/>
          <w:sz w:val="28"/>
          <w:szCs w:val="28"/>
        </w:rPr>
        <w:tab/>
      </w:r>
      <w:r w:rsidR="00DD1178">
        <w:rPr>
          <w:rFonts w:ascii="Perpetua" w:hAnsi="Perpetua"/>
          <w:b/>
          <w:bCs/>
          <w:color w:val="000000" w:themeColor="text1"/>
          <w:sz w:val="28"/>
          <w:szCs w:val="28"/>
        </w:rPr>
        <w:tab/>
      </w:r>
      <w:r w:rsidRPr="009A577F">
        <w:rPr>
          <w:rFonts w:ascii="Perpetua" w:hAnsi="Perpetua"/>
          <w:b/>
          <w:bCs/>
          <w:color w:val="000000" w:themeColor="text1"/>
          <w:sz w:val="28"/>
          <w:szCs w:val="28"/>
        </w:rPr>
        <w:t>Litrenta Hall</w:t>
      </w:r>
      <w:r w:rsidR="00A67D4B" w:rsidRPr="009A577F">
        <w:rPr>
          <w:rFonts w:ascii="Perpetua" w:hAnsi="Perpetua"/>
          <w:b/>
          <w:bCs/>
          <w:color w:val="000000" w:themeColor="text1"/>
          <w:sz w:val="28"/>
          <w:szCs w:val="28"/>
        </w:rPr>
        <w:t xml:space="preserve"> </w:t>
      </w:r>
      <w:r w:rsidR="003A38ED" w:rsidRPr="009A577F">
        <w:rPr>
          <w:rFonts w:ascii="Perpetua" w:hAnsi="Perpetua"/>
          <w:b/>
          <w:bCs/>
          <w:color w:val="000000" w:themeColor="text1"/>
          <w:sz w:val="28"/>
          <w:szCs w:val="28"/>
        </w:rPr>
        <w:t>at Toll</w:t>
      </w:r>
      <w:r w:rsidR="004C2A73" w:rsidRPr="009A577F">
        <w:rPr>
          <w:rFonts w:ascii="Perpetua" w:hAnsi="Perpetua"/>
          <w:b/>
          <w:bCs/>
          <w:color w:val="000000" w:themeColor="text1"/>
          <w:sz w:val="28"/>
          <w:szCs w:val="28"/>
        </w:rPr>
        <w:t xml:space="preserve"> Science Center</w:t>
      </w:r>
    </w:p>
    <w:p w14:paraId="2A682E13" w14:textId="4EEC3A00" w:rsidR="00B46EAD" w:rsidRDefault="00B46EAD" w:rsidP="00054DE8">
      <w:pPr>
        <w:rPr>
          <w:rFonts w:ascii="Perpetua" w:hAnsi="Perpetua"/>
          <w:color w:val="000000" w:themeColor="text1"/>
          <w:sz w:val="28"/>
          <w:szCs w:val="28"/>
        </w:rPr>
      </w:pPr>
      <w:r>
        <w:rPr>
          <w:rFonts w:ascii="Perpetua" w:hAnsi="Perpetua"/>
          <w:b/>
          <w:bCs/>
          <w:color w:val="000000" w:themeColor="text1"/>
          <w:sz w:val="28"/>
          <w:szCs w:val="28"/>
        </w:rPr>
        <w:t xml:space="preserve">The </w:t>
      </w:r>
      <w:r w:rsidRPr="009A577F">
        <w:rPr>
          <w:rFonts w:ascii="Perpetua" w:hAnsi="Perpetua"/>
          <w:b/>
          <w:bCs/>
          <w:color w:val="000000" w:themeColor="text1"/>
          <w:sz w:val="28"/>
          <w:szCs w:val="28"/>
        </w:rPr>
        <w:t>Maryland 250 Commission</w:t>
      </w:r>
      <w:r>
        <w:rPr>
          <w:rFonts w:ascii="Perpetua" w:hAnsi="Perpetua"/>
          <w:color w:val="000000" w:themeColor="text1"/>
          <w:sz w:val="28"/>
          <w:szCs w:val="28"/>
        </w:rPr>
        <w:t xml:space="preserve"> </w:t>
      </w:r>
    </w:p>
    <w:p w14:paraId="632FCC19" w14:textId="1210D280" w:rsidR="00054DE8" w:rsidRPr="009A577F" w:rsidRDefault="0032239C" w:rsidP="00054DE8">
      <w:pPr>
        <w:rPr>
          <w:rFonts w:ascii="Perpetua" w:hAnsi="Perpetua"/>
          <w:color w:val="000000" w:themeColor="text1"/>
          <w:sz w:val="28"/>
          <w:szCs w:val="28"/>
        </w:rPr>
      </w:pPr>
      <w:r>
        <w:rPr>
          <w:rFonts w:ascii="Perpetua" w:hAnsi="Perpetua"/>
          <w:color w:val="000000" w:themeColor="text1"/>
          <w:sz w:val="28"/>
          <w:szCs w:val="28"/>
        </w:rPr>
        <w:t>Welcome Remarks and Introductions</w:t>
      </w:r>
      <w:r w:rsidR="00054DE8" w:rsidRPr="009A577F">
        <w:rPr>
          <w:rFonts w:ascii="Perpetua" w:hAnsi="Perpetua"/>
          <w:color w:val="000000" w:themeColor="text1"/>
          <w:sz w:val="28"/>
          <w:szCs w:val="28"/>
        </w:rPr>
        <w:t xml:space="preserve">: </w:t>
      </w:r>
      <w:r w:rsidR="009224F7" w:rsidRPr="009A577F">
        <w:rPr>
          <w:rFonts w:ascii="Perpetua" w:hAnsi="Perpetua"/>
          <w:color w:val="000000" w:themeColor="text1"/>
          <w:sz w:val="28"/>
          <w:szCs w:val="28"/>
        </w:rPr>
        <w:t xml:space="preserve">Elena </w:t>
      </w:r>
      <w:proofErr w:type="spellStart"/>
      <w:r w:rsidR="009224F7" w:rsidRPr="009A577F">
        <w:rPr>
          <w:rFonts w:ascii="Perpetua" w:hAnsi="Perpetua"/>
          <w:color w:val="000000" w:themeColor="text1"/>
          <w:sz w:val="28"/>
          <w:szCs w:val="28"/>
        </w:rPr>
        <w:t>Deanda</w:t>
      </w:r>
      <w:proofErr w:type="spellEnd"/>
      <w:r w:rsidR="009224F7" w:rsidRPr="009A577F">
        <w:rPr>
          <w:rFonts w:ascii="Perpetua" w:hAnsi="Perpetua"/>
          <w:color w:val="000000" w:themeColor="text1"/>
          <w:sz w:val="28"/>
          <w:szCs w:val="28"/>
        </w:rPr>
        <w:t xml:space="preserve">, </w:t>
      </w:r>
      <w:r w:rsidR="00636E67" w:rsidRPr="009A577F">
        <w:rPr>
          <w:rFonts w:ascii="Perpetua" w:hAnsi="Perpetua"/>
          <w:color w:val="000000" w:themeColor="text1"/>
          <w:sz w:val="28"/>
          <w:szCs w:val="28"/>
        </w:rPr>
        <w:t>Victoria Barnett-Woods</w:t>
      </w:r>
      <w:r w:rsidR="009224F7" w:rsidRPr="009A577F">
        <w:rPr>
          <w:rFonts w:ascii="Perpetua" w:hAnsi="Perpetua"/>
          <w:color w:val="000000" w:themeColor="text1"/>
          <w:sz w:val="28"/>
          <w:szCs w:val="28"/>
        </w:rPr>
        <w:t>,</w:t>
      </w:r>
      <w:r w:rsidR="00D6366D" w:rsidRPr="009A577F">
        <w:rPr>
          <w:rFonts w:ascii="Perpetua" w:hAnsi="Perpetua"/>
          <w:color w:val="000000" w:themeColor="text1"/>
          <w:sz w:val="28"/>
          <w:szCs w:val="28"/>
        </w:rPr>
        <w:t xml:space="preserve"> and</w:t>
      </w:r>
      <w:r w:rsidR="00636E67" w:rsidRPr="009A577F">
        <w:rPr>
          <w:rFonts w:ascii="Perpetua" w:hAnsi="Perpetua"/>
          <w:color w:val="000000" w:themeColor="text1"/>
          <w:sz w:val="28"/>
          <w:szCs w:val="28"/>
        </w:rPr>
        <w:t xml:space="preserve"> </w:t>
      </w:r>
      <w:r w:rsidR="00054DE8" w:rsidRPr="009A577F">
        <w:rPr>
          <w:rFonts w:ascii="Perpetua" w:hAnsi="Perpetua"/>
          <w:color w:val="000000" w:themeColor="text1"/>
          <w:sz w:val="28"/>
          <w:szCs w:val="28"/>
        </w:rPr>
        <w:t>Darius Johnson, Washington College.</w:t>
      </w:r>
    </w:p>
    <w:p w14:paraId="450BB7F9" w14:textId="07FDAA42" w:rsidR="00B72487" w:rsidRPr="009A577F" w:rsidRDefault="00B72487" w:rsidP="00F56103">
      <w:pPr>
        <w:jc w:val="center"/>
        <w:rPr>
          <w:rFonts w:ascii="Perpetua" w:hAnsi="Perpetua"/>
          <w:color w:val="000000" w:themeColor="text1"/>
          <w:sz w:val="28"/>
          <w:szCs w:val="28"/>
          <w:u w:val="single"/>
        </w:rPr>
      </w:pPr>
    </w:p>
    <w:p w14:paraId="72AA0D68" w14:textId="3B90CC75" w:rsidR="00E9367C" w:rsidRPr="009A577F" w:rsidRDefault="00E9367C" w:rsidP="00F56103">
      <w:pPr>
        <w:jc w:val="center"/>
        <w:rPr>
          <w:rFonts w:ascii="Perpetua" w:hAnsi="Perpetua"/>
          <w:color w:val="000000" w:themeColor="text1"/>
          <w:sz w:val="28"/>
          <w:szCs w:val="28"/>
          <w:u w:val="single"/>
        </w:rPr>
      </w:pPr>
    </w:p>
    <w:p w14:paraId="5D2238B3" w14:textId="04777B8D" w:rsidR="00F56103" w:rsidRPr="009A577F" w:rsidRDefault="00F56103" w:rsidP="00F56103">
      <w:pPr>
        <w:jc w:val="center"/>
        <w:rPr>
          <w:rFonts w:ascii="Perpetua" w:hAnsi="Perpetua"/>
          <w:color w:val="000000" w:themeColor="text1"/>
          <w:sz w:val="28"/>
          <w:szCs w:val="28"/>
        </w:rPr>
      </w:pPr>
      <w:r w:rsidRPr="009A577F">
        <w:rPr>
          <w:rFonts w:ascii="Perpetua" w:hAnsi="Perpetua"/>
          <w:color w:val="000000" w:themeColor="text1"/>
          <w:sz w:val="28"/>
          <w:szCs w:val="28"/>
          <w:u w:val="single"/>
        </w:rPr>
        <w:t>Coffee Break</w:t>
      </w:r>
      <w:r w:rsidR="00FA3FBA" w:rsidRPr="009A577F">
        <w:rPr>
          <w:rFonts w:ascii="Perpetua" w:hAnsi="Perpetua"/>
          <w:color w:val="000000" w:themeColor="text1"/>
          <w:sz w:val="28"/>
          <w:szCs w:val="28"/>
          <w:u w:val="single"/>
        </w:rPr>
        <w:t xml:space="preserve"> 10:20 AM</w:t>
      </w:r>
    </w:p>
    <w:p w14:paraId="04E60E89" w14:textId="23DEF227" w:rsidR="00F56103" w:rsidRPr="009A577F" w:rsidRDefault="00F56103" w:rsidP="00F56103">
      <w:pPr>
        <w:jc w:val="center"/>
        <w:rPr>
          <w:rFonts w:ascii="Perpetua" w:hAnsi="Perpetua"/>
          <w:color w:val="000000" w:themeColor="text1"/>
          <w:sz w:val="28"/>
          <w:szCs w:val="28"/>
        </w:rPr>
      </w:pPr>
      <w:r w:rsidRPr="009A577F">
        <w:rPr>
          <w:rFonts w:ascii="Perpetua" w:hAnsi="Perpetua"/>
          <w:color w:val="000000" w:themeColor="text1"/>
          <w:sz w:val="28"/>
          <w:szCs w:val="28"/>
        </w:rPr>
        <w:t xml:space="preserve">Toll </w:t>
      </w:r>
      <w:r w:rsidR="00E9367C" w:rsidRPr="009A577F">
        <w:rPr>
          <w:rFonts w:ascii="Perpetua" w:hAnsi="Perpetua"/>
          <w:color w:val="000000" w:themeColor="text1"/>
          <w:sz w:val="28"/>
          <w:szCs w:val="28"/>
        </w:rPr>
        <w:t xml:space="preserve">Science Center </w:t>
      </w:r>
      <w:r w:rsidRPr="009A577F">
        <w:rPr>
          <w:rFonts w:ascii="Perpetua" w:hAnsi="Perpetua"/>
          <w:color w:val="000000" w:themeColor="text1"/>
          <w:sz w:val="28"/>
          <w:szCs w:val="28"/>
        </w:rPr>
        <w:t>Atrium</w:t>
      </w:r>
    </w:p>
    <w:p w14:paraId="15B1B2BA" w14:textId="6E42C60B" w:rsidR="00F56103" w:rsidRPr="009A577F" w:rsidRDefault="00F56103" w:rsidP="00D07707">
      <w:pPr>
        <w:rPr>
          <w:rFonts w:ascii="Perpetua" w:hAnsi="Perpetua"/>
          <w:color w:val="000000" w:themeColor="text1"/>
          <w:sz w:val="28"/>
          <w:szCs w:val="28"/>
        </w:rPr>
      </w:pPr>
    </w:p>
    <w:p w14:paraId="53104892" w14:textId="66486A03" w:rsidR="007D6B38" w:rsidRPr="009A577F" w:rsidRDefault="00F8616C" w:rsidP="00D07707">
      <w:pPr>
        <w:rPr>
          <w:rFonts w:ascii="Perpetua" w:hAnsi="Perpetua"/>
          <w:color w:val="000000" w:themeColor="text1"/>
          <w:sz w:val="28"/>
          <w:szCs w:val="28"/>
        </w:rPr>
      </w:pPr>
      <w:r w:rsidRPr="009A577F">
        <w:rPr>
          <w:rFonts w:ascii="Perpetua" w:hAnsi="Perpetua"/>
          <w:color w:val="000000" w:themeColor="text1"/>
          <w:sz w:val="28"/>
          <w:szCs w:val="28"/>
        </w:rPr>
        <w:t>10</w:t>
      </w:r>
      <w:r w:rsidR="007D6B38" w:rsidRPr="009A577F">
        <w:rPr>
          <w:rFonts w:ascii="Perpetua" w:hAnsi="Perpetua"/>
          <w:color w:val="000000" w:themeColor="text1"/>
          <w:sz w:val="28"/>
          <w:szCs w:val="28"/>
        </w:rPr>
        <w:t>:</w:t>
      </w:r>
      <w:r w:rsidR="00A87DD6" w:rsidRPr="009A577F">
        <w:rPr>
          <w:rFonts w:ascii="Perpetua" w:hAnsi="Perpetua"/>
          <w:color w:val="000000" w:themeColor="text1"/>
          <w:sz w:val="28"/>
          <w:szCs w:val="28"/>
        </w:rPr>
        <w:t>3</w:t>
      </w:r>
      <w:r w:rsidR="007D6B38" w:rsidRPr="009A577F">
        <w:rPr>
          <w:rFonts w:ascii="Perpetua" w:hAnsi="Perpetua"/>
          <w:color w:val="000000" w:themeColor="text1"/>
          <w:sz w:val="28"/>
          <w:szCs w:val="28"/>
        </w:rPr>
        <w:t xml:space="preserve">0 AM – </w:t>
      </w:r>
      <w:r w:rsidR="003435D9" w:rsidRPr="009A577F">
        <w:rPr>
          <w:rFonts w:ascii="Perpetua" w:hAnsi="Perpetua"/>
          <w:color w:val="000000" w:themeColor="text1"/>
          <w:sz w:val="28"/>
          <w:szCs w:val="28"/>
        </w:rPr>
        <w:t>1</w:t>
      </w:r>
      <w:r w:rsidRPr="009A577F">
        <w:rPr>
          <w:rFonts w:ascii="Perpetua" w:hAnsi="Perpetua"/>
          <w:color w:val="000000" w:themeColor="text1"/>
          <w:sz w:val="28"/>
          <w:szCs w:val="28"/>
        </w:rPr>
        <w:t>1</w:t>
      </w:r>
      <w:r w:rsidR="007D6B38" w:rsidRPr="009A577F">
        <w:rPr>
          <w:rFonts w:ascii="Perpetua" w:hAnsi="Perpetua"/>
          <w:color w:val="000000" w:themeColor="text1"/>
          <w:sz w:val="28"/>
          <w:szCs w:val="28"/>
        </w:rPr>
        <w:t>:</w:t>
      </w:r>
      <w:r w:rsidR="00222524" w:rsidRPr="009A577F">
        <w:rPr>
          <w:rFonts w:ascii="Perpetua" w:hAnsi="Perpetua"/>
          <w:color w:val="000000" w:themeColor="text1"/>
          <w:sz w:val="28"/>
          <w:szCs w:val="28"/>
        </w:rPr>
        <w:t>4</w:t>
      </w:r>
      <w:r w:rsidR="007D6B38" w:rsidRPr="009A577F">
        <w:rPr>
          <w:rFonts w:ascii="Perpetua" w:hAnsi="Perpetua"/>
          <w:color w:val="000000" w:themeColor="text1"/>
          <w:sz w:val="28"/>
          <w:szCs w:val="28"/>
        </w:rPr>
        <w:t xml:space="preserve">0 AM </w:t>
      </w:r>
    </w:p>
    <w:p w14:paraId="6AA6410D" w14:textId="16A6FD6F" w:rsidR="00431334" w:rsidRPr="009A577F" w:rsidRDefault="00431334" w:rsidP="00431334">
      <w:pPr>
        <w:rPr>
          <w:rFonts w:ascii="Perpetua" w:hAnsi="Perpetua"/>
          <w:b/>
          <w:bCs/>
          <w:color w:val="000000" w:themeColor="text1"/>
          <w:sz w:val="28"/>
          <w:szCs w:val="28"/>
        </w:rPr>
      </w:pPr>
      <w:r w:rsidRPr="009A577F">
        <w:rPr>
          <w:rFonts w:ascii="Perpetua" w:hAnsi="Perpetua"/>
          <w:b/>
          <w:bCs/>
          <w:color w:val="000000" w:themeColor="text1"/>
          <w:sz w:val="28"/>
          <w:szCs w:val="28"/>
        </w:rPr>
        <w:t xml:space="preserve">Panel </w:t>
      </w:r>
      <w:r w:rsidR="00D80274" w:rsidRPr="009A577F">
        <w:rPr>
          <w:rFonts w:ascii="Perpetua" w:hAnsi="Perpetua"/>
          <w:b/>
          <w:bCs/>
          <w:color w:val="000000" w:themeColor="text1"/>
          <w:sz w:val="28"/>
          <w:szCs w:val="28"/>
        </w:rPr>
        <w:t>2</w:t>
      </w:r>
      <w:r w:rsidRPr="009A577F">
        <w:rPr>
          <w:rFonts w:ascii="Perpetua" w:hAnsi="Perpetua"/>
          <w:b/>
          <w:bCs/>
          <w:color w:val="000000" w:themeColor="text1"/>
          <w:sz w:val="28"/>
          <w:szCs w:val="28"/>
        </w:rPr>
        <w:t xml:space="preserve">.A Women </w:t>
      </w:r>
      <w:r w:rsidR="006D7DB8" w:rsidRPr="009A577F">
        <w:rPr>
          <w:rFonts w:ascii="Perpetua" w:hAnsi="Perpetua"/>
          <w:b/>
          <w:bCs/>
          <w:color w:val="000000" w:themeColor="text1"/>
          <w:sz w:val="28"/>
          <w:szCs w:val="28"/>
        </w:rPr>
        <w:t>at</w:t>
      </w:r>
      <w:r w:rsidRPr="009A577F">
        <w:rPr>
          <w:rFonts w:ascii="Perpetua" w:hAnsi="Perpetua"/>
          <w:b/>
          <w:bCs/>
          <w:color w:val="000000" w:themeColor="text1"/>
          <w:sz w:val="28"/>
          <w:szCs w:val="28"/>
        </w:rPr>
        <w:t xml:space="preserve"> Contact Zones</w:t>
      </w:r>
      <w:r w:rsidRPr="009A577F">
        <w:rPr>
          <w:rFonts w:ascii="Perpetua" w:hAnsi="Perpetua"/>
          <w:b/>
          <w:bCs/>
          <w:color w:val="000000" w:themeColor="text1"/>
          <w:sz w:val="28"/>
          <w:szCs w:val="28"/>
        </w:rPr>
        <w:tab/>
      </w:r>
      <w:r w:rsidR="00B705C5" w:rsidRPr="009A577F">
        <w:rPr>
          <w:rFonts w:ascii="Perpetua" w:hAnsi="Perpetua"/>
          <w:b/>
          <w:bCs/>
          <w:color w:val="000000" w:themeColor="text1"/>
          <w:sz w:val="28"/>
          <w:szCs w:val="28"/>
        </w:rPr>
        <w:tab/>
      </w:r>
      <w:r w:rsidR="00B705C5" w:rsidRPr="009A577F">
        <w:rPr>
          <w:rFonts w:ascii="Perpetua" w:hAnsi="Perpetua"/>
          <w:b/>
          <w:bCs/>
          <w:color w:val="000000" w:themeColor="text1"/>
          <w:sz w:val="28"/>
          <w:szCs w:val="28"/>
        </w:rPr>
        <w:tab/>
      </w:r>
      <w:r w:rsidR="00B705C5" w:rsidRPr="009A577F">
        <w:rPr>
          <w:rFonts w:ascii="Perpetua" w:hAnsi="Perpetua"/>
          <w:b/>
          <w:bCs/>
          <w:color w:val="000000" w:themeColor="text1"/>
          <w:sz w:val="28"/>
          <w:szCs w:val="28"/>
        </w:rPr>
        <w:tab/>
      </w:r>
      <w:r w:rsidR="004366A3" w:rsidRPr="009A577F">
        <w:rPr>
          <w:rFonts w:ascii="Perpetua" w:hAnsi="Perpetua"/>
          <w:b/>
          <w:bCs/>
          <w:color w:val="000000" w:themeColor="text1"/>
          <w:sz w:val="28"/>
          <w:szCs w:val="28"/>
        </w:rPr>
        <w:t>Goldstein Hall</w:t>
      </w:r>
      <w:r w:rsidRPr="009A577F">
        <w:rPr>
          <w:rFonts w:ascii="Perpetua" w:hAnsi="Perpetua"/>
          <w:b/>
          <w:bCs/>
          <w:color w:val="000000" w:themeColor="text1"/>
          <w:sz w:val="28"/>
          <w:szCs w:val="28"/>
        </w:rPr>
        <w:t xml:space="preserve"> 20</w:t>
      </w:r>
      <w:r w:rsidR="004366A3" w:rsidRPr="009A577F">
        <w:rPr>
          <w:rFonts w:ascii="Perpetua" w:hAnsi="Perpetua"/>
          <w:b/>
          <w:bCs/>
          <w:color w:val="000000" w:themeColor="text1"/>
          <w:sz w:val="28"/>
          <w:szCs w:val="28"/>
        </w:rPr>
        <w:t>7</w:t>
      </w:r>
    </w:p>
    <w:p w14:paraId="071A709C" w14:textId="629DA6AD" w:rsidR="00431334" w:rsidRPr="009A577F" w:rsidRDefault="00431334" w:rsidP="00431334">
      <w:pPr>
        <w:rPr>
          <w:rFonts w:ascii="Perpetua" w:hAnsi="Perpetua"/>
          <w:color w:val="000000" w:themeColor="text1"/>
          <w:sz w:val="28"/>
          <w:szCs w:val="28"/>
        </w:rPr>
      </w:pPr>
      <w:r w:rsidRPr="009A577F">
        <w:rPr>
          <w:rFonts w:ascii="Perpetua" w:hAnsi="Perpetua"/>
          <w:color w:val="000000" w:themeColor="text1"/>
          <w:sz w:val="28"/>
          <w:szCs w:val="28"/>
        </w:rPr>
        <w:t xml:space="preserve">Chair: </w:t>
      </w:r>
      <w:r w:rsidR="009224F7" w:rsidRPr="009A577F">
        <w:rPr>
          <w:rFonts w:ascii="Perpetua" w:hAnsi="Perpetua"/>
          <w:color w:val="000000" w:themeColor="text1"/>
          <w:sz w:val="28"/>
          <w:szCs w:val="28"/>
        </w:rPr>
        <w:t>Fari Cannon</w:t>
      </w:r>
      <w:r w:rsidRPr="009A577F">
        <w:rPr>
          <w:rFonts w:ascii="Perpetua" w:hAnsi="Perpetua"/>
          <w:color w:val="000000" w:themeColor="text1"/>
          <w:sz w:val="28"/>
          <w:szCs w:val="28"/>
        </w:rPr>
        <w:t xml:space="preserve">, </w:t>
      </w:r>
      <w:r w:rsidR="009224F7" w:rsidRPr="009A577F">
        <w:rPr>
          <w:rFonts w:ascii="Perpetua" w:hAnsi="Perpetua"/>
          <w:color w:val="000000" w:themeColor="text1"/>
          <w:sz w:val="28"/>
          <w:szCs w:val="28"/>
        </w:rPr>
        <w:t>Howard Univ</w:t>
      </w:r>
      <w:r w:rsidRPr="009A577F">
        <w:rPr>
          <w:rFonts w:ascii="Perpetua" w:hAnsi="Perpetua"/>
          <w:color w:val="000000" w:themeColor="text1"/>
          <w:sz w:val="28"/>
          <w:szCs w:val="28"/>
        </w:rPr>
        <w:t xml:space="preserve">. </w:t>
      </w:r>
    </w:p>
    <w:p w14:paraId="1C5EBED5" w14:textId="77777777" w:rsidR="00431334" w:rsidRPr="009A577F" w:rsidRDefault="00431334" w:rsidP="00CA2A1E">
      <w:pPr>
        <w:pStyle w:val="NormalWeb"/>
        <w:numPr>
          <w:ilvl w:val="0"/>
          <w:numId w:val="26"/>
        </w:numPr>
        <w:spacing w:before="0" w:beforeAutospacing="0" w:after="0" w:afterAutospacing="0"/>
        <w:rPr>
          <w:rFonts w:ascii="Perpetua" w:hAnsi="Perpetua"/>
          <w:color w:val="000000" w:themeColor="text1"/>
          <w:sz w:val="28"/>
          <w:szCs w:val="28"/>
        </w:rPr>
      </w:pPr>
      <w:r w:rsidRPr="009A577F">
        <w:rPr>
          <w:rFonts w:ascii="Perpetua" w:hAnsi="Perpetua"/>
          <w:color w:val="000000" w:themeColor="text1"/>
          <w:sz w:val="28"/>
          <w:szCs w:val="28"/>
        </w:rPr>
        <w:t xml:space="preserve">Cathy Jaffe, Texas State Univ., “Philadelphia as Contact Zone for Works on Female Education: A Transatlantic Flow.” </w:t>
      </w:r>
    </w:p>
    <w:p w14:paraId="79CBA0A8" w14:textId="77777777" w:rsidR="00431334" w:rsidRPr="009A577F" w:rsidRDefault="00431334" w:rsidP="00CA2A1E">
      <w:pPr>
        <w:pStyle w:val="NormalWeb"/>
        <w:numPr>
          <w:ilvl w:val="0"/>
          <w:numId w:val="26"/>
        </w:numPr>
        <w:spacing w:before="0" w:beforeAutospacing="0" w:after="0" w:afterAutospacing="0"/>
        <w:rPr>
          <w:rFonts w:ascii="Perpetua" w:hAnsi="Perpetua"/>
          <w:color w:val="000000" w:themeColor="text1"/>
          <w:sz w:val="28"/>
          <w:szCs w:val="28"/>
        </w:rPr>
      </w:pPr>
      <w:r w:rsidRPr="009A577F">
        <w:rPr>
          <w:rFonts w:ascii="Perpetua" w:hAnsi="Perpetua"/>
          <w:color w:val="000000" w:themeColor="text1"/>
          <w:sz w:val="28"/>
          <w:szCs w:val="28"/>
        </w:rPr>
        <w:t xml:space="preserve">Unita </w:t>
      </w:r>
      <w:proofErr w:type="spellStart"/>
      <w:r w:rsidRPr="009A577F">
        <w:rPr>
          <w:rFonts w:ascii="Perpetua" w:hAnsi="Perpetua"/>
          <w:color w:val="000000" w:themeColor="text1"/>
          <w:sz w:val="28"/>
          <w:szCs w:val="28"/>
        </w:rPr>
        <w:t>Ahdifard</w:t>
      </w:r>
      <w:proofErr w:type="spellEnd"/>
      <w:r w:rsidRPr="009A577F">
        <w:rPr>
          <w:rFonts w:ascii="Perpetua" w:hAnsi="Perpetua"/>
          <w:color w:val="000000" w:themeColor="text1"/>
          <w:sz w:val="28"/>
          <w:szCs w:val="28"/>
        </w:rPr>
        <w:t>, Univ. of California at Santa Barbara, “Grand Tours and Great Escapes: Captivity, Leisure, and Orientalism in the Travel Narratives of Elizabeth Marsh.”</w:t>
      </w:r>
    </w:p>
    <w:p w14:paraId="13DF3E7A" w14:textId="153E5E3B" w:rsidR="00431334" w:rsidRPr="009A577F" w:rsidRDefault="00431334" w:rsidP="00CA2A1E">
      <w:pPr>
        <w:pStyle w:val="NormalWeb"/>
        <w:numPr>
          <w:ilvl w:val="0"/>
          <w:numId w:val="26"/>
        </w:numPr>
        <w:spacing w:before="0" w:beforeAutospacing="0" w:after="0" w:afterAutospacing="0"/>
        <w:rPr>
          <w:rFonts w:ascii="Perpetua" w:hAnsi="Perpetua"/>
          <w:color w:val="000000" w:themeColor="text1"/>
          <w:sz w:val="28"/>
          <w:szCs w:val="28"/>
        </w:rPr>
      </w:pPr>
      <w:r w:rsidRPr="009A577F">
        <w:rPr>
          <w:rFonts w:ascii="Perpetua" w:hAnsi="Perpetua"/>
          <w:color w:val="000000" w:themeColor="text1"/>
          <w:sz w:val="28"/>
          <w:szCs w:val="28"/>
        </w:rPr>
        <w:t xml:space="preserve">Margaret Musgrove, </w:t>
      </w:r>
      <w:r w:rsidR="00130161" w:rsidRPr="009A577F">
        <w:rPr>
          <w:rFonts w:ascii="Perpetua" w:hAnsi="Perpetua"/>
          <w:color w:val="000000" w:themeColor="text1"/>
          <w:sz w:val="28"/>
          <w:szCs w:val="28"/>
        </w:rPr>
        <w:t xml:space="preserve">Univ. of Central Oklahoma, </w:t>
      </w:r>
      <w:r w:rsidRPr="009A577F">
        <w:rPr>
          <w:rFonts w:ascii="Perpetua" w:hAnsi="Perpetua"/>
          <w:color w:val="000000" w:themeColor="text1"/>
          <w:sz w:val="28"/>
          <w:szCs w:val="28"/>
        </w:rPr>
        <w:t>“Widowed Mothers from Ancient Rome in the Paintings of Angelica Kauffman.”</w:t>
      </w:r>
    </w:p>
    <w:p w14:paraId="766C81F1" w14:textId="77777777" w:rsidR="00431334" w:rsidRPr="009A577F" w:rsidRDefault="00431334" w:rsidP="00CA2A1E">
      <w:pPr>
        <w:pStyle w:val="ListParagraph"/>
        <w:numPr>
          <w:ilvl w:val="0"/>
          <w:numId w:val="26"/>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 xml:space="preserve">Fari Cannon, Howard Univ., “Generative Possibilities and Identity Formations in Maryse Condé’s </w:t>
      </w:r>
      <w:r w:rsidRPr="009A577F">
        <w:rPr>
          <w:rFonts w:ascii="Perpetua" w:hAnsi="Perpetua" w:cs="Times New Roman"/>
          <w:i/>
          <w:iCs/>
          <w:color w:val="000000" w:themeColor="text1"/>
          <w:sz w:val="28"/>
          <w:szCs w:val="28"/>
        </w:rPr>
        <w:t>I, Tituba: The Black Witch of Salem</w:t>
      </w:r>
      <w:r w:rsidRPr="009A577F">
        <w:rPr>
          <w:rFonts w:ascii="Perpetua" w:hAnsi="Perpetua" w:cs="Times New Roman"/>
          <w:color w:val="000000" w:themeColor="text1"/>
          <w:sz w:val="28"/>
          <w:szCs w:val="28"/>
        </w:rPr>
        <w:t>.”</w:t>
      </w:r>
    </w:p>
    <w:p w14:paraId="5A984935" w14:textId="6333BEF6" w:rsidR="00F56103" w:rsidRPr="009A577F" w:rsidRDefault="00F56103" w:rsidP="00CA2A1E">
      <w:pPr>
        <w:rPr>
          <w:rFonts w:ascii="Perpetua" w:hAnsi="Perpetua"/>
          <w:b/>
          <w:bCs/>
          <w:color w:val="000000" w:themeColor="text1"/>
          <w:sz w:val="28"/>
          <w:szCs w:val="28"/>
        </w:rPr>
      </w:pPr>
    </w:p>
    <w:p w14:paraId="5DEBD563" w14:textId="2E47A760" w:rsidR="006A6437" w:rsidRPr="009A577F" w:rsidRDefault="006A6437" w:rsidP="00CA2A1E">
      <w:pPr>
        <w:rPr>
          <w:rFonts w:ascii="Perpetua" w:hAnsi="Perpetua"/>
          <w:b/>
          <w:bCs/>
          <w:color w:val="000000" w:themeColor="text1"/>
          <w:sz w:val="28"/>
          <w:szCs w:val="28"/>
          <w:u w:val="single"/>
        </w:rPr>
      </w:pPr>
      <w:r w:rsidRPr="009A577F">
        <w:rPr>
          <w:rFonts w:ascii="Perpetua" w:hAnsi="Perpetua"/>
          <w:b/>
          <w:bCs/>
          <w:color w:val="000000" w:themeColor="text1"/>
          <w:sz w:val="28"/>
          <w:szCs w:val="28"/>
        </w:rPr>
        <w:t xml:space="preserve">Panel </w:t>
      </w:r>
      <w:r w:rsidR="004366A3" w:rsidRPr="009A577F">
        <w:rPr>
          <w:rFonts w:ascii="Perpetua" w:hAnsi="Perpetua"/>
          <w:b/>
          <w:bCs/>
          <w:color w:val="000000" w:themeColor="text1"/>
          <w:sz w:val="28"/>
          <w:szCs w:val="28"/>
        </w:rPr>
        <w:t>2</w:t>
      </w:r>
      <w:r w:rsidRPr="009A577F">
        <w:rPr>
          <w:rFonts w:ascii="Perpetua" w:hAnsi="Perpetua"/>
          <w:b/>
          <w:bCs/>
          <w:color w:val="000000" w:themeColor="text1"/>
          <w:sz w:val="28"/>
          <w:szCs w:val="28"/>
        </w:rPr>
        <w:t>.B Economy, Ecology, Irony</w:t>
      </w:r>
      <w:r w:rsidR="00C62C9D">
        <w:rPr>
          <w:rFonts w:ascii="Perpetua" w:hAnsi="Perpetua"/>
          <w:b/>
          <w:bCs/>
          <w:color w:val="000000" w:themeColor="text1"/>
          <w:sz w:val="28"/>
          <w:szCs w:val="28"/>
        </w:rPr>
        <w:tab/>
      </w:r>
      <w:r w:rsidR="00C62C9D">
        <w:rPr>
          <w:rFonts w:ascii="Perpetua" w:hAnsi="Perpetua"/>
          <w:b/>
          <w:bCs/>
          <w:color w:val="000000" w:themeColor="text1"/>
          <w:sz w:val="28"/>
          <w:szCs w:val="28"/>
        </w:rPr>
        <w:tab/>
      </w:r>
      <w:r w:rsidR="00E63363">
        <w:rPr>
          <w:rFonts w:ascii="Perpetua" w:hAnsi="Perpetua"/>
          <w:b/>
          <w:bCs/>
          <w:color w:val="000000" w:themeColor="text1"/>
          <w:sz w:val="28"/>
          <w:szCs w:val="28"/>
        </w:rPr>
        <w:tab/>
      </w:r>
      <w:r w:rsidRPr="009A577F">
        <w:rPr>
          <w:rFonts w:ascii="Perpetua" w:hAnsi="Perpetua"/>
          <w:b/>
          <w:bCs/>
          <w:color w:val="000000" w:themeColor="text1"/>
          <w:sz w:val="28"/>
          <w:szCs w:val="28"/>
        </w:rPr>
        <w:tab/>
      </w:r>
      <w:r w:rsidR="004366A3" w:rsidRPr="009A577F">
        <w:rPr>
          <w:rFonts w:ascii="Perpetua" w:hAnsi="Perpetua"/>
          <w:b/>
          <w:bCs/>
          <w:color w:val="000000" w:themeColor="text1"/>
          <w:sz w:val="28"/>
          <w:szCs w:val="28"/>
        </w:rPr>
        <w:t>Goldstein Hall 208</w:t>
      </w:r>
    </w:p>
    <w:p w14:paraId="3B661959" w14:textId="77777777" w:rsidR="006A6437" w:rsidRPr="009A577F" w:rsidRDefault="006A6437" w:rsidP="00CA2A1E">
      <w:pPr>
        <w:rPr>
          <w:rFonts w:ascii="Perpetua" w:hAnsi="Perpetua"/>
          <w:color w:val="000000" w:themeColor="text1"/>
          <w:sz w:val="28"/>
          <w:szCs w:val="28"/>
        </w:rPr>
      </w:pPr>
      <w:r w:rsidRPr="009A577F">
        <w:rPr>
          <w:rFonts w:ascii="Perpetua" w:hAnsi="Perpetua"/>
          <w:color w:val="000000" w:themeColor="text1"/>
          <w:sz w:val="28"/>
          <w:szCs w:val="28"/>
        </w:rPr>
        <w:t>Chair: David M. Palumbo, Emmanuel College.</w:t>
      </w:r>
    </w:p>
    <w:p w14:paraId="56E731C3" w14:textId="77777777" w:rsidR="006A6437" w:rsidRPr="009A577F" w:rsidRDefault="006A6437" w:rsidP="00CA2A1E">
      <w:pPr>
        <w:pStyle w:val="ListParagraph"/>
        <w:numPr>
          <w:ilvl w:val="0"/>
          <w:numId w:val="27"/>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David M. Palumbo, Emmanuel College, “The Satiric Vision of Esther Vanhomrigh.”</w:t>
      </w:r>
    </w:p>
    <w:p w14:paraId="7E6CFC26" w14:textId="77777777" w:rsidR="006A6437" w:rsidRPr="009A577F" w:rsidRDefault="006A6437" w:rsidP="00CA2A1E">
      <w:pPr>
        <w:pStyle w:val="ListParagraph"/>
        <w:numPr>
          <w:ilvl w:val="0"/>
          <w:numId w:val="27"/>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Gene Hammond, SUNY Stonybrook, “Swift's Two Esthers.”</w:t>
      </w:r>
    </w:p>
    <w:p w14:paraId="361236BD" w14:textId="77777777" w:rsidR="006A6437" w:rsidRPr="009A577F" w:rsidRDefault="006A6437" w:rsidP="00CA2A1E">
      <w:pPr>
        <w:pStyle w:val="ListParagraph"/>
        <w:numPr>
          <w:ilvl w:val="0"/>
          <w:numId w:val="27"/>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Eugene Heath, SUNY New Paltz, “Self-Love in the Wealth of Nations.”</w:t>
      </w:r>
    </w:p>
    <w:p w14:paraId="73CAD0F1" w14:textId="77777777" w:rsidR="006A6437" w:rsidRPr="009A577F" w:rsidRDefault="006A6437" w:rsidP="00CA2A1E">
      <w:pPr>
        <w:pStyle w:val="ListParagraph"/>
        <w:numPr>
          <w:ilvl w:val="0"/>
          <w:numId w:val="27"/>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Daniel H. Ferris, Miles Community College, “The Rambler and the Rebel: The Deistic Transformation of Alexander Wilson.”</w:t>
      </w:r>
    </w:p>
    <w:p w14:paraId="631757DF" w14:textId="6AEA4AF4" w:rsidR="00561140" w:rsidRPr="009A577F" w:rsidRDefault="00561140" w:rsidP="00A87DD6">
      <w:pPr>
        <w:rPr>
          <w:rFonts w:ascii="Perpetua" w:hAnsi="Perpetua"/>
          <w:color w:val="000000" w:themeColor="text1"/>
          <w:sz w:val="28"/>
          <w:szCs w:val="28"/>
        </w:rPr>
      </w:pPr>
    </w:p>
    <w:p w14:paraId="565C5848" w14:textId="0AF351CE" w:rsidR="00A87DD6" w:rsidRPr="009A577F" w:rsidRDefault="00A87DD6" w:rsidP="00A87DD6">
      <w:pPr>
        <w:rPr>
          <w:rFonts w:ascii="Perpetua" w:hAnsi="Perpetua"/>
          <w:color w:val="000000" w:themeColor="text1"/>
          <w:sz w:val="28"/>
          <w:szCs w:val="28"/>
        </w:rPr>
      </w:pPr>
      <w:r w:rsidRPr="009A577F">
        <w:rPr>
          <w:rFonts w:ascii="Perpetua" w:hAnsi="Perpetua"/>
          <w:color w:val="000000" w:themeColor="text1"/>
          <w:sz w:val="28"/>
          <w:szCs w:val="28"/>
        </w:rPr>
        <w:t>11:</w:t>
      </w:r>
      <w:r w:rsidR="00222524" w:rsidRPr="009A577F">
        <w:rPr>
          <w:rFonts w:ascii="Perpetua" w:hAnsi="Perpetua"/>
          <w:color w:val="000000" w:themeColor="text1"/>
          <w:sz w:val="28"/>
          <w:szCs w:val="28"/>
        </w:rPr>
        <w:t>4</w:t>
      </w:r>
      <w:r w:rsidRPr="009A577F">
        <w:rPr>
          <w:rFonts w:ascii="Perpetua" w:hAnsi="Perpetua"/>
          <w:color w:val="000000" w:themeColor="text1"/>
          <w:sz w:val="28"/>
          <w:szCs w:val="28"/>
        </w:rPr>
        <w:t>0-12:</w:t>
      </w:r>
      <w:r w:rsidR="00222524" w:rsidRPr="009A577F">
        <w:rPr>
          <w:rFonts w:ascii="Perpetua" w:hAnsi="Perpetua"/>
          <w:color w:val="000000" w:themeColor="text1"/>
          <w:sz w:val="28"/>
          <w:szCs w:val="28"/>
        </w:rPr>
        <w:t>3</w:t>
      </w:r>
      <w:r w:rsidRPr="009A577F">
        <w:rPr>
          <w:rFonts w:ascii="Perpetua" w:hAnsi="Perpetua"/>
          <w:color w:val="000000" w:themeColor="text1"/>
          <w:sz w:val="28"/>
          <w:szCs w:val="28"/>
        </w:rPr>
        <w:t>0</w:t>
      </w:r>
    </w:p>
    <w:p w14:paraId="79C7743A" w14:textId="0DECD450" w:rsidR="006A6437" w:rsidRPr="009A577F" w:rsidRDefault="006A6437" w:rsidP="006A6437">
      <w:pPr>
        <w:rPr>
          <w:rFonts w:ascii="Perpetua" w:hAnsi="Perpetua"/>
          <w:b/>
          <w:bCs/>
          <w:color w:val="000000" w:themeColor="text1"/>
          <w:sz w:val="28"/>
          <w:szCs w:val="28"/>
          <w:u w:val="single"/>
        </w:rPr>
      </w:pPr>
      <w:r w:rsidRPr="009A577F">
        <w:rPr>
          <w:rFonts w:ascii="Perpetua" w:hAnsi="Perpetua"/>
          <w:b/>
          <w:bCs/>
          <w:color w:val="000000" w:themeColor="text1"/>
          <w:sz w:val="28"/>
          <w:szCs w:val="28"/>
        </w:rPr>
        <w:t xml:space="preserve">Panel </w:t>
      </w:r>
      <w:r w:rsidR="00CA2A1E" w:rsidRPr="009A577F">
        <w:rPr>
          <w:rFonts w:ascii="Perpetua" w:hAnsi="Perpetua"/>
          <w:b/>
          <w:bCs/>
          <w:color w:val="000000" w:themeColor="text1"/>
          <w:sz w:val="28"/>
          <w:szCs w:val="28"/>
        </w:rPr>
        <w:t>3</w:t>
      </w:r>
      <w:r w:rsidRPr="009A577F">
        <w:rPr>
          <w:rFonts w:ascii="Perpetua" w:hAnsi="Perpetua"/>
          <w:b/>
          <w:bCs/>
          <w:color w:val="000000" w:themeColor="text1"/>
          <w:sz w:val="28"/>
          <w:szCs w:val="28"/>
        </w:rPr>
        <w:t>.A. Japan and the Sea</w:t>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00CA2A1E" w:rsidRPr="009A577F">
        <w:rPr>
          <w:rFonts w:ascii="Perpetua" w:hAnsi="Perpetua"/>
          <w:b/>
          <w:bCs/>
          <w:color w:val="000000" w:themeColor="text1"/>
          <w:sz w:val="28"/>
          <w:szCs w:val="28"/>
        </w:rPr>
        <w:t>Goldstein Hall 207</w:t>
      </w:r>
    </w:p>
    <w:p w14:paraId="73C2D0D9" w14:textId="606CA401" w:rsidR="006A6437" w:rsidRPr="009A577F" w:rsidRDefault="006A6437" w:rsidP="006A6437">
      <w:pPr>
        <w:rPr>
          <w:rFonts w:ascii="Perpetua" w:hAnsi="Perpetua"/>
          <w:color w:val="000000" w:themeColor="text1"/>
          <w:sz w:val="28"/>
          <w:szCs w:val="28"/>
        </w:rPr>
      </w:pPr>
      <w:r w:rsidRPr="009A577F">
        <w:rPr>
          <w:rFonts w:ascii="Perpetua" w:hAnsi="Perpetua"/>
          <w:color w:val="000000" w:themeColor="text1"/>
          <w:sz w:val="28"/>
          <w:szCs w:val="28"/>
        </w:rPr>
        <w:t xml:space="preserve">Chair: </w:t>
      </w:r>
      <w:r w:rsidR="005A39F6" w:rsidRPr="009A577F">
        <w:rPr>
          <w:rFonts w:ascii="Perpetua" w:hAnsi="Perpetua"/>
          <w:color w:val="000000" w:themeColor="text1"/>
          <w:sz w:val="28"/>
          <w:szCs w:val="28"/>
        </w:rPr>
        <w:t>Susan Spencer, Univ. of Central Oklahoma</w:t>
      </w:r>
      <w:r w:rsidRPr="009A577F">
        <w:rPr>
          <w:rFonts w:ascii="Perpetua" w:hAnsi="Perpetua"/>
          <w:color w:val="000000" w:themeColor="text1"/>
          <w:sz w:val="28"/>
          <w:szCs w:val="28"/>
        </w:rPr>
        <w:t xml:space="preserve">. </w:t>
      </w:r>
    </w:p>
    <w:p w14:paraId="13D317BC" w14:textId="77777777" w:rsidR="006A6437" w:rsidRPr="009A577F" w:rsidRDefault="006A6437" w:rsidP="004D5026">
      <w:pPr>
        <w:pStyle w:val="ListParagraph"/>
        <w:numPr>
          <w:ilvl w:val="0"/>
          <w:numId w:val="29"/>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Yoshitaka Yamamoto, Yale Univ., “Emulation across the Seas: Imitation in Eighteenth-Century Japanese Poetry.”</w:t>
      </w:r>
    </w:p>
    <w:p w14:paraId="2442475D" w14:textId="77777777" w:rsidR="006A6437" w:rsidRPr="009A577F" w:rsidRDefault="006A6437" w:rsidP="004D5026">
      <w:pPr>
        <w:pStyle w:val="ListParagraph"/>
        <w:numPr>
          <w:ilvl w:val="0"/>
          <w:numId w:val="29"/>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Susan Spencer, Univ. of Central Oklahoma, “The Waves Beneath “The Wave”: Currents of Transmission in Japanese Print Culture.”</w:t>
      </w:r>
    </w:p>
    <w:p w14:paraId="1DB879E1" w14:textId="77777777" w:rsidR="006A6437" w:rsidRPr="009A577F" w:rsidRDefault="006A6437" w:rsidP="004D5026">
      <w:pPr>
        <w:pStyle w:val="ListParagraph"/>
        <w:numPr>
          <w:ilvl w:val="0"/>
          <w:numId w:val="29"/>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Christopher Hepburn, Univ. of Southern California, ““Waga Mi Sate” (And so, as it were): Sounding Grief and Constructing the Self at Water’s Edge.”</w:t>
      </w:r>
    </w:p>
    <w:p w14:paraId="2CA9B389" w14:textId="77777777" w:rsidR="006A6437" w:rsidRPr="009A577F" w:rsidRDefault="006A6437" w:rsidP="004D5026">
      <w:pPr>
        <w:rPr>
          <w:rFonts w:ascii="Perpetua" w:hAnsi="Perpetua"/>
          <w:b/>
          <w:bCs/>
          <w:color w:val="000000" w:themeColor="text1"/>
          <w:sz w:val="28"/>
          <w:szCs w:val="28"/>
        </w:rPr>
      </w:pPr>
    </w:p>
    <w:p w14:paraId="2A018EEE" w14:textId="0F3474E1" w:rsidR="006A6437" w:rsidRPr="009A577F" w:rsidRDefault="006A6437" w:rsidP="004D5026">
      <w:pPr>
        <w:rPr>
          <w:rFonts w:ascii="Perpetua" w:hAnsi="Perpetua"/>
          <w:b/>
          <w:bCs/>
          <w:color w:val="000000" w:themeColor="text1"/>
          <w:sz w:val="28"/>
          <w:szCs w:val="28"/>
        </w:rPr>
      </w:pPr>
      <w:r w:rsidRPr="009A577F">
        <w:rPr>
          <w:rFonts w:ascii="Perpetua" w:hAnsi="Perpetua"/>
          <w:b/>
          <w:bCs/>
          <w:color w:val="000000" w:themeColor="text1"/>
          <w:sz w:val="28"/>
          <w:szCs w:val="28"/>
        </w:rPr>
        <w:t xml:space="preserve">Panel </w:t>
      </w:r>
      <w:r w:rsidR="00CA2A1E" w:rsidRPr="009A577F">
        <w:rPr>
          <w:rFonts w:ascii="Perpetua" w:hAnsi="Perpetua"/>
          <w:b/>
          <w:bCs/>
          <w:color w:val="000000" w:themeColor="text1"/>
          <w:sz w:val="28"/>
          <w:szCs w:val="28"/>
        </w:rPr>
        <w:t>3</w:t>
      </w:r>
      <w:r w:rsidRPr="009A577F">
        <w:rPr>
          <w:rFonts w:ascii="Perpetua" w:hAnsi="Perpetua"/>
          <w:b/>
          <w:bCs/>
          <w:color w:val="000000" w:themeColor="text1"/>
          <w:sz w:val="28"/>
          <w:szCs w:val="28"/>
        </w:rPr>
        <w:t xml:space="preserve">.B </w:t>
      </w:r>
      <w:r w:rsidR="006A20CC" w:rsidRPr="009A577F">
        <w:rPr>
          <w:rFonts w:ascii="Perpetua" w:hAnsi="Perpetua"/>
          <w:b/>
          <w:bCs/>
          <w:color w:val="000000" w:themeColor="text1"/>
          <w:sz w:val="28"/>
          <w:szCs w:val="28"/>
        </w:rPr>
        <w:t xml:space="preserve">Diving into History: A MD 250 </w:t>
      </w:r>
      <w:r w:rsidR="00D73DD9" w:rsidRPr="009A577F">
        <w:rPr>
          <w:rFonts w:ascii="Perpetua" w:hAnsi="Perpetua"/>
          <w:b/>
          <w:bCs/>
          <w:color w:val="000000" w:themeColor="text1"/>
          <w:sz w:val="28"/>
          <w:szCs w:val="28"/>
        </w:rPr>
        <w:t>Roundtable</w:t>
      </w:r>
      <w:r w:rsidR="00D73DD9" w:rsidRPr="009A577F">
        <w:rPr>
          <w:rFonts w:ascii="Perpetua" w:hAnsi="Perpetua"/>
          <w:b/>
          <w:bCs/>
          <w:color w:val="000000" w:themeColor="text1"/>
          <w:sz w:val="28"/>
          <w:szCs w:val="28"/>
        </w:rPr>
        <w:tab/>
      </w:r>
      <w:r w:rsidR="004D5026" w:rsidRPr="009A577F">
        <w:rPr>
          <w:rFonts w:ascii="Perpetua" w:hAnsi="Perpetua"/>
          <w:b/>
          <w:bCs/>
          <w:color w:val="000000" w:themeColor="text1"/>
          <w:sz w:val="28"/>
          <w:szCs w:val="28"/>
        </w:rPr>
        <w:t>Goldstein Hall 208</w:t>
      </w:r>
    </w:p>
    <w:p w14:paraId="18D503D3" w14:textId="77777777" w:rsidR="006A6437" w:rsidRPr="009A577F" w:rsidRDefault="006A6437" w:rsidP="004D5026">
      <w:pPr>
        <w:rPr>
          <w:rFonts w:ascii="Perpetua" w:hAnsi="Perpetua"/>
          <w:color w:val="000000" w:themeColor="text1"/>
          <w:sz w:val="28"/>
          <w:szCs w:val="28"/>
        </w:rPr>
      </w:pPr>
      <w:r w:rsidRPr="009A577F">
        <w:rPr>
          <w:rFonts w:ascii="Perpetua" w:hAnsi="Perpetua"/>
          <w:color w:val="000000" w:themeColor="text1"/>
          <w:sz w:val="28"/>
          <w:szCs w:val="28"/>
        </w:rPr>
        <w:t>Chair:  Victoria Barnett-Woods, Washington College</w:t>
      </w:r>
    </w:p>
    <w:p w14:paraId="02D807E1" w14:textId="6E05D548" w:rsidR="00B20A2E" w:rsidRPr="009A577F" w:rsidRDefault="00B20A2E" w:rsidP="004D5026">
      <w:pPr>
        <w:pStyle w:val="ListParagraph"/>
        <w:numPr>
          <w:ilvl w:val="0"/>
          <w:numId w:val="30"/>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Sophia Clark</w:t>
      </w:r>
      <w:r w:rsidR="004D5026" w:rsidRPr="009A577F">
        <w:rPr>
          <w:rFonts w:ascii="Perpetua" w:hAnsi="Perpetua" w:cs="Times New Roman"/>
          <w:color w:val="000000" w:themeColor="text1"/>
          <w:sz w:val="28"/>
          <w:szCs w:val="28"/>
        </w:rPr>
        <w:t>, Washington College.</w:t>
      </w:r>
    </w:p>
    <w:p w14:paraId="4894E2B6" w14:textId="3362D67D" w:rsidR="00B20A2E" w:rsidRPr="009A577F" w:rsidRDefault="00B20A2E" w:rsidP="004D5026">
      <w:pPr>
        <w:pStyle w:val="ListParagraph"/>
        <w:numPr>
          <w:ilvl w:val="0"/>
          <w:numId w:val="30"/>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Emily Stiles</w:t>
      </w:r>
      <w:r w:rsidR="004D5026" w:rsidRPr="009A577F">
        <w:rPr>
          <w:rFonts w:ascii="Perpetua" w:hAnsi="Perpetua" w:cs="Times New Roman"/>
          <w:color w:val="000000" w:themeColor="text1"/>
          <w:sz w:val="28"/>
          <w:szCs w:val="28"/>
        </w:rPr>
        <w:t>, Washington College.</w:t>
      </w:r>
    </w:p>
    <w:p w14:paraId="36F346E1" w14:textId="2A67B425" w:rsidR="00B20A2E" w:rsidRPr="009A577F" w:rsidRDefault="00B20A2E" w:rsidP="004D5026">
      <w:pPr>
        <w:pStyle w:val="ListParagraph"/>
        <w:numPr>
          <w:ilvl w:val="0"/>
          <w:numId w:val="30"/>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Caelan Scott</w:t>
      </w:r>
      <w:r w:rsidR="004D5026" w:rsidRPr="009A577F">
        <w:rPr>
          <w:rFonts w:ascii="Perpetua" w:hAnsi="Perpetua" w:cs="Times New Roman"/>
          <w:color w:val="000000" w:themeColor="text1"/>
          <w:sz w:val="28"/>
          <w:szCs w:val="28"/>
        </w:rPr>
        <w:t>, Washington College.</w:t>
      </w:r>
    </w:p>
    <w:p w14:paraId="129747B9" w14:textId="2403CC24" w:rsidR="00206E38" w:rsidRPr="009A577F" w:rsidRDefault="00C71F90" w:rsidP="00206E38">
      <w:pPr>
        <w:pStyle w:val="ListParagraph"/>
        <w:numPr>
          <w:ilvl w:val="0"/>
          <w:numId w:val="30"/>
        </w:numPr>
        <w:rPr>
          <w:rFonts w:ascii="Perpetua" w:hAnsi="Perpetua" w:cs="Times New Roman"/>
          <w:color w:val="000000" w:themeColor="text1"/>
          <w:sz w:val="28"/>
          <w:szCs w:val="28"/>
        </w:rPr>
      </w:pPr>
      <w:r w:rsidRPr="009A577F">
        <w:rPr>
          <w:rFonts w:ascii="Perpetua" w:hAnsi="Perpetua" w:cs="Times New Roman"/>
          <w:noProof/>
          <w:color w:val="000000" w:themeColor="text1"/>
          <w:sz w:val="28"/>
          <w:szCs w:val="28"/>
        </w:rPr>
        <w:drawing>
          <wp:anchor distT="0" distB="0" distL="114300" distR="114300" simplePos="0" relativeHeight="251685888" behindDoc="1" locked="0" layoutInCell="1" allowOverlap="1" wp14:anchorId="51C6BFC2" wp14:editId="6655E225">
            <wp:simplePos x="0" y="0"/>
            <wp:positionH relativeFrom="column">
              <wp:posOffset>-1001437</wp:posOffset>
            </wp:positionH>
            <wp:positionV relativeFrom="page">
              <wp:posOffset>-12669</wp:posOffset>
            </wp:positionV>
            <wp:extent cx="9328785" cy="704850"/>
            <wp:effectExtent l="0" t="0" r="5715" b="6350"/>
            <wp:wrapTight wrapText="bothSides">
              <wp:wrapPolygon edited="0">
                <wp:start x="21407" y="0"/>
                <wp:lineTo x="10821" y="6227"/>
                <wp:lineTo x="0" y="6616"/>
                <wp:lineTo x="0" y="21405"/>
                <wp:lineTo x="17614" y="21405"/>
                <wp:lineTo x="17673" y="7005"/>
                <wp:lineTo x="17438" y="6616"/>
                <wp:lineTo x="10792" y="6227"/>
                <wp:lineTo x="21584" y="1168"/>
                <wp:lineTo x="21584" y="0"/>
                <wp:lineTo x="21407" y="0"/>
              </wp:wrapPolygon>
            </wp:wrapTight>
            <wp:docPr id="1628319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878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A2E" w:rsidRPr="009A577F">
        <w:rPr>
          <w:rFonts w:ascii="Perpetua" w:hAnsi="Perpetua" w:cs="Times New Roman"/>
          <w:color w:val="000000" w:themeColor="text1"/>
          <w:sz w:val="28"/>
          <w:szCs w:val="28"/>
        </w:rPr>
        <w:t>Tristan Gage</w:t>
      </w:r>
      <w:r w:rsidR="004D5026" w:rsidRPr="009A577F">
        <w:rPr>
          <w:rFonts w:ascii="Perpetua" w:hAnsi="Perpetua" w:cs="Times New Roman"/>
          <w:color w:val="000000" w:themeColor="text1"/>
          <w:sz w:val="28"/>
          <w:szCs w:val="28"/>
        </w:rPr>
        <w:t>, Washington College.</w:t>
      </w:r>
    </w:p>
    <w:p w14:paraId="4FC8CD3E" w14:textId="0CB3F6C9" w:rsidR="002D606F" w:rsidRPr="009A577F" w:rsidRDefault="008B44A3" w:rsidP="00852A52">
      <w:pPr>
        <w:pStyle w:val="ListParagraph"/>
        <w:numPr>
          <w:ilvl w:val="0"/>
          <w:numId w:val="30"/>
        </w:numPr>
        <w:rPr>
          <w:rFonts w:ascii="Perpetua" w:hAnsi="Perpetua"/>
          <w:color w:val="000000" w:themeColor="text1"/>
          <w:sz w:val="28"/>
          <w:szCs w:val="28"/>
          <w:u w:val="single"/>
        </w:rPr>
      </w:pPr>
      <w:r w:rsidRPr="009A577F">
        <w:rPr>
          <w:rFonts w:ascii="Perpetua" w:hAnsi="Perpetua" w:cs="Times New Roman"/>
          <w:noProof/>
          <w:color w:val="000000" w:themeColor="text1"/>
          <w:sz w:val="28"/>
          <w:szCs w:val="28"/>
        </w:rPr>
        <w:t>Jade Lee, Washington College.</w:t>
      </w:r>
    </w:p>
    <w:p w14:paraId="614F8DD3" w14:textId="77777777" w:rsidR="00516C13" w:rsidRPr="009A577F" w:rsidRDefault="00516C13" w:rsidP="00A87DD6">
      <w:pPr>
        <w:jc w:val="center"/>
        <w:rPr>
          <w:rFonts w:ascii="Perpetua" w:hAnsi="Perpetua"/>
          <w:color w:val="000000" w:themeColor="text1"/>
          <w:sz w:val="28"/>
          <w:szCs w:val="28"/>
          <w:u w:val="single"/>
        </w:rPr>
      </w:pPr>
    </w:p>
    <w:p w14:paraId="5CCC3E9D" w14:textId="5E288EB5" w:rsidR="00A87DD6" w:rsidRPr="009A577F" w:rsidRDefault="00A87DD6" w:rsidP="00A87DD6">
      <w:pPr>
        <w:jc w:val="center"/>
        <w:rPr>
          <w:rFonts w:ascii="Perpetua" w:hAnsi="Perpetua"/>
          <w:color w:val="000000" w:themeColor="text1"/>
          <w:sz w:val="28"/>
          <w:szCs w:val="28"/>
        </w:rPr>
      </w:pPr>
      <w:r w:rsidRPr="009A577F">
        <w:rPr>
          <w:rFonts w:ascii="Perpetua" w:hAnsi="Perpetua"/>
          <w:color w:val="000000" w:themeColor="text1"/>
          <w:sz w:val="28"/>
          <w:szCs w:val="28"/>
          <w:u w:val="single"/>
        </w:rPr>
        <w:t>Lunch Break</w:t>
      </w:r>
      <w:r w:rsidRPr="009A577F">
        <w:rPr>
          <w:rFonts w:ascii="Perpetua" w:hAnsi="Perpetua"/>
          <w:color w:val="000000" w:themeColor="text1"/>
          <w:sz w:val="28"/>
          <w:szCs w:val="28"/>
        </w:rPr>
        <w:t xml:space="preserve">. </w:t>
      </w:r>
      <w:r w:rsidR="00FA3FBA" w:rsidRPr="009A577F">
        <w:rPr>
          <w:rFonts w:ascii="Perpetua" w:hAnsi="Perpetua"/>
          <w:color w:val="000000" w:themeColor="text1"/>
          <w:sz w:val="28"/>
          <w:szCs w:val="28"/>
        </w:rPr>
        <w:t>12</w:t>
      </w:r>
      <w:r w:rsidRPr="009A577F">
        <w:rPr>
          <w:rFonts w:ascii="Perpetua" w:hAnsi="Perpetua"/>
          <w:color w:val="000000" w:themeColor="text1"/>
          <w:sz w:val="28"/>
          <w:szCs w:val="28"/>
        </w:rPr>
        <w:t>:</w:t>
      </w:r>
      <w:r w:rsidR="00FA3FBA" w:rsidRPr="009A577F">
        <w:rPr>
          <w:rFonts w:ascii="Perpetua" w:hAnsi="Perpetua"/>
          <w:color w:val="000000" w:themeColor="text1"/>
          <w:sz w:val="28"/>
          <w:szCs w:val="28"/>
        </w:rPr>
        <w:t>3</w:t>
      </w:r>
      <w:r w:rsidRPr="009A577F">
        <w:rPr>
          <w:rFonts w:ascii="Perpetua" w:hAnsi="Perpetua"/>
          <w:color w:val="000000" w:themeColor="text1"/>
          <w:sz w:val="28"/>
          <w:szCs w:val="28"/>
        </w:rPr>
        <w:t>0 PM – 2:30 PM</w:t>
      </w:r>
    </w:p>
    <w:p w14:paraId="228AF6E9" w14:textId="35413795" w:rsidR="0060163D" w:rsidRPr="009A577F" w:rsidRDefault="002D606F" w:rsidP="00A87DD6">
      <w:pPr>
        <w:jc w:val="center"/>
        <w:rPr>
          <w:rFonts w:ascii="Perpetua" w:hAnsi="Perpetua"/>
          <w:color w:val="000000" w:themeColor="text1"/>
          <w:sz w:val="28"/>
          <w:szCs w:val="28"/>
        </w:rPr>
      </w:pPr>
      <w:r w:rsidRPr="009A577F">
        <w:rPr>
          <w:rFonts w:ascii="Perpetua" w:hAnsi="Perpetua"/>
          <w:noProof/>
          <w:color w:val="000000" w:themeColor="text1"/>
          <w:sz w:val="28"/>
          <w:szCs w:val="28"/>
        </w:rPr>
        <w:drawing>
          <wp:anchor distT="0" distB="0" distL="114300" distR="114300" simplePos="0" relativeHeight="251673600" behindDoc="1" locked="0" layoutInCell="1" allowOverlap="1" wp14:anchorId="322CFFEE" wp14:editId="732624F7">
            <wp:simplePos x="0" y="0"/>
            <wp:positionH relativeFrom="column">
              <wp:posOffset>-886865</wp:posOffset>
            </wp:positionH>
            <wp:positionV relativeFrom="page">
              <wp:posOffset>-39890</wp:posOffset>
            </wp:positionV>
            <wp:extent cx="9311640" cy="704850"/>
            <wp:effectExtent l="0" t="0" r="0" b="6350"/>
            <wp:wrapTight wrapText="bothSides">
              <wp:wrapPolygon edited="0">
                <wp:start x="21388" y="0"/>
                <wp:lineTo x="10812" y="6227"/>
                <wp:lineTo x="0" y="6616"/>
                <wp:lineTo x="0" y="21405"/>
                <wp:lineTo x="17588" y="21405"/>
                <wp:lineTo x="17646" y="7005"/>
                <wp:lineTo x="17411" y="6616"/>
                <wp:lineTo x="10782" y="6227"/>
                <wp:lineTo x="21565" y="1168"/>
                <wp:lineTo x="21565" y="0"/>
                <wp:lineTo x="21388" y="0"/>
              </wp:wrapPolygon>
            </wp:wrapTight>
            <wp:docPr id="1976795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1164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823">
        <w:rPr>
          <w:rFonts w:ascii="Perpetua" w:hAnsi="Perpetua"/>
          <w:color w:val="000000" w:themeColor="text1"/>
          <w:sz w:val="28"/>
          <w:szCs w:val="28"/>
        </w:rPr>
        <w:t>We have a r</w:t>
      </w:r>
      <w:r w:rsidR="00A87DD6" w:rsidRPr="009A577F">
        <w:rPr>
          <w:rFonts w:ascii="Perpetua" w:hAnsi="Perpetua"/>
          <w:color w:val="000000" w:themeColor="text1"/>
          <w:sz w:val="28"/>
          <w:szCs w:val="28"/>
        </w:rPr>
        <w:t xml:space="preserve">eserved </w:t>
      </w:r>
      <w:r w:rsidR="00663823">
        <w:rPr>
          <w:rFonts w:ascii="Perpetua" w:hAnsi="Perpetua"/>
          <w:color w:val="000000" w:themeColor="text1"/>
          <w:sz w:val="28"/>
          <w:szCs w:val="28"/>
        </w:rPr>
        <w:t xml:space="preserve">table </w:t>
      </w:r>
      <w:r w:rsidR="00A87DD6" w:rsidRPr="009A577F">
        <w:rPr>
          <w:rFonts w:ascii="Perpetua" w:hAnsi="Perpetua"/>
          <w:color w:val="000000" w:themeColor="text1"/>
          <w:sz w:val="28"/>
          <w:szCs w:val="28"/>
        </w:rPr>
        <w:t xml:space="preserve">at </w:t>
      </w:r>
      <w:r w:rsidR="00A87DD6" w:rsidRPr="009A577F">
        <w:rPr>
          <w:rFonts w:ascii="Perpetua" w:hAnsi="Perpetua"/>
          <w:b/>
          <w:bCs/>
          <w:color w:val="000000" w:themeColor="text1"/>
          <w:sz w:val="28"/>
          <w:szCs w:val="28"/>
        </w:rPr>
        <w:t>Bad Alfred’s</w:t>
      </w:r>
      <w:r w:rsidR="00A87DD6" w:rsidRPr="009A577F">
        <w:rPr>
          <w:rFonts w:ascii="Perpetua" w:hAnsi="Perpetua"/>
          <w:color w:val="000000" w:themeColor="text1"/>
          <w:sz w:val="28"/>
          <w:szCs w:val="28"/>
        </w:rPr>
        <w:t xml:space="preserve"> (11-15 min. walking)</w:t>
      </w:r>
      <w:r w:rsidR="008715D1">
        <w:rPr>
          <w:rFonts w:ascii="Perpetua" w:hAnsi="Perpetua"/>
          <w:color w:val="000000" w:themeColor="text1"/>
          <w:sz w:val="28"/>
          <w:szCs w:val="28"/>
        </w:rPr>
        <w:t>, but other options are available. Please refer to the restaurant recommendations in your package.</w:t>
      </w:r>
    </w:p>
    <w:p w14:paraId="4EFF9963" w14:textId="2FF0BE96" w:rsidR="00A87DD6" w:rsidRPr="009A577F" w:rsidRDefault="00C81434" w:rsidP="00A87DD6">
      <w:pPr>
        <w:jc w:val="center"/>
        <w:rPr>
          <w:rFonts w:ascii="Perpetua" w:hAnsi="Perpetua"/>
          <w:color w:val="000000" w:themeColor="text1"/>
          <w:sz w:val="28"/>
          <w:szCs w:val="28"/>
        </w:rPr>
      </w:pPr>
      <w:r w:rsidRPr="009A577F">
        <w:rPr>
          <w:rFonts w:ascii="Perpetua" w:hAnsi="Perpetua"/>
          <w:noProof/>
          <w:color w:val="000000" w:themeColor="text1"/>
          <w:sz w:val="28"/>
          <w:szCs w:val="28"/>
        </w:rPr>
        <mc:AlternateContent>
          <mc:Choice Requires="wps">
            <w:drawing>
              <wp:anchor distT="0" distB="0" distL="114300" distR="114300" simplePos="0" relativeHeight="251661312" behindDoc="0" locked="0" layoutInCell="1" allowOverlap="1" wp14:anchorId="4E985E05" wp14:editId="3E7F880C">
                <wp:simplePos x="0" y="0"/>
                <wp:positionH relativeFrom="column">
                  <wp:posOffset>-265545</wp:posOffset>
                </wp:positionH>
                <wp:positionV relativeFrom="paragraph">
                  <wp:posOffset>290194</wp:posOffset>
                </wp:positionV>
                <wp:extent cx="6435090" cy="1789545"/>
                <wp:effectExtent l="25400" t="25400" r="41910" b="39370"/>
                <wp:wrapNone/>
                <wp:docPr id="2127706209" name="Rounded Rectangle 1"/>
                <wp:cNvGraphicFramePr/>
                <a:graphic xmlns:a="http://schemas.openxmlformats.org/drawingml/2006/main">
                  <a:graphicData uri="http://schemas.microsoft.com/office/word/2010/wordprocessingShape">
                    <wps:wsp>
                      <wps:cNvSpPr/>
                      <wps:spPr>
                        <a:xfrm>
                          <a:off x="0" y="0"/>
                          <a:ext cx="6435090" cy="1789545"/>
                        </a:xfrm>
                        <a:prstGeom prst="roundRect">
                          <a:avLst/>
                        </a:prstGeom>
                        <a:noFill/>
                        <a:ln w="603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8B5FB1" id="Rounded Rectangle 1" o:spid="_x0000_s1026" style="position:absolute;margin-left:-20.9pt;margin-top:22.85pt;width:506.7pt;height:140.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" filled="f" strokecolor="#030e13 [484]" strokeweight="4.75pt">
                <v:stroke joinstyle="miter"/>
              </v:roundrect>
            </w:pict>
          </mc:Fallback>
        </mc:AlternateContent>
      </w:r>
    </w:p>
    <w:p w14:paraId="541722D8" w14:textId="55120904" w:rsidR="00F8616C" w:rsidRPr="009A577F" w:rsidRDefault="00F8616C" w:rsidP="00F8616C">
      <w:pPr>
        <w:rPr>
          <w:rFonts w:ascii="Perpetua" w:hAnsi="Perpetua"/>
          <w:color w:val="000000" w:themeColor="text1"/>
          <w:sz w:val="28"/>
          <w:szCs w:val="28"/>
        </w:rPr>
      </w:pPr>
    </w:p>
    <w:p w14:paraId="16A0917A" w14:textId="7ED2FCD9" w:rsidR="00F8616C" w:rsidRPr="009A577F" w:rsidRDefault="00F8616C" w:rsidP="00F8616C">
      <w:pPr>
        <w:rPr>
          <w:rFonts w:ascii="Perpetua" w:hAnsi="Perpetua"/>
          <w:color w:val="000000" w:themeColor="text1"/>
          <w:sz w:val="28"/>
          <w:szCs w:val="28"/>
        </w:rPr>
      </w:pPr>
      <w:r w:rsidRPr="009A577F">
        <w:rPr>
          <w:rFonts w:ascii="Perpetua" w:hAnsi="Perpetua"/>
          <w:color w:val="000000" w:themeColor="text1"/>
          <w:sz w:val="28"/>
          <w:szCs w:val="28"/>
        </w:rPr>
        <w:t>2:</w:t>
      </w:r>
      <w:r w:rsidR="00FA3FBA" w:rsidRPr="009A577F">
        <w:rPr>
          <w:rFonts w:ascii="Perpetua" w:hAnsi="Perpetua"/>
          <w:color w:val="000000" w:themeColor="text1"/>
          <w:sz w:val="28"/>
          <w:szCs w:val="28"/>
        </w:rPr>
        <w:t>3</w:t>
      </w:r>
      <w:r w:rsidRPr="009A577F">
        <w:rPr>
          <w:rFonts w:ascii="Perpetua" w:hAnsi="Perpetua"/>
          <w:color w:val="000000" w:themeColor="text1"/>
          <w:sz w:val="28"/>
          <w:szCs w:val="28"/>
        </w:rPr>
        <w:t xml:space="preserve">0 PM – </w:t>
      </w:r>
      <w:r w:rsidR="00A87DD6" w:rsidRPr="009A577F">
        <w:rPr>
          <w:rFonts w:ascii="Perpetua" w:hAnsi="Perpetua"/>
          <w:color w:val="000000" w:themeColor="text1"/>
          <w:sz w:val="28"/>
          <w:szCs w:val="28"/>
        </w:rPr>
        <w:t>3</w:t>
      </w:r>
      <w:r w:rsidRPr="009A577F">
        <w:rPr>
          <w:rFonts w:ascii="Perpetua" w:hAnsi="Perpetua"/>
          <w:color w:val="000000" w:themeColor="text1"/>
          <w:sz w:val="28"/>
          <w:szCs w:val="28"/>
        </w:rPr>
        <w:t>:</w:t>
      </w:r>
      <w:r w:rsidR="00FA3FBA" w:rsidRPr="009A577F">
        <w:rPr>
          <w:rFonts w:ascii="Perpetua" w:hAnsi="Perpetua"/>
          <w:color w:val="000000" w:themeColor="text1"/>
          <w:sz w:val="28"/>
          <w:szCs w:val="28"/>
        </w:rPr>
        <w:t>2</w:t>
      </w:r>
      <w:r w:rsidRPr="009A577F">
        <w:rPr>
          <w:rFonts w:ascii="Perpetua" w:hAnsi="Perpetua"/>
          <w:color w:val="000000" w:themeColor="text1"/>
          <w:sz w:val="28"/>
          <w:szCs w:val="28"/>
        </w:rPr>
        <w:t xml:space="preserve">0 PM </w:t>
      </w:r>
    </w:p>
    <w:p w14:paraId="28F9B7C9" w14:textId="1288D850" w:rsidR="00F8616C" w:rsidRPr="009A577F" w:rsidRDefault="00F8616C" w:rsidP="00F8616C">
      <w:pPr>
        <w:rPr>
          <w:rFonts w:ascii="Perpetua" w:hAnsi="Perpetua"/>
          <w:color w:val="000000" w:themeColor="text1"/>
          <w:sz w:val="28"/>
          <w:szCs w:val="28"/>
        </w:rPr>
      </w:pPr>
      <w:r w:rsidRPr="009A577F">
        <w:rPr>
          <w:rFonts w:ascii="Perpetua" w:hAnsi="Perpetua"/>
          <w:b/>
          <w:bCs/>
          <w:color w:val="000000" w:themeColor="text1"/>
          <w:sz w:val="28"/>
          <w:szCs w:val="28"/>
        </w:rPr>
        <w:t>K</w:t>
      </w:r>
      <w:r w:rsidR="00280D07" w:rsidRPr="009A577F">
        <w:rPr>
          <w:rFonts w:ascii="Perpetua" w:hAnsi="Perpetua"/>
          <w:b/>
          <w:bCs/>
          <w:color w:val="000000" w:themeColor="text1"/>
          <w:sz w:val="28"/>
          <w:szCs w:val="28"/>
        </w:rPr>
        <w:t xml:space="preserve">eynote </w:t>
      </w:r>
      <w:r w:rsidR="00D6366D" w:rsidRPr="009A577F">
        <w:rPr>
          <w:rFonts w:ascii="Perpetua" w:hAnsi="Perpetua"/>
          <w:b/>
          <w:bCs/>
          <w:color w:val="000000" w:themeColor="text1"/>
          <w:sz w:val="28"/>
          <w:szCs w:val="28"/>
        </w:rPr>
        <w:t>Address</w:t>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t>Litrenta Hall</w:t>
      </w:r>
      <w:r w:rsidR="00FB1FED" w:rsidRPr="009A577F">
        <w:rPr>
          <w:rFonts w:ascii="Perpetua" w:hAnsi="Perpetua"/>
          <w:b/>
          <w:bCs/>
          <w:color w:val="000000" w:themeColor="text1"/>
          <w:sz w:val="28"/>
          <w:szCs w:val="28"/>
        </w:rPr>
        <w:t xml:space="preserve"> at Toll Science Center</w:t>
      </w:r>
    </w:p>
    <w:p w14:paraId="0F0C51EB" w14:textId="690F589C" w:rsidR="00F8616C" w:rsidRPr="00C81434" w:rsidRDefault="00F8616C" w:rsidP="00F8616C">
      <w:pPr>
        <w:rPr>
          <w:rFonts w:ascii="Perpetua" w:hAnsi="Perpetua"/>
          <w:color w:val="000000" w:themeColor="text1"/>
          <w:sz w:val="36"/>
          <w:szCs w:val="36"/>
        </w:rPr>
      </w:pPr>
      <w:r w:rsidRPr="00C81434">
        <w:rPr>
          <w:rFonts w:ascii="Perpetua" w:hAnsi="Perpetua"/>
          <w:color w:val="000000" w:themeColor="text1"/>
          <w:sz w:val="36"/>
          <w:szCs w:val="36"/>
        </w:rPr>
        <w:t>Paola Bertucci, Yale University</w:t>
      </w:r>
    </w:p>
    <w:p w14:paraId="66AF6B2D" w14:textId="77777777" w:rsidR="00F8616C" w:rsidRPr="00C81434" w:rsidRDefault="00F8616C" w:rsidP="00F8616C">
      <w:pPr>
        <w:pStyle w:val="NormalWeb"/>
        <w:shd w:val="clear" w:color="auto" w:fill="FFFFFF"/>
        <w:spacing w:before="0" w:beforeAutospacing="0" w:after="0" w:afterAutospacing="0"/>
        <w:rPr>
          <w:rFonts w:ascii="Perpetua" w:hAnsi="Perpetua"/>
          <w:color w:val="000000" w:themeColor="text1"/>
          <w:sz w:val="36"/>
          <w:szCs w:val="36"/>
        </w:rPr>
      </w:pPr>
      <w:r w:rsidRPr="00C81434">
        <w:rPr>
          <w:rFonts w:ascii="Perpetua" w:hAnsi="Perpetua"/>
          <w:color w:val="000000" w:themeColor="text1"/>
          <w:sz w:val="36"/>
          <w:szCs w:val="36"/>
        </w:rPr>
        <w:t>“Navigating Origin Stories: 18th-Century Invention Narratives and the Compass.”</w:t>
      </w:r>
    </w:p>
    <w:p w14:paraId="5631ADB9" w14:textId="313E4BC1" w:rsidR="00FB2AC7" w:rsidRPr="00C81434" w:rsidRDefault="00FB2AC7" w:rsidP="00FB2AC7">
      <w:pPr>
        <w:rPr>
          <w:rFonts w:ascii="Perpetua" w:hAnsi="Perpetua"/>
          <w:color w:val="000000" w:themeColor="text1"/>
          <w:sz w:val="36"/>
          <w:szCs w:val="36"/>
        </w:rPr>
      </w:pPr>
      <w:r w:rsidRPr="00C81434">
        <w:rPr>
          <w:rFonts w:ascii="Perpetua" w:hAnsi="Perpetua"/>
          <w:color w:val="000000" w:themeColor="text1"/>
          <w:sz w:val="36"/>
          <w:szCs w:val="36"/>
        </w:rPr>
        <w:t xml:space="preserve">Introduction: Elena </w:t>
      </w:r>
      <w:proofErr w:type="spellStart"/>
      <w:r w:rsidRPr="00C81434">
        <w:rPr>
          <w:rFonts w:ascii="Perpetua" w:hAnsi="Perpetua"/>
          <w:color w:val="000000" w:themeColor="text1"/>
          <w:sz w:val="36"/>
          <w:szCs w:val="36"/>
        </w:rPr>
        <w:t>Deanda</w:t>
      </w:r>
      <w:proofErr w:type="spellEnd"/>
      <w:r w:rsidRPr="00C81434">
        <w:rPr>
          <w:rFonts w:ascii="Perpetua" w:hAnsi="Perpetua"/>
          <w:color w:val="000000" w:themeColor="text1"/>
          <w:sz w:val="36"/>
          <w:szCs w:val="36"/>
        </w:rPr>
        <w:t xml:space="preserve">, Washington College. </w:t>
      </w:r>
    </w:p>
    <w:p w14:paraId="72AF9023" w14:textId="7F30B195" w:rsidR="00F8616C" w:rsidRPr="009A577F" w:rsidRDefault="00F8616C" w:rsidP="00F8616C">
      <w:pPr>
        <w:rPr>
          <w:rFonts w:ascii="Perpetua" w:hAnsi="Perpetua"/>
          <w:color w:val="000000" w:themeColor="text1"/>
          <w:sz w:val="28"/>
          <w:szCs w:val="28"/>
        </w:rPr>
      </w:pPr>
    </w:p>
    <w:p w14:paraId="12F2DCCF" w14:textId="7F02AFF7" w:rsidR="0060163D" w:rsidRPr="009A577F" w:rsidRDefault="0060163D" w:rsidP="00A87DD6">
      <w:pPr>
        <w:jc w:val="center"/>
        <w:rPr>
          <w:rFonts w:ascii="Perpetua" w:hAnsi="Perpetua"/>
          <w:color w:val="000000" w:themeColor="text1"/>
          <w:sz w:val="28"/>
          <w:szCs w:val="28"/>
          <w:u w:val="single"/>
        </w:rPr>
      </w:pPr>
    </w:p>
    <w:p w14:paraId="0E1B4D04" w14:textId="675A9AA0" w:rsidR="00A87DD6" w:rsidRPr="009A577F" w:rsidRDefault="00A87DD6" w:rsidP="00A87DD6">
      <w:pPr>
        <w:jc w:val="center"/>
        <w:rPr>
          <w:rFonts w:ascii="Perpetua" w:hAnsi="Perpetua"/>
          <w:color w:val="000000" w:themeColor="text1"/>
          <w:sz w:val="28"/>
          <w:szCs w:val="28"/>
        </w:rPr>
      </w:pPr>
      <w:r w:rsidRPr="009A577F">
        <w:rPr>
          <w:rFonts w:ascii="Perpetua" w:hAnsi="Perpetua"/>
          <w:color w:val="000000" w:themeColor="text1"/>
          <w:sz w:val="28"/>
          <w:szCs w:val="28"/>
          <w:u w:val="single"/>
        </w:rPr>
        <w:t>Coffee Break</w:t>
      </w:r>
      <w:r w:rsidR="00FA3FBA" w:rsidRPr="009A577F">
        <w:rPr>
          <w:rFonts w:ascii="Perpetua" w:hAnsi="Perpetua"/>
          <w:color w:val="000000" w:themeColor="text1"/>
          <w:sz w:val="28"/>
          <w:szCs w:val="28"/>
          <w:u w:val="single"/>
        </w:rPr>
        <w:t xml:space="preserve"> 3:20 PM</w:t>
      </w:r>
    </w:p>
    <w:p w14:paraId="7098B700" w14:textId="77777777" w:rsidR="00A6521E" w:rsidRPr="009A577F" w:rsidRDefault="00A6521E" w:rsidP="00A6521E">
      <w:pPr>
        <w:jc w:val="center"/>
        <w:rPr>
          <w:rFonts w:ascii="Perpetua" w:hAnsi="Perpetua"/>
          <w:color w:val="000000" w:themeColor="text1"/>
          <w:sz w:val="28"/>
          <w:szCs w:val="28"/>
        </w:rPr>
      </w:pPr>
      <w:r>
        <w:rPr>
          <w:rFonts w:ascii="Perpetua" w:hAnsi="Perpetua"/>
          <w:color w:val="000000" w:themeColor="text1"/>
          <w:sz w:val="28"/>
          <w:szCs w:val="28"/>
        </w:rPr>
        <w:t>Toll Science Center</w:t>
      </w:r>
      <w:r w:rsidRPr="009A577F">
        <w:rPr>
          <w:rFonts w:ascii="Perpetua" w:hAnsi="Perpetua"/>
          <w:color w:val="000000" w:themeColor="text1"/>
          <w:sz w:val="28"/>
          <w:szCs w:val="28"/>
        </w:rPr>
        <w:t xml:space="preserve"> Atrium</w:t>
      </w:r>
    </w:p>
    <w:p w14:paraId="541B317F" w14:textId="77777777" w:rsidR="009A577F" w:rsidRDefault="009A577F" w:rsidP="00D07707">
      <w:pPr>
        <w:rPr>
          <w:rFonts w:ascii="Perpetua" w:hAnsi="Perpetua"/>
          <w:color w:val="000000" w:themeColor="text1"/>
          <w:sz w:val="28"/>
          <w:szCs w:val="28"/>
        </w:rPr>
      </w:pPr>
    </w:p>
    <w:p w14:paraId="5D2CBCFF" w14:textId="6DC906EA" w:rsidR="00775FB1" w:rsidRPr="009A577F" w:rsidRDefault="00A87DD6" w:rsidP="00D07707">
      <w:pPr>
        <w:rPr>
          <w:rFonts w:ascii="Perpetua" w:hAnsi="Perpetua"/>
          <w:color w:val="000000" w:themeColor="text1"/>
          <w:sz w:val="28"/>
          <w:szCs w:val="28"/>
        </w:rPr>
      </w:pPr>
      <w:r w:rsidRPr="009A577F">
        <w:rPr>
          <w:rFonts w:ascii="Perpetua" w:hAnsi="Perpetua"/>
          <w:color w:val="000000" w:themeColor="text1"/>
          <w:sz w:val="28"/>
          <w:szCs w:val="28"/>
        </w:rPr>
        <w:t>3</w:t>
      </w:r>
      <w:r w:rsidR="00775FB1" w:rsidRPr="009A577F">
        <w:rPr>
          <w:rFonts w:ascii="Perpetua" w:hAnsi="Perpetua"/>
          <w:color w:val="000000" w:themeColor="text1"/>
          <w:sz w:val="28"/>
          <w:szCs w:val="28"/>
        </w:rPr>
        <w:t>:</w:t>
      </w:r>
      <w:r w:rsidR="00B705C5" w:rsidRPr="009A577F">
        <w:rPr>
          <w:rFonts w:ascii="Perpetua" w:hAnsi="Perpetua"/>
          <w:color w:val="000000" w:themeColor="text1"/>
          <w:sz w:val="28"/>
          <w:szCs w:val="28"/>
        </w:rPr>
        <w:t>3</w:t>
      </w:r>
      <w:r w:rsidR="00775FB1" w:rsidRPr="009A577F">
        <w:rPr>
          <w:rFonts w:ascii="Perpetua" w:hAnsi="Perpetua"/>
          <w:color w:val="000000" w:themeColor="text1"/>
          <w:sz w:val="28"/>
          <w:szCs w:val="28"/>
        </w:rPr>
        <w:t xml:space="preserve">0 AM – </w:t>
      </w:r>
      <w:r w:rsidRPr="009A577F">
        <w:rPr>
          <w:rFonts w:ascii="Perpetua" w:hAnsi="Perpetua"/>
          <w:color w:val="000000" w:themeColor="text1"/>
          <w:sz w:val="28"/>
          <w:szCs w:val="28"/>
        </w:rPr>
        <w:t>4</w:t>
      </w:r>
      <w:r w:rsidR="00775FB1" w:rsidRPr="009A577F">
        <w:rPr>
          <w:rFonts w:ascii="Perpetua" w:hAnsi="Perpetua"/>
          <w:color w:val="000000" w:themeColor="text1"/>
          <w:sz w:val="28"/>
          <w:szCs w:val="28"/>
        </w:rPr>
        <w:t>:</w:t>
      </w:r>
      <w:r w:rsidR="00107729" w:rsidRPr="009A577F">
        <w:rPr>
          <w:rFonts w:ascii="Perpetua" w:hAnsi="Perpetua"/>
          <w:color w:val="000000" w:themeColor="text1"/>
          <w:sz w:val="28"/>
          <w:szCs w:val="28"/>
        </w:rPr>
        <w:t>4</w:t>
      </w:r>
      <w:r w:rsidR="000F3B56" w:rsidRPr="009A577F">
        <w:rPr>
          <w:rFonts w:ascii="Perpetua" w:hAnsi="Perpetua"/>
          <w:color w:val="000000" w:themeColor="text1"/>
          <w:sz w:val="28"/>
          <w:szCs w:val="28"/>
        </w:rPr>
        <w:t>0</w:t>
      </w:r>
      <w:r w:rsidR="00775FB1" w:rsidRPr="009A577F">
        <w:rPr>
          <w:rFonts w:ascii="Perpetua" w:hAnsi="Perpetua"/>
          <w:color w:val="000000" w:themeColor="text1"/>
          <w:sz w:val="28"/>
          <w:szCs w:val="28"/>
        </w:rPr>
        <w:t xml:space="preserve"> PM </w:t>
      </w:r>
    </w:p>
    <w:p w14:paraId="7201123F" w14:textId="09A82B8A" w:rsidR="00B705C5" w:rsidRPr="009A577F" w:rsidRDefault="00B705C5" w:rsidP="00B705C5">
      <w:pPr>
        <w:rPr>
          <w:rFonts w:ascii="Perpetua" w:hAnsi="Perpetua"/>
          <w:b/>
          <w:bCs/>
          <w:color w:val="000000" w:themeColor="text1"/>
          <w:sz w:val="28"/>
          <w:szCs w:val="28"/>
        </w:rPr>
      </w:pPr>
      <w:r w:rsidRPr="009A577F">
        <w:rPr>
          <w:rFonts w:ascii="Perpetua" w:hAnsi="Perpetua"/>
          <w:b/>
          <w:bCs/>
          <w:color w:val="000000" w:themeColor="text1"/>
          <w:sz w:val="28"/>
          <w:szCs w:val="28"/>
        </w:rPr>
        <w:t xml:space="preserve">Panel </w:t>
      </w:r>
      <w:r w:rsidR="00D80274" w:rsidRPr="009A577F">
        <w:rPr>
          <w:rFonts w:ascii="Perpetua" w:hAnsi="Perpetua"/>
          <w:b/>
          <w:bCs/>
          <w:color w:val="000000" w:themeColor="text1"/>
          <w:sz w:val="28"/>
          <w:szCs w:val="28"/>
        </w:rPr>
        <w:t>4</w:t>
      </w:r>
      <w:r w:rsidRPr="009A577F">
        <w:rPr>
          <w:rFonts w:ascii="Perpetua" w:hAnsi="Perpetua"/>
          <w:b/>
          <w:bCs/>
          <w:color w:val="000000" w:themeColor="text1"/>
          <w:sz w:val="28"/>
          <w:szCs w:val="28"/>
        </w:rPr>
        <w:t>.A Homage to Cathy Jaffe</w:t>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0044279C" w:rsidRPr="009A577F">
        <w:rPr>
          <w:rFonts w:ascii="Perpetua" w:hAnsi="Perpetua"/>
          <w:b/>
          <w:bCs/>
          <w:color w:val="000000" w:themeColor="text1"/>
          <w:sz w:val="28"/>
          <w:szCs w:val="28"/>
        </w:rPr>
        <w:t>Goldstein Hall</w:t>
      </w:r>
      <w:r w:rsidRPr="009A577F">
        <w:rPr>
          <w:rFonts w:ascii="Perpetua" w:hAnsi="Perpetua"/>
          <w:b/>
          <w:bCs/>
          <w:color w:val="000000" w:themeColor="text1"/>
          <w:sz w:val="28"/>
          <w:szCs w:val="28"/>
        </w:rPr>
        <w:t xml:space="preserve"> 20</w:t>
      </w:r>
      <w:r w:rsidR="0044279C" w:rsidRPr="009A577F">
        <w:rPr>
          <w:rFonts w:ascii="Perpetua" w:hAnsi="Perpetua"/>
          <w:b/>
          <w:bCs/>
          <w:color w:val="000000" w:themeColor="text1"/>
          <w:sz w:val="28"/>
          <w:szCs w:val="28"/>
        </w:rPr>
        <w:t>7</w:t>
      </w:r>
    </w:p>
    <w:p w14:paraId="2E25ED4E" w14:textId="03846503" w:rsidR="00B705C5" w:rsidRPr="009A577F" w:rsidRDefault="00B705C5" w:rsidP="00B705C5">
      <w:pPr>
        <w:rPr>
          <w:rFonts w:ascii="Perpetua" w:hAnsi="Perpetua"/>
          <w:color w:val="000000" w:themeColor="text1"/>
          <w:sz w:val="28"/>
          <w:szCs w:val="28"/>
        </w:rPr>
      </w:pPr>
      <w:r w:rsidRPr="009A577F">
        <w:rPr>
          <w:rFonts w:ascii="Perpetua" w:hAnsi="Perpetua"/>
          <w:color w:val="000000" w:themeColor="text1"/>
          <w:sz w:val="28"/>
          <w:szCs w:val="28"/>
        </w:rPr>
        <w:t>Chair: Karen Manna, Washington College.</w:t>
      </w:r>
      <w:r w:rsidRPr="009A577F">
        <w:rPr>
          <w:rFonts w:ascii="Perpetua" w:hAnsi="Perpetua"/>
          <w:color w:val="000000" w:themeColor="text1"/>
          <w:sz w:val="28"/>
          <w:szCs w:val="28"/>
        </w:rPr>
        <w:tab/>
      </w:r>
    </w:p>
    <w:p w14:paraId="000D8AE7" w14:textId="78BBCAE4" w:rsidR="00B705C5" w:rsidRPr="009A577F" w:rsidRDefault="00803CE4" w:rsidP="00F24956">
      <w:pPr>
        <w:pStyle w:val="ListParagraph"/>
        <w:numPr>
          <w:ilvl w:val="0"/>
          <w:numId w:val="32"/>
        </w:numPr>
        <w:rPr>
          <w:rFonts w:ascii="Perpetua" w:hAnsi="Perpetua" w:cs="Times New Roman"/>
          <w:color w:val="000000" w:themeColor="text1"/>
          <w:sz w:val="28"/>
          <w:szCs w:val="28"/>
        </w:rPr>
      </w:pPr>
      <w:r w:rsidRPr="009A577F">
        <w:rPr>
          <w:rFonts w:ascii="Perpetua" w:hAnsi="Perpetua"/>
          <w:noProof/>
          <w:color w:val="000000" w:themeColor="text1"/>
          <w:sz w:val="28"/>
          <w:szCs w:val="28"/>
        </w:rPr>
        <w:lastRenderedPageBreak/>
        <w:drawing>
          <wp:anchor distT="0" distB="0" distL="114300" distR="114300" simplePos="0" relativeHeight="251689984" behindDoc="1" locked="0" layoutInCell="1" allowOverlap="1" wp14:anchorId="6C020987" wp14:editId="68594275">
            <wp:simplePos x="0" y="0"/>
            <wp:positionH relativeFrom="column">
              <wp:posOffset>-1066800</wp:posOffset>
            </wp:positionH>
            <wp:positionV relativeFrom="page">
              <wp:posOffset>-65751</wp:posOffset>
            </wp:positionV>
            <wp:extent cx="9354820" cy="704850"/>
            <wp:effectExtent l="0" t="0" r="5080" b="6350"/>
            <wp:wrapTight wrapText="bothSides">
              <wp:wrapPolygon edited="0">
                <wp:start x="21406" y="0"/>
                <wp:lineTo x="10821" y="6227"/>
                <wp:lineTo x="0" y="6616"/>
                <wp:lineTo x="0" y="21405"/>
                <wp:lineTo x="17594" y="21405"/>
                <wp:lineTo x="17653" y="7005"/>
                <wp:lineTo x="17418" y="6616"/>
                <wp:lineTo x="10791" y="6227"/>
                <wp:lineTo x="21582" y="1168"/>
                <wp:lineTo x="21582" y="0"/>
                <wp:lineTo x="21406" y="0"/>
              </wp:wrapPolygon>
            </wp:wrapTight>
            <wp:docPr id="688431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482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5C5" w:rsidRPr="009A577F">
        <w:rPr>
          <w:rFonts w:ascii="Perpetua" w:hAnsi="Perpetua" w:cs="Times New Roman"/>
          <w:color w:val="000000" w:themeColor="text1"/>
          <w:sz w:val="28"/>
          <w:szCs w:val="28"/>
        </w:rPr>
        <w:t>Betsy Lewis, Univ. of Mary Washington, “The Real Housewives of Madrid: The Social Lives of the Ladies of the Junta de Damas 1787-1808.”</w:t>
      </w:r>
    </w:p>
    <w:p w14:paraId="229670EC" w14:textId="03F79FB9" w:rsidR="00B705C5" w:rsidRPr="009A577F" w:rsidRDefault="00B705C5" w:rsidP="00F24956">
      <w:pPr>
        <w:pStyle w:val="ListParagraph"/>
        <w:numPr>
          <w:ilvl w:val="0"/>
          <w:numId w:val="32"/>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 xml:space="preserve">Elena </w:t>
      </w:r>
      <w:proofErr w:type="spellStart"/>
      <w:r w:rsidRPr="009A577F">
        <w:rPr>
          <w:rFonts w:ascii="Perpetua" w:hAnsi="Perpetua" w:cs="Times New Roman"/>
          <w:color w:val="000000" w:themeColor="text1"/>
          <w:sz w:val="28"/>
          <w:szCs w:val="28"/>
        </w:rPr>
        <w:t>Deanda</w:t>
      </w:r>
      <w:proofErr w:type="spellEnd"/>
      <w:r w:rsidRPr="009A577F">
        <w:rPr>
          <w:rFonts w:ascii="Perpetua" w:hAnsi="Perpetua" w:cs="Times New Roman"/>
          <w:color w:val="000000" w:themeColor="text1"/>
          <w:sz w:val="28"/>
          <w:szCs w:val="28"/>
        </w:rPr>
        <w:t>, Washington College, “Female Lineages and the Jaffe’s Factor.”</w:t>
      </w:r>
    </w:p>
    <w:p w14:paraId="0076DFA3" w14:textId="79E465C8" w:rsidR="00B705C5" w:rsidRPr="009A577F" w:rsidRDefault="00B705C5" w:rsidP="00F24956">
      <w:pPr>
        <w:pStyle w:val="ListParagraph"/>
        <w:numPr>
          <w:ilvl w:val="0"/>
          <w:numId w:val="32"/>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Reva Wolf, SUNY New Paltz, “Goya's Captions: Translating across Disciplines and Cultures.”</w:t>
      </w:r>
    </w:p>
    <w:p w14:paraId="6B6E1F6B" w14:textId="022D3F9A" w:rsidR="00B705C5" w:rsidRPr="009A577F" w:rsidRDefault="00B705C5" w:rsidP="00F24956">
      <w:pPr>
        <w:pStyle w:val="ListParagraph"/>
        <w:numPr>
          <w:ilvl w:val="0"/>
          <w:numId w:val="32"/>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Karen Stolley, Emory Univ., “The Black Legend of Spain and its Atlantic Empire in the Eighteenth Century: Further Reflections.”</w:t>
      </w:r>
    </w:p>
    <w:p w14:paraId="246B22E9" w14:textId="2357915D" w:rsidR="006A6437" w:rsidRPr="009A577F" w:rsidRDefault="006A6437" w:rsidP="00CA19B4">
      <w:pPr>
        <w:rPr>
          <w:rFonts w:ascii="Perpetua" w:hAnsi="Perpetua"/>
          <w:b/>
          <w:bCs/>
          <w:color w:val="000000" w:themeColor="text1"/>
          <w:sz w:val="28"/>
          <w:szCs w:val="28"/>
        </w:rPr>
      </w:pPr>
    </w:p>
    <w:p w14:paraId="6E9AC739" w14:textId="19312AA4" w:rsidR="006A6437" w:rsidRPr="009A577F" w:rsidRDefault="006A6437" w:rsidP="00CA19B4">
      <w:pPr>
        <w:rPr>
          <w:rFonts w:ascii="Perpetua" w:hAnsi="Perpetua"/>
          <w:b/>
          <w:bCs/>
          <w:color w:val="000000" w:themeColor="text1"/>
          <w:sz w:val="28"/>
          <w:szCs w:val="28"/>
        </w:rPr>
      </w:pPr>
      <w:r w:rsidRPr="009A577F">
        <w:rPr>
          <w:rFonts w:ascii="Perpetua" w:hAnsi="Perpetua"/>
          <w:b/>
          <w:bCs/>
          <w:color w:val="000000" w:themeColor="text1"/>
          <w:sz w:val="28"/>
          <w:szCs w:val="28"/>
        </w:rPr>
        <w:t xml:space="preserve">Panel </w:t>
      </w:r>
      <w:r w:rsidR="00F05E67" w:rsidRPr="009A577F">
        <w:rPr>
          <w:rFonts w:ascii="Perpetua" w:hAnsi="Perpetua"/>
          <w:b/>
          <w:bCs/>
          <w:color w:val="000000" w:themeColor="text1"/>
          <w:sz w:val="28"/>
          <w:szCs w:val="28"/>
        </w:rPr>
        <w:t>4</w:t>
      </w:r>
      <w:r w:rsidRPr="009A577F">
        <w:rPr>
          <w:rFonts w:ascii="Perpetua" w:hAnsi="Perpetua"/>
          <w:b/>
          <w:bCs/>
          <w:color w:val="000000" w:themeColor="text1"/>
          <w:sz w:val="28"/>
          <w:szCs w:val="28"/>
        </w:rPr>
        <w:t>.</w:t>
      </w:r>
      <w:r w:rsidR="00F05E67" w:rsidRPr="009A577F">
        <w:rPr>
          <w:rFonts w:ascii="Perpetua" w:hAnsi="Perpetua"/>
          <w:b/>
          <w:bCs/>
          <w:color w:val="000000" w:themeColor="text1"/>
          <w:sz w:val="28"/>
          <w:szCs w:val="28"/>
        </w:rPr>
        <w:t>B</w:t>
      </w:r>
      <w:r w:rsidRPr="009A577F">
        <w:rPr>
          <w:rFonts w:ascii="Perpetua" w:hAnsi="Perpetua"/>
          <w:b/>
          <w:bCs/>
          <w:color w:val="000000" w:themeColor="text1"/>
          <w:sz w:val="28"/>
          <w:szCs w:val="28"/>
        </w:rPr>
        <w:t xml:space="preserve"> Immersi</w:t>
      </w:r>
      <w:r w:rsidR="00A74091">
        <w:rPr>
          <w:rFonts w:ascii="Perpetua" w:hAnsi="Perpetua"/>
          <w:b/>
          <w:bCs/>
          <w:color w:val="000000" w:themeColor="text1"/>
          <w:sz w:val="28"/>
          <w:szCs w:val="28"/>
        </w:rPr>
        <w:t>on</w:t>
      </w:r>
      <w:r w:rsidRPr="009A577F">
        <w:rPr>
          <w:rFonts w:ascii="Perpetua" w:hAnsi="Perpetua"/>
          <w:b/>
          <w:bCs/>
          <w:color w:val="000000" w:themeColor="text1"/>
          <w:sz w:val="28"/>
          <w:szCs w:val="28"/>
        </w:rPr>
        <w:t xml:space="preserve"> at Kiplin Hall</w:t>
      </w:r>
      <w:r w:rsidR="00980A8D" w:rsidRPr="009A577F">
        <w:rPr>
          <w:rFonts w:ascii="Perpetua" w:hAnsi="Perpetua"/>
          <w:b/>
          <w:bCs/>
          <w:color w:val="000000" w:themeColor="text1"/>
          <w:sz w:val="28"/>
          <w:szCs w:val="28"/>
        </w:rPr>
        <w:t xml:space="preserve"> Roundtable</w:t>
      </w:r>
      <w:r w:rsidRPr="009A577F">
        <w:rPr>
          <w:rFonts w:ascii="Perpetua" w:hAnsi="Perpetua"/>
          <w:b/>
          <w:bCs/>
          <w:color w:val="000000" w:themeColor="text1"/>
          <w:sz w:val="28"/>
          <w:szCs w:val="28"/>
        </w:rPr>
        <w:t xml:space="preserve"> </w:t>
      </w:r>
      <w:r w:rsidRPr="009A577F">
        <w:rPr>
          <w:rFonts w:ascii="Perpetua" w:hAnsi="Perpetua"/>
          <w:b/>
          <w:bCs/>
          <w:color w:val="000000" w:themeColor="text1"/>
          <w:sz w:val="28"/>
          <w:szCs w:val="28"/>
        </w:rPr>
        <w:tab/>
      </w:r>
      <w:r w:rsidR="00A74091">
        <w:rPr>
          <w:rFonts w:ascii="Perpetua" w:hAnsi="Perpetua"/>
          <w:b/>
          <w:bCs/>
          <w:color w:val="000000" w:themeColor="text1"/>
          <w:sz w:val="28"/>
          <w:szCs w:val="28"/>
        </w:rPr>
        <w:tab/>
      </w:r>
      <w:r w:rsidR="0044279C" w:rsidRPr="009A577F">
        <w:rPr>
          <w:rFonts w:ascii="Perpetua" w:hAnsi="Perpetua"/>
          <w:b/>
          <w:bCs/>
          <w:color w:val="000000" w:themeColor="text1"/>
          <w:sz w:val="28"/>
          <w:szCs w:val="28"/>
        </w:rPr>
        <w:t>Goldstein Hall 208</w:t>
      </w:r>
    </w:p>
    <w:p w14:paraId="42D9C115" w14:textId="36C1E5F8" w:rsidR="006A6437" w:rsidRPr="009A577F" w:rsidRDefault="006A6437" w:rsidP="00CA19B4">
      <w:pPr>
        <w:rPr>
          <w:rFonts w:ascii="Perpetua" w:hAnsi="Perpetua"/>
          <w:color w:val="000000" w:themeColor="text1"/>
          <w:sz w:val="28"/>
          <w:szCs w:val="28"/>
        </w:rPr>
      </w:pPr>
      <w:r w:rsidRPr="009A577F">
        <w:rPr>
          <w:rFonts w:ascii="Perpetua" w:hAnsi="Perpetua"/>
          <w:color w:val="000000" w:themeColor="text1"/>
          <w:sz w:val="28"/>
          <w:szCs w:val="28"/>
        </w:rPr>
        <w:t xml:space="preserve">Chair: Victoria Barnett-Woods, Washington College. </w:t>
      </w:r>
    </w:p>
    <w:p w14:paraId="36D11846" w14:textId="5823FA58" w:rsidR="006A6437" w:rsidRPr="009A577F" w:rsidRDefault="006A6437" w:rsidP="00F24956">
      <w:pPr>
        <w:pStyle w:val="ListParagraph"/>
        <w:numPr>
          <w:ilvl w:val="0"/>
          <w:numId w:val="33"/>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 xml:space="preserve">Julianna Nelson-Gaudette, Washington College. </w:t>
      </w:r>
    </w:p>
    <w:p w14:paraId="0E9D0083" w14:textId="236B06E2" w:rsidR="006A6437" w:rsidRPr="009A577F" w:rsidRDefault="006A6437" w:rsidP="00F24956">
      <w:pPr>
        <w:pStyle w:val="ListParagraph"/>
        <w:numPr>
          <w:ilvl w:val="0"/>
          <w:numId w:val="33"/>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Evelyn Lucado, Washington College.</w:t>
      </w:r>
    </w:p>
    <w:p w14:paraId="38295537" w14:textId="0AE9AD61" w:rsidR="006A6437" w:rsidRPr="009A577F" w:rsidRDefault="006A6437" w:rsidP="00F24956">
      <w:pPr>
        <w:pStyle w:val="ListParagraph"/>
        <w:numPr>
          <w:ilvl w:val="0"/>
          <w:numId w:val="33"/>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Sydney Walker, Washington College.</w:t>
      </w:r>
    </w:p>
    <w:p w14:paraId="36A30271" w14:textId="5B0FE33C" w:rsidR="003A38ED" w:rsidRPr="009A577F" w:rsidRDefault="003A38ED" w:rsidP="00F24956">
      <w:pPr>
        <w:pStyle w:val="ListParagraph"/>
        <w:numPr>
          <w:ilvl w:val="0"/>
          <w:numId w:val="33"/>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Karlis Povilis</w:t>
      </w:r>
      <w:r w:rsidR="00F05E67" w:rsidRPr="009A577F">
        <w:rPr>
          <w:rFonts w:ascii="Perpetua" w:hAnsi="Perpetua" w:cs="Times New Roman"/>
          <w:color w:val="000000" w:themeColor="text1"/>
          <w:sz w:val="28"/>
          <w:szCs w:val="28"/>
        </w:rPr>
        <w:t>, Washington College.</w:t>
      </w:r>
    </w:p>
    <w:p w14:paraId="417A60FE" w14:textId="67D51050" w:rsidR="003A38ED" w:rsidRPr="009A577F" w:rsidRDefault="003A38ED" w:rsidP="00F24956">
      <w:pPr>
        <w:pStyle w:val="ListParagraph"/>
        <w:numPr>
          <w:ilvl w:val="0"/>
          <w:numId w:val="33"/>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Ella Kozlowski</w:t>
      </w:r>
      <w:r w:rsidR="00F05E67" w:rsidRPr="009A577F">
        <w:rPr>
          <w:rFonts w:ascii="Perpetua" w:hAnsi="Perpetua" w:cs="Times New Roman"/>
          <w:color w:val="000000" w:themeColor="text1"/>
          <w:sz w:val="28"/>
          <w:szCs w:val="28"/>
        </w:rPr>
        <w:t>, Washington College.</w:t>
      </w:r>
    </w:p>
    <w:p w14:paraId="6E37F09C" w14:textId="773F9FB3" w:rsidR="003A38ED" w:rsidRPr="009A577F" w:rsidRDefault="003A38ED" w:rsidP="00F24956">
      <w:pPr>
        <w:pStyle w:val="ListParagraph"/>
        <w:numPr>
          <w:ilvl w:val="0"/>
          <w:numId w:val="33"/>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Siobhan Luckey</w:t>
      </w:r>
      <w:r w:rsidR="00F05E67" w:rsidRPr="009A577F">
        <w:rPr>
          <w:rFonts w:ascii="Perpetua" w:hAnsi="Perpetua" w:cs="Times New Roman"/>
          <w:color w:val="000000" w:themeColor="text1"/>
          <w:sz w:val="28"/>
          <w:szCs w:val="28"/>
        </w:rPr>
        <w:t>, Washington College.</w:t>
      </w:r>
    </w:p>
    <w:p w14:paraId="2F96AAB1" w14:textId="1C42F7B4" w:rsidR="00A67D4B" w:rsidRPr="009A577F" w:rsidRDefault="00A67D4B" w:rsidP="00D07707">
      <w:pPr>
        <w:rPr>
          <w:rFonts w:ascii="Perpetua" w:hAnsi="Perpetua"/>
          <w:color w:val="000000" w:themeColor="text1"/>
          <w:sz w:val="28"/>
          <w:szCs w:val="28"/>
        </w:rPr>
      </w:pPr>
    </w:p>
    <w:p w14:paraId="022DAF8F" w14:textId="3D7EE6E1" w:rsidR="00B705C5" w:rsidRPr="009A577F" w:rsidRDefault="00B705C5" w:rsidP="00B705C5">
      <w:pPr>
        <w:rPr>
          <w:rFonts w:ascii="Perpetua" w:hAnsi="Perpetua"/>
          <w:color w:val="000000" w:themeColor="text1"/>
          <w:sz w:val="28"/>
          <w:szCs w:val="28"/>
        </w:rPr>
      </w:pPr>
      <w:r w:rsidRPr="009A577F">
        <w:rPr>
          <w:rFonts w:ascii="Perpetua" w:hAnsi="Perpetua"/>
          <w:color w:val="000000" w:themeColor="text1"/>
          <w:sz w:val="28"/>
          <w:szCs w:val="28"/>
        </w:rPr>
        <w:t>6:30 PM – 7:00 PM</w:t>
      </w:r>
    </w:p>
    <w:p w14:paraId="590DD5D2" w14:textId="7FCDF015" w:rsidR="00BA04F2" w:rsidRPr="009A577F" w:rsidRDefault="007513A9" w:rsidP="00D07707">
      <w:pPr>
        <w:rPr>
          <w:rFonts w:ascii="Perpetua" w:hAnsi="Perpetua"/>
          <w:b/>
          <w:bCs/>
          <w:color w:val="000000" w:themeColor="text1"/>
          <w:sz w:val="28"/>
          <w:szCs w:val="28"/>
        </w:rPr>
      </w:pPr>
      <w:r>
        <w:rPr>
          <w:rFonts w:ascii="Perpetua" w:hAnsi="Perpetua"/>
          <w:b/>
          <w:bCs/>
          <w:color w:val="000000" w:themeColor="text1"/>
          <w:sz w:val="28"/>
          <w:szCs w:val="28"/>
        </w:rPr>
        <w:t xml:space="preserve">Starr Center for the American Experience Custom House </w:t>
      </w:r>
      <w:r w:rsidR="00107729" w:rsidRPr="009A577F">
        <w:rPr>
          <w:rFonts w:ascii="Perpetua" w:hAnsi="Perpetua"/>
          <w:b/>
          <w:bCs/>
          <w:color w:val="000000" w:themeColor="text1"/>
          <w:sz w:val="28"/>
          <w:szCs w:val="28"/>
        </w:rPr>
        <w:t xml:space="preserve">Tour </w:t>
      </w:r>
    </w:p>
    <w:p w14:paraId="622082D2" w14:textId="364EA3E4" w:rsidR="00086250" w:rsidRPr="009A577F" w:rsidRDefault="00086250" w:rsidP="00D07707">
      <w:pPr>
        <w:rPr>
          <w:rFonts w:ascii="Perpetua" w:hAnsi="Perpetua"/>
          <w:color w:val="000000" w:themeColor="text1"/>
          <w:sz w:val="28"/>
          <w:szCs w:val="28"/>
        </w:rPr>
      </w:pPr>
      <w:r w:rsidRPr="009A577F">
        <w:rPr>
          <w:rFonts w:ascii="Perpetua" w:hAnsi="Perpetua"/>
          <w:color w:val="000000" w:themeColor="text1"/>
          <w:sz w:val="28"/>
          <w:szCs w:val="28"/>
        </w:rPr>
        <w:t>101 S Water St., Chestertown, MD</w:t>
      </w:r>
    </w:p>
    <w:p w14:paraId="7B342BBB" w14:textId="4F1A5416" w:rsidR="00606C89" w:rsidRPr="009A577F" w:rsidRDefault="00606C89" w:rsidP="00D07707">
      <w:pPr>
        <w:rPr>
          <w:rFonts w:ascii="Perpetua" w:hAnsi="Perpetua"/>
          <w:color w:val="000000" w:themeColor="text1"/>
          <w:sz w:val="28"/>
          <w:szCs w:val="28"/>
        </w:rPr>
      </w:pPr>
    </w:p>
    <w:p w14:paraId="30637EFB" w14:textId="556042FD" w:rsidR="00655059" w:rsidRPr="009A577F" w:rsidRDefault="00B705C5" w:rsidP="00D07707">
      <w:pPr>
        <w:rPr>
          <w:rFonts w:ascii="Perpetua" w:hAnsi="Perpetua"/>
          <w:color w:val="000000" w:themeColor="text1"/>
          <w:sz w:val="28"/>
          <w:szCs w:val="28"/>
        </w:rPr>
      </w:pPr>
      <w:r w:rsidRPr="009A577F">
        <w:rPr>
          <w:rFonts w:ascii="Perpetua" w:hAnsi="Perpetua"/>
          <w:color w:val="000000" w:themeColor="text1"/>
          <w:sz w:val="28"/>
          <w:szCs w:val="28"/>
        </w:rPr>
        <w:t>7</w:t>
      </w:r>
      <w:r w:rsidR="00655059" w:rsidRPr="009A577F">
        <w:rPr>
          <w:rFonts w:ascii="Perpetua" w:hAnsi="Perpetua"/>
          <w:color w:val="000000" w:themeColor="text1"/>
          <w:sz w:val="28"/>
          <w:szCs w:val="28"/>
        </w:rPr>
        <w:t>:</w:t>
      </w:r>
      <w:r w:rsidRPr="009A577F">
        <w:rPr>
          <w:rFonts w:ascii="Perpetua" w:hAnsi="Perpetua"/>
          <w:color w:val="000000" w:themeColor="text1"/>
          <w:sz w:val="28"/>
          <w:szCs w:val="28"/>
        </w:rPr>
        <w:t>0</w:t>
      </w:r>
      <w:r w:rsidR="00655059" w:rsidRPr="009A577F">
        <w:rPr>
          <w:rFonts w:ascii="Perpetua" w:hAnsi="Perpetua"/>
          <w:color w:val="000000" w:themeColor="text1"/>
          <w:sz w:val="28"/>
          <w:szCs w:val="28"/>
        </w:rPr>
        <w:t xml:space="preserve">0 – </w:t>
      </w:r>
      <w:r w:rsidRPr="009A577F">
        <w:rPr>
          <w:rFonts w:ascii="Perpetua" w:hAnsi="Perpetua"/>
          <w:color w:val="000000" w:themeColor="text1"/>
          <w:sz w:val="28"/>
          <w:szCs w:val="28"/>
        </w:rPr>
        <w:t>9</w:t>
      </w:r>
      <w:r w:rsidR="00655059" w:rsidRPr="009A577F">
        <w:rPr>
          <w:rFonts w:ascii="Perpetua" w:hAnsi="Perpetua"/>
          <w:color w:val="000000" w:themeColor="text1"/>
          <w:sz w:val="28"/>
          <w:szCs w:val="28"/>
        </w:rPr>
        <w:t>:</w:t>
      </w:r>
      <w:r w:rsidRPr="009A577F">
        <w:rPr>
          <w:rFonts w:ascii="Perpetua" w:hAnsi="Perpetua"/>
          <w:color w:val="000000" w:themeColor="text1"/>
          <w:sz w:val="28"/>
          <w:szCs w:val="28"/>
        </w:rPr>
        <w:t>0</w:t>
      </w:r>
      <w:r w:rsidR="00655059" w:rsidRPr="009A577F">
        <w:rPr>
          <w:rFonts w:ascii="Perpetua" w:hAnsi="Perpetua"/>
          <w:color w:val="000000" w:themeColor="text1"/>
          <w:sz w:val="28"/>
          <w:szCs w:val="28"/>
        </w:rPr>
        <w:t>0 PM</w:t>
      </w:r>
    </w:p>
    <w:p w14:paraId="12BD1E74" w14:textId="2B7B0A37" w:rsidR="00A7471A" w:rsidRPr="009A577F" w:rsidRDefault="00A7471A" w:rsidP="00A7471A">
      <w:pPr>
        <w:rPr>
          <w:rFonts w:ascii="Perpetua" w:hAnsi="Perpetua"/>
          <w:b/>
          <w:bCs/>
          <w:color w:val="000000" w:themeColor="text1"/>
          <w:sz w:val="28"/>
          <w:szCs w:val="28"/>
        </w:rPr>
      </w:pPr>
      <w:r w:rsidRPr="009A577F">
        <w:rPr>
          <w:rFonts w:ascii="Perpetua" w:hAnsi="Perpetua"/>
          <w:b/>
          <w:bCs/>
          <w:color w:val="000000" w:themeColor="text1"/>
          <w:sz w:val="28"/>
          <w:szCs w:val="28"/>
        </w:rPr>
        <w:t xml:space="preserve">ECASECS Cash Bar </w:t>
      </w:r>
    </w:p>
    <w:p w14:paraId="111E1152" w14:textId="07F3D5F3" w:rsidR="00606C89" w:rsidRPr="009A577F" w:rsidRDefault="00606C89" w:rsidP="00D07707">
      <w:pPr>
        <w:rPr>
          <w:rFonts w:ascii="Perpetua" w:hAnsi="Perpetua"/>
          <w:color w:val="000000" w:themeColor="text1"/>
          <w:sz w:val="28"/>
          <w:szCs w:val="28"/>
        </w:rPr>
      </w:pPr>
      <w:r w:rsidRPr="009A577F">
        <w:rPr>
          <w:rFonts w:ascii="Perpetua" w:hAnsi="Perpetua"/>
          <w:color w:val="000000" w:themeColor="text1"/>
          <w:sz w:val="28"/>
          <w:szCs w:val="28"/>
        </w:rPr>
        <w:t>The Kitchen</w:t>
      </w:r>
      <w:r w:rsidR="00655059" w:rsidRPr="009A577F">
        <w:rPr>
          <w:rFonts w:ascii="Perpetua" w:hAnsi="Perpetua"/>
          <w:color w:val="000000" w:themeColor="text1"/>
          <w:sz w:val="28"/>
          <w:szCs w:val="28"/>
        </w:rPr>
        <w:t xml:space="preserve"> at the Imperial</w:t>
      </w:r>
    </w:p>
    <w:p w14:paraId="516C238A" w14:textId="0F7BB589" w:rsidR="00606C89" w:rsidRPr="009A577F" w:rsidRDefault="00606C89" w:rsidP="00D07707">
      <w:pPr>
        <w:rPr>
          <w:rFonts w:ascii="Perpetua" w:hAnsi="Perpetua"/>
          <w:color w:val="000000" w:themeColor="text1"/>
          <w:sz w:val="28"/>
          <w:szCs w:val="28"/>
        </w:rPr>
      </w:pPr>
      <w:r w:rsidRPr="009A577F">
        <w:rPr>
          <w:rFonts w:ascii="Perpetua" w:hAnsi="Perpetua"/>
          <w:color w:val="000000" w:themeColor="text1"/>
          <w:sz w:val="28"/>
          <w:szCs w:val="28"/>
        </w:rPr>
        <w:t>208 High Street, Chestertown, MD</w:t>
      </w:r>
    </w:p>
    <w:p w14:paraId="4F5622E0" w14:textId="6CCEC475" w:rsidR="00957E59" w:rsidRPr="009A577F" w:rsidRDefault="00957E59">
      <w:pPr>
        <w:rPr>
          <w:rFonts w:ascii="Perpetua" w:hAnsi="Perpetua"/>
          <w:b/>
          <w:bCs/>
          <w:color w:val="000000" w:themeColor="text1"/>
          <w:sz w:val="28"/>
          <w:szCs w:val="28"/>
        </w:rPr>
      </w:pPr>
    </w:p>
    <w:p w14:paraId="153977C3" w14:textId="7F519B32" w:rsidR="00D34E9F" w:rsidRPr="009A577F" w:rsidRDefault="00D34E9F">
      <w:pPr>
        <w:rPr>
          <w:rFonts w:ascii="Perpetua" w:hAnsi="Perpetua"/>
          <w:b/>
          <w:bCs/>
          <w:color w:val="000000" w:themeColor="text1"/>
          <w:sz w:val="28"/>
          <w:szCs w:val="28"/>
        </w:rPr>
      </w:pPr>
      <w:r w:rsidRPr="009A577F">
        <w:rPr>
          <w:rFonts w:ascii="Perpetua" w:hAnsi="Perpetua"/>
          <w:b/>
          <w:bCs/>
          <w:color w:val="000000" w:themeColor="text1"/>
          <w:sz w:val="28"/>
          <w:szCs w:val="28"/>
        </w:rPr>
        <w:br w:type="page"/>
      </w:r>
    </w:p>
    <w:p w14:paraId="7FEDCD8B" w14:textId="770E7F95" w:rsidR="00055B75" w:rsidRPr="009A577F" w:rsidRDefault="008933AA" w:rsidP="00055825">
      <w:pPr>
        <w:jc w:val="center"/>
        <w:rPr>
          <w:rFonts w:ascii="Perpetua" w:hAnsi="Perpetua"/>
          <w:b/>
          <w:bCs/>
          <w:color w:val="000000" w:themeColor="text1"/>
          <w:sz w:val="28"/>
          <w:szCs w:val="28"/>
        </w:rPr>
      </w:pPr>
      <w:r w:rsidRPr="009A577F">
        <w:rPr>
          <w:rFonts w:ascii="Perpetua" w:hAnsi="Perpetua"/>
          <w:noProof/>
          <w:color w:val="000000" w:themeColor="text1"/>
          <w:sz w:val="28"/>
          <w:szCs w:val="28"/>
        </w:rPr>
        <w:lastRenderedPageBreak/>
        <w:drawing>
          <wp:anchor distT="0" distB="0" distL="114300" distR="114300" simplePos="0" relativeHeight="251671552" behindDoc="1" locked="0" layoutInCell="1" allowOverlap="1" wp14:anchorId="5986AF23" wp14:editId="29501321">
            <wp:simplePos x="0" y="0"/>
            <wp:positionH relativeFrom="column">
              <wp:posOffset>-989351</wp:posOffset>
            </wp:positionH>
            <wp:positionV relativeFrom="page">
              <wp:posOffset>74951</wp:posOffset>
            </wp:positionV>
            <wp:extent cx="9354820" cy="704850"/>
            <wp:effectExtent l="0" t="0" r="5080" b="6350"/>
            <wp:wrapTight wrapText="bothSides">
              <wp:wrapPolygon edited="0">
                <wp:start x="21406" y="0"/>
                <wp:lineTo x="10821" y="6227"/>
                <wp:lineTo x="0" y="6616"/>
                <wp:lineTo x="0" y="21405"/>
                <wp:lineTo x="17594" y="21405"/>
                <wp:lineTo x="17653" y="7005"/>
                <wp:lineTo x="17418" y="6616"/>
                <wp:lineTo x="10791" y="6227"/>
                <wp:lineTo x="21582" y="1168"/>
                <wp:lineTo x="21582" y="0"/>
                <wp:lineTo x="21406" y="0"/>
              </wp:wrapPolygon>
            </wp:wrapTight>
            <wp:docPr id="1282712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482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2C39" w:rsidRPr="009A577F">
        <w:rPr>
          <w:rFonts w:ascii="Perpetua" w:hAnsi="Perpetua"/>
          <w:b/>
          <w:bCs/>
          <w:color w:val="000000" w:themeColor="text1"/>
          <w:sz w:val="28"/>
          <w:szCs w:val="28"/>
        </w:rPr>
        <w:t>SATURDAY</w:t>
      </w:r>
      <w:r w:rsidR="00A67D4B" w:rsidRPr="009A577F">
        <w:rPr>
          <w:rFonts w:ascii="Perpetua" w:hAnsi="Perpetua"/>
          <w:b/>
          <w:bCs/>
          <w:color w:val="000000" w:themeColor="text1"/>
          <w:sz w:val="28"/>
          <w:szCs w:val="28"/>
        </w:rPr>
        <w:t xml:space="preserve"> October 1</w:t>
      </w:r>
      <w:r w:rsidR="007D6C5E" w:rsidRPr="009A577F">
        <w:rPr>
          <w:rFonts w:ascii="Perpetua" w:hAnsi="Perpetua"/>
          <w:b/>
          <w:bCs/>
          <w:color w:val="000000" w:themeColor="text1"/>
          <w:sz w:val="28"/>
          <w:szCs w:val="28"/>
        </w:rPr>
        <w:t>1</w:t>
      </w:r>
      <w:r w:rsidR="00055B75" w:rsidRPr="009A577F">
        <w:rPr>
          <w:rFonts w:ascii="Perpetua" w:hAnsi="Perpetua"/>
          <w:b/>
          <w:bCs/>
          <w:color w:val="000000" w:themeColor="text1"/>
          <w:sz w:val="28"/>
          <w:szCs w:val="28"/>
        </w:rPr>
        <w:t>, 202</w:t>
      </w:r>
      <w:r w:rsidR="00A67D4B" w:rsidRPr="009A577F">
        <w:rPr>
          <w:rFonts w:ascii="Perpetua" w:hAnsi="Perpetua"/>
          <w:b/>
          <w:bCs/>
          <w:color w:val="000000" w:themeColor="text1"/>
          <w:sz w:val="28"/>
          <w:szCs w:val="28"/>
        </w:rPr>
        <w:t>5</w:t>
      </w:r>
    </w:p>
    <w:p w14:paraId="6C799EEC" w14:textId="77777777" w:rsidR="007D6C5E" w:rsidRPr="009A577F" w:rsidRDefault="007D6C5E" w:rsidP="00D07707">
      <w:pPr>
        <w:pBdr>
          <w:bottom w:val="single" w:sz="6" w:space="1" w:color="auto"/>
        </w:pBdr>
        <w:jc w:val="center"/>
        <w:rPr>
          <w:rFonts w:ascii="Perpetua" w:hAnsi="Perpetua"/>
          <w:color w:val="000000" w:themeColor="text1"/>
          <w:sz w:val="28"/>
          <w:szCs w:val="28"/>
        </w:rPr>
      </w:pPr>
    </w:p>
    <w:p w14:paraId="623E7547" w14:textId="77777777" w:rsidR="00CD2C39" w:rsidRPr="009A577F" w:rsidRDefault="00CD2C39" w:rsidP="00D07707">
      <w:pPr>
        <w:rPr>
          <w:rFonts w:ascii="Perpetua" w:hAnsi="Perpetua"/>
          <w:color w:val="000000" w:themeColor="text1"/>
          <w:sz w:val="28"/>
          <w:szCs w:val="28"/>
        </w:rPr>
      </w:pPr>
    </w:p>
    <w:p w14:paraId="13A39409" w14:textId="30BAB3C3" w:rsidR="00225CC4" w:rsidRPr="009A577F" w:rsidRDefault="00225CC4" w:rsidP="00225CC4">
      <w:pPr>
        <w:rPr>
          <w:rFonts w:ascii="Perpetua" w:hAnsi="Perpetua"/>
          <w:color w:val="000000" w:themeColor="text1"/>
          <w:sz w:val="28"/>
          <w:szCs w:val="28"/>
        </w:rPr>
      </w:pPr>
      <w:r w:rsidRPr="009A577F">
        <w:rPr>
          <w:rFonts w:ascii="Perpetua" w:hAnsi="Perpetua"/>
          <w:color w:val="000000" w:themeColor="text1"/>
          <w:sz w:val="28"/>
          <w:szCs w:val="28"/>
        </w:rPr>
        <w:t>8:00 AM – 5:00 PM</w:t>
      </w:r>
    </w:p>
    <w:p w14:paraId="0572E85A" w14:textId="3D588C25" w:rsidR="00225CC4" w:rsidRPr="009A577F" w:rsidRDefault="00225CC4" w:rsidP="00225CC4">
      <w:pPr>
        <w:rPr>
          <w:rFonts w:ascii="Perpetua" w:hAnsi="Perpetua"/>
          <w:color w:val="000000" w:themeColor="text1"/>
          <w:sz w:val="28"/>
          <w:szCs w:val="28"/>
        </w:rPr>
      </w:pPr>
      <w:r w:rsidRPr="009A577F">
        <w:rPr>
          <w:rFonts w:ascii="Perpetua" w:hAnsi="Perpetua"/>
          <w:color w:val="000000" w:themeColor="text1"/>
          <w:sz w:val="28"/>
          <w:szCs w:val="28"/>
        </w:rPr>
        <w:t xml:space="preserve">REGISTRATION at Washington College </w:t>
      </w:r>
      <w:r w:rsidRPr="009A577F">
        <w:rPr>
          <w:rFonts w:ascii="Perpetua" w:hAnsi="Perpetua"/>
          <w:color w:val="000000" w:themeColor="text1"/>
          <w:sz w:val="28"/>
          <w:szCs w:val="28"/>
        </w:rPr>
        <w:tab/>
      </w:r>
      <w:r w:rsidRPr="009A577F">
        <w:rPr>
          <w:rFonts w:ascii="Perpetua" w:hAnsi="Perpetua"/>
          <w:color w:val="000000" w:themeColor="text1"/>
          <w:sz w:val="28"/>
          <w:szCs w:val="28"/>
        </w:rPr>
        <w:tab/>
      </w:r>
      <w:r w:rsidR="00EB3833">
        <w:rPr>
          <w:rFonts w:ascii="Perpetua" w:hAnsi="Perpetua"/>
          <w:color w:val="000000" w:themeColor="text1"/>
          <w:sz w:val="28"/>
          <w:szCs w:val="28"/>
        </w:rPr>
        <w:tab/>
      </w:r>
      <w:r w:rsidRPr="009A577F">
        <w:rPr>
          <w:rFonts w:ascii="Perpetua" w:hAnsi="Perpetua"/>
          <w:b/>
          <w:bCs/>
          <w:color w:val="000000" w:themeColor="text1"/>
          <w:sz w:val="28"/>
          <w:szCs w:val="28"/>
        </w:rPr>
        <w:t xml:space="preserve">Toll </w:t>
      </w:r>
      <w:r w:rsidR="003802EC" w:rsidRPr="009A577F">
        <w:rPr>
          <w:rFonts w:ascii="Perpetua" w:hAnsi="Perpetua"/>
          <w:b/>
          <w:bCs/>
          <w:color w:val="000000" w:themeColor="text1"/>
          <w:sz w:val="28"/>
          <w:szCs w:val="28"/>
        </w:rPr>
        <w:t xml:space="preserve">Science Center </w:t>
      </w:r>
      <w:r w:rsidRPr="009A577F">
        <w:rPr>
          <w:rFonts w:ascii="Perpetua" w:hAnsi="Perpetua"/>
          <w:b/>
          <w:bCs/>
          <w:color w:val="000000" w:themeColor="text1"/>
          <w:sz w:val="28"/>
          <w:szCs w:val="28"/>
        </w:rPr>
        <w:t>Atrium</w:t>
      </w:r>
    </w:p>
    <w:p w14:paraId="24487853" w14:textId="28364962" w:rsidR="00225CC4" w:rsidRPr="009A577F" w:rsidRDefault="00225CC4" w:rsidP="00225CC4">
      <w:pPr>
        <w:rPr>
          <w:rFonts w:ascii="Perpetua" w:hAnsi="Perpetua"/>
          <w:color w:val="000000" w:themeColor="text1"/>
          <w:sz w:val="28"/>
          <w:szCs w:val="28"/>
        </w:rPr>
      </w:pPr>
      <w:r w:rsidRPr="009A577F">
        <w:rPr>
          <w:rFonts w:ascii="Perpetua" w:hAnsi="Perpetua"/>
          <w:color w:val="000000" w:themeColor="text1"/>
          <w:sz w:val="28"/>
          <w:szCs w:val="28"/>
        </w:rPr>
        <w:t>ECASECS Book Exhibitors</w:t>
      </w:r>
      <w:r w:rsidRPr="009A577F">
        <w:rPr>
          <w:rFonts w:ascii="Perpetua" w:hAnsi="Perpetua"/>
          <w:color w:val="000000" w:themeColor="text1"/>
          <w:sz w:val="28"/>
          <w:szCs w:val="28"/>
        </w:rPr>
        <w:tab/>
      </w:r>
      <w:r w:rsidRPr="009A577F">
        <w:rPr>
          <w:rFonts w:ascii="Perpetua" w:hAnsi="Perpetua"/>
          <w:color w:val="000000" w:themeColor="text1"/>
          <w:sz w:val="28"/>
          <w:szCs w:val="28"/>
        </w:rPr>
        <w:tab/>
      </w:r>
      <w:r w:rsidRPr="009A577F">
        <w:rPr>
          <w:rFonts w:ascii="Perpetua" w:hAnsi="Perpetua"/>
          <w:color w:val="000000" w:themeColor="text1"/>
          <w:sz w:val="28"/>
          <w:szCs w:val="28"/>
        </w:rPr>
        <w:tab/>
      </w:r>
      <w:r w:rsidRPr="009A577F">
        <w:rPr>
          <w:rFonts w:ascii="Perpetua" w:hAnsi="Perpetua"/>
          <w:color w:val="000000" w:themeColor="text1"/>
          <w:sz w:val="28"/>
          <w:szCs w:val="28"/>
        </w:rPr>
        <w:tab/>
      </w:r>
      <w:r w:rsidRPr="009A577F">
        <w:rPr>
          <w:rFonts w:ascii="Perpetua" w:hAnsi="Perpetua"/>
          <w:color w:val="000000" w:themeColor="text1"/>
          <w:sz w:val="28"/>
          <w:szCs w:val="28"/>
        </w:rPr>
        <w:tab/>
      </w:r>
    </w:p>
    <w:p w14:paraId="4E170B5D" w14:textId="77777777" w:rsidR="006D6CBC" w:rsidRPr="009A577F" w:rsidRDefault="006D6CBC" w:rsidP="00D07707">
      <w:pPr>
        <w:pStyle w:val="ListParagraph"/>
        <w:rPr>
          <w:rFonts w:ascii="Perpetua" w:hAnsi="Perpetua" w:cs="Times New Roman"/>
          <w:color w:val="000000" w:themeColor="text1"/>
          <w:sz w:val="28"/>
          <w:szCs w:val="28"/>
          <w:u w:val="single"/>
        </w:rPr>
      </w:pPr>
    </w:p>
    <w:p w14:paraId="05555991" w14:textId="3513DD54" w:rsidR="00C031F6" w:rsidRPr="009A577F" w:rsidRDefault="00766089" w:rsidP="00172B60">
      <w:pPr>
        <w:rPr>
          <w:rFonts w:ascii="Perpetua" w:hAnsi="Perpetua"/>
          <w:color w:val="000000" w:themeColor="text1"/>
          <w:sz w:val="28"/>
          <w:szCs w:val="28"/>
        </w:rPr>
      </w:pPr>
      <w:r w:rsidRPr="009A577F">
        <w:rPr>
          <w:rFonts w:ascii="Perpetua" w:hAnsi="Perpetua"/>
          <w:color w:val="000000" w:themeColor="text1"/>
          <w:sz w:val="28"/>
          <w:szCs w:val="28"/>
        </w:rPr>
        <w:t>8</w:t>
      </w:r>
      <w:r w:rsidR="006D6CBC" w:rsidRPr="009A577F">
        <w:rPr>
          <w:rFonts w:ascii="Perpetua" w:hAnsi="Perpetua"/>
          <w:color w:val="000000" w:themeColor="text1"/>
          <w:sz w:val="28"/>
          <w:szCs w:val="28"/>
        </w:rPr>
        <w:t>:30-</w:t>
      </w:r>
      <w:r w:rsidR="00196368" w:rsidRPr="009A577F">
        <w:rPr>
          <w:rFonts w:ascii="Perpetua" w:hAnsi="Perpetua"/>
          <w:color w:val="000000" w:themeColor="text1"/>
          <w:sz w:val="28"/>
          <w:szCs w:val="28"/>
        </w:rPr>
        <w:t>9</w:t>
      </w:r>
      <w:r w:rsidR="006D6CBC" w:rsidRPr="009A577F">
        <w:rPr>
          <w:rFonts w:ascii="Perpetua" w:hAnsi="Perpetua"/>
          <w:color w:val="000000" w:themeColor="text1"/>
          <w:sz w:val="28"/>
          <w:szCs w:val="28"/>
        </w:rPr>
        <w:t>:20 AM</w:t>
      </w:r>
    </w:p>
    <w:p w14:paraId="0AA04D49" w14:textId="16FE8972" w:rsidR="009D4F09" w:rsidRPr="009A577F" w:rsidRDefault="009D4F09" w:rsidP="00D07707">
      <w:pPr>
        <w:rPr>
          <w:rFonts w:ascii="Perpetua" w:hAnsi="Perpetua"/>
          <w:b/>
          <w:bCs/>
          <w:color w:val="000000" w:themeColor="text1"/>
          <w:sz w:val="28"/>
          <w:szCs w:val="28"/>
          <w:u w:val="single"/>
        </w:rPr>
      </w:pPr>
      <w:r w:rsidRPr="009A577F">
        <w:rPr>
          <w:rFonts w:ascii="Perpetua" w:hAnsi="Perpetua"/>
          <w:b/>
          <w:bCs/>
          <w:color w:val="000000" w:themeColor="text1"/>
          <w:sz w:val="28"/>
          <w:szCs w:val="28"/>
        </w:rPr>
        <w:t xml:space="preserve">Panel </w:t>
      </w:r>
      <w:r w:rsidR="00D80274" w:rsidRPr="009A577F">
        <w:rPr>
          <w:rFonts w:ascii="Perpetua" w:hAnsi="Perpetua"/>
          <w:b/>
          <w:bCs/>
          <w:color w:val="000000" w:themeColor="text1"/>
          <w:sz w:val="28"/>
          <w:szCs w:val="28"/>
        </w:rPr>
        <w:t>5</w:t>
      </w:r>
      <w:r w:rsidRPr="009A577F">
        <w:rPr>
          <w:rFonts w:ascii="Perpetua" w:hAnsi="Perpetua"/>
          <w:b/>
          <w:bCs/>
          <w:color w:val="000000" w:themeColor="text1"/>
          <w:sz w:val="28"/>
          <w:szCs w:val="28"/>
        </w:rPr>
        <w:t>.</w:t>
      </w:r>
      <w:r w:rsidR="00DA18D5" w:rsidRPr="009A577F">
        <w:rPr>
          <w:rFonts w:ascii="Perpetua" w:hAnsi="Perpetua"/>
          <w:b/>
          <w:bCs/>
          <w:color w:val="000000" w:themeColor="text1"/>
          <w:sz w:val="28"/>
          <w:szCs w:val="28"/>
        </w:rPr>
        <w:t>A</w:t>
      </w:r>
      <w:r w:rsidR="00786E0A" w:rsidRPr="009A577F">
        <w:rPr>
          <w:rFonts w:ascii="Perpetua" w:hAnsi="Perpetua"/>
          <w:b/>
          <w:bCs/>
          <w:color w:val="000000" w:themeColor="text1"/>
          <w:sz w:val="28"/>
          <w:szCs w:val="28"/>
        </w:rPr>
        <w:t xml:space="preserve"> </w:t>
      </w:r>
      <w:r w:rsidR="006D5149" w:rsidRPr="009A577F">
        <w:rPr>
          <w:rFonts w:ascii="Perpetua" w:hAnsi="Perpetua"/>
          <w:b/>
          <w:bCs/>
          <w:color w:val="000000" w:themeColor="text1"/>
          <w:sz w:val="28"/>
          <w:szCs w:val="28"/>
        </w:rPr>
        <w:t xml:space="preserve">The </w:t>
      </w:r>
      <w:r w:rsidR="00D07707" w:rsidRPr="009A577F">
        <w:rPr>
          <w:rFonts w:ascii="Perpetua" w:hAnsi="Perpetua"/>
          <w:b/>
          <w:bCs/>
          <w:color w:val="000000" w:themeColor="text1"/>
          <w:sz w:val="28"/>
          <w:szCs w:val="28"/>
        </w:rPr>
        <w:t>Current</w:t>
      </w:r>
      <w:r w:rsidR="00225CC4" w:rsidRPr="009A577F">
        <w:rPr>
          <w:rFonts w:ascii="Perpetua" w:hAnsi="Perpetua"/>
          <w:b/>
          <w:bCs/>
          <w:color w:val="000000" w:themeColor="text1"/>
          <w:sz w:val="28"/>
          <w:szCs w:val="28"/>
        </w:rPr>
        <w:t>s</w:t>
      </w:r>
      <w:r w:rsidR="006D5149" w:rsidRPr="009A577F">
        <w:rPr>
          <w:rFonts w:ascii="Perpetua" w:hAnsi="Perpetua"/>
          <w:b/>
          <w:bCs/>
          <w:color w:val="000000" w:themeColor="text1"/>
          <w:sz w:val="28"/>
          <w:szCs w:val="28"/>
        </w:rPr>
        <w:t xml:space="preserve"> of </w:t>
      </w:r>
      <w:r w:rsidR="00786E0A" w:rsidRPr="009A577F">
        <w:rPr>
          <w:rFonts w:ascii="Perpetua" w:hAnsi="Perpetua"/>
          <w:b/>
          <w:bCs/>
          <w:color w:val="000000" w:themeColor="text1"/>
          <w:sz w:val="28"/>
          <w:szCs w:val="28"/>
        </w:rPr>
        <w:t>Poetics</w:t>
      </w:r>
      <w:r w:rsidRPr="009A577F">
        <w:rPr>
          <w:rFonts w:ascii="Perpetua" w:hAnsi="Perpetua"/>
          <w:b/>
          <w:bCs/>
          <w:color w:val="000000" w:themeColor="text1"/>
          <w:sz w:val="28"/>
          <w:szCs w:val="28"/>
        </w:rPr>
        <w:t xml:space="preserve"> </w:t>
      </w:r>
      <w:r w:rsidR="006D5149" w:rsidRPr="009A577F">
        <w:rPr>
          <w:rFonts w:ascii="Perpetua" w:hAnsi="Perpetua"/>
          <w:b/>
          <w:bCs/>
          <w:color w:val="000000" w:themeColor="text1"/>
          <w:sz w:val="28"/>
          <w:szCs w:val="28"/>
        </w:rPr>
        <w:tab/>
      </w:r>
      <w:r w:rsidR="006D5149" w:rsidRPr="009A577F">
        <w:rPr>
          <w:rFonts w:ascii="Perpetua" w:hAnsi="Perpetua"/>
          <w:b/>
          <w:bCs/>
          <w:color w:val="000000" w:themeColor="text1"/>
          <w:sz w:val="28"/>
          <w:szCs w:val="28"/>
        </w:rPr>
        <w:tab/>
      </w:r>
      <w:r w:rsidR="006D5149" w:rsidRPr="009A577F">
        <w:rPr>
          <w:rFonts w:ascii="Perpetua" w:hAnsi="Perpetua"/>
          <w:b/>
          <w:bCs/>
          <w:color w:val="000000" w:themeColor="text1"/>
          <w:sz w:val="28"/>
          <w:szCs w:val="28"/>
        </w:rPr>
        <w:tab/>
      </w:r>
      <w:r w:rsidR="006D5149" w:rsidRPr="009A577F">
        <w:rPr>
          <w:rFonts w:ascii="Perpetua" w:hAnsi="Perpetua"/>
          <w:b/>
          <w:bCs/>
          <w:color w:val="000000" w:themeColor="text1"/>
          <w:sz w:val="28"/>
          <w:szCs w:val="28"/>
        </w:rPr>
        <w:tab/>
      </w:r>
      <w:r w:rsidR="003B0DE8" w:rsidRPr="009A577F">
        <w:rPr>
          <w:rFonts w:ascii="Perpetua" w:hAnsi="Perpetua"/>
          <w:b/>
          <w:bCs/>
          <w:color w:val="000000" w:themeColor="text1"/>
          <w:sz w:val="28"/>
          <w:szCs w:val="28"/>
        </w:rPr>
        <w:t>Goldstein Hall</w:t>
      </w:r>
      <w:r w:rsidR="006D5149" w:rsidRPr="009A577F">
        <w:rPr>
          <w:rFonts w:ascii="Perpetua" w:hAnsi="Perpetua"/>
          <w:b/>
          <w:bCs/>
          <w:color w:val="000000" w:themeColor="text1"/>
          <w:sz w:val="28"/>
          <w:szCs w:val="28"/>
        </w:rPr>
        <w:t xml:space="preserve"> 207</w:t>
      </w:r>
    </w:p>
    <w:p w14:paraId="367FD799" w14:textId="2F810852" w:rsidR="005A26CC" w:rsidRPr="009A577F" w:rsidRDefault="005A26CC" w:rsidP="003802EC">
      <w:pPr>
        <w:rPr>
          <w:rFonts w:ascii="Perpetua" w:hAnsi="Perpetua"/>
          <w:color w:val="000000" w:themeColor="text1"/>
          <w:sz w:val="28"/>
          <w:szCs w:val="28"/>
        </w:rPr>
      </w:pPr>
      <w:r w:rsidRPr="009A577F">
        <w:rPr>
          <w:rFonts w:ascii="Perpetua" w:hAnsi="Perpetua"/>
          <w:color w:val="000000" w:themeColor="text1"/>
          <w:sz w:val="28"/>
          <w:szCs w:val="28"/>
        </w:rPr>
        <w:t xml:space="preserve">Chair: </w:t>
      </w:r>
      <w:r w:rsidR="00416731" w:rsidRPr="009A577F">
        <w:rPr>
          <w:rFonts w:ascii="Perpetua" w:hAnsi="Perpetua"/>
          <w:color w:val="000000" w:themeColor="text1"/>
          <w:sz w:val="28"/>
          <w:szCs w:val="28"/>
        </w:rPr>
        <w:t xml:space="preserve">Victoria </w:t>
      </w:r>
      <w:r w:rsidR="00D07707" w:rsidRPr="009A577F">
        <w:rPr>
          <w:rFonts w:ascii="Perpetua" w:hAnsi="Perpetua"/>
          <w:color w:val="000000" w:themeColor="text1"/>
          <w:sz w:val="28"/>
          <w:szCs w:val="28"/>
        </w:rPr>
        <w:t>Barnett-Woods, Washington College.</w:t>
      </w:r>
    </w:p>
    <w:p w14:paraId="5CBE58B1" w14:textId="0AEF835B" w:rsidR="00786E0A" w:rsidRPr="009A577F" w:rsidRDefault="00786E0A" w:rsidP="00875531">
      <w:pPr>
        <w:pStyle w:val="ListParagraph"/>
        <w:numPr>
          <w:ilvl w:val="0"/>
          <w:numId w:val="39"/>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Michael Paul Berlin,</w:t>
      </w:r>
      <w:r w:rsidR="000D13A9" w:rsidRPr="009A577F">
        <w:rPr>
          <w:rFonts w:ascii="Perpetua" w:hAnsi="Perpetua" w:cs="Times New Roman"/>
          <w:color w:val="000000" w:themeColor="text1"/>
          <w:sz w:val="28"/>
          <w:szCs w:val="28"/>
        </w:rPr>
        <w:t xml:space="preserve"> </w:t>
      </w:r>
      <w:r w:rsidR="00647103">
        <w:rPr>
          <w:rFonts w:ascii="Perpetua" w:hAnsi="Perpetua" w:cs="Times New Roman"/>
          <w:color w:val="000000" w:themeColor="text1"/>
          <w:sz w:val="28"/>
          <w:szCs w:val="28"/>
        </w:rPr>
        <w:t xml:space="preserve">Washington and Lee University </w:t>
      </w:r>
      <w:proofErr w:type="gramStart"/>
      <w:r w:rsidRPr="009A577F">
        <w:rPr>
          <w:rFonts w:ascii="Perpetua" w:hAnsi="Perpetua" w:cs="Times New Roman"/>
          <w:color w:val="000000" w:themeColor="text1"/>
          <w:sz w:val="28"/>
          <w:szCs w:val="28"/>
        </w:rPr>
        <w:t>“</w:t>
      </w:r>
      <w:r w:rsidR="00647103">
        <w:rPr>
          <w:rFonts w:ascii="Perpetua" w:hAnsi="Perpetua" w:cs="Times New Roman"/>
          <w:color w:val="000000" w:themeColor="text1"/>
          <w:sz w:val="28"/>
          <w:szCs w:val="28"/>
        </w:rPr>
        <w:t xml:space="preserve"> </w:t>
      </w:r>
      <w:r w:rsidRPr="009A577F">
        <w:rPr>
          <w:rFonts w:ascii="Perpetua" w:hAnsi="Perpetua" w:cs="Times New Roman"/>
          <w:color w:val="000000" w:themeColor="text1"/>
          <w:sz w:val="28"/>
          <w:szCs w:val="28"/>
        </w:rPr>
        <w:t>“</w:t>
      </w:r>
      <w:proofErr w:type="gramEnd"/>
      <w:r w:rsidRPr="009A577F">
        <w:rPr>
          <w:rFonts w:ascii="Perpetua" w:hAnsi="Perpetua" w:cs="Times New Roman"/>
          <w:color w:val="000000" w:themeColor="text1"/>
          <w:sz w:val="28"/>
          <w:szCs w:val="28"/>
        </w:rPr>
        <w:t>As in a palsied Druid’s harp unstrung”: Disabling Rhyme in the Late Poetry of John Keats.”</w:t>
      </w:r>
    </w:p>
    <w:p w14:paraId="0B077AFF" w14:textId="072730FD" w:rsidR="00766089" w:rsidRPr="009A577F" w:rsidRDefault="00766089" w:rsidP="00875531">
      <w:pPr>
        <w:pStyle w:val="ListParagraph"/>
        <w:numPr>
          <w:ilvl w:val="0"/>
          <w:numId w:val="39"/>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Richard Gillin, Washington College, “</w:t>
      </w:r>
      <w:r w:rsidR="00F8616C" w:rsidRPr="009A577F">
        <w:rPr>
          <w:rFonts w:ascii="Perpetua" w:hAnsi="Perpetua" w:cs="Times New Roman"/>
          <w:color w:val="000000" w:themeColor="text1"/>
          <w:sz w:val="28"/>
          <w:szCs w:val="28"/>
        </w:rPr>
        <w:t>John Clare and Ekphrasis</w:t>
      </w:r>
      <w:r w:rsidRPr="009A577F">
        <w:rPr>
          <w:rFonts w:ascii="Perpetua" w:hAnsi="Perpetua" w:cs="Times New Roman"/>
          <w:color w:val="000000" w:themeColor="text1"/>
          <w:sz w:val="28"/>
          <w:szCs w:val="28"/>
        </w:rPr>
        <w:t>.”</w:t>
      </w:r>
    </w:p>
    <w:p w14:paraId="2D7ECC99" w14:textId="1EDD1E5F" w:rsidR="000F3B56" w:rsidRPr="009A577F" w:rsidRDefault="000F3B56" w:rsidP="003802EC">
      <w:pPr>
        <w:rPr>
          <w:rFonts w:ascii="Perpetua" w:hAnsi="Perpetua"/>
          <w:color w:val="000000" w:themeColor="text1"/>
          <w:sz w:val="28"/>
          <w:szCs w:val="28"/>
        </w:rPr>
      </w:pPr>
    </w:p>
    <w:p w14:paraId="3F0D8464" w14:textId="6007B872" w:rsidR="006A6437" w:rsidRPr="000D3E92" w:rsidRDefault="006A6437" w:rsidP="003802EC">
      <w:pPr>
        <w:rPr>
          <w:rFonts w:ascii="Perpetua" w:hAnsi="Perpetua"/>
          <w:b/>
          <w:bCs/>
          <w:color w:val="000000" w:themeColor="text1"/>
          <w:sz w:val="26"/>
          <w:szCs w:val="26"/>
          <w:u w:val="single"/>
        </w:rPr>
      </w:pPr>
      <w:r w:rsidRPr="000D3E92">
        <w:rPr>
          <w:rFonts w:ascii="Perpetua" w:hAnsi="Perpetua"/>
          <w:b/>
          <w:bCs/>
          <w:color w:val="000000" w:themeColor="text1"/>
          <w:sz w:val="26"/>
          <w:szCs w:val="26"/>
        </w:rPr>
        <w:t xml:space="preserve">Panel </w:t>
      </w:r>
      <w:r w:rsidR="00DA18D5" w:rsidRPr="000D3E92">
        <w:rPr>
          <w:rFonts w:ascii="Perpetua" w:hAnsi="Perpetua"/>
          <w:b/>
          <w:bCs/>
          <w:color w:val="000000" w:themeColor="text1"/>
          <w:sz w:val="26"/>
          <w:szCs w:val="26"/>
        </w:rPr>
        <w:t>5</w:t>
      </w:r>
      <w:r w:rsidRPr="000D3E92">
        <w:rPr>
          <w:rFonts w:ascii="Perpetua" w:hAnsi="Perpetua"/>
          <w:b/>
          <w:bCs/>
          <w:color w:val="000000" w:themeColor="text1"/>
          <w:sz w:val="26"/>
          <w:szCs w:val="26"/>
        </w:rPr>
        <w:t>.B. Book History, Bibliography, and Textual Studies I</w:t>
      </w:r>
      <w:r w:rsidR="000D3E92" w:rsidRPr="000D3E92">
        <w:rPr>
          <w:rFonts w:ascii="Perpetua" w:hAnsi="Perpetua"/>
          <w:b/>
          <w:bCs/>
          <w:color w:val="000000" w:themeColor="text1"/>
          <w:sz w:val="26"/>
          <w:szCs w:val="26"/>
        </w:rPr>
        <w:t xml:space="preserve"> </w:t>
      </w:r>
      <w:r w:rsidR="002C6D93">
        <w:rPr>
          <w:rFonts w:ascii="Perpetua" w:hAnsi="Perpetua"/>
          <w:b/>
          <w:bCs/>
          <w:color w:val="000000" w:themeColor="text1"/>
          <w:sz w:val="26"/>
          <w:szCs w:val="26"/>
        </w:rPr>
        <w:tab/>
      </w:r>
      <w:r w:rsidR="003B0DE8" w:rsidRPr="000D3E92">
        <w:rPr>
          <w:rFonts w:ascii="Perpetua" w:hAnsi="Perpetua"/>
          <w:b/>
          <w:bCs/>
          <w:color w:val="000000" w:themeColor="text1"/>
          <w:sz w:val="26"/>
          <w:szCs w:val="26"/>
        </w:rPr>
        <w:t>Goldstein Hall 208</w:t>
      </w:r>
    </w:p>
    <w:p w14:paraId="049CCA9F" w14:textId="6EF4F369" w:rsidR="006A6437" w:rsidRPr="009A577F" w:rsidRDefault="006A6437" w:rsidP="003802EC">
      <w:pPr>
        <w:rPr>
          <w:rFonts w:ascii="Perpetua" w:hAnsi="Perpetua"/>
          <w:color w:val="000000" w:themeColor="text1"/>
          <w:sz w:val="28"/>
          <w:szCs w:val="28"/>
        </w:rPr>
      </w:pPr>
      <w:r w:rsidRPr="009A577F">
        <w:rPr>
          <w:rFonts w:ascii="Perpetua" w:hAnsi="Perpetua"/>
          <w:color w:val="000000" w:themeColor="text1"/>
          <w:sz w:val="28"/>
          <w:szCs w:val="28"/>
        </w:rPr>
        <w:t>Chair: Eleanor F. Shevlin, West Chester Univ.</w:t>
      </w:r>
    </w:p>
    <w:p w14:paraId="0E15E485" w14:textId="46BCFDD2" w:rsidR="006A6437" w:rsidRPr="009A577F" w:rsidRDefault="006A6437" w:rsidP="00875531">
      <w:pPr>
        <w:pStyle w:val="ListParagraph"/>
        <w:numPr>
          <w:ilvl w:val="0"/>
          <w:numId w:val="40"/>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Leah M. Thomas, Virginia State Univ., “The Countess of Huntingdon and Transatlantic Black Print.”</w:t>
      </w:r>
    </w:p>
    <w:p w14:paraId="78EC82FA" w14:textId="34D8AB1D" w:rsidR="006A6437" w:rsidRPr="009A577F" w:rsidRDefault="006A6437" w:rsidP="00875531">
      <w:pPr>
        <w:pStyle w:val="ListParagraph"/>
        <w:numPr>
          <w:ilvl w:val="0"/>
          <w:numId w:val="40"/>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Eleanor F. Shevlin, West Chester Univ., “James Harrison’s Paternoster Row Bookshop and the Retail Trade.”</w:t>
      </w:r>
    </w:p>
    <w:p w14:paraId="2469A7A9" w14:textId="4B3469F0" w:rsidR="006A6437" w:rsidRPr="009A577F" w:rsidRDefault="006A6437" w:rsidP="00875531">
      <w:pPr>
        <w:pStyle w:val="NormalWeb"/>
        <w:numPr>
          <w:ilvl w:val="0"/>
          <w:numId w:val="40"/>
        </w:numPr>
        <w:spacing w:before="0" w:beforeAutospacing="0" w:after="0" w:afterAutospacing="0"/>
        <w:rPr>
          <w:rFonts w:ascii="Perpetua" w:hAnsi="Perpetua"/>
          <w:color w:val="000000" w:themeColor="text1"/>
          <w:sz w:val="28"/>
          <w:szCs w:val="28"/>
        </w:rPr>
      </w:pPr>
      <w:r w:rsidRPr="009A577F">
        <w:rPr>
          <w:rFonts w:ascii="Perpetua" w:hAnsi="Perpetua"/>
          <w:color w:val="000000" w:themeColor="text1"/>
          <w:sz w:val="28"/>
          <w:szCs w:val="28"/>
        </w:rPr>
        <w:t xml:space="preserve">Nancy Mace, US Naval Academy, “The Business of Selling Music in Late Eighteenth-Century England: An Analysis of the </w:t>
      </w:r>
      <w:proofErr w:type="spellStart"/>
      <w:r w:rsidRPr="009A577F">
        <w:rPr>
          <w:rFonts w:ascii="Perpetua" w:hAnsi="Perpetua"/>
          <w:color w:val="000000" w:themeColor="text1"/>
          <w:sz w:val="28"/>
          <w:szCs w:val="28"/>
        </w:rPr>
        <w:t>Welckers</w:t>
      </w:r>
      <w:proofErr w:type="spellEnd"/>
      <w:r w:rsidRPr="009A577F">
        <w:rPr>
          <w:rFonts w:ascii="Perpetua" w:hAnsi="Perpetua"/>
          <w:color w:val="000000" w:themeColor="text1"/>
          <w:sz w:val="28"/>
          <w:szCs w:val="28"/>
        </w:rPr>
        <w:t xml:space="preserve">’ Stock in Trade.” </w:t>
      </w:r>
    </w:p>
    <w:p w14:paraId="70A32D4B" w14:textId="77777777" w:rsidR="006A6437" w:rsidRPr="009A577F" w:rsidRDefault="006A6437" w:rsidP="003802EC">
      <w:pPr>
        <w:rPr>
          <w:rFonts w:ascii="Perpetua" w:hAnsi="Perpetua"/>
          <w:color w:val="000000" w:themeColor="text1"/>
          <w:sz w:val="28"/>
          <w:szCs w:val="28"/>
        </w:rPr>
      </w:pPr>
    </w:p>
    <w:p w14:paraId="0DB9563B" w14:textId="2482080C" w:rsidR="00766089" w:rsidRPr="009A577F" w:rsidRDefault="00766089" w:rsidP="003802EC">
      <w:pPr>
        <w:rPr>
          <w:rFonts w:ascii="Perpetua" w:hAnsi="Perpetua"/>
          <w:color w:val="000000" w:themeColor="text1"/>
          <w:sz w:val="28"/>
          <w:szCs w:val="28"/>
        </w:rPr>
      </w:pPr>
      <w:r w:rsidRPr="009A577F">
        <w:rPr>
          <w:rFonts w:ascii="Perpetua" w:hAnsi="Perpetua"/>
          <w:color w:val="000000" w:themeColor="text1"/>
          <w:sz w:val="28"/>
          <w:szCs w:val="28"/>
        </w:rPr>
        <w:t>9:30 AM – 1</w:t>
      </w:r>
      <w:r w:rsidR="00B705C5" w:rsidRPr="009A577F">
        <w:rPr>
          <w:rFonts w:ascii="Perpetua" w:hAnsi="Perpetua"/>
          <w:color w:val="000000" w:themeColor="text1"/>
          <w:sz w:val="28"/>
          <w:szCs w:val="28"/>
        </w:rPr>
        <w:t>0:20</w:t>
      </w:r>
      <w:r w:rsidRPr="009A577F">
        <w:rPr>
          <w:rFonts w:ascii="Perpetua" w:hAnsi="Perpetua"/>
          <w:color w:val="000000" w:themeColor="text1"/>
          <w:sz w:val="28"/>
          <w:szCs w:val="28"/>
        </w:rPr>
        <w:t xml:space="preserve"> AM </w:t>
      </w:r>
    </w:p>
    <w:p w14:paraId="1A2DCC35" w14:textId="1549553C" w:rsidR="00766089" w:rsidRPr="009A577F" w:rsidRDefault="00766089" w:rsidP="003802EC">
      <w:pPr>
        <w:rPr>
          <w:rFonts w:ascii="Perpetua" w:hAnsi="Perpetua"/>
          <w:b/>
          <w:bCs/>
          <w:color w:val="000000" w:themeColor="text1"/>
          <w:sz w:val="28"/>
          <w:szCs w:val="28"/>
        </w:rPr>
      </w:pPr>
      <w:r w:rsidRPr="009A577F">
        <w:rPr>
          <w:rFonts w:ascii="Perpetua" w:hAnsi="Perpetua"/>
          <w:b/>
          <w:bCs/>
          <w:color w:val="000000" w:themeColor="text1"/>
          <w:sz w:val="28"/>
          <w:szCs w:val="28"/>
        </w:rPr>
        <w:t xml:space="preserve">Panel </w:t>
      </w:r>
      <w:r w:rsidR="00D80274" w:rsidRPr="009A577F">
        <w:rPr>
          <w:rFonts w:ascii="Perpetua" w:hAnsi="Perpetua"/>
          <w:b/>
          <w:bCs/>
          <w:color w:val="000000" w:themeColor="text1"/>
          <w:sz w:val="28"/>
          <w:szCs w:val="28"/>
        </w:rPr>
        <w:t>6</w:t>
      </w:r>
      <w:r w:rsidRPr="009A577F">
        <w:rPr>
          <w:rFonts w:ascii="Perpetua" w:hAnsi="Perpetua"/>
          <w:b/>
          <w:bCs/>
          <w:color w:val="000000" w:themeColor="text1"/>
          <w:sz w:val="28"/>
          <w:szCs w:val="28"/>
        </w:rPr>
        <w:t xml:space="preserve">.A </w:t>
      </w:r>
      <w:r w:rsidR="00642A7A" w:rsidRPr="009A577F">
        <w:rPr>
          <w:rFonts w:ascii="Perpetua" w:hAnsi="Perpetua"/>
          <w:b/>
          <w:bCs/>
          <w:color w:val="000000" w:themeColor="text1"/>
          <w:sz w:val="28"/>
          <w:szCs w:val="28"/>
        </w:rPr>
        <w:t>The Continuum of Performance</w:t>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00FB39FC" w:rsidRPr="009A577F">
        <w:rPr>
          <w:rFonts w:ascii="Perpetua" w:hAnsi="Perpetua"/>
          <w:b/>
          <w:bCs/>
          <w:color w:val="000000" w:themeColor="text1"/>
          <w:sz w:val="28"/>
          <w:szCs w:val="28"/>
        </w:rPr>
        <w:t>Goldstein Hall 207</w:t>
      </w:r>
    </w:p>
    <w:p w14:paraId="28C948B4" w14:textId="57412B66" w:rsidR="00642A7A" w:rsidRPr="009A577F" w:rsidRDefault="00642A7A" w:rsidP="003802EC">
      <w:pPr>
        <w:rPr>
          <w:rFonts w:ascii="Perpetua" w:hAnsi="Perpetua"/>
          <w:color w:val="000000" w:themeColor="text1"/>
          <w:sz w:val="28"/>
          <w:szCs w:val="28"/>
        </w:rPr>
      </w:pPr>
      <w:r w:rsidRPr="009A577F">
        <w:rPr>
          <w:rFonts w:ascii="Perpetua" w:hAnsi="Perpetua"/>
          <w:color w:val="000000" w:themeColor="text1"/>
          <w:sz w:val="28"/>
          <w:szCs w:val="28"/>
        </w:rPr>
        <w:t>Chair: Terri Doerksen, Commonwealth Univ.</w:t>
      </w:r>
    </w:p>
    <w:p w14:paraId="4CF6FB9B" w14:textId="77777777" w:rsidR="00642A7A" w:rsidRPr="009A577F" w:rsidRDefault="00642A7A" w:rsidP="00875531">
      <w:pPr>
        <w:pStyle w:val="NormalWeb"/>
        <w:numPr>
          <w:ilvl w:val="0"/>
          <w:numId w:val="41"/>
        </w:numPr>
        <w:spacing w:before="0" w:beforeAutospacing="0" w:after="0" w:afterAutospacing="0"/>
        <w:rPr>
          <w:rFonts w:ascii="Perpetua" w:hAnsi="Perpetua"/>
          <w:color w:val="000000" w:themeColor="text1"/>
          <w:sz w:val="28"/>
          <w:szCs w:val="28"/>
        </w:rPr>
      </w:pPr>
      <w:r w:rsidRPr="009A577F">
        <w:rPr>
          <w:rFonts w:ascii="Perpetua" w:hAnsi="Perpetua"/>
          <w:color w:val="000000" w:themeColor="text1"/>
          <w:sz w:val="28"/>
          <w:szCs w:val="28"/>
        </w:rPr>
        <w:t>Jane Wessel, US Naval Academy, “Puppet Shows and Human Labor: Samuel Foote’s Critique of Theatrical Working Conditions.”</w:t>
      </w:r>
    </w:p>
    <w:p w14:paraId="3A1F3776" w14:textId="1709ACF0" w:rsidR="00642A7A" w:rsidRPr="009A577F" w:rsidRDefault="00642A7A" w:rsidP="00875531">
      <w:pPr>
        <w:pStyle w:val="NormalWeb"/>
        <w:numPr>
          <w:ilvl w:val="0"/>
          <w:numId w:val="41"/>
        </w:numPr>
        <w:spacing w:before="0" w:beforeAutospacing="0" w:after="0" w:afterAutospacing="0"/>
        <w:rPr>
          <w:rFonts w:ascii="Perpetua" w:hAnsi="Perpetua"/>
          <w:color w:val="000000" w:themeColor="text1"/>
          <w:sz w:val="28"/>
          <w:szCs w:val="28"/>
        </w:rPr>
      </w:pPr>
      <w:r w:rsidRPr="009A577F">
        <w:rPr>
          <w:rFonts w:ascii="Perpetua" w:hAnsi="Perpetua"/>
          <w:color w:val="000000" w:themeColor="text1"/>
          <w:sz w:val="28"/>
          <w:szCs w:val="28"/>
        </w:rPr>
        <w:t>Chelsea Phillips, Villanova Univ., “New Play Collaboration: Elizabeth Inchbald, Mary Wells, and the Media.”</w:t>
      </w:r>
    </w:p>
    <w:p w14:paraId="5A9F6EA6" w14:textId="7841FF66" w:rsidR="00642A7A" w:rsidRPr="009A577F" w:rsidRDefault="00642A7A" w:rsidP="00875531">
      <w:pPr>
        <w:pStyle w:val="NormalWeb"/>
        <w:numPr>
          <w:ilvl w:val="0"/>
          <w:numId w:val="41"/>
        </w:numPr>
        <w:spacing w:before="0" w:beforeAutospacing="0" w:after="0" w:afterAutospacing="0"/>
        <w:rPr>
          <w:rFonts w:ascii="Perpetua" w:hAnsi="Perpetua"/>
          <w:color w:val="000000" w:themeColor="text1"/>
          <w:sz w:val="28"/>
          <w:szCs w:val="28"/>
        </w:rPr>
      </w:pPr>
      <w:r w:rsidRPr="009A577F">
        <w:rPr>
          <w:rFonts w:ascii="Perpetua" w:hAnsi="Perpetua"/>
          <w:color w:val="000000" w:themeColor="text1"/>
          <w:sz w:val="28"/>
          <w:szCs w:val="28"/>
        </w:rPr>
        <w:t xml:space="preserve">Terri Doerksen, Commonwealth Univ., “Visual Teasers: Illustration Cards, Theatrical Intervention, and ‘Miss </w:t>
      </w:r>
      <w:proofErr w:type="gramStart"/>
      <w:r w:rsidRPr="009A577F">
        <w:rPr>
          <w:rFonts w:ascii="Perpetua" w:hAnsi="Perpetua"/>
          <w:color w:val="000000" w:themeColor="text1"/>
          <w:sz w:val="28"/>
          <w:szCs w:val="28"/>
        </w:rPr>
        <w:t>Tit-Ups</w:t>
      </w:r>
      <w:proofErr w:type="gramEnd"/>
      <w:r w:rsidRPr="009A577F">
        <w:rPr>
          <w:rFonts w:ascii="Perpetua" w:hAnsi="Perpetua"/>
          <w:color w:val="000000" w:themeColor="text1"/>
          <w:sz w:val="28"/>
          <w:szCs w:val="28"/>
        </w:rPr>
        <w:t xml:space="preserve"> Visits the Convent’.”</w:t>
      </w:r>
    </w:p>
    <w:p w14:paraId="4002ED7B" w14:textId="206EABDD" w:rsidR="0015743F" w:rsidRPr="009A577F" w:rsidRDefault="0015743F" w:rsidP="003802EC">
      <w:pPr>
        <w:rPr>
          <w:rFonts w:ascii="Perpetua" w:hAnsi="Perpetua"/>
          <w:b/>
          <w:bCs/>
          <w:color w:val="000000" w:themeColor="text1"/>
          <w:sz w:val="28"/>
          <w:szCs w:val="28"/>
        </w:rPr>
      </w:pPr>
    </w:p>
    <w:p w14:paraId="0469D736" w14:textId="2E1B8AB7" w:rsidR="006A6437" w:rsidRPr="00644B34" w:rsidRDefault="006A6437" w:rsidP="003802EC">
      <w:pPr>
        <w:rPr>
          <w:rFonts w:ascii="Perpetua" w:hAnsi="Perpetua"/>
          <w:b/>
          <w:bCs/>
          <w:color w:val="000000" w:themeColor="text1"/>
          <w:sz w:val="26"/>
          <w:szCs w:val="26"/>
          <w:u w:val="single"/>
        </w:rPr>
      </w:pPr>
      <w:r w:rsidRPr="00644B34">
        <w:rPr>
          <w:rFonts w:ascii="Perpetua" w:hAnsi="Perpetua"/>
          <w:b/>
          <w:bCs/>
          <w:color w:val="000000" w:themeColor="text1"/>
          <w:sz w:val="26"/>
          <w:szCs w:val="26"/>
        </w:rPr>
        <w:t xml:space="preserve">Panel </w:t>
      </w:r>
      <w:r w:rsidR="00DA18D5" w:rsidRPr="00644B34">
        <w:rPr>
          <w:rFonts w:ascii="Perpetua" w:hAnsi="Perpetua"/>
          <w:b/>
          <w:bCs/>
          <w:color w:val="000000" w:themeColor="text1"/>
          <w:sz w:val="26"/>
          <w:szCs w:val="26"/>
        </w:rPr>
        <w:t>6</w:t>
      </w:r>
      <w:r w:rsidRPr="00644B34">
        <w:rPr>
          <w:rFonts w:ascii="Perpetua" w:hAnsi="Perpetua"/>
          <w:b/>
          <w:bCs/>
          <w:color w:val="000000" w:themeColor="text1"/>
          <w:sz w:val="26"/>
          <w:szCs w:val="26"/>
        </w:rPr>
        <w:t>.</w:t>
      </w:r>
      <w:r w:rsidR="00DA18D5" w:rsidRPr="00644B34">
        <w:rPr>
          <w:rFonts w:ascii="Perpetua" w:hAnsi="Perpetua"/>
          <w:b/>
          <w:bCs/>
          <w:color w:val="000000" w:themeColor="text1"/>
          <w:sz w:val="26"/>
          <w:szCs w:val="26"/>
        </w:rPr>
        <w:t>B</w:t>
      </w:r>
      <w:r w:rsidRPr="00644B34">
        <w:rPr>
          <w:rFonts w:ascii="Perpetua" w:hAnsi="Perpetua"/>
          <w:b/>
          <w:bCs/>
          <w:color w:val="000000" w:themeColor="text1"/>
          <w:sz w:val="26"/>
          <w:szCs w:val="26"/>
        </w:rPr>
        <w:t xml:space="preserve"> Painting, Poetry, </w:t>
      </w:r>
      <w:r w:rsidR="00644B34" w:rsidRPr="00644B34">
        <w:rPr>
          <w:rFonts w:ascii="Perpetua" w:hAnsi="Perpetua"/>
          <w:b/>
          <w:bCs/>
          <w:color w:val="000000" w:themeColor="text1"/>
          <w:sz w:val="26"/>
          <w:szCs w:val="26"/>
        </w:rPr>
        <w:t xml:space="preserve">and </w:t>
      </w:r>
      <w:r w:rsidRPr="00644B34">
        <w:rPr>
          <w:rFonts w:ascii="Perpetua" w:hAnsi="Perpetua"/>
          <w:b/>
          <w:bCs/>
          <w:color w:val="000000" w:themeColor="text1"/>
          <w:sz w:val="26"/>
          <w:szCs w:val="26"/>
        </w:rPr>
        <w:t>Philanthropy Across Seas</w:t>
      </w:r>
      <w:r w:rsidR="00FB39FC" w:rsidRPr="00644B34">
        <w:rPr>
          <w:rFonts w:ascii="Perpetua" w:hAnsi="Perpetua"/>
          <w:b/>
          <w:bCs/>
          <w:color w:val="000000" w:themeColor="text1"/>
          <w:sz w:val="26"/>
          <w:szCs w:val="26"/>
        </w:rPr>
        <w:tab/>
        <w:t>Goldstein Hall 208</w:t>
      </w:r>
    </w:p>
    <w:p w14:paraId="6B71F72D" w14:textId="7F1AA3DE" w:rsidR="006A6437" w:rsidRPr="009A577F" w:rsidRDefault="006A6437" w:rsidP="003802EC">
      <w:pPr>
        <w:rPr>
          <w:rFonts w:ascii="Perpetua" w:hAnsi="Perpetua"/>
          <w:color w:val="000000" w:themeColor="text1"/>
          <w:sz w:val="28"/>
          <w:szCs w:val="28"/>
        </w:rPr>
      </w:pPr>
      <w:r w:rsidRPr="009A577F">
        <w:rPr>
          <w:rFonts w:ascii="Perpetua" w:hAnsi="Perpetua"/>
          <w:color w:val="000000" w:themeColor="text1"/>
          <w:sz w:val="28"/>
          <w:szCs w:val="28"/>
        </w:rPr>
        <w:t xml:space="preserve">Chair: </w:t>
      </w:r>
      <w:r w:rsidR="00233676" w:rsidRPr="009A577F">
        <w:rPr>
          <w:rFonts w:ascii="Perpetua" w:hAnsi="Perpetua"/>
          <w:color w:val="000000" w:themeColor="text1"/>
          <w:sz w:val="28"/>
          <w:szCs w:val="28"/>
        </w:rPr>
        <w:t>Jessica A. Sheetz-Nguyen, Univ. of Central Oklahoma</w:t>
      </w:r>
      <w:r w:rsidRPr="009A577F">
        <w:rPr>
          <w:rFonts w:ascii="Perpetua" w:hAnsi="Perpetua"/>
          <w:color w:val="000000" w:themeColor="text1"/>
          <w:sz w:val="28"/>
          <w:szCs w:val="28"/>
        </w:rPr>
        <w:t>.</w:t>
      </w:r>
    </w:p>
    <w:p w14:paraId="0E245AE8" w14:textId="45C519E7" w:rsidR="006A6437" w:rsidRPr="009A577F" w:rsidRDefault="006A6437" w:rsidP="00875531">
      <w:pPr>
        <w:pStyle w:val="ListParagraph"/>
        <w:numPr>
          <w:ilvl w:val="0"/>
          <w:numId w:val="42"/>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Susan Clare Scott, McDaniel College, “Mountains and Water: The Flow of Daoism in Chinese Landscape Painting Through the Eighteenth Century.”</w:t>
      </w:r>
    </w:p>
    <w:p w14:paraId="23C03CCA" w14:textId="77777777" w:rsidR="006A6437" w:rsidRPr="009A577F" w:rsidRDefault="006A6437" w:rsidP="00875531">
      <w:pPr>
        <w:pStyle w:val="ListParagraph"/>
        <w:numPr>
          <w:ilvl w:val="0"/>
          <w:numId w:val="42"/>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 xml:space="preserve">Fay Beauchamp, Community College of Philadelphia, </w:t>
      </w:r>
      <w:r w:rsidRPr="009A577F">
        <w:rPr>
          <w:rFonts w:ascii="Perpetua" w:hAnsi="Perpetua" w:cs="Times New Roman"/>
          <w:color w:val="000000" w:themeColor="text1"/>
          <w:sz w:val="28"/>
          <w:szCs w:val="28"/>
          <w:shd w:val="clear" w:color="auto" w:fill="FFFFFF"/>
        </w:rPr>
        <w:t xml:space="preserve">“Spots of Time: Chinese Landscape Art and Wordsworth’s 1798 Poem “Tintern Abbey”.” </w:t>
      </w:r>
    </w:p>
    <w:p w14:paraId="20E8E84D" w14:textId="77777777" w:rsidR="006A6437" w:rsidRPr="009A577F" w:rsidRDefault="006A6437" w:rsidP="00875531">
      <w:pPr>
        <w:pStyle w:val="ListParagraph"/>
        <w:numPr>
          <w:ilvl w:val="0"/>
          <w:numId w:val="42"/>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lastRenderedPageBreak/>
        <w:t>Jessica A. Sheetz-Nguyen, Univ. of Central Oklahoma, “The Sea and the London Foundling Hospital, 1741-1759.”</w:t>
      </w:r>
    </w:p>
    <w:p w14:paraId="7F937A6F" w14:textId="1D8C019C" w:rsidR="00766089" w:rsidRPr="009A577F" w:rsidRDefault="00766089" w:rsidP="003802EC">
      <w:pPr>
        <w:rPr>
          <w:rFonts w:ascii="Perpetua" w:hAnsi="Perpetua"/>
          <w:color w:val="000000" w:themeColor="text1"/>
          <w:sz w:val="28"/>
          <w:szCs w:val="28"/>
          <w:u w:val="single"/>
        </w:rPr>
      </w:pPr>
    </w:p>
    <w:p w14:paraId="61B6DDED" w14:textId="5A0D3F92" w:rsidR="00DB2670" w:rsidRPr="009A577F" w:rsidRDefault="00DB2670" w:rsidP="003802EC">
      <w:pPr>
        <w:jc w:val="center"/>
        <w:rPr>
          <w:rFonts w:ascii="Perpetua" w:hAnsi="Perpetua"/>
          <w:color w:val="000000" w:themeColor="text1"/>
          <w:sz w:val="28"/>
          <w:szCs w:val="28"/>
        </w:rPr>
      </w:pPr>
      <w:r w:rsidRPr="009A577F">
        <w:rPr>
          <w:rFonts w:ascii="Perpetua" w:hAnsi="Perpetua"/>
          <w:color w:val="000000" w:themeColor="text1"/>
          <w:sz w:val="28"/>
          <w:szCs w:val="28"/>
          <w:u w:val="single"/>
        </w:rPr>
        <w:t>Coffee Break.</w:t>
      </w:r>
      <w:r w:rsidR="00D671CE" w:rsidRPr="009A577F">
        <w:rPr>
          <w:rFonts w:ascii="Perpetua" w:hAnsi="Perpetua"/>
          <w:color w:val="000000" w:themeColor="text1"/>
          <w:sz w:val="28"/>
          <w:szCs w:val="28"/>
          <w:u w:val="single"/>
        </w:rPr>
        <w:t xml:space="preserve"> 10:20 AM</w:t>
      </w:r>
      <w:r w:rsidRPr="009A577F">
        <w:rPr>
          <w:rFonts w:ascii="Perpetua" w:hAnsi="Perpetua"/>
          <w:color w:val="000000" w:themeColor="text1"/>
          <w:sz w:val="28"/>
          <w:szCs w:val="28"/>
          <w:u w:val="single"/>
        </w:rPr>
        <w:t xml:space="preserve">  </w:t>
      </w:r>
    </w:p>
    <w:p w14:paraId="3F6CBDDD" w14:textId="67B6FC3E" w:rsidR="00DB2670" w:rsidRPr="009A577F" w:rsidRDefault="00A6521E" w:rsidP="003802EC">
      <w:pPr>
        <w:jc w:val="center"/>
        <w:rPr>
          <w:rFonts w:ascii="Perpetua" w:hAnsi="Perpetua"/>
          <w:color w:val="000000" w:themeColor="text1"/>
          <w:sz w:val="28"/>
          <w:szCs w:val="28"/>
        </w:rPr>
      </w:pPr>
      <w:r>
        <w:rPr>
          <w:rFonts w:ascii="Perpetua" w:hAnsi="Perpetua"/>
          <w:color w:val="000000" w:themeColor="text1"/>
          <w:sz w:val="28"/>
          <w:szCs w:val="28"/>
        </w:rPr>
        <w:t>Toll Science Center</w:t>
      </w:r>
      <w:r w:rsidR="00DB2670" w:rsidRPr="009A577F">
        <w:rPr>
          <w:rFonts w:ascii="Perpetua" w:hAnsi="Perpetua"/>
          <w:color w:val="000000" w:themeColor="text1"/>
          <w:sz w:val="28"/>
          <w:szCs w:val="28"/>
        </w:rPr>
        <w:t xml:space="preserve"> Atrium</w:t>
      </w:r>
    </w:p>
    <w:p w14:paraId="7D668986" w14:textId="3AD6D79C" w:rsidR="00DB2670" w:rsidRPr="009A577F" w:rsidRDefault="00DB2670" w:rsidP="003802EC">
      <w:pPr>
        <w:rPr>
          <w:rFonts w:ascii="Perpetua" w:hAnsi="Perpetua"/>
          <w:color w:val="000000" w:themeColor="text1"/>
          <w:sz w:val="28"/>
          <w:szCs w:val="28"/>
          <w:u w:val="single"/>
        </w:rPr>
      </w:pPr>
    </w:p>
    <w:p w14:paraId="63C9750C" w14:textId="73B4A897" w:rsidR="00B705C5" w:rsidRPr="009A577F" w:rsidRDefault="00B705C5" w:rsidP="003802EC">
      <w:pPr>
        <w:rPr>
          <w:rFonts w:ascii="Perpetua" w:hAnsi="Perpetua"/>
          <w:color w:val="000000" w:themeColor="text1"/>
          <w:sz w:val="28"/>
          <w:szCs w:val="28"/>
        </w:rPr>
      </w:pPr>
      <w:r w:rsidRPr="009A577F">
        <w:rPr>
          <w:rFonts w:ascii="Perpetua" w:hAnsi="Perpetua"/>
          <w:color w:val="000000" w:themeColor="text1"/>
          <w:sz w:val="28"/>
          <w:szCs w:val="28"/>
        </w:rPr>
        <w:t>10:30 AM – 11:20 AM</w:t>
      </w:r>
    </w:p>
    <w:p w14:paraId="5BBE1A07" w14:textId="61A75BAE" w:rsidR="006A6437" w:rsidRPr="009A577F" w:rsidRDefault="006A6437" w:rsidP="003802EC">
      <w:pPr>
        <w:rPr>
          <w:rFonts w:ascii="Perpetua" w:hAnsi="Perpetua"/>
          <w:b/>
          <w:bCs/>
          <w:color w:val="000000" w:themeColor="text1"/>
          <w:sz w:val="28"/>
          <w:szCs w:val="28"/>
          <w:u w:val="single"/>
        </w:rPr>
      </w:pPr>
      <w:r w:rsidRPr="009A577F">
        <w:rPr>
          <w:rFonts w:ascii="Perpetua" w:hAnsi="Perpetua"/>
          <w:b/>
          <w:bCs/>
          <w:color w:val="000000" w:themeColor="text1"/>
          <w:sz w:val="28"/>
          <w:szCs w:val="28"/>
        </w:rPr>
        <w:t>Panel 7.</w:t>
      </w:r>
      <w:r w:rsidR="00DA18D5" w:rsidRPr="009A577F">
        <w:rPr>
          <w:rFonts w:ascii="Perpetua" w:hAnsi="Perpetua"/>
          <w:b/>
          <w:bCs/>
          <w:color w:val="000000" w:themeColor="text1"/>
          <w:sz w:val="28"/>
          <w:szCs w:val="28"/>
        </w:rPr>
        <w:t>A</w:t>
      </w:r>
      <w:r w:rsidRPr="009A577F">
        <w:rPr>
          <w:rFonts w:ascii="Perpetua" w:hAnsi="Perpetua"/>
          <w:b/>
          <w:bCs/>
          <w:color w:val="000000" w:themeColor="text1"/>
          <w:sz w:val="28"/>
          <w:szCs w:val="28"/>
        </w:rPr>
        <w:t xml:space="preserve"> Global </w:t>
      </w:r>
      <w:r w:rsidR="00A6521E">
        <w:rPr>
          <w:rFonts w:ascii="Perpetua" w:hAnsi="Perpetua"/>
          <w:b/>
          <w:bCs/>
          <w:color w:val="000000" w:themeColor="text1"/>
          <w:sz w:val="28"/>
          <w:szCs w:val="28"/>
        </w:rPr>
        <w:t xml:space="preserve">Waves of </w:t>
      </w:r>
      <w:r w:rsidRPr="009A577F">
        <w:rPr>
          <w:rFonts w:ascii="Perpetua" w:hAnsi="Perpetua"/>
          <w:b/>
          <w:bCs/>
          <w:color w:val="000000" w:themeColor="text1"/>
          <w:sz w:val="28"/>
          <w:szCs w:val="28"/>
        </w:rPr>
        <w:t>Dissenting Voices</w:t>
      </w:r>
      <w:r w:rsidRPr="009A577F">
        <w:rPr>
          <w:rFonts w:ascii="Perpetua" w:hAnsi="Perpetua"/>
          <w:b/>
          <w:bCs/>
          <w:color w:val="000000" w:themeColor="text1"/>
          <w:sz w:val="28"/>
          <w:szCs w:val="28"/>
        </w:rPr>
        <w:tab/>
      </w:r>
      <w:r w:rsidRPr="009A577F">
        <w:rPr>
          <w:rFonts w:ascii="Perpetua" w:hAnsi="Perpetua"/>
          <w:b/>
          <w:bCs/>
          <w:color w:val="000000" w:themeColor="text1"/>
          <w:sz w:val="28"/>
          <w:szCs w:val="28"/>
        </w:rPr>
        <w:tab/>
      </w:r>
      <w:r w:rsidR="0023682C" w:rsidRPr="009A577F">
        <w:rPr>
          <w:rFonts w:ascii="Perpetua" w:hAnsi="Perpetua"/>
          <w:b/>
          <w:bCs/>
          <w:color w:val="000000" w:themeColor="text1"/>
          <w:sz w:val="28"/>
          <w:szCs w:val="28"/>
        </w:rPr>
        <w:t>Goldstein Hall 207</w:t>
      </w:r>
    </w:p>
    <w:p w14:paraId="26F97109" w14:textId="110F87FE" w:rsidR="006A6437" w:rsidRPr="009A577F" w:rsidRDefault="006A6437" w:rsidP="003802EC">
      <w:pPr>
        <w:rPr>
          <w:rFonts w:ascii="Perpetua" w:hAnsi="Perpetua"/>
          <w:color w:val="000000" w:themeColor="text1"/>
          <w:sz w:val="28"/>
          <w:szCs w:val="28"/>
        </w:rPr>
      </w:pPr>
      <w:r w:rsidRPr="009A577F">
        <w:rPr>
          <w:rFonts w:ascii="Perpetua" w:hAnsi="Perpetua"/>
          <w:color w:val="000000" w:themeColor="text1"/>
          <w:sz w:val="28"/>
          <w:szCs w:val="28"/>
        </w:rPr>
        <w:t xml:space="preserve">Chair: </w:t>
      </w:r>
      <w:r w:rsidR="003658EF">
        <w:rPr>
          <w:rFonts w:ascii="Perpetua" w:hAnsi="Perpetua"/>
          <w:color w:val="000000" w:themeColor="text1"/>
          <w:sz w:val="28"/>
          <w:szCs w:val="28"/>
        </w:rPr>
        <w:t>Victoria Barnett-Woods, Washington College.</w:t>
      </w:r>
    </w:p>
    <w:p w14:paraId="4A722EBA" w14:textId="1C7C057C" w:rsidR="006A6437" w:rsidRPr="009A577F" w:rsidRDefault="00D107B4" w:rsidP="00220B8A">
      <w:pPr>
        <w:pStyle w:val="ListParagraph"/>
        <w:numPr>
          <w:ilvl w:val="0"/>
          <w:numId w:val="35"/>
        </w:numPr>
        <w:rPr>
          <w:rFonts w:ascii="Perpetua" w:hAnsi="Perpetua" w:cs="Times New Roman"/>
          <w:color w:val="000000" w:themeColor="text1"/>
          <w:sz w:val="28"/>
          <w:szCs w:val="28"/>
        </w:rPr>
      </w:pPr>
      <w:r w:rsidRPr="009A577F">
        <w:rPr>
          <w:rFonts w:ascii="Perpetua" w:hAnsi="Perpetua" w:cs="Times New Roman"/>
          <w:noProof/>
          <w:color w:val="000000" w:themeColor="text1"/>
          <w:sz w:val="28"/>
          <w:szCs w:val="28"/>
        </w:rPr>
        <w:drawing>
          <wp:anchor distT="0" distB="0" distL="114300" distR="114300" simplePos="0" relativeHeight="251687936" behindDoc="1" locked="0" layoutInCell="1" allowOverlap="1" wp14:anchorId="27482487" wp14:editId="0597C316">
            <wp:simplePos x="0" y="0"/>
            <wp:positionH relativeFrom="column">
              <wp:posOffset>-914400</wp:posOffset>
            </wp:positionH>
            <wp:positionV relativeFrom="page">
              <wp:posOffset>-69850</wp:posOffset>
            </wp:positionV>
            <wp:extent cx="9311640" cy="704850"/>
            <wp:effectExtent l="0" t="0" r="0" b="6350"/>
            <wp:wrapTight wrapText="bothSides">
              <wp:wrapPolygon edited="0">
                <wp:start x="21388" y="0"/>
                <wp:lineTo x="10812" y="6227"/>
                <wp:lineTo x="0" y="6616"/>
                <wp:lineTo x="0" y="21405"/>
                <wp:lineTo x="17588" y="21405"/>
                <wp:lineTo x="17646" y="7005"/>
                <wp:lineTo x="17411" y="6616"/>
                <wp:lineTo x="10782" y="6227"/>
                <wp:lineTo x="21565" y="1168"/>
                <wp:lineTo x="21565" y="0"/>
                <wp:lineTo x="21388" y="0"/>
              </wp:wrapPolygon>
            </wp:wrapTight>
            <wp:docPr id="2058285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1164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437" w:rsidRPr="009A577F">
        <w:rPr>
          <w:rFonts w:ascii="Perpetua" w:hAnsi="Perpetua" w:cs="Times New Roman"/>
          <w:color w:val="000000" w:themeColor="text1"/>
          <w:sz w:val="28"/>
          <w:szCs w:val="28"/>
        </w:rPr>
        <w:t>Kaushik Venkata, Binghamton Univ., “Kuyili and the Return to the Romantic Ballad.”</w:t>
      </w:r>
    </w:p>
    <w:p w14:paraId="197761DA" w14:textId="5CCC93AD" w:rsidR="006A6437" w:rsidRPr="009A577F" w:rsidRDefault="006A6437" w:rsidP="00220B8A">
      <w:pPr>
        <w:pStyle w:val="ListParagraph"/>
        <w:numPr>
          <w:ilvl w:val="0"/>
          <w:numId w:val="35"/>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Alick McCallum, Rutgers Univ., “Ashanti Folklore, Jamaican Anansi Stories, Obeah, Queen Nanny, and ‘</w:t>
      </w:r>
      <w:proofErr w:type="spellStart"/>
      <w:r w:rsidRPr="009A577F">
        <w:rPr>
          <w:rFonts w:ascii="Perpetua" w:hAnsi="Perpetua" w:cs="Times New Roman"/>
          <w:color w:val="000000" w:themeColor="text1"/>
          <w:sz w:val="28"/>
          <w:szCs w:val="28"/>
        </w:rPr>
        <w:t>Talkee</w:t>
      </w:r>
      <w:proofErr w:type="spellEnd"/>
      <w:r w:rsidRPr="009A577F">
        <w:rPr>
          <w:rFonts w:ascii="Perpetua" w:hAnsi="Perpetua" w:cs="Times New Roman"/>
          <w:color w:val="000000" w:themeColor="text1"/>
          <w:sz w:val="28"/>
          <w:szCs w:val="28"/>
        </w:rPr>
        <w:t xml:space="preserve"> Amy:’ The Epistemological Stakes of Robert Wedderburn’s Revolutionary Project.”</w:t>
      </w:r>
    </w:p>
    <w:p w14:paraId="13F1983A" w14:textId="439519AF" w:rsidR="006A6437" w:rsidRPr="009A577F" w:rsidRDefault="006A6437" w:rsidP="00220B8A">
      <w:pPr>
        <w:pStyle w:val="ListParagraph"/>
        <w:numPr>
          <w:ilvl w:val="0"/>
          <w:numId w:val="35"/>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Summer Tate, Howard Univ., “Legacies of Phyllis Wheatley.”</w:t>
      </w:r>
    </w:p>
    <w:p w14:paraId="58CFE725" w14:textId="72B315D6" w:rsidR="006A6437" w:rsidRPr="009A577F" w:rsidRDefault="006A6437" w:rsidP="003802EC">
      <w:pPr>
        <w:rPr>
          <w:rFonts w:ascii="Perpetua" w:hAnsi="Perpetua"/>
          <w:b/>
          <w:bCs/>
          <w:color w:val="000000" w:themeColor="text1"/>
          <w:sz w:val="28"/>
          <w:szCs w:val="28"/>
        </w:rPr>
      </w:pPr>
    </w:p>
    <w:p w14:paraId="0C4581B8" w14:textId="3C943770" w:rsidR="00B705C5" w:rsidRPr="008F118B" w:rsidRDefault="00B705C5" w:rsidP="003802EC">
      <w:pPr>
        <w:rPr>
          <w:rFonts w:ascii="Perpetua" w:hAnsi="Perpetua"/>
          <w:b/>
          <w:bCs/>
          <w:color w:val="000000" w:themeColor="text1"/>
          <w:sz w:val="26"/>
          <w:szCs w:val="26"/>
          <w:u w:val="single"/>
        </w:rPr>
      </w:pPr>
      <w:r w:rsidRPr="008F118B">
        <w:rPr>
          <w:rFonts w:ascii="Perpetua" w:hAnsi="Perpetua"/>
          <w:b/>
          <w:bCs/>
          <w:color w:val="000000" w:themeColor="text1"/>
          <w:sz w:val="26"/>
          <w:szCs w:val="26"/>
        </w:rPr>
        <w:t xml:space="preserve">Panel </w:t>
      </w:r>
      <w:r w:rsidR="00D80274" w:rsidRPr="008F118B">
        <w:rPr>
          <w:rFonts w:ascii="Perpetua" w:hAnsi="Perpetua"/>
          <w:b/>
          <w:bCs/>
          <w:color w:val="000000" w:themeColor="text1"/>
          <w:sz w:val="26"/>
          <w:szCs w:val="26"/>
        </w:rPr>
        <w:t>7</w:t>
      </w:r>
      <w:r w:rsidRPr="008F118B">
        <w:rPr>
          <w:rFonts w:ascii="Perpetua" w:hAnsi="Perpetua"/>
          <w:b/>
          <w:bCs/>
          <w:color w:val="000000" w:themeColor="text1"/>
          <w:sz w:val="26"/>
          <w:szCs w:val="26"/>
        </w:rPr>
        <w:t>.</w:t>
      </w:r>
      <w:r w:rsidR="00DA18D5" w:rsidRPr="008F118B">
        <w:rPr>
          <w:rFonts w:ascii="Perpetua" w:hAnsi="Perpetua"/>
          <w:b/>
          <w:bCs/>
          <w:color w:val="000000" w:themeColor="text1"/>
          <w:sz w:val="26"/>
          <w:szCs w:val="26"/>
        </w:rPr>
        <w:t>B</w:t>
      </w:r>
      <w:r w:rsidRPr="008F118B">
        <w:rPr>
          <w:rFonts w:ascii="Perpetua" w:hAnsi="Perpetua"/>
          <w:b/>
          <w:bCs/>
          <w:color w:val="000000" w:themeColor="text1"/>
          <w:sz w:val="26"/>
          <w:szCs w:val="26"/>
        </w:rPr>
        <w:t xml:space="preserve"> Book History, Bibliography, and Textual Studies II</w:t>
      </w:r>
      <w:r w:rsidRPr="008F118B">
        <w:rPr>
          <w:rFonts w:ascii="Perpetua" w:hAnsi="Perpetua"/>
          <w:b/>
          <w:bCs/>
          <w:color w:val="000000" w:themeColor="text1"/>
          <w:sz w:val="26"/>
          <w:szCs w:val="26"/>
        </w:rPr>
        <w:tab/>
      </w:r>
      <w:r w:rsidR="0023682C" w:rsidRPr="008F118B">
        <w:rPr>
          <w:rFonts w:ascii="Perpetua" w:hAnsi="Perpetua"/>
          <w:b/>
          <w:bCs/>
          <w:color w:val="000000" w:themeColor="text1"/>
          <w:sz w:val="26"/>
          <w:szCs w:val="26"/>
        </w:rPr>
        <w:t>Goldstein Hall 208</w:t>
      </w:r>
    </w:p>
    <w:p w14:paraId="618E1DA0" w14:textId="7C0E84D8" w:rsidR="00B705C5" w:rsidRPr="009A577F" w:rsidRDefault="00B705C5" w:rsidP="003802EC">
      <w:pPr>
        <w:rPr>
          <w:rFonts w:ascii="Perpetua" w:hAnsi="Perpetua"/>
          <w:color w:val="000000" w:themeColor="text1"/>
          <w:sz w:val="28"/>
          <w:szCs w:val="28"/>
        </w:rPr>
      </w:pPr>
      <w:r w:rsidRPr="009A577F">
        <w:rPr>
          <w:rFonts w:ascii="Perpetua" w:hAnsi="Perpetua"/>
          <w:color w:val="000000" w:themeColor="text1"/>
          <w:sz w:val="28"/>
          <w:szCs w:val="28"/>
        </w:rPr>
        <w:t>Chair: Eleanor F. Shevlin</w:t>
      </w:r>
      <w:r w:rsidR="00196368" w:rsidRPr="009A577F">
        <w:rPr>
          <w:rFonts w:ascii="Perpetua" w:hAnsi="Perpetua"/>
          <w:color w:val="000000" w:themeColor="text1"/>
          <w:sz w:val="28"/>
          <w:szCs w:val="28"/>
        </w:rPr>
        <w:t>, W</w:t>
      </w:r>
      <w:r w:rsidR="003B6DF4" w:rsidRPr="009A577F">
        <w:rPr>
          <w:rFonts w:ascii="Perpetua" w:hAnsi="Perpetua"/>
          <w:color w:val="000000" w:themeColor="text1"/>
          <w:sz w:val="28"/>
          <w:szCs w:val="28"/>
        </w:rPr>
        <w:t>e</w:t>
      </w:r>
      <w:r w:rsidR="00196368" w:rsidRPr="009A577F">
        <w:rPr>
          <w:rFonts w:ascii="Perpetua" w:hAnsi="Perpetua"/>
          <w:color w:val="000000" w:themeColor="text1"/>
          <w:sz w:val="28"/>
          <w:szCs w:val="28"/>
        </w:rPr>
        <w:t>st Chester Univ.</w:t>
      </w:r>
    </w:p>
    <w:p w14:paraId="24135C4B" w14:textId="38A24B3C" w:rsidR="00B705C5" w:rsidRPr="009A577F" w:rsidRDefault="00B705C5" w:rsidP="00220B8A">
      <w:pPr>
        <w:pStyle w:val="ListParagraph"/>
        <w:numPr>
          <w:ilvl w:val="0"/>
          <w:numId w:val="36"/>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Joseph Rudman, Carnegie Mellon Univ., “Can AI and LLMs (Large Language Models) Turn the Tide in Unravelling Authorship in the 18th Century?”</w:t>
      </w:r>
    </w:p>
    <w:p w14:paraId="15C86292" w14:textId="3C5B4849" w:rsidR="00B705C5" w:rsidRPr="009A577F" w:rsidRDefault="00867D6C" w:rsidP="00220B8A">
      <w:pPr>
        <w:pStyle w:val="ListParagraph"/>
        <w:numPr>
          <w:ilvl w:val="0"/>
          <w:numId w:val="36"/>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James E. May</w:t>
      </w:r>
      <w:r w:rsidR="00B705C5" w:rsidRPr="009A577F">
        <w:rPr>
          <w:rFonts w:ascii="Perpetua" w:hAnsi="Perpetua" w:cs="Times New Roman"/>
          <w:color w:val="000000" w:themeColor="text1"/>
          <w:sz w:val="28"/>
          <w:szCs w:val="28"/>
        </w:rPr>
        <w:t xml:space="preserve">, </w:t>
      </w:r>
      <w:r w:rsidR="00F57C91" w:rsidRPr="009A577F">
        <w:rPr>
          <w:rFonts w:ascii="Perpetua" w:hAnsi="Perpetua" w:cs="Times New Roman"/>
          <w:color w:val="000000" w:themeColor="text1"/>
          <w:sz w:val="28"/>
          <w:szCs w:val="28"/>
        </w:rPr>
        <w:t>Lancaster PA</w:t>
      </w:r>
      <w:r w:rsidR="00B705C5" w:rsidRPr="009A577F">
        <w:rPr>
          <w:rFonts w:ascii="Perpetua" w:hAnsi="Perpetua" w:cs="Times New Roman"/>
          <w:color w:val="000000" w:themeColor="text1"/>
          <w:sz w:val="28"/>
          <w:szCs w:val="28"/>
        </w:rPr>
        <w:t>,</w:t>
      </w:r>
      <w:r w:rsidR="008324E3" w:rsidRPr="009A577F">
        <w:rPr>
          <w:rFonts w:ascii="Perpetua" w:hAnsi="Perpetua" w:cs="Times New Roman"/>
          <w:color w:val="000000" w:themeColor="text1"/>
          <w:sz w:val="28"/>
          <w:szCs w:val="28"/>
        </w:rPr>
        <w:t xml:space="preserve"> </w:t>
      </w:r>
      <w:r w:rsidRPr="009A577F">
        <w:rPr>
          <w:rFonts w:ascii="Perpetua" w:hAnsi="Perpetua" w:cs="Times New Roman"/>
          <w:color w:val="000000" w:themeColor="text1"/>
          <w:sz w:val="28"/>
          <w:szCs w:val="28"/>
        </w:rPr>
        <w:t>“Differences Between Several Early 18</w:t>
      </w:r>
      <w:r w:rsidRPr="009A577F">
        <w:rPr>
          <w:rFonts w:ascii="Perpetua" w:hAnsi="Perpetua" w:cs="Times New Roman"/>
          <w:color w:val="000000" w:themeColor="text1"/>
          <w:sz w:val="28"/>
          <w:szCs w:val="28"/>
          <w:vertAlign w:val="superscript"/>
        </w:rPr>
        <w:t>th</w:t>
      </w:r>
      <w:r w:rsidRPr="009A577F">
        <w:rPr>
          <w:rFonts w:ascii="Perpetua" w:hAnsi="Perpetua" w:cs="Times New Roman"/>
          <w:color w:val="000000" w:themeColor="text1"/>
          <w:sz w:val="28"/>
          <w:szCs w:val="28"/>
        </w:rPr>
        <w:t xml:space="preserve"> Century London Printers</w:t>
      </w:r>
      <w:r w:rsidR="008324E3" w:rsidRPr="009A577F">
        <w:rPr>
          <w:rFonts w:ascii="Perpetua" w:hAnsi="Perpetua" w:cs="Times New Roman"/>
          <w:color w:val="000000" w:themeColor="text1"/>
          <w:sz w:val="28"/>
          <w:szCs w:val="28"/>
        </w:rPr>
        <w:t>.</w:t>
      </w:r>
      <w:r w:rsidRPr="009A577F">
        <w:rPr>
          <w:rFonts w:ascii="Perpetua" w:hAnsi="Perpetua" w:cs="Times New Roman"/>
          <w:color w:val="000000" w:themeColor="text1"/>
          <w:sz w:val="28"/>
          <w:szCs w:val="28"/>
        </w:rPr>
        <w:t>”</w:t>
      </w:r>
      <w:r w:rsidR="00B705C5" w:rsidRPr="009A577F">
        <w:rPr>
          <w:rFonts w:ascii="Perpetua" w:hAnsi="Perpetua" w:cs="Times New Roman"/>
          <w:color w:val="000000" w:themeColor="text1"/>
          <w:sz w:val="28"/>
          <w:szCs w:val="28"/>
        </w:rPr>
        <w:t xml:space="preserve"> </w:t>
      </w:r>
    </w:p>
    <w:p w14:paraId="437A2CCB" w14:textId="1611AC15" w:rsidR="00B705C5" w:rsidRPr="009A577F" w:rsidRDefault="00B705C5" w:rsidP="00220B8A">
      <w:pPr>
        <w:pStyle w:val="ListParagraph"/>
        <w:numPr>
          <w:ilvl w:val="0"/>
          <w:numId w:val="36"/>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 xml:space="preserve">Lorna Clark, Carleton Univ., </w:t>
      </w:r>
      <w:r w:rsidR="008324E3" w:rsidRPr="009A577F">
        <w:rPr>
          <w:rFonts w:ascii="Perpetua" w:hAnsi="Perpetua" w:cs="Times New Roman"/>
          <w:color w:val="000000" w:themeColor="text1"/>
          <w:sz w:val="28"/>
          <w:szCs w:val="28"/>
        </w:rPr>
        <w:t>“</w:t>
      </w:r>
      <w:r w:rsidRPr="009A577F">
        <w:rPr>
          <w:rFonts w:ascii="Perpetua" w:hAnsi="Perpetua" w:cs="Times New Roman"/>
          <w:color w:val="000000" w:themeColor="text1"/>
          <w:sz w:val="28"/>
          <w:szCs w:val="28"/>
        </w:rPr>
        <w:t>The Joys of Indexing.”</w:t>
      </w:r>
    </w:p>
    <w:p w14:paraId="51E795F4" w14:textId="07605C36" w:rsidR="00FA3FBA" w:rsidRPr="009A577F" w:rsidRDefault="00FA3FBA" w:rsidP="003802EC">
      <w:pPr>
        <w:rPr>
          <w:rFonts w:ascii="Perpetua" w:hAnsi="Perpetua"/>
          <w:color w:val="000000" w:themeColor="text1"/>
          <w:sz w:val="28"/>
          <w:szCs w:val="28"/>
        </w:rPr>
      </w:pPr>
    </w:p>
    <w:p w14:paraId="0340F3E8" w14:textId="688A380D" w:rsidR="002038F9" w:rsidRPr="009A577F" w:rsidRDefault="006D6CBC" w:rsidP="003802EC">
      <w:pPr>
        <w:rPr>
          <w:rFonts w:ascii="Perpetua" w:hAnsi="Perpetua"/>
          <w:color w:val="000000" w:themeColor="text1"/>
          <w:sz w:val="28"/>
          <w:szCs w:val="28"/>
        </w:rPr>
      </w:pPr>
      <w:r w:rsidRPr="009A577F">
        <w:rPr>
          <w:rFonts w:ascii="Perpetua" w:hAnsi="Perpetua"/>
          <w:color w:val="000000" w:themeColor="text1"/>
          <w:sz w:val="28"/>
          <w:szCs w:val="28"/>
        </w:rPr>
        <w:t>1</w:t>
      </w:r>
      <w:r w:rsidR="008F118B">
        <w:rPr>
          <w:rFonts w:ascii="Perpetua" w:hAnsi="Perpetua"/>
          <w:color w:val="000000" w:themeColor="text1"/>
          <w:sz w:val="28"/>
          <w:szCs w:val="28"/>
        </w:rPr>
        <w:t>1</w:t>
      </w:r>
      <w:r w:rsidR="00CD2C39" w:rsidRPr="009A577F">
        <w:rPr>
          <w:rFonts w:ascii="Perpetua" w:hAnsi="Perpetua"/>
          <w:color w:val="000000" w:themeColor="text1"/>
          <w:sz w:val="28"/>
          <w:szCs w:val="28"/>
        </w:rPr>
        <w:t>:</w:t>
      </w:r>
      <w:r w:rsidR="00B705C5" w:rsidRPr="009A577F">
        <w:rPr>
          <w:rFonts w:ascii="Perpetua" w:hAnsi="Perpetua"/>
          <w:color w:val="000000" w:themeColor="text1"/>
          <w:sz w:val="28"/>
          <w:szCs w:val="28"/>
        </w:rPr>
        <w:t>3</w:t>
      </w:r>
      <w:r w:rsidR="00AF7EFE" w:rsidRPr="009A577F">
        <w:rPr>
          <w:rFonts w:ascii="Perpetua" w:hAnsi="Perpetua"/>
          <w:color w:val="000000" w:themeColor="text1"/>
          <w:sz w:val="28"/>
          <w:szCs w:val="28"/>
        </w:rPr>
        <w:t>0</w:t>
      </w:r>
      <w:r w:rsidR="00CD2C39" w:rsidRPr="009A577F">
        <w:rPr>
          <w:rFonts w:ascii="Perpetua" w:hAnsi="Perpetua"/>
          <w:color w:val="000000" w:themeColor="text1"/>
          <w:sz w:val="28"/>
          <w:szCs w:val="28"/>
        </w:rPr>
        <w:t xml:space="preserve"> </w:t>
      </w:r>
      <w:r w:rsidR="00DB0909" w:rsidRPr="009A577F">
        <w:rPr>
          <w:rFonts w:ascii="Perpetua" w:hAnsi="Perpetua"/>
          <w:color w:val="000000" w:themeColor="text1"/>
          <w:sz w:val="28"/>
          <w:szCs w:val="28"/>
        </w:rPr>
        <w:t>PM</w:t>
      </w:r>
      <w:r w:rsidR="00CD2C39" w:rsidRPr="009A577F">
        <w:rPr>
          <w:rFonts w:ascii="Perpetua" w:hAnsi="Perpetua"/>
          <w:color w:val="000000" w:themeColor="text1"/>
          <w:sz w:val="28"/>
          <w:szCs w:val="28"/>
        </w:rPr>
        <w:t xml:space="preserve"> – 1</w:t>
      </w:r>
      <w:r w:rsidR="00D50086" w:rsidRPr="009A577F">
        <w:rPr>
          <w:rFonts w:ascii="Perpetua" w:hAnsi="Perpetua"/>
          <w:color w:val="000000" w:themeColor="text1"/>
          <w:sz w:val="28"/>
          <w:szCs w:val="28"/>
        </w:rPr>
        <w:t>2</w:t>
      </w:r>
      <w:r w:rsidR="00CD2C39" w:rsidRPr="009A577F">
        <w:rPr>
          <w:rFonts w:ascii="Perpetua" w:hAnsi="Perpetua"/>
          <w:color w:val="000000" w:themeColor="text1"/>
          <w:sz w:val="28"/>
          <w:szCs w:val="28"/>
        </w:rPr>
        <w:t>:</w:t>
      </w:r>
      <w:r w:rsidR="008F118B">
        <w:rPr>
          <w:rFonts w:ascii="Perpetua" w:hAnsi="Perpetua"/>
          <w:color w:val="000000" w:themeColor="text1"/>
          <w:sz w:val="28"/>
          <w:szCs w:val="28"/>
        </w:rPr>
        <w:t>2</w:t>
      </w:r>
      <w:r w:rsidR="00AF7EFE" w:rsidRPr="009A577F">
        <w:rPr>
          <w:rFonts w:ascii="Perpetua" w:hAnsi="Perpetua"/>
          <w:color w:val="000000" w:themeColor="text1"/>
          <w:sz w:val="28"/>
          <w:szCs w:val="28"/>
        </w:rPr>
        <w:t>0</w:t>
      </w:r>
      <w:r w:rsidR="000B512E" w:rsidRPr="009A577F">
        <w:rPr>
          <w:rFonts w:ascii="Perpetua" w:hAnsi="Perpetua"/>
          <w:color w:val="000000" w:themeColor="text1"/>
          <w:sz w:val="28"/>
          <w:szCs w:val="28"/>
        </w:rPr>
        <w:t xml:space="preserve"> </w:t>
      </w:r>
      <w:r w:rsidR="00DB0909" w:rsidRPr="009A577F">
        <w:rPr>
          <w:rFonts w:ascii="Perpetua" w:hAnsi="Perpetua"/>
          <w:color w:val="000000" w:themeColor="text1"/>
          <w:sz w:val="28"/>
          <w:szCs w:val="28"/>
        </w:rPr>
        <w:t>PM</w:t>
      </w:r>
      <w:r w:rsidR="000B0045" w:rsidRPr="009A577F">
        <w:rPr>
          <w:rFonts w:ascii="Perpetua" w:hAnsi="Perpetua"/>
          <w:color w:val="000000" w:themeColor="text1"/>
          <w:sz w:val="28"/>
          <w:szCs w:val="28"/>
        </w:rPr>
        <w:t xml:space="preserve"> </w:t>
      </w:r>
    </w:p>
    <w:p w14:paraId="4F4B48C1" w14:textId="63A0A046" w:rsidR="00D07707" w:rsidRPr="009A577F" w:rsidRDefault="006D6CBC" w:rsidP="003802EC">
      <w:pPr>
        <w:pStyle w:val="NormalWeb"/>
        <w:shd w:val="clear" w:color="auto" w:fill="FFFFFF"/>
        <w:spacing w:before="0" w:beforeAutospacing="0" w:after="0" w:afterAutospacing="0"/>
        <w:rPr>
          <w:rFonts w:ascii="Perpetua" w:hAnsi="Perpetua"/>
          <w:b/>
          <w:bCs/>
          <w:color w:val="000000" w:themeColor="text1"/>
          <w:sz w:val="28"/>
          <w:szCs w:val="28"/>
        </w:rPr>
      </w:pPr>
      <w:r w:rsidRPr="009A577F">
        <w:rPr>
          <w:rFonts w:ascii="Perpetua" w:hAnsi="Perpetua"/>
          <w:b/>
          <w:bCs/>
          <w:color w:val="000000" w:themeColor="text1"/>
          <w:sz w:val="28"/>
          <w:szCs w:val="28"/>
        </w:rPr>
        <w:t>P</w:t>
      </w:r>
      <w:r w:rsidR="00775FB1" w:rsidRPr="009A577F">
        <w:rPr>
          <w:rFonts w:ascii="Perpetua" w:hAnsi="Perpetua"/>
          <w:b/>
          <w:bCs/>
          <w:color w:val="000000" w:themeColor="text1"/>
          <w:sz w:val="28"/>
          <w:szCs w:val="28"/>
        </w:rPr>
        <w:t xml:space="preserve">anel </w:t>
      </w:r>
      <w:r w:rsidR="00D80274" w:rsidRPr="009A577F">
        <w:rPr>
          <w:rFonts w:ascii="Perpetua" w:hAnsi="Perpetua"/>
          <w:b/>
          <w:bCs/>
          <w:color w:val="000000" w:themeColor="text1"/>
          <w:sz w:val="28"/>
          <w:szCs w:val="28"/>
        </w:rPr>
        <w:t>8</w:t>
      </w:r>
      <w:r w:rsidR="00775FB1" w:rsidRPr="009A577F">
        <w:rPr>
          <w:rFonts w:ascii="Perpetua" w:hAnsi="Perpetua"/>
          <w:b/>
          <w:bCs/>
          <w:color w:val="000000" w:themeColor="text1"/>
          <w:sz w:val="28"/>
          <w:szCs w:val="28"/>
        </w:rPr>
        <w:t>.</w:t>
      </w:r>
      <w:r w:rsidRPr="009A577F">
        <w:rPr>
          <w:rFonts w:ascii="Perpetua" w:hAnsi="Perpetua"/>
          <w:b/>
          <w:bCs/>
          <w:color w:val="000000" w:themeColor="text1"/>
          <w:sz w:val="28"/>
          <w:szCs w:val="28"/>
        </w:rPr>
        <w:t>A</w:t>
      </w:r>
      <w:r w:rsidR="00775FB1" w:rsidRPr="009A577F">
        <w:rPr>
          <w:rFonts w:ascii="Perpetua" w:hAnsi="Perpetua"/>
          <w:b/>
          <w:bCs/>
          <w:color w:val="000000" w:themeColor="text1"/>
          <w:sz w:val="28"/>
          <w:szCs w:val="28"/>
        </w:rPr>
        <w:t xml:space="preserve"> </w:t>
      </w:r>
      <w:r w:rsidR="00D07707" w:rsidRPr="009A577F">
        <w:rPr>
          <w:rFonts w:ascii="Perpetua" w:hAnsi="Perpetua"/>
          <w:b/>
          <w:bCs/>
          <w:color w:val="000000" w:themeColor="text1"/>
          <w:sz w:val="28"/>
          <w:szCs w:val="28"/>
        </w:rPr>
        <w:t xml:space="preserve">The Art of </w:t>
      </w:r>
      <w:r w:rsidRPr="009A577F">
        <w:rPr>
          <w:rFonts w:ascii="Perpetua" w:hAnsi="Perpetua"/>
          <w:b/>
          <w:bCs/>
          <w:color w:val="000000" w:themeColor="text1"/>
          <w:sz w:val="28"/>
          <w:szCs w:val="28"/>
        </w:rPr>
        <w:t>Flow: Playing the 18th Century</w:t>
      </w:r>
      <w:r w:rsidR="00AA014D" w:rsidRPr="009A577F">
        <w:rPr>
          <w:rFonts w:ascii="Perpetua" w:hAnsi="Perpetua"/>
          <w:b/>
          <w:bCs/>
          <w:color w:val="000000" w:themeColor="text1"/>
          <w:sz w:val="28"/>
          <w:szCs w:val="28"/>
        </w:rPr>
        <w:tab/>
      </w:r>
      <w:r w:rsidR="0023682C" w:rsidRPr="009A577F">
        <w:rPr>
          <w:rFonts w:ascii="Perpetua" w:hAnsi="Perpetua"/>
          <w:b/>
          <w:bCs/>
          <w:color w:val="000000" w:themeColor="text1"/>
          <w:sz w:val="28"/>
          <w:szCs w:val="28"/>
        </w:rPr>
        <w:t>Goldstein Hall 207</w:t>
      </w:r>
    </w:p>
    <w:p w14:paraId="4E29FCD7" w14:textId="618E72C5" w:rsidR="006D6CBC" w:rsidRPr="009A577F" w:rsidRDefault="006D6CBC" w:rsidP="003802EC">
      <w:pPr>
        <w:pStyle w:val="NormalWeb"/>
        <w:shd w:val="clear" w:color="auto" w:fill="FFFFFF"/>
        <w:spacing w:before="0" w:beforeAutospacing="0" w:after="0" w:afterAutospacing="0"/>
        <w:rPr>
          <w:rFonts w:ascii="Perpetua" w:hAnsi="Perpetua"/>
          <w:color w:val="000000" w:themeColor="text1"/>
          <w:sz w:val="28"/>
          <w:szCs w:val="28"/>
        </w:rPr>
      </w:pPr>
      <w:r w:rsidRPr="009A577F">
        <w:rPr>
          <w:rFonts w:ascii="Perpetua" w:hAnsi="Perpetua"/>
          <w:color w:val="000000" w:themeColor="text1"/>
          <w:sz w:val="28"/>
          <w:szCs w:val="28"/>
        </w:rPr>
        <w:t xml:space="preserve">Chair: </w:t>
      </w:r>
      <w:r w:rsidR="00D15E58" w:rsidRPr="009A577F">
        <w:rPr>
          <w:rFonts w:ascii="Perpetua" w:hAnsi="Perpetua"/>
          <w:color w:val="000000" w:themeColor="text1"/>
          <w:sz w:val="28"/>
          <w:szCs w:val="28"/>
        </w:rPr>
        <w:t xml:space="preserve">Victoria </w:t>
      </w:r>
      <w:r w:rsidRPr="009A577F">
        <w:rPr>
          <w:rFonts w:ascii="Perpetua" w:hAnsi="Perpetua"/>
          <w:color w:val="000000" w:themeColor="text1"/>
          <w:sz w:val="28"/>
          <w:szCs w:val="28"/>
        </w:rPr>
        <w:t>Barnett-Woods, Washington College.</w:t>
      </w:r>
    </w:p>
    <w:p w14:paraId="3BD59ADF" w14:textId="1CF5755C" w:rsidR="006D6CBC" w:rsidRPr="009A577F" w:rsidRDefault="006D6CBC" w:rsidP="00220B8A">
      <w:pPr>
        <w:pStyle w:val="ListParagraph"/>
        <w:numPr>
          <w:ilvl w:val="0"/>
          <w:numId w:val="37"/>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Emily M. N. Kugler</w:t>
      </w:r>
      <w:r w:rsidR="00A30C1D" w:rsidRPr="009A577F">
        <w:rPr>
          <w:rFonts w:ascii="Perpetua" w:hAnsi="Perpetua" w:cs="Times New Roman"/>
          <w:color w:val="000000" w:themeColor="text1"/>
          <w:sz w:val="28"/>
          <w:szCs w:val="28"/>
        </w:rPr>
        <w:t>, Howard</w:t>
      </w:r>
      <w:r w:rsidR="00F8616C" w:rsidRPr="009A577F">
        <w:rPr>
          <w:rFonts w:ascii="Perpetua" w:hAnsi="Perpetua" w:cs="Times New Roman"/>
          <w:color w:val="000000" w:themeColor="text1"/>
          <w:sz w:val="28"/>
          <w:szCs w:val="28"/>
        </w:rPr>
        <w:t xml:space="preserve"> Univ.</w:t>
      </w:r>
    </w:p>
    <w:p w14:paraId="0CA343E4" w14:textId="0CBB4A15" w:rsidR="006D6CBC" w:rsidRPr="009A577F" w:rsidRDefault="006D6CBC" w:rsidP="00220B8A">
      <w:pPr>
        <w:pStyle w:val="ListParagraph"/>
        <w:numPr>
          <w:ilvl w:val="0"/>
          <w:numId w:val="37"/>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Austin Anderson</w:t>
      </w:r>
      <w:r w:rsidR="00A30C1D" w:rsidRPr="009A577F">
        <w:rPr>
          <w:rFonts w:ascii="Perpetua" w:hAnsi="Perpetua" w:cs="Times New Roman"/>
          <w:color w:val="000000" w:themeColor="text1"/>
          <w:sz w:val="28"/>
          <w:szCs w:val="28"/>
        </w:rPr>
        <w:t xml:space="preserve">, </w:t>
      </w:r>
      <w:r w:rsidR="006C2997" w:rsidRPr="009A577F">
        <w:rPr>
          <w:rFonts w:ascii="Perpetua" w:hAnsi="Perpetua" w:cs="Times New Roman"/>
          <w:color w:val="000000" w:themeColor="text1"/>
          <w:sz w:val="28"/>
          <w:szCs w:val="28"/>
        </w:rPr>
        <w:t>Howard</w:t>
      </w:r>
      <w:r w:rsidR="00F8616C" w:rsidRPr="009A577F">
        <w:rPr>
          <w:rFonts w:ascii="Perpetua" w:hAnsi="Perpetua" w:cs="Times New Roman"/>
          <w:color w:val="000000" w:themeColor="text1"/>
          <w:sz w:val="28"/>
          <w:szCs w:val="28"/>
        </w:rPr>
        <w:t xml:space="preserve"> Univ., </w:t>
      </w:r>
      <w:r w:rsidR="001D0BF1" w:rsidRPr="009A577F">
        <w:rPr>
          <w:rFonts w:ascii="Perpetua" w:hAnsi="Perpetua" w:cs="Times New Roman"/>
          <w:color w:val="000000" w:themeColor="text1"/>
          <w:sz w:val="28"/>
          <w:szCs w:val="28"/>
        </w:rPr>
        <w:t>Stanford</w:t>
      </w:r>
      <w:r w:rsidR="00F8616C" w:rsidRPr="009A577F">
        <w:rPr>
          <w:rFonts w:ascii="Perpetua" w:hAnsi="Perpetua" w:cs="Times New Roman"/>
          <w:color w:val="000000" w:themeColor="text1"/>
          <w:sz w:val="28"/>
          <w:szCs w:val="28"/>
        </w:rPr>
        <w:t xml:space="preserve"> Univ.</w:t>
      </w:r>
    </w:p>
    <w:p w14:paraId="6E70445D" w14:textId="0E17FB53" w:rsidR="006D6CBC" w:rsidRPr="009A577F" w:rsidRDefault="006D6CBC" w:rsidP="00220B8A">
      <w:pPr>
        <w:pStyle w:val="ListParagraph"/>
        <w:numPr>
          <w:ilvl w:val="0"/>
          <w:numId w:val="37"/>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Emily C. Friedman</w:t>
      </w:r>
      <w:r w:rsidR="006C2997" w:rsidRPr="009A577F">
        <w:rPr>
          <w:rFonts w:ascii="Perpetua" w:hAnsi="Perpetua" w:cs="Times New Roman"/>
          <w:color w:val="000000" w:themeColor="text1"/>
          <w:sz w:val="28"/>
          <w:szCs w:val="28"/>
        </w:rPr>
        <w:t>, Auburn</w:t>
      </w:r>
      <w:r w:rsidR="00F8616C" w:rsidRPr="009A577F">
        <w:rPr>
          <w:rFonts w:ascii="Perpetua" w:hAnsi="Perpetua" w:cs="Times New Roman"/>
          <w:color w:val="000000" w:themeColor="text1"/>
          <w:sz w:val="28"/>
          <w:szCs w:val="28"/>
        </w:rPr>
        <w:t xml:space="preserve"> Univ.</w:t>
      </w:r>
    </w:p>
    <w:p w14:paraId="208B6C4D" w14:textId="49DB5372" w:rsidR="007A5BC1" w:rsidRPr="009A577F" w:rsidRDefault="007A5BC1" w:rsidP="003802EC">
      <w:pPr>
        <w:rPr>
          <w:rFonts w:ascii="Perpetua" w:hAnsi="Perpetua"/>
          <w:color w:val="000000" w:themeColor="text1"/>
          <w:sz w:val="28"/>
          <w:szCs w:val="28"/>
        </w:rPr>
      </w:pPr>
    </w:p>
    <w:p w14:paraId="2479D3DA" w14:textId="73B4C726" w:rsidR="00A16B60" w:rsidRPr="009A577F" w:rsidRDefault="00A16B60" w:rsidP="003802EC">
      <w:pPr>
        <w:rPr>
          <w:rFonts w:ascii="Perpetua" w:hAnsi="Perpetua"/>
          <w:b/>
          <w:bCs/>
          <w:color w:val="000000" w:themeColor="text1"/>
          <w:sz w:val="28"/>
          <w:szCs w:val="28"/>
        </w:rPr>
      </w:pPr>
      <w:r w:rsidRPr="009A577F">
        <w:rPr>
          <w:rFonts w:ascii="Perpetua" w:hAnsi="Perpetua"/>
          <w:b/>
          <w:bCs/>
          <w:color w:val="000000" w:themeColor="text1"/>
          <w:sz w:val="28"/>
          <w:szCs w:val="28"/>
        </w:rPr>
        <w:t xml:space="preserve">Panel </w:t>
      </w:r>
      <w:r w:rsidR="00D80274" w:rsidRPr="009A577F">
        <w:rPr>
          <w:rFonts w:ascii="Perpetua" w:hAnsi="Perpetua"/>
          <w:b/>
          <w:bCs/>
          <w:color w:val="000000" w:themeColor="text1"/>
          <w:sz w:val="28"/>
          <w:szCs w:val="28"/>
        </w:rPr>
        <w:t>8</w:t>
      </w:r>
      <w:r w:rsidRPr="009A577F">
        <w:rPr>
          <w:rFonts w:ascii="Perpetua" w:hAnsi="Perpetua"/>
          <w:b/>
          <w:bCs/>
          <w:color w:val="000000" w:themeColor="text1"/>
          <w:sz w:val="28"/>
          <w:szCs w:val="28"/>
        </w:rPr>
        <w:t>.</w:t>
      </w:r>
      <w:r w:rsidR="006D6CBC" w:rsidRPr="009A577F">
        <w:rPr>
          <w:rFonts w:ascii="Perpetua" w:hAnsi="Perpetua"/>
          <w:b/>
          <w:bCs/>
          <w:color w:val="000000" w:themeColor="text1"/>
          <w:sz w:val="28"/>
          <w:szCs w:val="28"/>
        </w:rPr>
        <w:t>B</w:t>
      </w:r>
      <w:r w:rsidRPr="009A577F">
        <w:rPr>
          <w:rFonts w:ascii="Perpetua" w:hAnsi="Perpetua"/>
          <w:b/>
          <w:bCs/>
          <w:color w:val="000000" w:themeColor="text1"/>
          <w:sz w:val="28"/>
          <w:szCs w:val="28"/>
        </w:rPr>
        <w:t xml:space="preserve"> </w:t>
      </w:r>
      <w:r w:rsidR="00A24DE0" w:rsidRPr="009A577F">
        <w:rPr>
          <w:rFonts w:ascii="Perpetua" w:hAnsi="Perpetua"/>
          <w:b/>
          <w:bCs/>
          <w:color w:val="000000" w:themeColor="text1"/>
          <w:sz w:val="28"/>
          <w:szCs w:val="28"/>
        </w:rPr>
        <w:t>Water and the Human Condition</w:t>
      </w:r>
      <w:r w:rsidR="003B6DF4" w:rsidRPr="009A577F">
        <w:rPr>
          <w:rFonts w:ascii="Perpetua" w:hAnsi="Perpetua"/>
          <w:b/>
          <w:bCs/>
          <w:color w:val="000000" w:themeColor="text1"/>
          <w:sz w:val="28"/>
          <w:szCs w:val="28"/>
        </w:rPr>
        <w:tab/>
      </w:r>
      <w:r w:rsidR="003B6DF4" w:rsidRPr="009A577F">
        <w:rPr>
          <w:rFonts w:ascii="Perpetua" w:hAnsi="Perpetua"/>
          <w:b/>
          <w:bCs/>
          <w:color w:val="000000" w:themeColor="text1"/>
          <w:sz w:val="28"/>
          <w:szCs w:val="28"/>
        </w:rPr>
        <w:tab/>
      </w:r>
      <w:r w:rsidR="0023682C" w:rsidRPr="009A577F">
        <w:rPr>
          <w:rFonts w:ascii="Perpetua" w:hAnsi="Perpetua"/>
          <w:b/>
          <w:bCs/>
          <w:color w:val="000000" w:themeColor="text1"/>
          <w:sz w:val="28"/>
          <w:szCs w:val="28"/>
        </w:rPr>
        <w:t>Goldstein Hall 208</w:t>
      </w:r>
    </w:p>
    <w:p w14:paraId="738316D9" w14:textId="12EE9A0C" w:rsidR="006D6CBC" w:rsidRPr="009A577F" w:rsidRDefault="006D6CBC" w:rsidP="003802EC">
      <w:pPr>
        <w:rPr>
          <w:rFonts w:ascii="Perpetua" w:hAnsi="Perpetua"/>
          <w:color w:val="000000" w:themeColor="text1"/>
          <w:sz w:val="28"/>
          <w:szCs w:val="28"/>
        </w:rPr>
      </w:pPr>
      <w:r w:rsidRPr="009A577F">
        <w:rPr>
          <w:rFonts w:ascii="Perpetua" w:hAnsi="Perpetua"/>
          <w:color w:val="000000" w:themeColor="text1"/>
          <w:sz w:val="28"/>
          <w:szCs w:val="28"/>
        </w:rPr>
        <w:t xml:space="preserve">Chair: Elena </w:t>
      </w:r>
      <w:proofErr w:type="spellStart"/>
      <w:r w:rsidRPr="009A577F">
        <w:rPr>
          <w:rFonts w:ascii="Perpetua" w:hAnsi="Perpetua"/>
          <w:color w:val="000000" w:themeColor="text1"/>
          <w:sz w:val="28"/>
          <w:szCs w:val="28"/>
        </w:rPr>
        <w:t>Deanda</w:t>
      </w:r>
      <w:proofErr w:type="spellEnd"/>
      <w:r w:rsidRPr="009A577F">
        <w:rPr>
          <w:rFonts w:ascii="Perpetua" w:hAnsi="Perpetua"/>
          <w:color w:val="000000" w:themeColor="text1"/>
          <w:sz w:val="28"/>
          <w:szCs w:val="28"/>
        </w:rPr>
        <w:t xml:space="preserve">, Washington College. </w:t>
      </w:r>
    </w:p>
    <w:p w14:paraId="3936FB52" w14:textId="4C8CCA76" w:rsidR="00A16B60" w:rsidRPr="009A577F" w:rsidRDefault="00A16B60" w:rsidP="00220B8A">
      <w:pPr>
        <w:pStyle w:val="ListParagraph"/>
        <w:numPr>
          <w:ilvl w:val="0"/>
          <w:numId w:val="38"/>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 xml:space="preserve">John P. Heins, “Longevity and Impermanence in the </w:t>
      </w:r>
      <w:proofErr w:type="spellStart"/>
      <w:r w:rsidRPr="009A577F">
        <w:rPr>
          <w:rFonts w:ascii="Perpetua" w:hAnsi="Perpetua" w:cs="Times New Roman"/>
          <w:color w:val="000000" w:themeColor="text1"/>
          <w:sz w:val="28"/>
          <w:szCs w:val="28"/>
        </w:rPr>
        <w:t>Gartenreich</w:t>
      </w:r>
      <w:proofErr w:type="spellEnd"/>
      <w:r w:rsidRPr="009A577F">
        <w:rPr>
          <w:rFonts w:ascii="Perpetua" w:hAnsi="Perpetua" w:cs="Times New Roman"/>
          <w:color w:val="000000" w:themeColor="text1"/>
          <w:sz w:val="28"/>
          <w:szCs w:val="28"/>
        </w:rPr>
        <w:t xml:space="preserve"> Dessau-</w:t>
      </w:r>
      <w:proofErr w:type="spellStart"/>
      <w:r w:rsidRPr="009A577F">
        <w:rPr>
          <w:rFonts w:ascii="Perpetua" w:hAnsi="Perpetua" w:cs="Times New Roman"/>
          <w:color w:val="000000" w:themeColor="text1"/>
          <w:sz w:val="28"/>
          <w:szCs w:val="28"/>
        </w:rPr>
        <w:t>Wörlitz</w:t>
      </w:r>
      <w:proofErr w:type="spellEnd"/>
      <w:r w:rsidRPr="009A577F">
        <w:rPr>
          <w:rFonts w:ascii="Perpetua" w:hAnsi="Perpetua" w:cs="Times New Roman"/>
          <w:color w:val="000000" w:themeColor="text1"/>
          <w:sz w:val="28"/>
          <w:szCs w:val="28"/>
        </w:rPr>
        <w:t>: The Elbe Floods of 1770 and 2013.”</w:t>
      </w:r>
    </w:p>
    <w:p w14:paraId="0D543F4D" w14:textId="2DE152D6" w:rsidR="00A16B60" w:rsidRPr="009A577F" w:rsidRDefault="00A16B60" w:rsidP="00220B8A">
      <w:pPr>
        <w:pStyle w:val="ListParagraph"/>
        <w:numPr>
          <w:ilvl w:val="0"/>
          <w:numId w:val="38"/>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 xml:space="preserve">Kevin Cope, </w:t>
      </w:r>
      <w:r w:rsidR="0023693E" w:rsidRPr="009A577F">
        <w:rPr>
          <w:rFonts w:ascii="Perpetua" w:hAnsi="Perpetua" w:cs="Times New Roman"/>
          <w:color w:val="000000" w:themeColor="text1"/>
          <w:sz w:val="28"/>
          <w:szCs w:val="28"/>
        </w:rPr>
        <w:t>Louisiana State Univ</w:t>
      </w:r>
      <w:r w:rsidR="00F90923" w:rsidRPr="009A577F">
        <w:rPr>
          <w:rFonts w:ascii="Perpetua" w:hAnsi="Perpetua" w:cs="Times New Roman"/>
          <w:color w:val="000000" w:themeColor="text1"/>
          <w:sz w:val="28"/>
          <w:szCs w:val="28"/>
        </w:rPr>
        <w:t xml:space="preserve">., </w:t>
      </w:r>
      <w:r w:rsidRPr="009A577F">
        <w:rPr>
          <w:rFonts w:ascii="Perpetua" w:hAnsi="Perpetua" w:cs="Times New Roman"/>
          <w:color w:val="000000" w:themeColor="text1"/>
          <w:sz w:val="28"/>
          <w:szCs w:val="28"/>
        </w:rPr>
        <w:t xml:space="preserve">“Appearing and Disappearing Acts: Encounters, Epiphanic and Sometimes </w:t>
      </w:r>
      <w:proofErr w:type="spellStart"/>
      <w:r w:rsidRPr="009A577F">
        <w:rPr>
          <w:rFonts w:ascii="Perpetua" w:hAnsi="Perpetua" w:cs="Times New Roman"/>
          <w:color w:val="000000" w:themeColor="text1"/>
          <w:sz w:val="28"/>
          <w:szCs w:val="28"/>
        </w:rPr>
        <w:t>Submersive</w:t>
      </w:r>
      <w:proofErr w:type="spellEnd"/>
      <w:r w:rsidRPr="009A577F">
        <w:rPr>
          <w:rFonts w:ascii="Perpetua" w:hAnsi="Perpetua" w:cs="Times New Roman"/>
          <w:color w:val="000000" w:themeColor="text1"/>
          <w:sz w:val="28"/>
          <w:szCs w:val="28"/>
        </w:rPr>
        <w:t>, Watery Wonders.”</w:t>
      </w:r>
    </w:p>
    <w:p w14:paraId="47F8296E" w14:textId="1DDD5EE7" w:rsidR="00802CF5" w:rsidRDefault="00F90923" w:rsidP="00220B8A">
      <w:pPr>
        <w:pStyle w:val="ListParagraph"/>
        <w:numPr>
          <w:ilvl w:val="0"/>
          <w:numId w:val="38"/>
        </w:numPr>
        <w:rPr>
          <w:rFonts w:ascii="Perpetua" w:hAnsi="Perpetua" w:cs="Times New Roman"/>
          <w:color w:val="000000" w:themeColor="text1"/>
          <w:sz w:val="28"/>
          <w:szCs w:val="28"/>
        </w:rPr>
      </w:pPr>
      <w:r w:rsidRPr="009A577F">
        <w:rPr>
          <w:rFonts w:ascii="Perpetua" w:hAnsi="Perpetua" w:cs="Times New Roman"/>
          <w:color w:val="000000" w:themeColor="text1"/>
          <w:sz w:val="28"/>
          <w:szCs w:val="28"/>
        </w:rPr>
        <w:t>Laura Miller, West Georgia Univ., “18</w:t>
      </w:r>
      <w:r w:rsidRPr="009A577F">
        <w:rPr>
          <w:rFonts w:ascii="Perpetua" w:hAnsi="Perpetua" w:cs="Times New Roman"/>
          <w:color w:val="000000" w:themeColor="text1"/>
          <w:sz w:val="28"/>
          <w:szCs w:val="28"/>
          <w:vertAlign w:val="superscript"/>
        </w:rPr>
        <w:t>th</w:t>
      </w:r>
      <w:r w:rsidRPr="009A577F">
        <w:rPr>
          <w:rFonts w:ascii="Perpetua" w:hAnsi="Perpetua" w:cs="Times New Roman"/>
          <w:color w:val="000000" w:themeColor="text1"/>
          <w:sz w:val="28"/>
          <w:szCs w:val="28"/>
        </w:rPr>
        <w:t xml:space="preserve"> </w:t>
      </w:r>
      <w:r w:rsidR="00866174" w:rsidRPr="009A577F">
        <w:rPr>
          <w:rFonts w:ascii="Perpetua" w:hAnsi="Perpetua" w:cs="Times New Roman"/>
          <w:color w:val="000000" w:themeColor="text1"/>
          <w:sz w:val="28"/>
          <w:szCs w:val="28"/>
        </w:rPr>
        <w:t>C</w:t>
      </w:r>
      <w:r w:rsidRPr="009A577F">
        <w:rPr>
          <w:rFonts w:ascii="Perpetua" w:hAnsi="Perpetua" w:cs="Times New Roman"/>
          <w:color w:val="000000" w:themeColor="text1"/>
          <w:sz w:val="28"/>
          <w:szCs w:val="28"/>
        </w:rPr>
        <w:t>entury Readers at the Spa.”</w:t>
      </w:r>
    </w:p>
    <w:p w14:paraId="408F2C7D" w14:textId="77777777" w:rsidR="008C5CB7" w:rsidRPr="009A577F" w:rsidRDefault="008C5CB7" w:rsidP="008C5CB7">
      <w:pPr>
        <w:pStyle w:val="ListParagraph"/>
        <w:rPr>
          <w:rFonts w:ascii="Perpetua" w:hAnsi="Perpetua" w:cs="Times New Roman"/>
          <w:color w:val="000000" w:themeColor="text1"/>
          <w:sz w:val="28"/>
          <w:szCs w:val="28"/>
        </w:rPr>
      </w:pPr>
    </w:p>
    <w:p w14:paraId="54E4ED47" w14:textId="0744FAE4" w:rsidR="00CD2C39" w:rsidRPr="00114728" w:rsidRDefault="008C5CB7" w:rsidP="00114728">
      <w:pPr>
        <w:rPr>
          <w:rFonts w:ascii="Perpetua" w:hAnsi="Perpetua"/>
          <w:color w:val="000000" w:themeColor="text1"/>
          <w:sz w:val="28"/>
          <w:szCs w:val="28"/>
        </w:rPr>
      </w:pPr>
      <w:r w:rsidRPr="009A577F">
        <w:rPr>
          <w:noProof/>
        </w:rPr>
        <w:lastRenderedPageBreak/>
        <w:drawing>
          <wp:anchor distT="0" distB="0" distL="114300" distR="114300" simplePos="0" relativeHeight="251692032" behindDoc="1" locked="0" layoutInCell="1" allowOverlap="1" wp14:anchorId="1904D649" wp14:editId="5220EE45">
            <wp:simplePos x="0" y="0"/>
            <wp:positionH relativeFrom="column">
              <wp:posOffset>-1066800</wp:posOffset>
            </wp:positionH>
            <wp:positionV relativeFrom="page">
              <wp:posOffset>74064</wp:posOffset>
            </wp:positionV>
            <wp:extent cx="9354820" cy="704850"/>
            <wp:effectExtent l="0" t="0" r="5080" b="6350"/>
            <wp:wrapTight wrapText="bothSides">
              <wp:wrapPolygon edited="0">
                <wp:start x="21406" y="0"/>
                <wp:lineTo x="10821" y="6227"/>
                <wp:lineTo x="0" y="6616"/>
                <wp:lineTo x="0" y="21405"/>
                <wp:lineTo x="17594" y="21405"/>
                <wp:lineTo x="17653" y="7005"/>
                <wp:lineTo x="17418" y="6616"/>
                <wp:lineTo x="10791" y="6227"/>
                <wp:lineTo x="21582" y="1168"/>
                <wp:lineTo x="21582" y="0"/>
                <wp:lineTo x="21406" y="0"/>
              </wp:wrapPolygon>
            </wp:wrapTight>
            <wp:docPr id="15351329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482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F33" w:rsidRPr="009A577F">
        <w:rPr>
          <w:noProof/>
        </w:rPr>
        <mc:AlternateContent>
          <mc:Choice Requires="wps">
            <w:drawing>
              <wp:anchor distT="0" distB="0" distL="114300" distR="114300" simplePos="0" relativeHeight="251663360" behindDoc="0" locked="0" layoutInCell="1" allowOverlap="1" wp14:anchorId="446E879D" wp14:editId="0297E320">
                <wp:simplePos x="0" y="0"/>
                <wp:positionH relativeFrom="column">
                  <wp:posOffset>-335980</wp:posOffset>
                </wp:positionH>
                <wp:positionV relativeFrom="paragraph">
                  <wp:posOffset>246950</wp:posOffset>
                </wp:positionV>
                <wp:extent cx="6435090" cy="1327036"/>
                <wp:effectExtent l="25400" t="25400" r="41910" b="32385"/>
                <wp:wrapNone/>
                <wp:docPr id="1889960204" name="Rounded Rectangle 1"/>
                <wp:cNvGraphicFramePr/>
                <a:graphic xmlns:a="http://schemas.openxmlformats.org/drawingml/2006/main">
                  <a:graphicData uri="http://schemas.microsoft.com/office/word/2010/wordprocessingShape">
                    <wps:wsp>
                      <wps:cNvSpPr/>
                      <wps:spPr>
                        <a:xfrm>
                          <a:off x="0" y="0"/>
                          <a:ext cx="6435090" cy="1327036"/>
                        </a:xfrm>
                        <a:prstGeom prst="roundRect">
                          <a:avLst/>
                        </a:prstGeom>
                        <a:no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EBFAA4" id="Rounded Rectangle 1" o:spid="_x0000_s1026" style="position:absolute;margin-left:-26.45pt;margin-top:19.45pt;width:506.7pt;height:10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" filled="f" strokecolor="#030e13 [484]" strokeweight="4.5pt">
                <v:stroke joinstyle="miter"/>
              </v:roundrect>
            </w:pict>
          </mc:Fallback>
        </mc:AlternateContent>
      </w:r>
      <w:r w:rsidR="00114728">
        <w:rPr>
          <w:rFonts w:ascii="Perpetua" w:hAnsi="Perpetua"/>
          <w:color w:val="000000" w:themeColor="text1"/>
          <w:sz w:val="28"/>
          <w:szCs w:val="28"/>
        </w:rPr>
        <w:t xml:space="preserve">                                         </w:t>
      </w:r>
      <w:r w:rsidR="00CD2C39" w:rsidRPr="00114728">
        <w:rPr>
          <w:rFonts w:ascii="Perpetua" w:hAnsi="Perpetua"/>
          <w:color w:val="000000" w:themeColor="text1"/>
          <w:sz w:val="28"/>
          <w:szCs w:val="28"/>
        </w:rPr>
        <w:t>1</w:t>
      </w:r>
      <w:r w:rsidR="008F118B" w:rsidRPr="00114728">
        <w:rPr>
          <w:rFonts w:ascii="Perpetua" w:hAnsi="Perpetua"/>
          <w:color w:val="000000" w:themeColor="text1"/>
          <w:sz w:val="28"/>
          <w:szCs w:val="28"/>
        </w:rPr>
        <w:t>2</w:t>
      </w:r>
      <w:r w:rsidR="00CD2C39" w:rsidRPr="00114728">
        <w:rPr>
          <w:rFonts w:ascii="Perpetua" w:hAnsi="Perpetua"/>
          <w:color w:val="000000" w:themeColor="text1"/>
          <w:sz w:val="28"/>
          <w:szCs w:val="28"/>
        </w:rPr>
        <w:t>:</w:t>
      </w:r>
      <w:r w:rsidR="008F118B" w:rsidRPr="00114728">
        <w:rPr>
          <w:rFonts w:ascii="Perpetua" w:hAnsi="Perpetua"/>
          <w:color w:val="000000" w:themeColor="text1"/>
          <w:sz w:val="28"/>
          <w:szCs w:val="28"/>
        </w:rPr>
        <w:t>3</w:t>
      </w:r>
      <w:r w:rsidR="00CD2C39" w:rsidRPr="00114728">
        <w:rPr>
          <w:rFonts w:ascii="Perpetua" w:hAnsi="Perpetua"/>
          <w:color w:val="000000" w:themeColor="text1"/>
          <w:sz w:val="28"/>
          <w:szCs w:val="28"/>
        </w:rPr>
        <w:t xml:space="preserve">0 PM – </w:t>
      </w:r>
      <w:r w:rsidR="008F118B" w:rsidRPr="00114728">
        <w:rPr>
          <w:rFonts w:ascii="Perpetua" w:hAnsi="Perpetua"/>
          <w:color w:val="000000" w:themeColor="text1"/>
          <w:sz w:val="28"/>
          <w:szCs w:val="28"/>
        </w:rPr>
        <w:t>2</w:t>
      </w:r>
      <w:r w:rsidR="00CD2C39" w:rsidRPr="00114728">
        <w:rPr>
          <w:rFonts w:ascii="Perpetua" w:hAnsi="Perpetua"/>
          <w:color w:val="000000" w:themeColor="text1"/>
          <w:sz w:val="28"/>
          <w:szCs w:val="28"/>
        </w:rPr>
        <w:t>:</w:t>
      </w:r>
      <w:r w:rsidR="00115C94" w:rsidRPr="00114728">
        <w:rPr>
          <w:rFonts w:ascii="Perpetua" w:hAnsi="Perpetua"/>
          <w:color w:val="000000" w:themeColor="text1"/>
          <w:sz w:val="28"/>
          <w:szCs w:val="28"/>
        </w:rPr>
        <w:t>0</w:t>
      </w:r>
      <w:r w:rsidR="00CD2C39" w:rsidRPr="00114728">
        <w:rPr>
          <w:rFonts w:ascii="Perpetua" w:hAnsi="Perpetua"/>
          <w:color w:val="000000" w:themeColor="text1"/>
          <w:sz w:val="28"/>
          <w:szCs w:val="28"/>
        </w:rPr>
        <w:t>0 PM</w:t>
      </w:r>
    </w:p>
    <w:p w14:paraId="6D6FB234" w14:textId="32884426" w:rsidR="00CD2C39" w:rsidRPr="00C10B4D" w:rsidRDefault="00CD2C39" w:rsidP="00D07707">
      <w:pPr>
        <w:rPr>
          <w:rFonts w:ascii="Perpetua" w:hAnsi="Perpetua"/>
          <w:b/>
          <w:bCs/>
          <w:color w:val="000000" w:themeColor="text1"/>
          <w:sz w:val="26"/>
          <w:szCs w:val="26"/>
        </w:rPr>
      </w:pPr>
      <w:r w:rsidRPr="00C10B4D">
        <w:rPr>
          <w:rFonts w:ascii="Perpetua" w:hAnsi="Perpetua"/>
          <w:b/>
          <w:bCs/>
          <w:color w:val="000000" w:themeColor="text1"/>
          <w:sz w:val="26"/>
          <w:szCs w:val="26"/>
        </w:rPr>
        <w:t>Business Lunch, Awards Presentation, and Presidential Address</w:t>
      </w:r>
      <w:r w:rsidR="00115C94" w:rsidRPr="00C10B4D">
        <w:rPr>
          <w:rFonts w:ascii="Perpetua" w:hAnsi="Perpetua"/>
          <w:b/>
          <w:bCs/>
          <w:color w:val="000000" w:themeColor="text1"/>
          <w:sz w:val="26"/>
          <w:szCs w:val="26"/>
        </w:rPr>
        <w:tab/>
        <w:t>Hynson Lounge</w:t>
      </w:r>
    </w:p>
    <w:p w14:paraId="38F7E470" w14:textId="1E8CC704" w:rsidR="005514BB" w:rsidRPr="00C81434" w:rsidRDefault="00AF7EFE" w:rsidP="00D07707">
      <w:pPr>
        <w:rPr>
          <w:rFonts w:ascii="Perpetua" w:hAnsi="Perpetua"/>
          <w:color w:val="000000" w:themeColor="text1"/>
          <w:sz w:val="36"/>
          <w:szCs w:val="36"/>
        </w:rPr>
      </w:pPr>
      <w:r w:rsidRPr="00C81434">
        <w:rPr>
          <w:rFonts w:ascii="Perpetua" w:hAnsi="Perpetua"/>
          <w:color w:val="000000" w:themeColor="text1"/>
          <w:sz w:val="36"/>
          <w:szCs w:val="36"/>
        </w:rPr>
        <w:t>Brett Wilson</w:t>
      </w:r>
      <w:r w:rsidR="005514BB" w:rsidRPr="00C81434">
        <w:rPr>
          <w:rFonts w:ascii="Perpetua" w:hAnsi="Perpetua"/>
          <w:color w:val="000000" w:themeColor="text1"/>
          <w:sz w:val="36"/>
          <w:szCs w:val="36"/>
        </w:rPr>
        <w:t>, ECASECS President</w:t>
      </w:r>
      <w:r w:rsidR="00DD1178" w:rsidRPr="00C81434">
        <w:rPr>
          <w:rFonts w:ascii="Perpetua" w:hAnsi="Perpetua"/>
          <w:color w:val="000000" w:themeColor="text1"/>
          <w:sz w:val="36"/>
          <w:szCs w:val="36"/>
        </w:rPr>
        <w:t>.</w:t>
      </w:r>
    </w:p>
    <w:p w14:paraId="451C8FCC" w14:textId="152A203F" w:rsidR="00751A89" w:rsidRPr="009A577F" w:rsidRDefault="003C1212" w:rsidP="00D07707">
      <w:pPr>
        <w:rPr>
          <w:rFonts w:ascii="Perpetua" w:hAnsi="Perpetua"/>
          <w:color w:val="000000" w:themeColor="text1"/>
          <w:sz w:val="28"/>
          <w:szCs w:val="28"/>
        </w:rPr>
      </w:pPr>
      <w:r w:rsidRPr="00C81434">
        <w:rPr>
          <w:rFonts w:ascii="Perpetua" w:hAnsi="Perpetua"/>
          <w:color w:val="000000" w:themeColor="text1"/>
          <w:sz w:val="36"/>
          <w:szCs w:val="36"/>
        </w:rPr>
        <w:t>“</w:t>
      </w:r>
      <w:r w:rsidRPr="00C81434">
        <w:rPr>
          <w:rFonts w:ascii="Perpetua" w:eastAsiaTheme="minorHAnsi" w:hAnsi="Perpetua"/>
          <w:color w:val="000000" w:themeColor="text1"/>
          <w:sz w:val="36"/>
          <w:szCs w:val="36"/>
        </w:rPr>
        <w:t xml:space="preserve">Enchanting Insularity: </w:t>
      </w:r>
      <w:proofErr w:type="gramStart"/>
      <w:r w:rsidRPr="00C81434">
        <w:rPr>
          <w:rFonts w:ascii="Perpetua" w:eastAsiaTheme="minorHAnsi" w:hAnsi="Perpetua"/>
          <w:color w:val="000000" w:themeColor="text1"/>
          <w:sz w:val="36"/>
          <w:szCs w:val="36"/>
        </w:rPr>
        <w:t>Or,</w:t>
      </w:r>
      <w:proofErr w:type="gramEnd"/>
      <w:r w:rsidRPr="00C81434">
        <w:rPr>
          <w:rFonts w:ascii="Perpetua" w:eastAsiaTheme="minorHAnsi" w:hAnsi="Perpetua"/>
          <w:color w:val="000000" w:themeColor="text1"/>
          <w:sz w:val="36"/>
          <w:szCs w:val="36"/>
        </w:rPr>
        <w:t xml:space="preserve"> Stephano and Trinculo Are Dead.</w:t>
      </w:r>
      <w:r w:rsidRPr="00C81434">
        <w:rPr>
          <w:rFonts w:ascii="Perpetua" w:hAnsi="Perpetua"/>
          <w:color w:val="000000" w:themeColor="text1"/>
          <w:sz w:val="36"/>
          <w:szCs w:val="36"/>
        </w:rPr>
        <w:t>”</w:t>
      </w:r>
    </w:p>
    <w:p w14:paraId="13124C63" w14:textId="0DA381E8" w:rsidR="00751A89" w:rsidRPr="009A577F" w:rsidRDefault="00751A89" w:rsidP="00D07707">
      <w:pPr>
        <w:rPr>
          <w:rFonts w:ascii="Perpetua" w:hAnsi="Perpetua"/>
          <w:color w:val="000000" w:themeColor="text1"/>
          <w:sz w:val="28"/>
          <w:szCs w:val="28"/>
        </w:rPr>
      </w:pPr>
    </w:p>
    <w:p w14:paraId="274CC78E" w14:textId="34DC644A" w:rsidR="00E52271" w:rsidRDefault="00E52271" w:rsidP="00D07707">
      <w:pPr>
        <w:rPr>
          <w:rFonts w:ascii="Perpetua" w:hAnsi="Perpetua"/>
          <w:color w:val="000000" w:themeColor="text1"/>
          <w:sz w:val="28"/>
          <w:szCs w:val="28"/>
        </w:rPr>
      </w:pPr>
    </w:p>
    <w:p w14:paraId="080E401A" w14:textId="48D0CED8" w:rsidR="001A7C5B" w:rsidRDefault="005C5AF6" w:rsidP="005C5AF6">
      <w:pPr>
        <w:jc w:val="center"/>
        <w:rPr>
          <w:rFonts w:ascii="Perpetua" w:hAnsi="Perpetua"/>
          <w:color w:val="000000" w:themeColor="text1"/>
          <w:sz w:val="28"/>
          <w:szCs w:val="28"/>
        </w:rPr>
      </w:pPr>
      <w:r w:rsidRPr="009A577F">
        <w:rPr>
          <w:rFonts w:ascii="Perpetua" w:hAnsi="Perpetua"/>
          <w:noProof/>
          <w:color w:val="000000" w:themeColor="text1"/>
          <w:sz w:val="28"/>
          <w:szCs w:val="28"/>
        </w:rPr>
        <w:drawing>
          <wp:inline distT="0" distB="0" distL="0" distR="0" wp14:anchorId="0D9C125B" wp14:editId="3778F763">
            <wp:extent cx="3344604" cy="921910"/>
            <wp:effectExtent l="0" t="0" r="0" b="0"/>
            <wp:docPr id="989580028" name="Picture 155122190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80028" name="Picture 1551221902" descr="A close-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344604" cy="921910"/>
                    </a:xfrm>
                    <a:prstGeom prst="rect">
                      <a:avLst/>
                    </a:prstGeom>
                  </pic:spPr>
                </pic:pic>
              </a:graphicData>
            </a:graphic>
          </wp:inline>
        </w:drawing>
      </w:r>
    </w:p>
    <w:p w14:paraId="7F1528F4" w14:textId="10EEFF37" w:rsidR="001A7C5B" w:rsidRPr="009A577F" w:rsidRDefault="001A7C5B" w:rsidP="00D07707">
      <w:pPr>
        <w:rPr>
          <w:rFonts w:ascii="Perpetua" w:hAnsi="Perpetua"/>
          <w:color w:val="000000" w:themeColor="text1"/>
          <w:sz w:val="28"/>
          <w:szCs w:val="28"/>
        </w:rPr>
      </w:pPr>
    </w:p>
    <w:p w14:paraId="09AF7250" w14:textId="0C23BD2C" w:rsidR="005C5AF6" w:rsidRDefault="005C5AF6">
      <w:pPr>
        <w:rPr>
          <w:rFonts w:ascii="Perpetua" w:hAnsi="Perpetua"/>
          <w:noProof/>
          <w:color w:val="000000" w:themeColor="text1"/>
          <w:sz w:val="28"/>
          <w:szCs w:val="28"/>
        </w:rPr>
      </w:pPr>
      <w:r w:rsidRPr="00C81434">
        <w:rPr>
          <w:rFonts w:ascii="Perpetua" w:hAnsi="Perpetua"/>
          <w:noProof/>
          <w:color w:val="000000" w:themeColor="text1"/>
          <w:sz w:val="36"/>
          <w:szCs w:val="36"/>
        </w:rPr>
        <w:drawing>
          <wp:anchor distT="0" distB="0" distL="114300" distR="114300" simplePos="0" relativeHeight="251675648" behindDoc="1" locked="0" layoutInCell="1" allowOverlap="1" wp14:anchorId="761B3A87" wp14:editId="4DF77B6E">
            <wp:simplePos x="0" y="0"/>
            <wp:positionH relativeFrom="column">
              <wp:posOffset>-845820</wp:posOffset>
            </wp:positionH>
            <wp:positionV relativeFrom="paragraph">
              <wp:posOffset>5101590</wp:posOffset>
            </wp:positionV>
            <wp:extent cx="9355168" cy="704850"/>
            <wp:effectExtent l="0" t="0" r="5080" b="0"/>
            <wp:wrapNone/>
            <wp:docPr id="981728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5168"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erpetua" w:hAnsi="Perpetua"/>
          <w:noProof/>
          <w:color w:val="000000" w:themeColor="text1"/>
          <w:sz w:val="28"/>
          <w:szCs w:val="28"/>
        </w:rPr>
        <w:br w:type="page"/>
      </w:r>
    </w:p>
    <w:p w14:paraId="0618D743" w14:textId="151BDF2D" w:rsidR="00E52271" w:rsidRPr="009A577F" w:rsidRDefault="00C63B6E" w:rsidP="00E52271">
      <w:pPr>
        <w:jc w:val="center"/>
        <w:rPr>
          <w:rFonts w:ascii="Perpetua" w:hAnsi="Perpetua"/>
          <w:color w:val="000000" w:themeColor="text1"/>
          <w:sz w:val="28"/>
          <w:szCs w:val="28"/>
        </w:rPr>
      </w:pPr>
      <w:r>
        <w:rPr>
          <w:rFonts w:ascii="Perpetua" w:hAnsi="Perpetua"/>
          <w:noProof/>
          <w:color w:val="000000" w:themeColor="text1"/>
          <w:sz w:val="28"/>
          <w:szCs w:val="28"/>
        </w:rPr>
        <w:lastRenderedPageBreak/>
        <w:drawing>
          <wp:anchor distT="0" distB="0" distL="114300" distR="114300" simplePos="0" relativeHeight="251693056" behindDoc="0" locked="0" layoutInCell="1" allowOverlap="1" wp14:anchorId="07F2B716" wp14:editId="769982E1">
            <wp:simplePos x="0" y="0"/>
            <wp:positionH relativeFrom="column">
              <wp:posOffset>-1533866</wp:posOffset>
            </wp:positionH>
            <wp:positionV relativeFrom="paragraph">
              <wp:posOffset>964272</wp:posOffset>
            </wp:positionV>
            <wp:extent cx="9010698" cy="6895374"/>
            <wp:effectExtent l="0" t="8890" r="0" b="0"/>
            <wp:wrapNone/>
            <wp:docPr id="504992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043025" cy="692011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52271" w:rsidRPr="009A577F" w:rsidSect="004C65A0">
      <w:footerReference w:type="even" r:id="rId13"/>
      <w:footerReference w:type="default" r:id="rId14"/>
      <w:pgSz w:w="12240" w:h="15840"/>
      <w:pgMar w:top="522" w:right="1440" w:bottom="162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EEAEC" w14:textId="77777777" w:rsidR="00DE6598" w:rsidRDefault="00DE6598" w:rsidP="00F86295">
      <w:r>
        <w:separator/>
      </w:r>
    </w:p>
  </w:endnote>
  <w:endnote w:type="continuationSeparator" w:id="0">
    <w:p w14:paraId="3835EA45" w14:textId="77777777" w:rsidR="00DE6598" w:rsidRDefault="00DE6598" w:rsidP="00F86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nva Sans">
    <w:altName w:val="Canva Sans"/>
    <w:charset w:val="00"/>
    <w:family w:val="swiss"/>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7650194"/>
      <w:docPartObj>
        <w:docPartGallery w:val="Page Numbers (Bottom of Page)"/>
        <w:docPartUnique/>
      </w:docPartObj>
    </w:sdtPr>
    <w:sdtContent>
      <w:p w14:paraId="19A37043" w14:textId="3059DBC0" w:rsidR="00DB76FA" w:rsidRDefault="00DB76FA" w:rsidP="0064125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77BF644" w14:textId="77777777" w:rsidR="00DB76FA" w:rsidRDefault="00DB76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Perpetua" w:hAnsi="Perpetua"/>
        <w:b/>
        <w:bCs/>
        <w:color w:val="0F9ED5" w:themeColor="accent4"/>
        <w:sz w:val="36"/>
        <w:szCs w:val="36"/>
      </w:rPr>
      <w:id w:val="-663153187"/>
      <w:docPartObj>
        <w:docPartGallery w:val="Page Numbers (Bottom of Page)"/>
        <w:docPartUnique/>
      </w:docPartObj>
    </w:sdtPr>
    <w:sdtContent>
      <w:p w14:paraId="6C230CE3" w14:textId="08603ABF" w:rsidR="00DB76FA" w:rsidRPr="001360A7" w:rsidRDefault="00DB76FA" w:rsidP="00641254">
        <w:pPr>
          <w:pStyle w:val="Footer"/>
          <w:framePr w:wrap="none" w:vAnchor="text" w:hAnchor="margin" w:xAlign="center" w:y="1"/>
          <w:rPr>
            <w:rStyle w:val="PageNumber"/>
            <w:rFonts w:ascii="Perpetua" w:hAnsi="Perpetua"/>
            <w:b/>
            <w:bCs/>
            <w:color w:val="0F9ED5" w:themeColor="accent4"/>
            <w:sz w:val="36"/>
            <w:szCs w:val="36"/>
          </w:rPr>
        </w:pPr>
        <w:r w:rsidRPr="001360A7">
          <w:rPr>
            <w:rStyle w:val="PageNumber"/>
            <w:rFonts w:ascii="Perpetua" w:hAnsi="Perpetua"/>
            <w:b/>
            <w:bCs/>
            <w:color w:val="0F9ED5" w:themeColor="accent4"/>
            <w:sz w:val="36"/>
            <w:szCs w:val="36"/>
          </w:rPr>
          <w:fldChar w:fldCharType="begin"/>
        </w:r>
        <w:r w:rsidRPr="001360A7">
          <w:rPr>
            <w:rStyle w:val="PageNumber"/>
            <w:rFonts w:ascii="Perpetua" w:hAnsi="Perpetua"/>
            <w:b/>
            <w:bCs/>
            <w:color w:val="0F9ED5" w:themeColor="accent4"/>
            <w:sz w:val="36"/>
            <w:szCs w:val="36"/>
          </w:rPr>
          <w:instrText xml:space="preserve"> PAGE </w:instrText>
        </w:r>
        <w:r w:rsidRPr="001360A7">
          <w:rPr>
            <w:rStyle w:val="PageNumber"/>
            <w:rFonts w:ascii="Perpetua" w:hAnsi="Perpetua"/>
            <w:b/>
            <w:bCs/>
            <w:color w:val="0F9ED5" w:themeColor="accent4"/>
            <w:sz w:val="36"/>
            <w:szCs w:val="36"/>
          </w:rPr>
          <w:fldChar w:fldCharType="separate"/>
        </w:r>
        <w:r w:rsidRPr="001360A7">
          <w:rPr>
            <w:rStyle w:val="PageNumber"/>
            <w:rFonts w:ascii="Perpetua" w:hAnsi="Perpetua"/>
            <w:b/>
            <w:bCs/>
            <w:noProof/>
            <w:color w:val="0F9ED5" w:themeColor="accent4"/>
            <w:sz w:val="36"/>
            <w:szCs w:val="36"/>
          </w:rPr>
          <w:t>2</w:t>
        </w:r>
        <w:r w:rsidRPr="001360A7">
          <w:rPr>
            <w:rStyle w:val="PageNumber"/>
            <w:rFonts w:ascii="Perpetua" w:hAnsi="Perpetua"/>
            <w:b/>
            <w:bCs/>
            <w:color w:val="0F9ED5" w:themeColor="accent4"/>
            <w:sz w:val="36"/>
            <w:szCs w:val="36"/>
          </w:rPr>
          <w:fldChar w:fldCharType="end"/>
        </w:r>
      </w:p>
    </w:sdtContent>
  </w:sdt>
  <w:p w14:paraId="167D9DFF" w14:textId="77777777" w:rsidR="00DB76FA" w:rsidRPr="001360A7" w:rsidRDefault="00DB76FA">
    <w:pPr>
      <w:pStyle w:val="Footer"/>
      <w:rPr>
        <w:rFonts w:ascii="Perpetua" w:hAnsi="Perpetua"/>
        <w:b/>
        <w:bCs/>
        <w:color w:val="0F9ED5" w:themeColor="accent4"/>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0392D" w14:textId="77777777" w:rsidR="00DE6598" w:rsidRDefault="00DE6598" w:rsidP="00F86295">
      <w:r>
        <w:separator/>
      </w:r>
    </w:p>
  </w:footnote>
  <w:footnote w:type="continuationSeparator" w:id="0">
    <w:p w14:paraId="6961B392" w14:textId="77777777" w:rsidR="00DE6598" w:rsidRDefault="00DE6598" w:rsidP="00F86295">
      <w:r>
        <w:continuationSeparator/>
      </w:r>
    </w:p>
  </w:footnote>
  <w:footnote w:id="1">
    <w:p w14:paraId="76361352" w14:textId="792D977E" w:rsidR="004E45EC" w:rsidRDefault="004E45EC" w:rsidP="004E45EC">
      <w:pPr>
        <w:pStyle w:val="FootnoteText"/>
      </w:pPr>
      <w:r>
        <w:rPr>
          <w:rStyle w:val="FootnoteReference"/>
        </w:rPr>
        <w:footnoteRef/>
      </w:r>
      <w:r>
        <w:t xml:space="preserve"> The conference take</w:t>
      </w:r>
      <w:r w:rsidR="002C55A3">
        <w:t>s</w:t>
      </w:r>
      <w:r>
        <w:t xml:space="preserve"> place in two buildings that are </w:t>
      </w:r>
      <w:r w:rsidR="002C55A3">
        <w:t xml:space="preserve">located </w:t>
      </w:r>
      <w:r>
        <w:t>across each other: Goldstein Hall, for conference panels, and Toll Science Center, for lectures</w:t>
      </w:r>
      <w:r w:rsidR="002C55A3">
        <w:t xml:space="preserve"> (Litrenta Hall), and </w:t>
      </w:r>
      <w:r w:rsidR="00881C49">
        <w:t xml:space="preserve">for </w:t>
      </w:r>
      <w:r w:rsidR="002C55A3">
        <w:t>b</w:t>
      </w:r>
      <w:r>
        <w:t xml:space="preserve">ook exhibition and registration </w:t>
      </w:r>
      <w:r w:rsidR="002C55A3">
        <w:t>(</w:t>
      </w:r>
      <w:r>
        <w:t>Atrium</w:t>
      </w:r>
      <w:r w:rsidR="002C55A3">
        <w:t>)</w:t>
      </w:r>
      <w:r>
        <w:t xml:space="preserve">. To find </w:t>
      </w:r>
      <w:r w:rsidR="002C55A3">
        <w:t>the location</w:t>
      </w:r>
      <w:r>
        <w:t>, put on your GPS: 210 West Campus Avenue, Chestertown, MD 21620</w:t>
      </w:r>
      <w:r w:rsidR="00881C49">
        <w:t xml:space="preserve">, but this is approximative, as </w:t>
      </w:r>
      <w:r w:rsidR="002C55A3">
        <w:t>the</w:t>
      </w:r>
      <w:r w:rsidR="00881C49">
        <w:t>se</w:t>
      </w:r>
      <w:r w:rsidR="002C55A3">
        <w:t xml:space="preserve"> buildings do not have addresses</w:t>
      </w:r>
      <w:r>
        <w:t xml:space="preserve">. </w:t>
      </w:r>
      <w:r w:rsidR="002C55A3">
        <w:t>For orientation, s</w:t>
      </w:r>
      <w:r>
        <w:t xml:space="preserve">ee map </w:t>
      </w:r>
      <w:r w:rsidR="002C55A3">
        <w:t>at the end of the program</w:t>
      </w:r>
      <w:r>
        <w:t xml:space="preserve">. </w:t>
      </w:r>
      <w:r w:rsidR="00375036">
        <w:t xml:space="preserve">Please note that there will be activities on the waterfront, too, for the Aural/Oral Experience </w:t>
      </w:r>
      <w:r w:rsidR="00881C49">
        <w:t xml:space="preserve">(Center for the Environment and Society) </w:t>
      </w:r>
      <w:r w:rsidR="00375036">
        <w:t xml:space="preserve">and </w:t>
      </w:r>
      <w:r w:rsidR="00881C49">
        <w:t xml:space="preserve">for </w:t>
      </w:r>
      <w:r w:rsidR="00375036">
        <w:t xml:space="preserve">the </w:t>
      </w:r>
      <w:r w:rsidR="00881C49">
        <w:t xml:space="preserve">Custom House </w:t>
      </w:r>
      <w:r w:rsidR="00375036">
        <w:t>Tour</w:t>
      </w:r>
      <w:r w:rsidR="00881C49">
        <w:t xml:space="preserve"> (Starr Center for the American Experience)</w:t>
      </w:r>
      <w:r w:rsidR="00375036">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944"/>
    <w:multiLevelType w:val="hybridMultilevel"/>
    <w:tmpl w:val="5DC83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A6A08"/>
    <w:multiLevelType w:val="hybridMultilevel"/>
    <w:tmpl w:val="F0102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B407A"/>
    <w:multiLevelType w:val="hybridMultilevel"/>
    <w:tmpl w:val="DE8E8706"/>
    <w:lvl w:ilvl="0" w:tplc="8878E8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ED136E"/>
    <w:multiLevelType w:val="hybridMultilevel"/>
    <w:tmpl w:val="6D1C2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6541A"/>
    <w:multiLevelType w:val="hybridMultilevel"/>
    <w:tmpl w:val="69EAD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637881"/>
    <w:multiLevelType w:val="hybridMultilevel"/>
    <w:tmpl w:val="6804B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4D4D29"/>
    <w:multiLevelType w:val="hybridMultilevel"/>
    <w:tmpl w:val="E8C0A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078E4"/>
    <w:multiLevelType w:val="hybridMultilevel"/>
    <w:tmpl w:val="7FA20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7F79AA"/>
    <w:multiLevelType w:val="hybridMultilevel"/>
    <w:tmpl w:val="6818F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8738DD"/>
    <w:multiLevelType w:val="hybridMultilevel"/>
    <w:tmpl w:val="78B63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B46536"/>
    <w:multiLevelType w:val="hybridMultilevel"/>
    <w:tmpl w:val="409E5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F264FF"/>
    <w:multiLevelType w:val="hybridMultilevel"/>
    <w:tmpl w:val="D4229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2E4405"/>
    <w:multiLevelType w:val="hybridMultilevel"/>
    <w:tmpl w:val="8F181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E165E3"/>
    <w:multiLevelType w:val="hybridMultilevel"/>
    <w:tmpl w:val="ED28A8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7D3A94"/>
    <w:multiLevelType w:val="hybridMultilevel"/>
    <w:tmpl w:val="2D2A0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CA0EE6"/>
    <w:multiLevelType w:val="hybridMultilevel"/>
    <w:tmpl w:val="703C29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E373979"/>
    <w:multiLevelType w:val="hybridMultilevel"/>
    <w:tmpl w:val="1BFE5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A77A28"/>
    <w:multiLevelType w:val="hybridMultilevel"/>
    <w:tmpl w:val="37FC4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9B48F2"/>
    <w:multiLevelType w:val="hybridMultilevel"/>
    <w:tmpl w:val="703C297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0066F37"/>
    <w:multiLevelType w:val="hybridMultilevel"/>
    <w:tmpl w:val="FC82C6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2090892"/>
    <w:multiLevelType w:val="hybridMultilevel"/>
    <w:tmpl w:val="15FA5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783725"/>
    <w:multiLevelType w:val="hybridMultilevel"/>
    <w:tmpl w:val="70781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09235D"/>
    <w:multiLevelType w:val="hybridMultilevel"/>
    <w:tmpl w:val="FF62F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246C4B"/>
    <w:multiLevelType w:val="hybridMultilevel"/>
    <w:tmpl w:val="BF407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D57171"/>
    <w:multiLevelType w:val="hybridMultilevel"/>
    <w:tmpl w:val="AC720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55594A"/>
    <w:multiLevelType w:val="hybridMultilevel"/>
    <w:tmpl w:val="9CCCB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170A15"/>
    <w:multiLevelType w:val="hybridMultilevel"/>
    <w:tmpl w:val="9476FD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6705A9C"/>
    <w:multiLevelType w:val="hybridMultilevel"/>
    <w:tmpl w:val="8F1818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7C27266"/>
    <w:multiLevelType w:val="hybridMultilevel"/>
    <w:tmpl w:val="27F2D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335E72"/>
    <w:multiLevelType w:val="hybridMultilevel"/>
    <w:tmpl w:val="50149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595DE8"/>
    <w:multiLevelType w:val="hybridMultilevel"/>
    <w:tmpl w:val="8A44C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5F7733"/>
    <w:multiLevelType w:val="hybridMultilevel"/>
    <w:tmpl w:val="61AC8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0123B8"/>
    <w:multiLevelType w:val="hybridMultilevel"/>
    <w:tmpl w:val="8EE67B44"/>
    <w:lvl w:ilvl="0" w:tplc="F2B6DF3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060F0B"/>
    <w:multiLevelType w:val="hybridMultilevel"/>
    <w:tmpl w:val="9476F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CF7D04"/>
    <w:multiLevelType w:val="hybridMultilevel"/>
    <w:tmpl w:val="9A948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226E49"/>
    <w:multiLevelType w:val="hybridMultilevel"/>
    <w:tmpl w:val="695C5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0E2F18"/>
    <w:multiLevelType w:val="hybridMultilevel"/>
    <w:tmpl w:val="B88097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3886CA3"/>
    <w:multiLevelType w:val="hybridMultilevel"/>
    <w:tmpl w:val="DE02A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7A2FB0"/>
    <w:multiLevelType w:val="hybridMultilevel"/>
    <w:tmpl w:val="4DECEC1A"/>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6DB7598"/>
    <w:multiLevelType w:val="hybridMultilevel"/>
    <w:tmpl w:val="545CB8E2"/>
    <w:lvl w:ilvl="0" w:tplc="591E5F84">
      <w:start w:val="1"/>
      <w:numFmt w:val="decimal"/>
      <w:lvlText w:val="%1."/>
      <w:lvlJc w:val="left"/>
      <w:pPr>
        <w:ind w:left="1020" w:hanging="360"/>
      </w:pPr>
    </w:lvl>
    <w:lvl w:ilvl="1" w:tplc="B7C8EDCC">
      <w:start w:val="1"/>
      <w:numFmt w:val="decimal"/>
      <w:lvlText w:val="%2."/>
      <w:lvlJc w:val="left"/>
      <w:pPr>
        <w:ind w:left="1020" w:hanging="360"/>
      </w:pPr>
    </w:lvl>
    <w:lvl w:ilvl="2" w:tplc="498CE1E0">
      <w:start w:val="1"/>
      <w:numFmt w:val="decimal"/>
      <w:lvlText w:val="%3."/>
      <w:lvlJc w:val="left"/>
      <w:pPr>
        <w:ind w:left="1020" w:hanging="360"/>
      </w:pPr>
    </w:lvl>
    <w:lvl w:ilvl="3" w:tplc="FDEAA7E2">
      <w:start w:val="1"/>
      <w:numFmt w:val="decimal"/>
      <w:lvlText w:val="%4."/>
      <w:lvlJc w:val="left"/>
      <w:pPr>
        <w:ind w:left="1020" w:hanging="360"/>
      </w:pPr>
    </w:lvl>
    <w:lvl w:ilvl="4" w:tplc="192E4B08">
      <w:start w:val="1"/>
      <w:numFmt w:val="decimal"/>
      <w:lvlText w:val="%5."/>
      <w:lvlJc w:val="left"/>
      <w:pPr>
        <w:ind w:left="1020" w:hanging="360"/>
      </w:pPr>
    </w:lvl>
    <w:lvl w:ilvl="5" w:tplc="05060296">
      <w:start w:val="1"/>
      <w:numFmt w:val="decimal"/>
      <w:lvlText w:val="%6."/>
      <w:lvlJc w:val="left"/>
      <w:pPr>
        <w:ind w:left="1020" w:hanging="360"/>
      </w:pPr>
    </w:lvl>
    <w:lvl w:ilvl="6" w:tplc="9F02BA64">
      <w:start w:val="1"/>
      <w:numFmt w:val="decimal"/>
      <w:lvlText w:val="%7."/>
      <w:lvlJc w:val="left"/>
      <w:pPr>
        <w:ind w:left="1020" w:hanging="360"/>
      </w:pPr>
    </w:lvl>
    <w:lvl w:ilvl="7" w:tplc="2E2470A4">
      <w:start w:val="1"/>
      <w:numFmt w:val="decimal"/>
      <w:lvlText w:val="%8."/>
      <w:lvlJc w:val="left"/>
      <w:pPr>
        <w:ind w:left="1020" w:hanging="360"/>
      </w:pPr>
    </w:lvl>
    <w:lvl w:ilvl="8" w:tplc="D6B0B8B8">
      <w:start w:val="1"/>
      <w:numFmt w:val="decimal"/>
      <w:lvlText w:val="%9."/>
      <w:lvlJc w:val="left"/>
      <w:pPr>
        <w:ind w:left="1020" w:hanging="360"/>
      </w:pPr>
    </w:lvl>
  </w:abstractNum>
  <w:abstractNum w:abstractNumId="40" w15:restartNumberingAfterBreak="0">
    <w:nsid w:val="779E4B74"/>
    <w:multiLevelType w:val="hybridMultilevel"/>
    <w:tmpl w:val="90FA6B1A"/>
    <w:lvl w:ilvl="0" w:tplc="3C3413D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325B37"/>
    <w:multiLevelType w:val="hybridMultilevel"/>
    <w:tmpl w:val="8F1818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3084807">
    <w:abstractNumId w:val="7"/>
  </w:num>
  <w:num w:numId="2" w16cid:durableId="1657569057">
    <w:abstractNumId w:val="24"/>
  </w:num>
  <w:num w:numId="3" w16cid:durableId="1741708539">
    <w:abstractNumId w:val="23"/>
  </w:num>
  <w:num w:numId="4" w16cid:durableId="2127387458">
    <w:abstractNumId w:val="33"/>
  </w:num>
  <w:num w:numId="5" w16cid:durableId="485709733">
    <w:abstractNumId w:val="29"/>
  </w:num>
  <w:num w:numId="6" w16cid:durableId="1895461613">
    <w:abstractNumId w:val="2"/>
  </w:num>
  <w:num w:numId="7" w16cid:durableId="2119519531">
    <w:abstractNumId w:val="3"/>
  </w:num>
  <w:num w:numId="8" w16cid:durableId="973680435">
    <w:abstractNumId w:val="32"/>
  </w:num>
  <w:num w:numId="9" w16cid:durableId="1898203645">
    <w:abstractNumId w:val="19"/>
  </w:num>
  <w:num w:numId="10" w16cid:durableId="777530370">
    <w:abstractNumId w:val="14"/>
  </w:num>
  <w:num w:numId="11" w16cid:durableId="727342009">
    <w:abstractNumId w:val="22"/>
  </w:num>
  <w:num w:numId="12" w16cid:durableId="1519807591">
    <w:abstractNumId w:val="38"/>
  </w:num>
  <w:num w:numId="13" w16cid:durableId="1436054909">
    <w:abstractNumId w:val="12"/>
  </w:num>
  <w:num w:numId="14" w16cid:durableId="131944458">
    <w:abstractNumId w:val="25"/>
  </w:num>
  <w:num w:numId="15" w16cid:durableId="1912348307">
    <w:abstractNumId w:val="39"/>
  </w:num>
  <w:num w:numId="16" w16cid:durableId="551186607">
    <w:abstractNumId w:val="41"/>
  </w:num>
  <w:num w:numId="17" w16cid:durableId="1899003143">
    <w:abstractNumId w:val="40"/>
  </w:num>
  <w:num w:numId="18" w16cid:durableId="1692220657">
    <w:abstractNumId w:val="27"/>
  </w:num>
  <w:num w:numId="19" w16cid:durableId="1671637931">
    <w:abstractNumId w:val="36"/>
  </w:num>
  <w:num w:numId="20" w16cid:durableId="1122772424">
    <w:abstractNumId w:val="15"/>
  </w:num>
  <w:num w:numId="21" w16cid:durableId="628777247">
    <w:abstractNumId w:val="13"/>
  </w:num>
  <w:num w:numId="22" w16cid:durableId="193425198">
    <w:abstractNumId w:val="26"/>
  </w:num>
  <w:num w:numId="23" w16cid:durableId="1079979113">
    <w:abstractNumId w:val="18"/>
  </w:num>
  <w:num w:numId="24" w16cid:durableId="379131587">
    <w:abstractNumId w:val="31"/>
  </w:num>
  <w:num w:numId="25" w16cid:durableId="1035426179">
    <w:abstractNumId w:val="17"/>
  </w:num>
  <w:num w:numId="26" w16cid:durableId="1820611723">
    <w:abstractNumId w:val="16"/>
  </w:num>
  <w:num w:numId="27" w16cid:durableId="1174415886">
    <w:abstractNumId w:val="11"/>
  </w:num>
  <w:num w:numId="28" w16cid:durableId="293488901">
    <w:abstractNumId w:val="8"/>
  </w:num>
  <w:num w:numId="29" w16cid:durableId="19282930">
    <w:abstractNumId w:val="35"/>
  </w:num>
  <w:num w:numId="30" w16cid:durableId="76900829">
    <w:abstractNumId w:val="1"/>
  </w:num>
  <w:num w:numId="31" w16cid:durableId="988749819">
    <w:abstractNumId w:val="4"/>
  </w:num>
  <w:num w:numId="32" w16cid:durableId="1603874628">
    <w:abstractNumId w:val="0"/>
  </w:num>
  <w:num w:numId="33" w16cid:durableId="578564212">
    <w:abstractNumId w:val="9"/>
  </w:num>
  <w:num w:numId="34" w16cid:durableId="1557400626">
    <w:abstractNumId w:val="10"/>
  </w:num>
  <w:num w:numId="35" w16cid:durableId="18168198">
    <w:abstractNumId w:val="6"/>
  </w:num>
  <w:num w:numId="36" w16cid:durableId="1392075468">
    <w:abstractNumId w:val="34"/>
  </w:num>
  <w:num w:numId="37" w16cid:durableId="1592205498">
    <w:abstractNumId w:val="20"/>
  </w:num>
  <w:num w:numId="38" w16cid:durableId="275258121">
    <w:abstractNumId w:val="28"/>
  </w:num>
  <w:num w:numId="39" w16cid:durableId="813718496">
    <w:abstractNumId w:val="30"/>
  </w:num>
  <w:num w:numId="40" w16cid:durableId="1016543208">
    <w:abstractNumId w:val="37"/>
  </w:num>
  <w:num w:numId="41" w16cid:durableId="287470784">
    <w:abstractNumId w:val="21"/>
  </w:num>
  <w:num w:numId="42" w16cid:durableId="13730790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4DA"/>
    <w:rsid w:val="0000194B"/>
    <w:rsid w:val="0001208A"/>
    <w:rsid w:val="000123F3"/>
    <w:rsid w:val="000143B8"/>
    <w:rsid w:val="0002202B"/>
    <w:rsid w:val="00022A42"/>
    <w:rsid w:val="00031EFB"/>
    <w:rsid w:val="00042CA8"/>
    <w:rsid w:val="00045D4E"/>
    <w:rsid w:val="00052265"/>
    <w:rsid w:val="000523A8"/>
    <w:rsid w:val="00054DE8"/>
    <w:rsid w:val="00055825"/>
    <w:rsid w:val="00055B75"/>
    <w:rsid w:val="00081FB0"/>
    <w:rsid w:val="000836D0"/>
    <w:rsid w:val="00084A73"/>
    <w:rsid w:val="00086250"/>
    <w:rsid w:val="00092086"/>
    <w:rsid w:val="000B0045"/>
    <w:rsid w:val="000B512E"/>
    <w:rsid w:val="000B5B04"/>
    <w:rsid w:val="000D13A9"/>
    <w:rsid w:val="000D3E92"/>
    <w:rsid w:val="000E6383"/>
    <w:rsid w:val="000F3B56"/>
    <w:rsid w:val="000F7A2F"/>
    <w:rsid w:val="001066DF"/>
    <w:rsid w:val="00106DC1"/>
    <w:rsid w:val="00107729"/>
    <w:rsid w:val="0011269F"/>
    <w:rsid w:val="00114728"/>
    <w:rsid w:val="00115C94"/>
    <w:rsid w:val="00130161"/>
    <w:rsid w:val="00130365"/>
    <w:rsid w:val="001360A7"/>
    <w:rsid w:val="00143D6E"/>
    <w:rsid w:val="00151E35"/>
    <w:rsid w:val="0015728B"/>
    <w:rsid w:val="0015743F"/>
    <w:rsid w:val="00164F33"/>
    <w:rsid w:val="00172B60"/>
    <w:rsid w:val="001918E4"/>
    <w:rsid w:val="001925EE"/>
    <w:rsid w:val="00196368"/>
    <w:rsid w:val="001A7C5B"/>
    <w:rsid w:val="001B007B"/>
    <w:rsid w:val="001B7DCB"/>
    <w:rsid w:val="001C174F"/>
    <w:rsid w:val="001C49A8"/>
    <w:rsid w:val="001D0BF1"/>
    <w:rsid w:val="001D5657"/>
    <w:rsid w:val="001E0013"/>
    <w:rsid w:val="001E5BC0"/>
    <w:rsid w:val="001F0A40"/>
    <w:rsid w:val="001F34E8"/>
    <w:rsid w:val="002038F9"/>
    <w:rsid w:val="00206E38"/>
    <w:rsid w:val="00213F6D"/>
    <w:rsid w:val="00214CF3"/>
    <w:rsid w:val="00215586"/>
    <w:rsid w:val="00215A9C"/>
    <w:rsid w:val="00220B8A"/>
    <w:rsid w:val="00222524"/>
    <w:rsid w:val="00225CC4"/>
    <w:rsid w:val="00233676"/>
    <w:rsid w:val="0023682C"/>
    <w:rsid w:val="0023693E"/>
    <w:rsid w:val="00242B36"/>
    <w:rsid w:val="00247C74"/>
    <w:rsid w:val="0025531C"/>
    <w:rsid w:val="002631AC"/>
    <w:rsid w:val="00280A46"/>
    <w:rsid w:val="00280D07"/>
    <w:rsid w:val="002966EF"/>
    <w:rsid w:val="002A6E63"/>
    <w:rsid w:val="002B04DA"/>
    <w:rsid w:val="002B60C7"/>
    <w:rsid w:val="002C4184"/>
    <w:rsid w:val="002C55A3"/>
    <w:rsid w:val="002C6D93"/>
    <w:rsid w:val="002D606F"/>
    <w:rsid w:val="0032239C"/>
    <w:rsid w:val="00325DEB"/>
    <w:rsid w:val="0034114C"/>
    <w:rsid w:val="003435D9"/>
    <w:rsid w:val="00344ED6"/>
    <w:rsid w:val="00346A3F"/>
    <w:rsid w:val="00357624"/>
    <w:rsid w:val="0036171C"/>
    <w:rsid w:val="003658EF"/>
    <w:rsid w:val="00375036"/>
    <w:rsid w:val="003802EC"/>
    <w:rsid w:val="0038147F"/>
    <w:rsid w:val="00385718"/>
    <w:rsid w:val="003940D5"/>
    <w:rsid w:val="003962FF"/>
    <w:rsid w:val="003A38ED"/>
    <w:rsid w:val="003B0DE8"/>
    <w:rsid w:val="003B2EA8"/>
    <w:rsid w:val="003B579B"/>
    <w:rsid w:val="003B6DF4"/>
    <w:rsid w:val="003C1212"/>
    <w:rsid w:val="003C2E3E"/>
    <w:rsid w:val="003D194A"/>
    <w:rsid w:val="003D1A36"/>
    <w:rsid w:val="003D4C78"/>
    <w:rsid w:val="003E2CA9"/>
    <w:rsid w:val="003F3E3F"/>
    <w:rsid w:val="00416731"/>
    <w:rsid w:val="00417E14"/>
    <w:rsid w:val="00431334"/>
    <w:rsid w:val="00434876"/>
    <w:rsid w:val="004348A5"/>
    <w:rsid w:val="004366A3"/>
    <w:rsid w:val="0044279C"/>
    <w:rsid w:val="00443297"/>
    <w:rsid w:val="00470736"/>
    <w:rsid w:val="004831D8"/>
    <w:rsid w:val="00484B16"/>
    <w:rsid w:val="00494C62"/>
    <w:rsid w:val="004B4BC4"/>
    <w:rsid w:val="004B691F"/>
    <w:rsid w:val="004C2A73"/>
    <w:rsid w:val="004C65A0"/>
    <w:rsid w:val="004C687F"/>
    <w:rsid w:val="004D5026"/>
    <w:rsid w:val="004E16C2"/>
    <w:rsid w:val="004E45EC"/>
    <w:rsid w:val="004E68C6"/>
    <w:rsid w:val="004F0944"/>
    <w:rsid w:val="004F7606"/>
    <w:rsid w:val="0050146F"/>
    <w:rsid w:val="00516C13"/>
    <w:rsid w:val="00523BE7"/>
    <w:rsid w:val="00524CC5"/>
    <w:rsid w:val="00535E8D"/>
    <w:rsid w:val="00545276"/>
    <w:rsid w:val="005514BB"/>
    <w:rsid w:val="00561140"/>
    <w:rsid w:val="00563129"/>
    <w:rsid w:val="005826ED"/>
    <w:rsid w:val="00587846"/>
    <w:rsid w:val="005A26CC"/>
    <w:rsid w:val="005A39F6"/>
    <w:rsid w:val="005B7384"/>
    <w:rsid w:val="005C05CC"/>
    <w:rsid w:val="005C5AF6"/>
    <w:rsid w:val="005D0464"/>
    <w:rsid w:val="005D6F03"/>
    <w:rsid w:val="0060163D"/>
    <w:rsid w:val="00606C89"/>
    <w:rsid w:val="00607751"/>
    <w:rsid w:val="006104A2"/>
    <w:rsid w:val="006155A6"/>
    <w:rsid w:val="00623EB4"/>
    <w:rsid w:val="00624E61"/>
    <w:rsid w:val="00631C77"/>
    <w:rsid w:val="00635A94"/>
    <w:rsid w:val="00636E67"/>
    <w:rsid w:val="00642A7A"/>
    <w:rsid w:val="00643576"/>
    <w:rsid w:val="00644B34"/>
    <w:rsid w:val="00645AF3"/>
    <w:rsid w:val="00647103"/>
    <w:rsid w:val="006508AA"/>
    <w:rsid w:val="00654538"/>
    <w:rsid w:val="00655059"/>
    <w:rsid w:val="0065534D"/>
    <w:rsid w:val="00663823"/>
    <w:rsid w:val="00663D91"/>
    <w:rsid w:val="006771C6"/>
    <w:rsid w:val="00677B66"/>
    <w:rsid w:val="006873B1"/>
    <w:rsid w:val="006A20CC"/>
    <w:rsid w:val="006A4E54"/>
    <w:rsid w:val="006A6437"/>
    <w:rsid w:val="006B3474"/>
    <w:rsid w:val="006B56E6"/>
    <w:rsid w:val="006B78D3"/>
    <w:rsid w:val="006C2997"/>
    <w:rsid w:val="006C572F"/>
    <w:rsid w:val="006D4847"/>
    <w:rsid w:val="006D5149"/>
    <w:rsid w:val="006D554A"/>
    <w:rsid w:val="006D6CBC"/>
    <w:rsid w:val="006D7DB8"/>
    <w:rsid w:val="006E3BAC"/>
    <w:rsid w:val="00700F14"/>
    <w:rsid w:val="00725BA9"/>
    <w:rsid w:val="00733DDC"/>
    <w:rsid w:val="00741274"/>
    <w:rsid w:val="007513A9"/>
    <w:rsid w:val="00751A89"/>
    <w:rsid w:val="00766089"/>
    <w:rsid w:val="00766257"/>
    <w:rsid w:val="007738A9"/>
    <w:rsid w:val="00775FB1"/>
    <w:rsid w:val="0078276E"/>
    <w:rsid w:val="00786E0A"/>
    <w:rsid w:val="00797C6E"/>
    <w:rsid w:val="007A5BC1"/>
    <w:rsid w:val="007D6B38"/>
    <w:rsid w:val="007D6C5E"/>
    <w:rsid w:val="007E0649"/>
    <w:rsid w:val="00802CF5"/>
    <w:rsid w:val="00803CE4"/>
    <w:rsid w:val="00817877"/>
    <w:rsid w:val="00830234"/>
    <w:rsid w:val="008324E3"/>
    <w:rsid w:val="00832FF7"/>
    <w:rsid w:val="008350C4"/>
    <w:rsid w:val="0085252E"/>
    <w:rsid w:val="00866174"/>
    <w:rsid w:val="00867D6C"/>
    <w:rsid w:val="008715D1"/>
    <w:rsid w:val="00872ED1"/>
    <w:rsid w:val="00875531"/>
    <w:rsid w:val="00881C49"/>
    <w:rsid w:val="0088201F"/>
    <w:rsid w:val="00886940"/>
    <w:rsid w:val="008933AA"/>
    <w:rsid w:val="008B29F1"/>
    <w:rsid w:val="008B44A3"/>
    <w:rsid w:val="008C193F"/>
    <w:rsid w:val="008C5CB7"/>
    <w:rsid w:val="008E19B4"/>
    <w:rsid w:val="008E4DE7"/>
    <w:rsid w:val="008E6E9B"/>
    <w:rsid w:val="008F118B"/>
    <w:rsid w:val="008F6280"/>
    <w:rsid w:val="009224F7"/>
    <w:rsid w:val="00925688"/>
    <w:rsid w:val="00951F45"/>
    <w:rsid w:val="00957E59"/>
    <w:rsid w:val="00960273"/>
    <w:rsid w:val="009704F7"/>
    <w:rsid w:val="00980A8D"/>
    <w:rsid w:val="009960C3"/>
    <w:rsid w:val="009A577F"/>
    <w:rsid w:val="009B281F"/>
    <w:rsid w:val="009B3790"/>
    <w:rsid w:val="009C2CC7"/>
    <w:rsid w:val="009D4F09"/>
    <w:rsid w:val="009E4E33"/>
    <w:rsid w:val="00A07F76"/>
    <w:rsid w:val="00A145A9"/>
    <w:rsid w:val="00A16B60"/>
    <w:rsid w:val="00A2404E"/>
    <w:rsid w:val="00A24DE0"/>
    <w:rsid w:val="00A30C1D"/>
    <w:rsid w:val="00A32D30"/>
    <w:rsid w:val="00A414DA"/>
    <w:rsid w:val="00A5613D"/>
    <w:rsid w:val="00A6521E"/>
    <w:rsid w:val="00A67D4B"/>
    <w:rsid w:val="00A74091"/>
    <w:rsid w:val="00A7471A"/>
    <w:rsid w:val="00A80BA0"/>
    <w:rsid w:val="00A84DDE"/>
    <w:rsid w:val="00A87DD6"/>
    <w:rsid w:val="00AA014D"/>
    <w:rsid w:val="00AA3379"/>
    <w:rsid w:val="00AA647D"/>
    <w:rsid w:val="00AA72C7"/>
    <w:rsid w:val="00AB5EC5"/>
    <w:rsid w:val="00AC1893"/>
    <w:rsid w:val="00AC3AA4"/>
    <w:rsid w:val="00AC61F3"/>
    <w:rsid w:val="00AC6F50"/>
    <w:rsid w:val="00AD18E7"/>
    <w:rsid w:val="00AD3F8E"/>
    <w:rsid w:val="00AD504F"/>
    <w:rsid w:val="00AD6018"/>
    <w:rsid w:val="00AE50BD"/>
    <w:rsid w:val="00AF1D26"/>
    <w:rsid w:val="00AF7EFE"/>
    <w:rsid w:val="00B101CE"/>
    <w:rsid w:val="00B20A2E"/>
    <w:rsid w:val="00B3127C"/>
    <w:rsid w:val="00B316C6"/>
    <w:rsid w:val="00B35F84"/>
    <w:rsid w:val="00B4345D"/>
    <w:rsid w:val="00B441E0"/>
    <w:rsid w:val="00B46EAD"/>
    <w:rsid w:val="00B66F41"/>
    <w:rsid w:val="00B6723C"/>
    <w:rsid w:val="00B705C5"/>
    <w:rsid w:val="00B72487"/>
    <w:rsid w:val="00B7494A"/>
    <w:rsid w:val="00B76200"/>
    <w:rsid w:val="00BA04F2"/>
    <w:rsid w:val="00BB23EF"/>
    <w:rsid w:val="00BB3693"/>
    <w:rsid w:val="00BB643A"/>
    <w:rsid w:val="00BC1123"/>
    <w:rsid w:val="00BC1D4D"/>
    <w:rsid w:val="00BC31BC"/>
    <w:rsid w:val="00BC77C2"/>
    <w:rsid w:val="00BE1013"/>
    <w:rsid w:val="00BE3921"/>
    <w:rsid w:val="00BE4AB0"/>
    <w:rsid w:val="00C031F6"/>
    <w:rsid w:val="00C10B4D"/>
    <w:rsid w:val="00C13C53"/>
    <w:rsid w:val="00C1556E"/>
    <w:rsid w:val="00C17D02"/>
    <w:rsid w:val="00C338F5"/>
    <w:rsid w:val="00C4410D"/>
    <w:rsid w:val="00C62C9D"/>
    <w:rsid w:val="00C63B6E"/>
    <w:rsid w:val="00C63D81"/>
    <w:rsid w:val="00C6766A"/>
    <w:rsid w:val="00C7114A"/>
    <w:rsid w:val="00C71F90"/>
    <w:rsid w:val="00C81434"/>
    <w:rsid w:val="00C91187"/>
    <w:rsid w:val="00CA1537"/>
    <w:rsid w:val="00CA19B4"/>
    <w:rsid w:val="00CA2A1E"/>
    <w:rsid w:val="00CB07A5"/>
    <w:rsid w:val="00CD2C39"/>
    <w:rsid w:val="00CE3E49"/>
    <w:rsid w:val="00CF1702"/>
    <w:rsid w:val="00D0333E"/>
    <w:rsid w:val="00D07707"/>
    <w:rsid w:val="00D107B4"/>
    <w:rsid w:val="00D1365C"/>
    <w:rsid w:val="00D15E58"/>
    <w:rsid w:val="00D23C1A"/>
    <w:rsid w:val="00D2411B"/>
    <w:rsid w:val="00D2541B"/>
    <w:rsid w:val="00D34E9F"/>
    <w:rsid w:val="00D41403"/>
    <w:rsid w:val="00D50086"/>
    <w:rsid w:val="00D50C77"/>
    <w:rsid w:val="00D6366D"/>
    <w:rsid w:val="00D671CE"/>
    <w:rsid w:val="00D73DD9"/>
    <w:rsid w:val="00D80274"/>
    <w:rsid w:val="00D83C45"/>
    <w:rsid w:val="00D95720"/>
    <w:rsid w:val="00DA18D5"/>
    <w:rsid w:val="00DB0909"/>
    <w:rsid w:val="00DB1CCA"/>
    <w:rsid w:val="00DB2670"/>
    <w:rsid w:val="00DB4EE3"/>
    <w:rsid w:val="00DB76FA"/>
    <w:rsid w:val="00DC1486"/>
    <w:rsid w:val="00DC7160"/>
    <w:rsid w:val="00DD1178"/>
    <w:rsid w:val="00DE0ACC"/>
    <w:rsid w:val="00DE413A"/>
    <w:rsid w:val="00DE47E8"/>
    <w:rsid w:val="00DE6598"/>
    <w:rsid w:val="00DF6019"/>
    <w:rsid w:val="00E0151F"/>
    <w:rsid w:val="00E04349"/>
    <w:rsid w:val="00E0558B"/>
    <w:rsid w:val="00E07723"/>
    <w:rsid w:val="00E20994"/>
    <w:rsid w:val="00E267C7"/>
    <w:rsid w:val="00E438D5"/>
    <w:rsid w:val="00E43C62"/>
    <w:rsid w:val="00E43CAB"/>
    <w:rsid w:val="00E50B0C"/>
    <w:rsid w:val="00E52271"/>
    <w:rsid w:val="00E525EB"/>
    <w:rsid w:val="00E54D27"/>
    <w:rsid w:val="00E63363"/>
    <w:rsid w:val="00E72646"/>
    <w:rsid w:val="00E9367C"/>
    <w:rsid w:val="00EA035D"/>
    <w:rsid w:val="00EA49F1"/>
    <w:rsid w:val="00EB3833"/>
    <w:rsid w:val="00EC0139"/>
    <w:rsid w:val="00EC7E6A"/>
    <w:rsid w:val="00ED5872"/>
    <w:rsid w:val="00EE3829"/>
    <w:rsid w:val="00EE561C"/>
    <w:rsid w:val="00EE59D3"/>
    <w:rsid w:val="00EF1E17"/>
    <w:rsid w:val="00EF31C2"/>
    <w:rsid w:val="00EF37FB"/>
    <w:rsid w:val="00EF77AF"/>
    <w:rsid w:val="00F004D8"/>
    <w:rsid w:val="00F05E67"/>
    <w:rsid w:val="00F066E3"/>
    <w:rsid w:val="00F10DDB"/>
    <w:rsid w:val="00F17433"/>
    <w:rsid w:val="00F242B6"/>
    <w:rsid w:val="00F24956"/>
    <w:rsid w:val="00F45523"/>
    <w:rsid w:val="00F55FDD"/>
    <w:rsid w:val="00F56103"/>
    <w:rsid w:val="00F57C91"/>
    <w:rsid w:val="00F60217"/>
    <w:rsid w:val="00F62BCF"/>
    <w:rsid w:val="00F759D5"/>
    <w:rsid w:val="00F81D7B"/>
    <w:rsid w:val="00F8212F"/>
    <w:rsid w:val="00F8616C"/>
    <w:rsid w:val="00F86295"/>
    <w:rsid w:val="00F90923"/>
    <w:rsid w:val="00F91BB6"/>
    <w:rsid w:val="00FA2649"/>
    <w:rsid w:val="00FA3FBA"/>
    <w:rsid w:val="00FB1FED"/>
    <w:rsid w:val="00FB2AC7"/>
    <w:rsid w:val="00FB39FC"/>
    <w:rsid w:val="00FC2B18"/>
    <w:rsid w:val="00FE4F61"/>
    <w:rsid w:val="00FF00E4"/>
    <w:rsid w:val="00FF3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E9897"/>
  <w15:chartTrackingRefBased/>
  <w15:docId w15:val="{33B95E8C-0EB7-416E-B852-9AAC655AF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A46"/>
    <w:rPr>
      <w:rFonts w:ascii="Times New Roman" w:eastAsia="Times New Roman" w:hAnsi="Times New Roman" w:cs="Times New Roman"/>
    </w:rPr>
  </w:style>
  <w:style w:type="paragraph" w:styleId="Heading1">
    <w:name w:val="heading 1"/>
    <w:basedOn w:val="Normal"/>
    <w:next w:val="Normal"/>
    <w:link w:val="Heading1Char"/>
    <w:uiPriority w:val="9"/>
    <w:qFormat/>
    <w:rsid w:val="002B04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04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04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04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04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04D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04D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04D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04D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4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04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04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04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04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04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04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04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04DA"/>
    <w:rPr>
      <w:rFonts w:eastAsiaTheme="majorEastAsia" w:cstheme="majorBidi"/>
      <w:color w:val="272727" w:themeColor="text1" w:themeTint="D8"/>
    </w:rPr>
  </w:style>
  <w:style w:type="paragraph" w:styleId="Title">
    <w:name w:val="Title"/>
    <w:basedOn w:val="Normal"/>
    <w:next w:val="Normal"/>
    <w:link w:val="TitleChar"/>
    <w:uiPriority w:val="10"/>
    <w:qFormat/>
    <w:rsid w:val="002B04D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04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04D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04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04DA"/>
    <w:pPr>
      <w:spacing w:before="160" w:after="160"/>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2B04DA"/>
    <w:rPr>
      <w:i/>
      <w:iCs/>
      <w:color w:val="404040" w:themeColor="text1" w:themeTint="BF"/>
    </w:rPr>
  </w:style>
  <w:style w:type="paragraph" w:styleId="ListParagraph">
    <w:name w:val="List Paragraph"/>
    <w:basedOn w:val="Normal"/>
    <w:uiPriority w:val="34"/>
    <w:qFormat/>
    <w:rsid w:val="002B04DA"/>
    <w:pPr>
      <w:ind w:left="720"/>
      <w:contextualSpacing/>
    </w:pPr>
    <w:rPr>
      <w:rFonts w:asciiTheme="minorHAnsi" w:eastAsiaTheme="minorHAnsi" w:hAnsiTheme="minorHAnsi" w:cstheme="minorBidi"/>
    </w:rPr>
  </w:style>
  <w:style w:type="character" w:styleId="IntenseEmphasis">
    <w:name w:val="Intense Emphasis"/>
    <w:basedOn w:val="DefaultParagraphFont"/>
    <w:uiPriority w:val="21"/>
    <w:qFormat/>
    <w:rsid w:val="002B04DA"/>
    <w:rPr>
      <w:i/>
      <w:iCs/>
      <w:color w:val="0F4761" w:themeColor="accent1" w:themeShade="BF"/>
    </w:rPr>
  </w:style>
  <w:style w:type="paragraph" w:styleId="IntenseQuote">
    <w:name w:val="Intense Quote"/>
    <w:basedOn w:val="Normal"/>
    <w:next w:val="Normal"/>
    <w:link w:val="IntenseQuoteChar"/>
    <w:uiPriority w:val="30"/>
    <w:qFormat/>
    <w:rsid w:val="002B04DA"/>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rPr>
  </w:style>
  <w:style w:type="character" w:customStyle="1" w:styleId="IntenseQuoteChar">
    <w:name w:val="Intense Quote Char"/>
    <w:basedOn w:val="DefaultParagraphFont"/>
    <w:link w:val="IntenseQuote"/>
    <w:uiPriority w:val="30"/>
    <w:rsid w:val="002B04DA"/>
    <w:rPr>
      <w:i/>
      <w:iCs/>
      <w:color w:val="0F4761" w:themeColor="accent1" w:themeShade="BF"/>
    </w:rPr>
  </w:style>
  <w:style w:type="character" w:styleId="IntenseReference">
    <w:name w:val="Intense Reference"/>
    <w:basedOn w:val="DefaultParagraphFont"/>
    <w:uiPriority w:val="32"/>
    <w:qFormat/>
    <w:rsid w:val="002B04DA"/>
    <w:rPr>
      <w:b/>
      <w:bCs/>
      <w:smallCaps/>
      <w:color w:val="0F4761" w:themeColor="accent1" w:themeShade="BF"/>
      <w:spacing w:val="5"/>
    </w:rPr>
  </w:style>
  <w:style w:type="character" w:styleId="Hyperlink">
    <w:name w:val="Hyperlink"/>
    <w:basedOn w:val="DefaultParagraphFont"/>
    <w:uiPriority w:val="99"/>
    <w:unhideWhenUsed/>
    <w:rsid w:val="001C174F"/>
    <w:rPr>
      <w:color w:val="467886" w:themeColor="hyperlink"/>
      <w:u w:val="single"/>
    </w:rPr>
  </w:style>
  <w:style w:type="character" w:styleId="UnresolvedMention">
    <w:name w:val="Unresolved Mention"/>
    <w:basedOn w:val="DefaultParagraphFont"/>
    <w:uiPriority w:val="99"/>
    <w:semiHidden/>
    <w:unhideWhenUsed/>
    <w:rsid w:val="001C174F"/>
    <w:rPr>
      <w:color w:val="605E5C"/>
      <w:shd w:val="clear" w:color="auto" w:fill="E1DFDD"/>
    </w:rPr>
  </w:style>
  <w:style w:type="paragraph" w:styleId="NoSpacing">
    <w:name w:val="No Spacing"/>
    <w:uiPriority w:val="1"/>
    <w:qFormat/>
    <w:rsid w:val="000B0045"/>
    <w:rPr>
      <w:kern w:val="2"/>
      <w14:ligatures w14:val="standardContextual"/>
    </w:rPr>
  </w:style>
  <w:style w:type="character" w:customStyle="1" w:styleId="ng-binding">
    <w:name w:val="ng-binding"/>
    <w:basedOn w:val="DefaultParagraphFont"/>
    <w:rsid w:val="00357624"/>
  </w:style>
  <w:style w:type="paragraph" w:styleId="Revision">
    <w:name w:val="Revision"/>
    <w:hidden/>
    <w:uiPriority w:val="99"/>
    <w:semiHidden/>
    <w:rsid w:val="00F17433"/>
  </w:style>
  <w:style w:type="character" w:styleId="CommentReference">
    <w:name w:val="annotation reference"/>
    <w:basedOn w:val="DefaultParagraphFont"/>
    <w:uiPriority w:val="99"/>
    <w:semiHidden/>
    <w:unhideWhenUsed/>
    <w:rsid w:val="008F6280"/>
    <w:rPr>
      <w:sz w:val="16"/>
      <w:szCs w:val="16"/>
    </w:rPr>
  </w:style>
  <w:style w:type="paragraph" w:styleId="CommentText">
    <w:name w:val="annotation text"/>
    <w:basedOn w:val="Normal"/>
    <w:link w:val="CommentTextChar"/>
    <w:uiPriority w:val="99"/>
    <w:unhideWhenUsed/>
    <w:rsid w:val="008F6280"/>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F6280"/>
    <w:rPr>
      <w:sz w:val="20"/>
      <w:szCs w:val="20"/>
    </w:rPr>
  </w:style>
  <w:style w:type="paragraph" w:styleId="CommentSubject">
    <w:name w:val="annotation subject"/>
    <w:basedOn w:val="CommentText"/>
    <w:next w:val="CommentText"/>
    <w:link w:val="CommentSubjectChar"/>
    <w:uiPriority w:val="99"/>
    <w:semiHidden/>
    <w:unhideWhenUsed/>
    <w:rsid w:val="008F6280"/>
    <w:rPr>
      <w:b/>
      <w:bCs/>
    </w:rPr>
  </w:style>
  <w:style w:type="character" w:customStyle="1" w:styleId="CommentSubjectChar">
    <w:name w:val="Comment Subject Char"/>
    <w:basedOn w:val="CommentTextChar"/>
    <w:link w:val="CommentSubject"/>
    <w:uiPriority w:val="99"/>
    <w:semiHidden/>
    <w:rsid w:val="008F6280"/>
    <w:rPr>
      <w:b/>
      <w:bCs/>
      <w:sz w:val="20"/>
      <w:szCs w:val="20"/>
    </w:rPr>
  </w:style>
  <w:style w:type="table" w:styleId="TableGrid">
    <w:name w:val="Table Grid"/>
    <w:basedOn w:val="TableNormal"/>
    <w:uiPriority w:val="39"/>
    <w:rsid w:val="00BC1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61140"/>
    <w:pPr>
      <w:spacing w:before="100" w:beforeAutospacing="1" w:after="100" w:afterAutospacing="1"/>
    </w:pPr>
  </w:style>
  <w:style w:type="paragraph" w:customStyle="1" w:styleId="Default">
    <w:name w:val="Default"/>
    <w:rsid w:val="00D83C45"/>
    <w:pPr>
      <w:autoSpaceDE w:val="0"/>
      <w:autoSpaceDN w:val="0"/>
      <w:adjustRightInd w:val="0"/>
    </w:pPr>
    <w:rPr>
      <w:rFonts w:ascii="Canva Sans" w:hAnsi="Canva Sans" w:cs="Canva Sans"/>
      <w:color w:val="000000"/>
    </w:rPr>
  </w:style>
  <w:style w:type="paragraph" w:styleId="FootnoteText">
    <w:name w:val="footnote text"/>
    <w:basedOn w:val="Normal"/>
    <w:link w:val="FootnoteTextChar"/>
    <w:uiPriority w:val="99"/>
    <w:semiHidden/>
    <w:unhideWhenUsed/>
    <w:rsid w:val="00F86295"/>
    <w:rPr>
      <w:sz w:val="20"/>
      <w:szCs w:val="20"/>
    </w:rPr>
  </w:style>
  <w:style w:type="character" w:customStyle="1" w:styleId="FootnoteTextChar">
    <w:name w:val="Footnote Text Char"/>
    <w:basedOn w:val="DefaultParagraphFont"/>
    <w:link w:val="FootnoteText"/>
    <w:uiPriority w:val="99"/>
    <w:semiHidden/>
    <w:rsid w:val="00F8629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86295"/>
    <w:rPr>
      <w:vertAlign w:val="superscript"/>
    </w:rPr>
  </w:style>
  <w:style w:type="paragraph" w:styleId="Footer">
    <w:name w:val="footer"/>
    <w:basedOn w:val="Normal"/>
    <w:link w:val="FooterChar"/>
    <w:uiPriority w:val="99"/>
    <w:unhideWhenUsed/>
    <w:rsid w:val="00DB76FA"/>
    <w:pPr>
      <w:tabs>
        <w:tab w:val="center" w:pos="4680"/>
        <w:tab w:val="right" w:pos="9360"/>
      </w:tabs>
    </w:pPr>
  </w:style>
  <w:style w:type="character" w:customStyle="1" w:styleId="FooterChar">
    <w:name w:val="Footer Char"/>
    <w:basedOn w:val="DefaultParagraphFont"/>
    <w:link w:val="Footer"/>
    <w:uiPriority w:val="99"/>
    <w:rsid w:val="00DB76FA"/>
    <w:rPr>
      <w:rFonts w:ascii="Times New Roman" w:eastAsia="Times New Roman" w:hAnsi="Times New Roman" w:cs="Times New Roman"/>
    </w:rPr>
  </w:style>
  <w:style w:type="character" w:styleId="PageNumber">
    <w:name w:val="page number"/>
    <w:basedOn w:val="DefaultParagraphFont"/>
    <w:uiPriority w:val="99"/>
    <w:semiHidden/>
    <w:unhideWhenUsed/>
    <w:rsid w:val="00DB76FA"/>
  </w:style>
  <w:style w:type="paragraph" w:styleId="Header">
    <w:name w:val="header"/>
    <w:basedOn w:val="Normal"/>
    <w:link w:val="HeaderChar"/>
    <w:uiPriority w:val="99"/>
    <w:unhideWhenUsed/>
    <w:rsid w:val="008933AA"/>
    <w:pPr>
      <w:tabs>
        <w:tab w:val="center" w:pos="4680"/>
        <w:tab w:val="right" w:pos="9360"/>
      </w:tabs>
    </w:pPr>
  </w:style>
  <w:style w:type="character" w:customStyle="1" w:styleId="HeaderChar">
    <w:name w:val="Header Char"/>
    <w:basedOn w:val="DefaultParagraphFont"/>
    <w:link w:val="Header"/>
    <w:uiPriority w:val="99"/>
    <w:rsid w:val="008933A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740214">
      <w:bodyDiv w:val="1"/>
      <w:marLeft w:val="0"/>
      <w:marRight w:val="0"/>
      <w:marTop w:val="0"/>
      <w:marBottom w:val="0"/>
      <w:divBdr>
        <w:top w:val="none" w:sz="0" w:space="0" w:color="auto"/>
        <w:left w:val="none" w:sz="0" w:space="0" w:color="auto"/>
        <w:bottom w:val="none" w:sz="0" w:space="0" w:color="auto"/>
        <w:right w:val="none" w:sz="0" w:space="0" w:color="auto"/>
      </w:divBdr>
      <w:divsChild>
        <w:div w:id="98068549">
          <w:marLeft w:val="0"/>
          <w:marRight w:val="0"/>
          <w:marTop w:val="0"/>
          <w:marBottom w:val="0"/>
          <w:divBdr>
            <w:top w:val="none" w:sz="0" w:space="0" w:color="auto"/>
            <w:left w:val="none" w:sz="0" w:space="0" w:color="auto"/>
            <w:bottom w:val="none" w:sz="0" w:space="0" w:color="auto"/>
            <w:right w:val="none" w:sz="0" w:space="0" w:color="auto"/>
          </w:divBdr>
          <w:divsChild>
            <w:div w:id="962805701">
              <w:marLeft w:val="0"/>
              <w:marRight w:val="0"/>
              <w:marTop w:val="0"/>
              <w:marBottom w:val="0"/>
              <w:divBdr>
                <w:top w:val="none" w:sz="0" w:space="0" w:color="auto"/>
                <w:left w:val="none" w:sz="0" w:space="0" w:color="auto"/>
                <w:bottom w:val="none" w:sz="0" w:space="0" w:color="auto"/>
                <w:right w:val="none" w:sz="0" w:space="0" w:color="auto"/>
              </w:divBdr>
              <w:divsChild>
                <w:div w:id="3373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88537">
          <w:marLeft w:val="0"/>
          <w:marRight w:val="0"/>
          <w:marTop w:val="0"/>
          <w:marBottom w:val="0"/>
          <w:divBdr>
            <w:top w:val="none" w:sz="0" w:space="0" w:color="auto"/>
            <w:left w:val="none" w:sz="0" w:space="0" w:color="auto"/>
            <w:bottom w:val="none" w:sz="0" w:space="0" w:color="auto"/>
            <w:right w:val="none" w:sz="0" w:space="0" w:color="auto"/>
          </w:divBdr>
          <w:divsChild>
            <w:div w:id="848251349">
              <w:marLeft w:val="0"/>
              <w:marRight w:val="0"/>
              <w:marTop w:val="0"/>
              <w:marBottom w:val="0"/>
              <w:divBdr>
                <w:top w:val="none" w:sz="0" w:space="0" w:color="auto"/>
                <w:left w:val="none" w:sz="0" w:space="0" w:color="auto"/>
                <w:bottom w:val="none" w:sz="0" w:space="0" w:color="auto"/>
                <w:right w:val="none" w:sz="0" w:space="0" w:color="auto"/>
              </w:divBdr>
            </w:div>
          </w:divsChild>
        </w:div>
        <w:div w:id="807169009">
          <w:marLeft w:val="0"/>
          <w:marRight w:val="0"/>
          <w:marTop w:val="0"/>
          <w:marBottom w:val="0"/>
          <w:divBdr>
            <w:top w:val="none" w:sz="0" w:space="0" w:color="auto"/>
            <w:left w:val="none" w:sz="0" w:space="0" w:color="auto"/>
            <w:bottom w:val="none" w:sz="0" w:space="0" w:color="auto"/>
            <w:right w:val="none" w:sz="0" w:space="0" w:color="auto"/>
          </w:divBdr>
          <w:divsChild>
            <w:div w:id="1451247287">
              <w:marLeft w:val="0"/>
              <w:marRight w:val="0"/>
              <w:marTop w:val="0"/>
              <w:marBottom w:val="0"/>
              <w:divBdr>
                <w:top w:val="none" w:sz="0" w:space="0" w:color="auto"/>
                <w:left w:val="none" w:sz="0" w:space="0" w:color="auto"/>
                <w:bottom w:val="none" w:sz="0" w:space="0" w:color="auto"/>
                <w:right w:val="none" w:sz="0" w:space="0" w:color="auto"/>
              </w:divBdr>
            </w:div>
            <w:div w:id="1604069778">
              <w:marLeft w:val="0"/>
              <w:marRight w:val="0"/>
              <w:marTop w:val="0"/>
              <w:marBottom w:val="0"/>
              <w:divBdr>
                <w:top w:val="none" w:sz="0" w:space="0" w:color="auto"/>
                <w:left w:val="none" w:sz="0" w:space="0" w:color="auto"/>
                <w:bottom w:val="none" w:sz="0" w:space="0" w:color="auto"/>
                <w:right w:val="none" w:sz="0" w:space="0" w:color="auto"/>
              </w:divBdr>
            </w:div>
          </w:divsChild>
        </w:div>
        <w:div w:id="1916275792">
          <w:marLeft w:val="0"/>
          <w:marRight w:val="0"/>
          <w:marTop w:val="0"/>
          <w:marBottom w:val="0"/>
          <w:divBdr>
            <w:top w:val="none" w:sz="0" w:space="0" w:color="auto"/>
            <w:left w:val="none" w:sz="0" w:space="0" w:color="auto"/>
            <w:bottom w:val="none" w:sz="0" w:space="0" w:color="auto"/>
            <w:right w:val="none" w:sz="0" w:space="0" w:color="auto"/>
          </w:divBdr>
          <w:divsChild>
            <w:div w:id="2139644557">
              <w:marLeft w:val="0"/>
              <w:marRight w:val="0"/>
              <w:marTop w:val="0"/>
              <w:marBottom w:val="0"/>
              <w:divBdr>
                <w:top w:val="none" w:sz="0" w:space="0" w:color="auto"/>
                <w:left w:val="none" w:sz="0" w:space="0" w:color="auto"/>
                <w:bottom w:val="none" w:sz="0" w:space="0" w:color="auto"/>
                <w:right w:val="none" w:sz="0" w:space="0" w:color="auto"/>
              </w:divBdr>
              <w:divsChild>
                <w:div w:id="7125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48072">
      <w:bodyDiv w:val="1"/>
      <w:marLeft w:val="0"/>
      <w:marRight w:val="0"/>
      <w:marTop w:val="0"/>
      <w:marBottom w:val="0"/>
      <w:divBdr>
        <w:top w:val="none" w:sz="0" w:space="0" w:color="auto"/>
        <w:left w:val="none" w:sz="0" w:space="0" w:color="auto"/>
        <w:bottom w:val="none" w:sz="0" w:space="0" w:color="auto"/>
        <w:right w:val="none" w:sz="0" w:space="0" w:color="auto"/>
      </w:divBdr>
      <w:divsChild>
        <w:div w:id="280504567">
          <w:marLeft w:val="0"/>
          <w:marRight w:val="0"/>
          <w:marTop w:val="0"/>
          <w:marBottom w:val="0"/>
          <w:divBdr>
            <w:top w:val="none" w:sz="0" w:space="0" w:color="auto"/>
            <w:left w:val="none" w:sz="0" w:space="0" w:color="auto"/>
            <w:bottom w:val="none" w:sz="0" w:space="0" w:color="auto"/>
            <w:right w:val="none" w:sz="0" w:space="0" w:color="auto"/>
          </w:divBdr>
        </w:div>
        <w:div w:id="376247218">
          <w:marLeft w:val="0"/>
          <w:marRight w:val="0"/>
          <w:marTop w:val="0"/>
          <w:marBottom w:val="0"/>
          <w:divBdr>
            <w:top w:val="none" w:sz="0" w:space="0" w:color="auto"/>
            <w:left w:val="none" w:sz="0" w:space="0" w:color="auto"/>
            <w:bottom w:val="none" w:sz="0" w:space="0" w:color="auto"/>
            <w:right w:val="none" w:sz="0" w:space="0" w:color="auto"/>
          </w:divBdr>
        </w:div>
        <w:div w:id="562906518">
          <w:marLeft w:val="0"/>
          <w:marRight w:val="0"/>
          <w:marTop w:val="0"/>
          <w:marBottom w:val="0"/>
          <w:divBdr>
            <w:top w:val="none" w:sz="0" w:space="0" w:color="auto"/>
            <w:left w:val="none" w:sz="0" w:space="0" w:color="auto"/>
            <w:bottom w:val="none" w:sz="0" w:space="0" w:color="auto"/>
            <w:right w:val="none" w:sz="0" w:space="0" w:color="auto"/>
          </w:divBdr>
        </w:div>
        <w:div w:id="611665338">
          <w:marLeft w:val="0"/>
          <w:marRight w:val="0"/>
          <w:marTop w:val="0"/>
          <w:marBottom w:val="0"/>
          <w:divBdr>
            <w:top w:val="none" w:sz="0" w:space="0" w:color="auto"/>
            <w:left w:val="none" w:sz="0" w:space="0" w:color="auto"/>
            <w:bottom w:val="none" w:sz="0" w:space="0" w:color="auto"/>
            <w:right w:val="none" w:sz="0" w:space="0" w:color="auto"/>
          </w:divBdr>
        </w:div>
        <w:div w:id="1133330991">
          <w:marLeft w:val="0"/>
          <w:marRight w:val="0"/>
          <w:marTop w:val="0"/>
          <w:marBottom w:val="0"/>
          <w:divBdr>
            <w:top w:val="none" w:sz="0" w:space="0" w:color="auto"/>
            <w:left w:val="none" w:sz="0" w:space="0" w:color="auto"/>
            <w:bottom w:val="none" w:sz="0" w:space="0" w:color="auto"/>
            <w:right w:val="none" w:sz="0" w:space="0" w:color="auto"/>
          </w:divBdr>
        </w:div>
      </w:divsChild>
    </w:div>
    <w:div w:id="936867751">
      <w:bodyDiv w:val="1"/>
      <w:marLeft w:val="0"/>
      <w:marRight w:val="0"/>
      <w:marTop w:val="0"/>
      <w:marBottom w:val="0"/>
      <w:divBdr>
        <w:top w:val="none" w:sz="0" w:space="0" w:color="auto"/>
        <w:left w:val="none" w:sz="0" w:space="0" w:color="auto"/>
        <w:bottom w:val="none" w:sz="0" w:space="0" w:color="auto"/>
        <w:right w:val="none" w:sz="0" w:space="0" w:color="auto"/>
      </w:divBdr>
      <w:divsChild>
        <w:div w:id="468868122">
          <w:marLeft w:val="0"/>
          <w:marRight w:val="0"/>
          <w:marTop w:val="0"/>
          <w:marBottom w:val="0"/>
          <w:divBdr>
            <w:top w:val="none" w:sz="0" w:space="0" w:color="auto"/>
            <w:left w:val="none" w:sz="0" w:space="0" w:color="auto"/>
            <w:bottom w:val="none" w:sz="0" w:space="0" w:color="auto"/>
            <w:right w:val="none" w:sz="0" w:space="0" w:color="auto"/>
          </w:divBdr>
        </w:div>
        <w:div w:id="549459757">
          <w:marLeft w:val="0"/>
          <w:marRight w:val="0"/>
          <w:marTop w:val="0"/>
          <w:marBottom w:val="0"/>
          <w:divBdr>
            <w:top w:val="none" w:sz="0" w:space="0" w:color="auto"/>
            <w:left w:val="none" w:sz="0" w:space="0" w:color="auto"/>
            <w:bottom w:val="none" w:sz="0" w:space="0" w:color="auto"/>
            <w:right w:val="none" w:sz="0" w:space="0" w:color="auto"/>
          </w:divBdr>
        </w:div>
        <w:div w:id="979310604">
          <w:marLeft w:val="0"/>
          <w:marRight w:val="0"/>
          <w:marTop w:val="0"/>
          <w:marBottom w:val="0"/>
          <w:divBdr>
            <w:top w:val="none" w:sz="0" w:space="0" w:color="auto"/>
            <w:left w:val="none" w:sz="0" w:space="0" w:color="auto"/>
            <w:bottom w:val="none" w:sz="0" w:space="0" w:color="auto"/>
            <w:right w:val="none" w:sz="0" w:space="0" w:color="auto"/>
          </w:divBdr>
        </w:div>
        <w:div w:id="1149009763">
          <w:marLeft w:val="0"/>
          <w:marRight w:val="0"/>
          <w:marTop w:val="0"/>
          <w:marBottom w:val="0"/>
          <w:divBdr>
            <w:top w:val="none" w:sz="0" w:space="0" w:color="auto"/>
            <w:left w:val="none" w:sz="0" w:space="0" w:color="auto"/>
            <w:bottom w:val="none" w:sz="0" w:space="0" w:color="auto"/>
            <w:right w:val="none" w:sz="0" w:space="0" w:color="auto"/>
          </w:divBdr>
        </w:div>
        <w:div w:id="1911379915">
          <w:marLeft w:val="0"/>
          <w:marRight w:val="0"/>
          <w:marTop w:val="0"/>
          <w:marBottom w:val="0"/>
          <w:divBdr>
            <w:top w:val="none" w:sz="0" w:space="0" w:color="auto"/>
            <w:left w:val="none" w:sz="0" w:space="0" w:color="auto"/>
            <w:bottom w:val="none" w:sz="0" w:space="0" w:color="auto"/>
            <w:right w:val="none" w:sz="0" w:space="0" w:color="auto"/>
          </w:divBdr>
        </w:div>
      </w:divsChild>
    </w:div>
    <w:div w:id="1958444332">
      <w:bodyDiv w:val="1"/>
      <w:marLeft w:val="0"/>
      <w:marRight w:val="0"/>
      <w:marTop w:val="0"/>
      <w:marBottom w:val="0"/>
      <w:divBdr>
        <w:top w:val="none" w:sz="0" w:space="0" w:color="auto"/>
        <w:left w:val="none" w:sz="0" w:space="0" w:color="auto"/>
        <w:bottom w:val="none" w:sz="0" w:space="0" w:color="auto"/>
        <w:right w:val="none" w:sz="0" w:space="0" w:color="auto"/>
      </w:divBdr>
      <w:divsChild>
        <w:div w:id="10766244">
          <w:marLeft w:val="0"/>
          <w:marRight w:val="0"/>
          <w:marTop w:val="0"/>
          <w:marBottom w:val="0"/>
          <w:divBdr>
            <w:top w:val="none" w:sz="0" w:space="0" w:color="auto"/>
            <w:left w:val="none" w:sz="0" w:space="0" w:color="auto"/>
            <w:bottom w:val="none" w:sz="0" w:space="0" w:color="auto"/>
            <w:right w:val="none" w:sz="0" w:space="0" w:color="auto"/>
          </w:divBdr>
          <w:divsChild>
            <w:div w:id="1506238257">
              <w:marLeft w:val="0"/>
              <w:marRight w:val="0"/>
              <w:marTop w:val="0"/>
              <w:marBottom w:val="0"/>
              <w:divBdr>
                <w:top w:val="none" w:sz="0" w:space="0" w:color="auto"/>
                <w:left w:val="none" w:sz="0" w:space="0" w:color="auto"/>
                <w:bottom w:val="none" w:sz="0" w:space="0" w:color="auto"/>
                <w:right w:val="none" w:sz="0" w:space="0" w:color="auto"/>
              </w:divBdr>
              <w:divsChild>
                <w:div w:id="12534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83902">
          <w:marLeft w:val="0"/>
          <w:marRight w:val="0"/>
          <w:marTop w:val="0"/>
          <w:marBottom w:val="0"/>
          <w:divBdr>
            <w:top w:val="none" w:sz="0" w:space="0" w:color="auto"/>
            <w:left w:val="none" w:sz="0" w:space="0" w:color="auto"/>
            <w:bottom w:val="none" w:sz="0" w:space="0" w:color="auto"/>
            <w:right w:val="none" w:sz="0" w:space="0" w:color="auto"/>
          </w:divBdr>
          <w:divsChild>
            <w:div w:id="1052652569">
              <w:marLeft w:val="0"/>
              <w:marRight w:val="0"/>
              <w:marTop w:val="0"/>
              <w:marBottom w:val="0"/>
              <w:divBdr>
                <w:top w:val="none" w:sz="0" w:space="0" w:color="auto"/>
                <w:left w:val="none" w:sz="0" w:space="0" w:color="auto"/>
                <w:bottom w:val="none" w:sz="0" w:space="0" w:color="auto"/>
                <w:right w:val="none" w:sz="0" w:space="0" w:color="auto"/>
              </w:divBdr>
              <w:divsChild>
                <w:div w:id="127450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5005">
          <w:marLeft w:val="0"/>
          <w:marRight w:val="0"/>
          <w:marTop w:val="0"/>
          <w:marBottom w:val="0"/>
          <w:divBdr>
            <w:top w:val="none" w:sz="0" w:space="0" w:color="auto"/>
            <w:left w:val="none" w:sz="0" w:space="0" w:color="auto"/>
            <w:bottom w:val="none" w:sz="0" w:space="0" w:color="auto"/>
            <w:right w:val="none" w:sz="0" w:space="0" w:color="auto"/>
          </w:divBdr>
          <w:divsChild>
            <w:div w:id="1693652843">
              <w:marLeft w:val="0"/>
              <w:marRight w:val="0"/>
              <w:marTop w:val="0"/>
              <w:marBottom w:val="0"/>
              <w:divBdr>
                <w:top w:val="none" w:sz="0" w:space="0" w:color="auto"/>
                <w:left w:val="none" w:sz="0" w:space="0" w:color="auto"/>
                <w:bottom w:val="none" w:sz="0" w:space="0" w:color="auto"/>
                <w:right w:val="none" w:sz="0" w:space="0" w:color="auto"/>
              </w:divBdr>
            </w:div>
            <w:div w:id="2096777525">
              <w:marLeft w:val="0"/>
              <w:marRight w:val="0"/>
              <w:marTop w:val="0"/>
              <w:marBottom w:val="0"/>
              <w:divBdr>
                <w:top w:val="none" w:sz="0" w:space="0" w:color="auto"/>
                <w:left w:val="none" w:sz="0" w:space="0" w:color="auto"/>
                <w:bottom w:val="none" w:sz="0" w:space="0" w:color="auto"/>
                <w:right w:val="none" w:sz="0" w:space="0" w:color="auto"/>
              </w:divBdr>
            </w:div>
          </w:divsChild>
        </w:div>
        <w:div w:id="1515342829">
          <w:marLeft w:val="0"/>
          <w:marRight w:val="0"/>
          <w:marTop w:val="0"/>
          <w:marBottom w:val="0"/>
          <w:divBdr>
            <w:top w:val="none" w:sz="0" w:space="0" w:color="auto"/>
            <w:left w:val="none" w:sz="0" w:space="0" w:color="auto"/>
            <w:bottom w:val="none" w:sz="0" w:space="0" w:color="auto"/>
            <w:right w:val="none" w:sz="0" w:space="0" w:color="auto"/>
          </w:divBdr>
          <w:divsChild>
            <w:div w:id="4381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60959">
      <w:bodyDiv w:val="1"/>
      <w:marLeft w:val="0"/>
      <w:marRight w:val="0"/>
      <w:marTop w:val="0"/>
      <w:marBottom w:val="0"/>
      <w:divBdr>
        <w:top w:val="none" w:sz="0" w:space="0" w:color="auto"/>
        <w:left w:val="none" w:sz="0" w:space="0" w:color="auto"/>
        <w:bottom w:val="none" w:sz="0" w:space="0" w:color="auto"/>
        <w:right w:val="none" w:sz="0" w:space="0" w:color="auto"/>
      </w:divBdr>
      <w:divsChild>
        <w:div w:id="911087844">
          <w:marLeft w:val="0"/>
          <w:marRight w:val="0"/>
          <w:marTop w:val="0"/>
          <w:marBottom w:val="0"/>
          <w:divBdr>
            <w:top w:val="none" w:sz="0" w:space="0" w:color="auto"/>
            <w:left w:val="none" w:sz="0" w:space="0" w:color="auto"/>
            <w:bottom w:val="none" w:sz="0" w:space="0" w:color="auto"/>
            <w:right w:val="none" w:sz="0" w:space="0" w:color="auto"/>
          </w:divBdr>
        </w:div>
        <w:div w:id="2014993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9BA2D-A126-3846-87C4-6D931FCF1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1864</Words>
  <Characters>10627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Deanda-Camacho</dc:creator>
  <cp:keywords/>
  <dc:description/>
  <cp:lastModifiedBy>Victoria Barnett-Woods</cp:lastModifiedBy>
  <cp:revision>4</cp:revision>
  <cp:lastPrinted>2025-03-26T17:18:00Z</cp:lastPrinted>
  <dcterms:created xsi:type="dcterms:W3CDTF">2025-09-21T18:57:00Z</dcterms:created>
  <dcterms:modified xsi:type="dcterms:W3CDTF">2025-09-22T01:37:00Z</dcterms:modified>
</cp:coreProperties>
</file>