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A5" w:rsidRPr="007B63CD" w:rsidRDefault="00704574" w:rsidP="007B63CD">
      <w:pPr>
        <w:pStyle w:val="NoSpacing"/>
        <w:jc w:val="right"/>
        <w:rPr>
          <w:sz w:val="28"/>
        </w:rPr>
      </w:pPr>
      <w:r w:rsidRPr="007B63CD">
        <w:rPr>
          <w:noProof/>
          <w:sz w:val="28"/>
        </w:rPr>
        <w:drawing>
          <wp:anchor distT="0" distB="0" distL="114300" distR="114300" simplePos="0" relativeHeight="251658240" behindDoc="0" locked="0" layoutInCell="1" allowOverlap="1" wp14:anchorId="3F6A2479" wp14:editId="6605FA71">
            <wp:simplePos x="0" y="0"/>
            <wp:positionH relativeFrom="column">
              <wp:posOffset>-200025</wp:posOffset>
            </wp:positionH>
            <wp:positionV relativeFrom="paragraph">
              <wp:posOffset>27940</wp:posOffset>
            </wp:positionV>
            <wp:extent cx="2415540" cy="581025"/>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_file_folder_search_400_clr_1733.png"/>
                    <pic:cNvPicPr/>
                  </pic:nvPicPr>
                  <pic:blipFill>
                    <a:blip r:embed="rId7">
                      <a:extLst>
                        <a:ext uri="{28A0092B-C50C-407E-A947-70E740481C1C}">
                          <a14:useLocalDpi xmlns:a14="http://schemas.microsoft.com/office/drawing/2010/main" val="0"/>
                        </a:ext>
                      </a:extLst>
                    </a:blip>
                    <a:stretch>
                      <a:fillRect/>
                    </a:stretch>
                  </pic:blipFill>
                  <pic:spPr>
                    <a:xfrm>
                      <a:off x="0" y="0"/>
                      <a:ext cx="2415540" cy="581025"/>
                    </a:xfrm>
                    <a:prstGeom prst="rect">
                      <a:avLst/>
                    </a:prstGeom>
                  </pic:spPr>
                </pic:pic>
              </a:graphicData>
            </a:graphic>
            <wp14:sizeRelH relativeFrom="margin">
              <wp14:pctWidth>0</wp14:pctWidth>
            </wp14:sizeRelH>
            <wp14:sizeRelV relativeFrom="margin">
              <wp14:pctHeight>0</wp14:pctHeight>
            </wp14:sizeRelV>
          </wp:anchor>
        </w:drawing>
      </w:r>
      <w:r w:rsidR="007B63CD" w:rsidRPr="007B63CD">
        <w:rPr>
          <w:sz w:val="28"/>
        </w:rPr>
        <w:t xml:space="preserve">From the desk of: </w:t>
      </w:r>
      <w:r w:rsidR="00E15472">
        <w:rPr>
          <w:sz w:val="28"/>
        </w:rPr>
        <w:t>[ag</w:t>
      </w:r>
      <w:bookmarkStart w:id="0" w:name="_GoBack"/>
      <w:bookmarkEnd w:id="0"/>
      <w:r w:rsidR="00E15472">
        <w:rPr>
          <w:sz w:val="28"/>
        </w:rPr>
        <w:t>ent name]</w:t>
      </w:r>
    </w:p>
    <w:p w:rsidR="007B63CD" w:rsidRPr="007B63CD" w:rsidRDefault="00E15472" w:rsidP="007B63CD">
      <w:pPr>
        <w:pStyle w:val="NoSpacing"/>
        <w:jc w:val="right"/>
        <w:rPr>
          <w:sz w:val="28"/>
        </w:rPr>
      </w:pPr>
      <w:r>
        <w:rPr>
          <w:sz w:val="28"/>
        </w:rPr>
        <w:t>Agency: [</w:t>
      </w:r>
      <w:r w:rsidR="00704574">
        <w:rPr>
          <w:sz w:val="28"/>
        </w:rPr>
        <w:t>Senior Health Solutions</w:t>
      </w:r>
      <w:r>
        <w:rPr>
          <w:sz w:val="28"/>
        </w:rPr>
        <w:t>]</w:t>
      </w:r>
    </w:p>
    <w:p w:rsidR="00704574" w:rsidRPr="007B63CD" w:rsidRDefault="00E15472" w:rsidP="00704574">
      <w:pPr>
        <w:pStyle w:val="NoSpacing"/>
        <w:jc w:val="right"/>
        <w:rPr>
          <w:sz w:val="28"/>
        </w:rPr>
      </w:pPr>
      <w:r>
        <w:rPr>
          <w:sz w:val="28"/>
        </w:rPr>
        <w:t>[</w:t>
      </w:r>
      <w:proofErr w:type="gramStart"/>
      <w:r>
        <w:rPr>
          <w:sz w:val="28"/>
        </w:rPr>
        <w:t>phone</w:t>
      </w:r>
      <w:proofErr w:type="gramEnd"/>
      <w:r>
        <w:rPr>
          <w:sz w:val="28"/>
        </w:rPr>
        <w:t>]</w:t>
      </w:r>
    </w:p>
    <w:p w:rsidR="007B63CD" w:rsidRPr="00704574" w:rsidRDefault="00E15472" w:rsidP="007B63CD">
      <w:pPr>
        <w:pStyle w:val="NoSpacing"/>
        <w:jc w:val="right"/>
        <w:rPr>
          <w:sz w:val="28"/>
          <w:szCs w:val="28"/>
        </w:rPr>
      </w:pPr>
      <w:r>
        <w:rPr>
          <w:sz w:val="28"/>
          <w:szCs w:val="28"/>
        </w:rPr>
        <w:t>[</w:t>
      </w:r>
      <w:proofErr w:type="gramStart"/>
      <w:r>
        <w:rPr>
          <w:sz w:val="28"/>
          <w:szCs w:val="28"/>
        </w:rPr>
        <w:t>email</w:t>
      </w:r>
      <w:proofErr w:type="gramEnd"/>
      <w:r>
        <w:rPr>
          <w:sz w:val="28"/>
          <w:szCs w:val="28"/>
        </w:rPr>
        <w:t>]</w:t>
      </w:r>
    </w:p>
    <w:p w:rsidR="007B63CD" w:rsidRDefault="007B63CD" w:rsidP="007B63CD">
      <w:pPr>
        <w:pStyle w:val="NoSpacing"/>
        <w:jc w:val="right"/>
      </w:pPr>
    </w:p>
    <w:p w:rsidR="007B63CD" w:rsidRDefault="007B63CD" w:rsidP="007B63CD">
      <w:pPr>
        <w:pStyle w:val="NoSpacing"/>
        <w:rPr>
          <w:sz w:val="44"/>
        </w:rPr>
      </w:pPr>
    </w:p>
    <w:p w:rsidR="007B63CD" w:rsidRDefault="007B63CD" w:rsidP="007B63CD">
      <w:pPr>
        <w:pStyle w:val="NoSpacing"/>
        <w:rPr>
          <w:sz w:val="44"/>
        </w:rPr>
      </w:pPr>
    </w:p>
    <w:p w:rsidR="007B63CD" w:rsidRPr="007B63CD" w:rsidRDefault="007B63CD" w:rsidP="007B63CD">
      <w:pPr>
        <w:pStyle w:val="NoSpacing"/>
        <w:rPr>
          <w:sz w:val="44"/>
        </w:rPr>
      </w:pPr>
      <w:r w:rsidRPr="007B63CD">
        <w:rPr>
          <w:sz w:val="44"/>
        </w:rPr>
        <w:t>Annual Policy Review</w:t>
      </w:r>
    </w:p>
    <w:p w:rsidR="007B63CD" w:rsidRDefault="007B63CD" w:rsidP="007B63CD">
      <w:pPr>
        <w:pStyle w:val="NoSpacing"/>
      </w:pPr>
    </w:p>
    <w:p w:rsidR="007B63CD" w:rsidRPr="00E15472" w:rsidRDefault="007B63CD" w:rsidP="007B63CD">
      <w:pPr>
        <w:pStyle w:val="NoSpacing"/>
        <w:rPr>
          <w:sz w:val="28"/>
          <w:szCs w:val="28"/>
        </w:rPr>
      </w:pPr>
      <w:r w:rsidRPr="00E15472">
        <w:rPr>
          <w:sz w:val="28"/>
          <w:szCs w:val="28"/>
        </w:rPr>
        <w:t xml:space="preserve">Medicare open enrollment period will be from </w:t>
      </w:r>
      <w:r w:rsidRPr="00E15472">
        <w:rPr>
          <w:b/>
          <w:sz w:val="28"/>
          <w:szCs w:val="28"/>
        </w:rPr>
        <w:t>October 15</w:t>
      </w:r>
      <w:r w:rsidRPr="00E15472">
        <w:rPr>
          <w:b/>
          <w:sz w:val="28"/>
          <w:szCs w:val="28"/>
          <w:vertAlign w:val="superscript"/>
        </w:rPr>
        <w:t>th</w:t>
      </w:r>
      <w:r w:rsidRPr="00E15472">
        <w:rPr>
          <w:b/>
          <w:sz w:val="28"/>
          <w:szCs w:val="28"/>
        </w:rPr>
        <w:t xml:space="preserve"> to December 7</w:t>
      </w:r>
      <w:r w:rsidRPr="00E15472">
        <w:rPr>
          <w:b/>
          <w:sz w:val="28"/>
          <w:szCs w:val="28"/>
          <w:vertAlign w:val="superscript"/>
        </w:rPr>
        <w:t>th</w:t>
      </w:r>
      <w:r w:rsidRPr="00E15472">
        <w:rPr>
          <w:sz w:val="28"/>
          <w:szCs w:val="28"/>
        </w:rPr>
        <w:t xml:space="preserve"> this year.  During this period, you will have the options of chang</w:t>
      </w:r>
      <w:r w:rsidR="00C17181" w:rsidRPr="00E15472">
        <w:rPr>
          <w:sz w:val="28"/>
          <w:szCs w:val="28"/>
        </w:rPr>
        <w:t xml:space="preserve">ing Medicare Advantage </w:t>
      </w:r>
      <w:r w:rsidR="005D32DB" w:rsidRPr="00E15472">
        <w:rPr>
          <w:sz w:val="28"/>
          <w:szCs w:val="28"/>
        </w:rPr>
        <w:t xml:space="preserve">Plans </w:t>
      </w:r>
      <w:r w:rsidR="00C17181" w:rsidRPr="00E15472">
        <w:rPr>
          <w:sz w:val="28"/>
          <w:szCs w:val="28"/>
        </w:rPr>
        <w:t>and/or Prescription Drug Plans.</w:t>
      </w:r>
    </w:p>
    <w:p w:rsidR="007B63CD" w:rsidRPr="00E15472" w:rsidRDefault="007B63CD" w:rsidP="007B63CD">
      <w:pPr>
        <w:pStyle w:val="NoSpacing"/>
        <w:rPr>
          <w:sz w:val="28"/>
          <w:szCs w:val="28"/>
        </w:rPr>
      </w:pPr>
    </w:p>
    <w:p w:rsidR="007B63CD" w:rsidRPr="00E15472" w:rsidRDefault="007B63CD" w:rsidP="007B63CD">
      <w:pPr>
        <w:pStyle w:val="NoSpacing"/>
        <w:rPr>
          <w:sz w:val="28"/>
          <w:szCs w:val="28"/>
        </w:rPr>
      </w:pPr>
      <w:r w:rsidRPr="00E15472">
        <w:rPr>
          <w:sz w:val="28"/>
          <w:szCs w:val="28"/>
        </w:rPr>
        <w:t xml:space="preserve">Based on my review of the plans for next year, </w:t>
      </w:r>
      <w:r w:rsidR="00CA6F99" w:rsidRPr="00E15472">
        <w:rPr>
          <w:b/>
          <w:sz w:val="28"/>
          <w:szCs w:val="28"/>
        </w:rPr>
        <w:t>there may be better options available for next year.</w:t>
      </w:r>
      <w:r w:rsidRPr="00E15472">
        <w:rPr>
          <w:sz w:val="28"/>
          <w:szCs w:val="28"/>
        </w:rPr>
        <w:t xml:space="preserve">  </w:t>
      </w:r>
    </w:p>
    <w:p w:rsidR="007B63CD" w:rsidRPr="00E15472" w:rsidRDefault="007B63CD" w:rsidP="007B63CD">
      <w:pPr>
        <w:pStyle w:val="NoSpacing"/>
        <w:rPr>
          <w:sz w:val="28"/>
          <w:szCs w:val="28"/>
        </w:rPr>
      </w:pPr>
    </w:p>
    <w:p w:rsidR="007B63CD" w:rsidRPr="00E15472" w:rsidRDefault="00CA6F99" w:rsidP="007B63CD">
      <w:pPr>
        <w:pStyle w:val="NoSpacing"/>
        <w:rPr>
          <w:sz w:val="28"/>
          <w:szCs w:val="28"/>
        </w:rPr>
      </w:pPr>
      <w:r w:rsidRPr="00E15472">
        <w:rPr>
          <w:sz w:val="28"/>
          <w:szCs w:val="28"/>
        </w:rPr>
        <w:t xml:space="preserve">I will be reaching out to you over the next week or so to schedule an appointment to review those options and make sure you have an appropriate policy for next year.  Or you may contact me direct at </w:t>
      </w:r>
      <w:r w:rsidR="00E15472" w:rsidRPr="00E15472">
        <w:rPr>
          <w:sz w:val="28"/>
          <w:szCs w:val="28"/>
        </w:rPr>
        <w:t>[phone]</w:t>
      </w:r>
      <w:r w:rsidRPr="00E15472">
        <w:rPr>
          <w:sz w:val="28"/>
          <w:szCs w:val="28"/>
        </w:rPr>
        <w:t xml:space="preserve"> to set an appointment.</w:t>
      </w:r>
    </w:p>
    <w:p w:rsidR="00CA6F99" w:rsidRPr="00E15472" w:rsidRDefault="00CA6F99" w:rsidP="007B63CD">
      <w:pPr>
        <w:pStyle w:val="NoSpacing"/>
        <w:rPr>
          <w:sz w:val="28"/>
          <w:szCs w:val="28"/>
        </w:rPr>
      </w:pPr>
    </w:p>
    <w:p w:rsidR="00CA6F99" w:rsidRPr="00E15472" w:rsidRDefault="00CA6F99" w:rsidP="007B63CD">
      <w:pPr>
        <w:pStyle w:val="NoSpacing"/>
        <w:rPr>
          <w:sz w:val="28"/>
          <w:szCs w:val="28"/>
        </w:rPr>
      </w:pPr>
      <w:r w:rsidRPr="00E15472">
        <w:rPr>
          <w:sz w:val="28"/>
          <w:szCs w:val="28"/>
        </w:rPr>
        <w:t>Please allow approximately 20 minutes to review the options.  We can meet at my office, at your home, or anywhere in-between.  Remember, you only have until December 7</w:t>
      </w:r>
      <w:r w:rsidRPr="00E15472">
        <w:rPr>
          <w:sz w:val="28"/>
          <w:szCs w:val="28"/>
          <w:vertAlign w:val="superscript"/>
        </w:rPr>
        <w:t>th</w:t>
      </w:r>
      <w:r w:rsidRPr="00E15472">
        <w:rPr>
          <w:sz w:val="28"/>
          <w:szCs w:val="28"/>
        </w:rPr>
        <w:t xml:space="preserve"> to make changes.</w:t>
      </w:r>
    </w:p>
    <w:p w:rsidR="00CA6F99" w:rsidRPr="00E15472" w:rsidRDefault="00CA6F99" w:rsidP="007B63CD">
      <w:pPr>
        <w:pStyle w:val="NoSpacing"/>
        <w:rPr>
          <w:sz w:val="28"/>
          <w:szCs w:val="28"/>
        </w:rPr>
      </w:pPr>
    </w:p>
    <w:p w:rsidR="00CA6F99" w:rsidRPr="00E15472" w:rsidRDefault="00CA6F99" w:rsidP="007B63CD">
      <w:pPr>
        <w:pStyle w:val="NoSpacing"/>
        <w:rPr>
          <w:sz w:val="28"/>
          <w:szCs w:val="28"/>
        </w:rPr>
      </w:pPr>
      <w:r w:rsidRPr="00E15472">
        <w:rPr>
          <w:sz w:val="28"/>
          <w:szCs w:val="28"/>
        </w:rPr>
        <w:t>I will speak with you soon.</w:t>
      </w:r>
    </w:p>
    <w:p w:rsidR="007B63CD" w:rsidRPr="00E15472" w:rsidRDefault="007B63CD" w:rsidP="007B63CD">
      <w:pPr>
        <w:pStyle w:val="NoSpacing"/>
        <w:rPr>
          <w:sz w:val="28"/>
          <w:szCs w:val="28"/>
        </w:rPr>
      </w:pPr>
    </w:p>
    <w:p w:rsidR="007B63CD" w:rsidRPr="00E15472" w:rsidRDefault="007B63CD" w:rsidP="007B63CD">
      <w:pPr>
        <w:pStyle w:val="NoSpacing"/>
        <w:rPr>
          <w:sz w:val="28"/>
          <w:szCs w:val="28"/>
        </w:rPr>
      </w:pPr>
      <w:r w:rsidRPr="00E15472">
        <w:rPr>
          <w:sz w:val="28"/>
          <w:szCs w:val="28"/>
        </w:rPr>
        <w:t>Thank you!</w:t>
      </w:r>
    </w:p>
    <w:p w:rsidR="007B63CD" w:rsidRPr="00E15472" w:rsidRDefault="007B63CD" w:rsidP="007B63CD">
      <w:pPr>
        <w:pStyle w:val="NoSpacing"/>
        <w:rPr>
          <w:sz w:val="28"/>
          <w:szCs w:val="28"/>
        </w:rPr>
      </w:pPr>
    </w:p>
    <w:p w:rsidR="007B63CD" w:rsidRPr="00E15472" w:rsidRDefault="007B63CD" w:rsidP="007B63CD">
      <w:pPr>
        <w:pStyle w:val="NoSpacing"/>
        <w:rPr>
          <w:sz w:val="28"/>
          <w:szCs w:val="28"/>
        </w:rPr>
      </w:pPr>
      <w:r w:rsidRPr="00E15472">
        <w:rPr>
          <w:sz w:val="28"/>
          <w:szCs w:val="28"/>
        </w:rPr>
        <w:t>[Signature]</w:t>
      </w:r>
    </w:p>
    <w:p w:rsidR="007B63CD" w:rsidRPr="00E15472" w:rsidRDefault="007B63CD" w:rsidP="007B63CD">
      <w:pPr>
        <w:pStyle w:val="NoSpacing"/>
        <w:rPr>
          <w:sz w:val="28"/>
          <w:szCs w:val="28"/>
        </w:rPr>
      </w:pPr>
    </w:p>
    <w:p w:rsidR="007B63CD" w:rsidRPr="00E15472" w:rsidRDefault="00E15472" w:rsidP="007B63CD">
      <w:pPr>
        <w:pStyle w:val="NoSpacing"/>
        <w:rPr>
          <w:sz w:val="28"/>
          <w:szCs w:val="28"/>
        </w:rPr>
      </w:pPr>
      <w:r w:rsidRPr="00E15472">
        <w:rPr>
          <w:sz w:val="28"/>
          <w:szCs w:val="28"/>
        </w:rPr>
        <w:t>[</w:t>
      </w:r>
      <w:proofErr w:type="gramStart"/>
      <w:r w:rsidRPr="00E15472">
        <w:rPr>
          <w:sz w:val="28"/>
          <w:szCs w:val="28"/>
        </w:rPr>
        <w:t>name</w:t>
      </w:r>
      <w:proofErr w:type="gramEnd"/>
      <w:r w:rsidRPr="00E15472">
        <w:rPr>
          <w:sz w:val="28"/>
          <w:szCs w:val="28"/>
        </w:rPr>
        <w:t>]</w:t>
      </w:r>
    </w:p>
    <w:p w:rsidR="00C17181" w:rsidRPr="00E15472" w:rsidRDefault="00E15472" w:rsidP="007B63CD">
      <w:pPr>
        <w:pStyle w:val="NoSpacing"/>
        <w:rPr>
          <w:sz w:val="28"/>
          <w:szCs w:val="28"/>
        </w:rPr>
      </w:pPr>
      <w:r w:rsidRPr="00E15472">
        <w:rPr>
          <w:sz w:val="28"/>
          <w:szCs w:val="28"/>
        </w:rPr>
        <w:t>[</w:t>
      </w:r>
      <w:proofErr w:type="gramStart"/>
      <w:r w:rsidRPr="00E15472">
        <w:rPr>
          <w:sz w:val="28"/>
          <w:szCs w:val="28"/>
        </w:rPr>
        <w:t>title</w:t>
      </w:r>
      <w:proofErr w:type="gramEnd"/>
      <w:r w:rsidRPr="00E15472">
        <w:rPr>
          <w:sz w:val="28"/>
          <w:szCs w:val="28"/>
        </w:rPr>
        <w:t>]</w:t>
      </w:r>
    </w:p>
    <w:p w:rsidR="007B63CD" w:rsidRPr="00E15472" w:rsidRDefault="00E15472" w:rsidP="007B63CD">
      <w:pPr>
        <w:pStyle w:val="NoSpacing"/>
        <w:rPr>
          <w:sz w:val="28"/>
          <w:szCs w:val="28"/>
        </w:rPr>
      </w:pPr>
      <w:r w:rsidRPr="00E15472">
        <w:rPr>
          <w:sz w:val="28"/>
          <w:szCs w:val="28"/>
        </w:rPr>
        <w:t>[</w:t>
      </w:r>
      <w:proofErr w:type="gramStart"/>
      <w:r w:rsidRPr="00E15472">
        <w:rPr>
          <w:sz w:val="28"/>
          <w:szCs w:val="28"/>
        </w:rPr>
        <w:t>phone</w:t>
      </w:r>
      <w:proofErr w:type="gramEnd"/>
      <w:r w:rsidRPr="00E15472">
        <w:rPr>
          <w:sz w:val="28"/>
          <w:szCs w:val="28"/>
        </w:rPr>
        <w:t>]</w:t>
      </w:r>
    </w:p>
    <w:p w:rsidR="007B63CD" w:rsidRPr="00E15472" w:rsidRDefault="00E15472" w:rsidP="007B63CD">
      <w:pPr>
        <w:pStyle w:val="NoSpacing"/>
        <w:rPr>
          <w:sz w:val="28"/>
          <w:szCs w:val="28"/>
        </w:rPr>
      </w:pPr>
      <w:r w:rsidRPr="00E15472">
        <w:rPr>
          <w:sz w:val="28"/>
          <w:szCs w:val="28"/>
        </w:rPr>
        <w:t>[</w:t>
      </w:r>
      <w:proofErr w:type="gramStart"/>
      <w:r w:rsidRPr="00E15472">
        <w:rPr>
          <w:sz w:val="28"/>
          <w:szCs w:val="28"/>
        </w:rPr>
        <w:t>email</w:t>
      </w:r>
      <w:proofErr w:type="gramEnd"/>
      <w:r w:rsidRPr="00E15472">
        <w:rPr>
          <w:sz w:val="28"/>
          <w:szCs w:val="28"/>
        </w:rPr>
        <w:t>]</w:t>
      </w:r>
    </w:p>
    <w:sectPr w:rsidR="007B63CD" w:rsidRPr="00E15472" w:rsidSect="00E01C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EC" w:rsidRDefault="007642EC" w:rsidP="007B63CD">
      <w:pPr>
        <w:spacing w:after="0" w:line="240" w:lineRule="auto"/>
      </w:pPr>
      <w:r>
        <w:separator/>
      </w:r>
    </w:p>
  </w:endnote>
  <w:endnote w:type="continuationSeparator" w:id="0">
    <w:p w:rsidR="007642EC" w:rsidRDefault="007642EC" w:rsidP="007B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181" w:rsidRPr="00C17181" w:rsidRDefault="00C17181" w:rsidP="00C17181">
    <w:pPr>
      <w:rPr>
        <w:i/>
        <w:iCs/>
        <w:sz w:val="20"/>
        <w:szCs w:val="28"/>
      </w:rPr>
    </w:pPr>
    <w:r>
      <w:rPr>
        <w:i/>
        <w:iCs/>
        <w:sz w:val="20"/>
        <w:szCs w:val="28"/>
      </w:rPr>
      <w:t>By responding to letter,</w:t>
    </w:r>
    <w:r w:rsidRPr="00C17181">
      <w:rPr>
        <w:i/>
        <w:iCs/>
        <w:sz w:val="20"/>
        <w:szCs w:val="28"/>
      </w:rPr>
      <w:t> I understand a sales agent may contact me by telephone, email or mail to discuss Medicare Advantage and Prescription Drug plans, and Medicare Supplement Insurance Plans.</w:t>
    </w:r>
  </w:p>
  <w:p w:rsidR="00C17181" w:rsidRDefault="00C17181">
    <w:pPr>
      <w:pStyle w:val="Footer"/>
    </w:pPr>
  </w:p>
  <w:p w:rsidR="007B63CD" w:rsidRDefault="007B6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EC" w:rsidRDefault="007642EC" w:rsidP="007B63CD">
      <w:pPr>
        <w:spacing w:after="0" w:line="240" w:lineRule="auto"/>
      </w:pPr>
      <w:r>
        <w:separator/>
      </w:r>
    </w:p>
  </w:footnote>
  <w:footnote w:type="continuationSeparator" w:id="0">
    <w:p w:rsidR="007642EC" w:rsidRDefault="007642EC" w:rsidP="007B6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CD"/>
    <w:rsid w:val="000949BB"/>
    <w:rsid w:val="00441B0B"/>
    <w:rsid w:val="005D32DB"/>
    <w:rsid w:val="005F27C3"/>
    <w:rsid w:val="00704574"/>
    <w:rsid w:val="007642EC"/>
    <w:rsid w:val="007B63CD"/>
    <w:rsid w:val="00907654"/>
    <w:rsid w:val="00B04B6A"/>
    <w:rsid w:val="00BF32FF"/>
    <w:rsid w:val="00C17181"/>
    <w:rsid w:val="00CA6F99"/>
    <w:rsid w:val="00E01CD0"/>
    <w:rsid w:val="00E15472"/>
    <w:rsid w:val="00EB7EED"/>
    <w:rsid w:val="00FA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3CD"/>
    <w:pPr>
      <w:spacing w:after="0" w:line="240" w:lineRule="auto"/>
    </w:pPr>
  </w:style>
  <w:style w:type="paragraph" w:styleId="BalloonText">
    <w:name w:val="Balloon Text"/>
    <w:basedOn w:val="Normal"/>
    <w:link w:val="BalloonTextChar"/>
    <w:uiPriority w:val="99"/>
    <w:semiHidden/>
    <w:unhideWhenUsed/>
    <w:rsid w:val="007B6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CD"/>
    <w:rPr>
      <w:rFonts w:ascii="Tahoma" w:hAnsi="Tahoma" w:cs="Tahoma"/>
      <w:sz w:val="16"/>
      <w:szCs w:val="16"/>
    </w:rPr>
  </w:style>
  <w:style w:type="paragraph" w:styleId="Header">
    <w:name w:val="header"/>
    <w:basedOn w:val="Normal"/>
    <w:link w:val="HeaderChar"/>
    <w:uiPriority w:val="99"/>
    <w:unhideWhenUsed/>
    <w:rsid w:val="007B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CD"/>
  </w:style>
  <w:style w:type="paragraph" w:styleId="Footer">
    <w:name w:val="footer"/>
    <w:basedOn w:val="Normal"/>
    <w:link w:val="FooterChar"/>
    <w:uiPriority w:val="99"/>
    <w:unhideWhenUsed/>
    <w:rsid w:val="007B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3CD"/>
    <w:pPr>
      <w:spacing w:after="0" w:line="240" w:lineRule="auto"/>
    </w:pPr>
  </w:style>
  <w:style w:type="paragraph" w:styleId="BalloonText">
    <w:name w:val="Balloon Text"/>
    <w:basedOn w:val="Normal"/>
    <w:link w:val="BalloonTextChar"/>
    <w:uiPriority w:val="99"/>
    <w:semiHidden/>
    <w:unhideWhenUsed/>
    <w:rsid w:val="007B6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CD"/>
    <w:rPr>
      <w:rFonts w:ascii="Tahoma" w:hAnsi="Tahoma" w:cs="Tahoma"/>
      <w:sz w:val="16"/>
      <w:szCs w:val="16"/>
    </w:rPr>
  </w:style>
  <w:style w:type="paragraph" w:styleId="Header">
    <w:name w:val="header"/>
    <w:basedOn w:val="Normal"/>
    <w:link w:val="HeaderChar"/>
    <w:uiPriority w:val="99"/>
    <w:unhideWhenUsed/>
    <w:rsid w:val="007B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CD"/>
  </w:style>
  <w:style w:type="paragraph" w:styleId="Footer">
    <w:name w:val="footer"/>
    <w:basedOn w:val="Normal"/>
    <w:link w:val="FooterChar"/>
    <w:uiPriority w:val="99"/>
    <w:unhideWhenUsed/>
    <w:rsid w:val="007B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Gattorna</dc:creator>
  <cp:lastModifiedBy>Latitude</cp:lastModifiedBy>
  <cp:revision>2</cp:revision>
  <dcterms:created xsi:type="dcterms:W3CDTF">2016-08-11T15:42:00Z</dcterms:created>
  <dcterms:modified xsi:type="dcterms:W3CDTF">2016-08-11T15:42:00Z</dcterms:modified>
</cp:coreProperties>
</file>