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468D3" w14:textId="55D2F742" w:rsidR="00656325" w:rsidRDefault="00656325" w:rsidP="00BC2489">
      <w:pPr>
        <w:ind w:firstLine="720"/>
        <w:jc w:val="center"/>
      </w:pPr>
    </w:p>
    <w:p w14:paraId="2ADAEB37" w14:textId="77777777" w:rsidR="000266E3" w:rsidRPr="000266E3" w:rsidRDefault="000266E3" w:rsidP="000266E3">
      <w:pPr>
        <w:ind w:firstLine="720"/>
        <w:jc w:val="center"/>
        <w:rPr>
          <w:rFonts w:ascii="Britannic Bold" w:hAnsi="Britannic Bold"/>
          <w:sz w:val="32"/>
          <w:szCs w:val="32"/>
        </w:rPr>
      </w:pPr>
      <w:r w:rsidRPr="000266E3">
        <w:rPr>
          <w:rFonts w:ascii="Britannic Bold" w:hAnsi="Britannic Bold"/>
          <w:sz w:val="32"/>
          <w:szCs w:val="32"/>
        </w:rPr>
        <w:t xml:space="preserve">Higher Education Emergency Relief Fund Reporting </w:t>
      </w:r>
    </w:p>
    <w:p w14:paraId="31874BA2" w14:textId="2740E068" w:rsidR="000266E3" w:rsidRDefault="000266E3" w:rsidP="000266E3">
      <w:pPr>
        <w:ind w:firstLine="720"/>
        <w:jc w:val="center"/>
        <w:rPr>
          <w:rFonts w:ascii="Britannic Bold" w:hAnsi="Britannic Bold"/>
          <w:sz w:val="32"/>
          <w:szCs w:val="32"/>
        </w:rPr>
      </w:pPr>
      <w:r w:rsidRPr="000266E3">
        <w:rPr>
          <w:rFonts w:ascii="Britannic Bold" w:hAnsi="Britannic Bold"/>
          <w:sz w:val="32"/>
          <w:szCs w:val="32"/>
        </w:rPr>
        <w:t>Emergency Financial Aid Grants to Students</w:t>
      </w:r>
    </w:p>
    <w:p w14:paraId="7EEDCD12" w14:textId="77777777" w:rsidR="00C04276" w:rsidRDefault="00C04276" w:rsidP="000266E3">
      <w:pPr>
        <w:ind w:firstLine="720"/>
        <w:jc w:val="center"/>
        <w:rPr>
          <w:rFonts w:ascii="Britannic Bold" w:hAnsi="Britannic Bold"/>
          <w:sz w:val="32"/>
          <w:szCs w:val="32"/>
        </w:rPr>
      </w:pPr>
    </w:p>
    <w:p w14:paraId="6FEABA30" w14:textId="5903EE05" w:rsidR="000266E3" w:rsidRDefault="00C04276" w:rsidP="00C04276">
      <w:pPr>
        <w:ind w:firstLine="720"/>
        <w:rPr>
          <w:rFonts w:ascii="Britannic Bold" w:hAnsi="Britannic Bold"/>
          <w:sz w:val="32"/>
          <w:szCs w:val="32"/>
        </w:rPr>
      </w:pPr>
      <w:r>
        <w:rPr>
          <w:rFonts w:ascii="Britannic Bold" w:hAnsi="Britannic Bold"/>
          <w:sz w:val="32"/>
          <w:szCs w:val="32"/>
        </w:rPr>
        <w:t>Update as of September 1</w:t>
      </w:r>
      <w:r w:rsidRPr="00C04276">
        <w:rPr>
          <w:rFonts w:ascii="Britannic Bold" w:hAnsi="Britannic Bold"/>
          <w:sz w:val="32"/>
          <w:szCs w:val="32"/>
          <w:vertAlign w:val="superscript"/>
        </w:rPr>
        <w:t>st</w:t>
      </w:r>
      <w:r>
        <w:rPr>
          <w:rFonts w:ascii="Britannic Bold" w:hAnsi="Britannic Bold"/>
          <w:sz w:val="32"/>
          <w:szCs w:val="32"/>
        </w:rPr>
        <w:t>, 2020</w:t>
      </w:r>
    </w:p>
    <w:p w14:paraId="2D300BC9" w14:textId="77777777" w:rsidR="00C04276" w:rsidRPr="00161344" w:rsidRDefault="00C04276" w:rsidP="00C04276">
      <w:pPr>
        <w:ind w:firstLine="720"/>
        <w:rPr>
          <w:rFonts w:ascii="Britannic Bold" w:hAnsi="Britannic Bold"/>
          <w:sz w:val="32"/>
          <w:szCs w:val="32"/>
        </w:rPr>
      </w:pPr>
    </w:p>
    <w:p w14:paraId="61E9361E" w14:textId="091D7D34" w:rsidR="000266E3" w:rsidRDefault="000266E3" w:rsidP="000266E3">
      <w:pPr>
        <w:ind w:firstLine="720"/>
        <w:rPr>
          <w:rFonts w:ascii="Britannic Bold" w:hAnsi="Britannic Bold"/>
        </w:rPr>
      </w:pPr>
      <w:r w:rsidRPr="00161344">
        <w:rPr>
          <w:rFonts w:ascii="Britannic Bold" w:hAnsi="Britannic Bold"/>
        </w:rPr>
        <w:t>Section 18004(e) of the Coronavirus Aid, Relief, and Economic Security Act (“CARES Act” or the “Act”)), Pub. L. No. 116-136, 134 Stat. 281 (March 27, 2020), directs institutions receiving funds under Section 18004 of the Act to submit (in a time and manner required by the Secretary) a report to the Secretary describing the use of funds distributed from the Higher Education Emergency Relief Fund (“HEERF”). Section 18004(c) of the CARES Act requires institutions to use no less than 50 percent of the funds received from Section 18004(a)(1) of the CARES Act to provide Emergency Financial Aid Grants to students for expenses related to the disruption of campus operations due to coronavirus (including eligible expenses under a student’s cost of attendance such as food, housing, course materials, technology, health care, and child care).</w:t>
      </w:r>
    </w:p>
    <w:p w14:paraId="27C2C062" w14:textId="77777777" w:rsidR="00161344" w:rsidRDefault="00161344" w:rsidP="000266E3">
      <w:pPr>
        <w:ind w:firstLine="720"/>
        <w:rPr>
          <w:rFonts w:ascii="Times New Roman" w:hAnsi="Times New Roman" w:cs="Times New Roman"/>
          <w:b/>
          <w:bCs/>
          <w:sz w:val="24"/>
          <w:szCs w:val="24"/>
        </w:rPr>
      </w:pPr>
    </w:p>
    <w:p w14:paraId="4936A475" w14:textId="4B322605" w:rsidR="00161344" w:rsidRDefault="00161344" w:rsidP="000266E3">
      <w:pPr>
        <w:ind w:firstLine="720"/>
        <w:rPr>
          <w:rFonts w:ascii="Britannic Bold" w:hAnsi="Britannic Bold"/>
        </w:rPr>
      </w:pPr>
      <w:r>
        <w:rPr>
          <w:rFonts w:ascii="Britannic Bold" w:hAnsi="Britannic Bold"/>
        </w:rPr>
        <w:t xml:space="preserve">KORBEAUTYACADEMY acknowledges that on September </w:t>
      </w:r>
      <w:r w:rsidR="00EF3906">
        <w:rPr>
          <w:rFonts w:ascii="Britannic Bold" w:hAnsi="Britannic Bold"/>
        </w:rPr>
        <w:t>1</w:t>
      </w:r>
      <w:r w:rsidR="00EF3906" w:rsidRPr="00EF3906">
        <w:rPr>
          <w:rFonts w:ascii="Britannic Bold" w:hAnsi="Britannic Bold"/>
          <w:vertAlign w:val="superscript"/>
        </w:rPr>
        <w:t>st</w:t>
      </w:r>
      <w:r w:rsidR="00EF3906">
        <w:rPr>
          <w:rFonts w:ascii="Britannic Bold" w:hAnsi="Britannic Bold"/>
        </w:rPr>
        <w:t>, 2020</w:t>
      </w:r>
      <w:r>
        <w:rPr>
          <w:rFonts w:ascii="Britannic Bold" w:hAnsi="Britannic Bold"/>
        </w:rPr>
        <w:t xml:space="preserve"> we received a total amount of $</w:t>
      </w:r>
      <w:r w:rsidR="00D2471A">
        <w:rPr>
          <w:rFonts w:ascii="Britannic Bold" w:hAnsi="Britannic Bold"/>
        </w:rPr>
        <w:t>18,663.00</w:t>
      </w:r>
      <w:r>
        <w:rPr>
          <w:rFonts w:ascii="Britannic Bold" w:hAnsi="Britannic Bold"/>
        </w:rPr>
        <w:t xml:space="preserve"> for</w:t>
      </w:r>
      <w:r w:rsidR="00EF3906">
        <w:rPr>
          <w:rFonts w:ascii="Britannic Bold" w:hAnsi="Britannic Bold"/>
        </w:rPr>
        <w:t xml:space="preserve"> Emergency Financial Aid Grants to Students. </w:t>
      </w:r>
    </w:p>
    <w:p w14:paraId="5DE96388" w14:textId="5D9C50D1" w:rsidR="009C54AC" w:rsidRDefault="009C54AC" w:rsidP="000266E3">
      <w:pPr>
        <w:ind w:firstLine="720"/>
        <w:rPr>
          <w:rFonts w:ascii="Britannic Bold" w:hAnsi="Britannic Bold"/>
        </w:rPr>
      </w:pPr>
    </w:p>
    <w:p w14:paraId="50D537CB" w14:textId="5670AF85" w:rsidR="009C54AC" w:rsidRDefault="009C54AC" w:rsidP="000266E3">
      <w:pPr>
        <w:ind w:firstLine="720"/>
        <w:rPr>
          <w:rFonts w:ascii="Britannic Bold" w:hAnsi="Britannic Bold"/>
        </w:rPr>
      </w:pPr>
      <w:r>
        <w:rPr>
          <w:rFonts w:ascii="Britannic Bold" w:hAnsi="Britannic Bold"/>
        </w:rPr>
        <w:t>Korbeautyacademy acknowledges that on September 1</w:t>
      </w:r>
      <w:r w:rsidRPr="009C54AC">
        <w:rPr>
          <w:rFonts w:ascii="Britannic Bold" w:hAnsi="Britannic Bold"/>
          <w:vertAlign w:val="superscript"/>
        </w:rPr>
        <w:t>st</w:t>
      </w:r>
      <w:r>
        <w:rPr>
          <w:rFonts w:ascii="Britannic Bold" w:hAnsi="Britannic Bold"/>
        </w:rPr>
        <w:t>, 2020 we received a total amount of 18,663.00 for the Institution.</w:t>
      </w:r>
    </w:p>
    <w:p w14:paraId="249B9BDA" w14:textId="00B6B9AA" w:rsidR="009C54AC" w:rsidRDefault="009C54AC" w:rsidP="000266E3">
      <w:pPr>
        <w:ind w:firstLine="720"/>
        <w:rPr>
          <w:rFonts w:ascii="Britannic Bold" w:hAnsi="Britannic Bold"/>
        </w:rPr>
      </w:pPr>
    </w:p>
    <w:p w14:paraId="7CFD5C76" w14:textId="66F1A05B" w:rsidR="009C54AC" w:rsidRDefault="009C54AC" w:rsidP="009C54AC">
      <w:pPr>
        <w:pStyle w:val="m672009963169122299msoplaintext"/>
        <w:spacing w:before="0" w:beforeAutospacing="0" w:after="160" w:afterAutospacing="0" w:line="259" w:lineRule="auto"/>
        <w:ind w:firstLine="720"/>
        <w:rPr>
          <w:rFonts w:ascii="Britannic Bold" w:hAnsi="Britannic Bold"/>
        </w:rPr>
      </w:pPr>
      <w:r>
        <w:rPr>
          <w:rFonts w:ascii="Britannic Bold" w:hAnsi="Britannic Bold"/>
        </w:rPr>
        <w:t xml:space="preserve">KORBEAUTYACADEMY has </w:t>
      </w:r>
      <w:r w:rsidRPr="009C54AC">
        <w:rPr>
          <w:rFonts w:ascii="Britannic Bold" w:hAnsi="Britannic Bold"/>
        </w:rPr>
        <w:t>signed and returned to the Department the Certification and Agreement</w:t>
      </w:r>
      <w:r>
        <w:rPr>
          <w:rFonts w:ascii="Britannic Bold" w:hAnsi="Britannic Bold"/>
        </w:rPr>
        <w:t xml:space="preserve"> and </w:t>
      </w:r>
      <w:r w:rsidRPr="009C54AC">
        <w:rPr>
          <w:rFonts w:ascii="Britannic Bold" w:hAnsi="Britannic Bold"/>
        </w:rPr>
        <w:t>the assurance that the institution has used, or intends to use, no less than 50 percent of the funds received under Section 18004(a)(1) of the CARES Act to provide Emergency Financial Aid Grants to Students.</w:t>
      </w:r>
    </w:p>
    <w:p w14:paraId="5B6D3E38" w14:textId="1CB775E7" w:rsidR="00EF3906" w:rsidRDefault="00EF3906" w:rsidP="000266E3">
      <w:pPr>
        <w:ind w:firstLine="720"/>
        <w:rPr>
          <w:rFonts w:ascii="Britannic Bold" w:hAnsi="Britannic Bold"/>
        </w:rPr>
      </w:pPr>
    </w:p>
    <w:p w14:paraId="4532E86C" w14:textId="1BA68E33" w:rsidR="005F5C10" w:rsidRPr="00161344" w:rsidRDefault="00C04276" w:rsidP="005F5C10">
      <w:pPr>
        <w:ind w:firstLine="720"/>
        <w:rPr>
          <w:rFonts w:ascii="Britannic Bold" w:hAnsi="Britannic Bold"/>
          <w:sz w:val="32"/>
          <w:szCs w:val="32"/>
        </w:rPr>
      </w:pPr>
      <w:r>
        <w:rPr>
          <w:rFonts w:ascii="Britannic Bold" w:hAnsi="Britannic Bold"/>
        </w:rPr>
        <w:t>KORBEAUTYACADEMY</w:t>
      </w:r>
      <w:r w:rsidR="00EF3906">
        <w:rPr>
          <w:rFonts w:ascii="Britannic Bold" w:hAnsi="Britannic Bold"/>
        </w:rPr>
        <w:t xml:space="preserve"> </w:t>
      </w:r>
      <w:r w:rsidR="005F5C10">
        <w:rPr>
          <w:rFonts w:ascii="Britannic Bold" w:hAnsi="Britannic Bold"/>
        </w:rPr>
        <w:t xml:space="preserve">made its determination by following </w:t>
      </w:r>
      <w:r w:rsidR="005F5C10" w:rsidRPr="005F5C10">
        <w:rPr>
          <w:rFonts w:ascii="Britannic Bold" w:hAnsi="Britannic Bold" w:cs="Arial"/>
          <w:b/>
          <w:bCs/>
          <w:color w:val="222222"/>
          <w:shd w:val="clear" w:color="auto" w:fill="FFFFFF"/>
        </w:rPr>
        <w:t>Section 484</w:t>
      </w:r>
      <w:r w:rsidR="005F5C10" w:rsidRPr="005F5C10">
        <w:rPr>
          <w:rFonts w:ascii="Britannic Bold" w:hAnsi="Britannic Bold" w:cs="Arial"/>
          <w:color w:val="222222"/>
          <w:shd w:val="clear" w:color="auto" w:fill="FFFFFF"/>
        </w:rPr>
        <w:t> of the HEA states that </w:t>
      </w:r>
      <w:r w:rsidR="005F5C10" w:rsidRPr="005F5C10">
        <w:rPr>
          <w:rFonts w:ascii="Britannic Bold" w:hAnsi="Britannic Bold" w:cs="Arial"/>
          <w:b/>
          <w:bCs/>
          <w:color w:val="222222"/>
          <w:shd w:val="clear" w:color="auto" w:fill="FFFFFF"/>
        </w:rPr>
        <w:t>Title IV</w:t>
      </w:r>
      <w:r w:rsidR="005F5C10" w:rsidRPr="005F5C10">
        <w:rPr>
          <w:rFonts w:ascii="Britannic Bold" w:hAnsi="Britannic Bold" w:cs="Arial"/>
          <w:color w:val="222222"/>
          <w:shd w:val="clear" w:color="auto" w:fill="FFFFFF"/>
        </w:rPr>
        <w:t> eligible students must: Be enrolled or accepted for enrollment in a degree or certificate program</w:t>
      </w:r>
      <w:r w:rsidR="005F5C10">
        <w:rPr>
          <w:rFonts w:ascii="Arial" w:hAnsi="Arial" w:cs="Arial"/>
          <w:color w:val="222222"/>
          <w:shd w:val="clear" w:color="auto" w:fill="FFFFFF"/>
        </w:rPr>
        <w:t xml:space="preserve">. </w:t>
      </w:r>
      <w:r w:rsidR="005F5C10" w:rsidRPr="00C04276">
        <w:rPr>
          <w:rFonts w:ascii="Britannic Bold" w:hAnsi="Britannic Bold" w:cs="Arial"/>
          <w:color w:val="222222"/>
          <w:shd w:val="clear" w:color="auto" w:fill="FFFFFF"/>
        </w:rPr>
        <w:t xml:space="preserve">This allowed us to provide a check to </w:t>
      </w:r>
      <w:r w:rsidRPr="00C04276">
        <w:rPr>
          <w:rFonts w:ascii="Britannic Bold" w:hAnsi="Britannic Bold" w:cs="Arial"/>
          <w:color w:val="222222"/>
          <w:shd w:val="clear" w:color="auto" w:fill="FFFFFF"/>
        </w:rPr>
        <w:t>27 students</w:t>
      </w:r>
      <w:r>
        <w:rPr>
          <w:rFonts w:ascii="Britannic Bold" w:hAnsi="Britannic Bold" w:cs="Arial"/>
          <w:color w:val="222222"/>
          <w:shd w:val="clear" w:color="auto" w:fill="FFFFFF"/>
        </w:rPr>
        <w:t>. The students that did qualify for the assistance all received a check of $691.22 dollars via in person or by mail.</w:t>
      </w:r>
    </w:p>
    <w:p w14:paraId="4D4AEAC0" w14:textId="5FAA06BA" w:rsidR="00161344" w:rsidRDefault="00161344" w:rsidP="000266E3">
      <w:pPr>
        <w:ind w:firstLine="720"/>
        <w:rPr>
          <w:rFonts w:ascii="Britannic Bold" w:hAnsi="Britannic Bold"/>
          <w:sz w:val="32"/>
          <w:szCs w:val="32"/>
        </w:rPr>
      </w:pPr>
    </w:p>
    <w:p w14:paraId="18D1035C" w14:textId="3F5A359D" w:rsidR="00C04276" w:rsidRPr="00161344" w:rsidRDefault="00C04276" w:rsidP="000266E3">
      <w:pPr>
        <w:ind w:firstLine="720"/>
        <w:rPr>
          <w:rFonts w:ascii="Britannic Bold" w:hAnsi="Britannic Bold"/>
          <w:sz w:val="32"/>
          <w:szCs w:val="32"/>
        </w:rPr>
      </w:pPr>
      <w:r>
        <w:rPr>
          <w:rFonts w:ascii="Britannic Bold" w:hAnsi="Britannic Bold"/>
          <w:sz w:val="32"/>
          <w:szCs w:val="32"/>
        </w:rPr>
        <w:t>As of September 1</w:t>
      </w:r>
      <w:r w:rsidRPr="00C04276">
        <w:rPr>
          <w:rFonts w:ascii="Britannic Bold" w:hAnsi="Britannic Bold"/>
          <w:sz w:val="32"/>
          <w:szCs w:val="32"/>
          <w:vertAlign w:val="superscript"/>
        </w:rPr>
        <w:t>st,</w:t>
      </w:r>
      <w:r>
        <w:rPr>
          <w:rFonts w:ascii="Britannic Bold" w:hAnsi="Britannic Bold"/>
          <w:sz w:val="32"/>
          <w:szCs w:val="32"/>
        </w:rPr>
        <w:t xml:space="preserve"> 2020 KORBEAUTYACADEMY, nor the students have received any additional funds for the Cares Act.</w:t>
      </w:r>
    </w:p>
    <w:sectPr w:rsidR="00C04276" w:rsidRPr="00161344" w:rsidSect="00D1204B">
      <w:headerReference w:type="default" r:id="rId6"/>
      <w:pgSz w:w="12240" w:h="15840"/>
      <w:pgMar w:top="820" w:right="907" w:bottom="660" w:left="907" w:header="432" w:footer="475"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215BE" w14:textId="77777777" w:rsidR="00831390" w:rsidRDefault="00831390" w:rsidP="00BC2489">
      <w:pPr>
        <w:spacing w:after="0" w:line="240" w:lineRule="auto"/>
      </w:pPr>
      <w:r>
        <w:separator/>
      </w:r>
    </w:p>
  </w:endnote>
  <w:endnote w:type="continuationSeparator" w:id="0">
    <w:p w14:paraId="0A342A8C" w14:textId="77777777" w:rsidR="00831390" w:rsidRDefault="00831390" w:rsidP="00BC2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CE62B" w14:textId="77777777" w:rsidR="00831390" w:rsidRDefault="00831390" w:rsidP="00BC2489">
      <w:pPr>
        <w:spacing w:after="0" w:line="240" w:lineRule="auto"/>
      </w:pPr>
      <w:r>
        <w:separator/>
      </w:r>
    </w:p>
  </w:footnote>
  <w:footnote w:type="continuationSeparator" w:id="0">
    <w:p w14:paraId="117A0BDC" w14:textId="77777777" w:rsidR="00831390" w:rsidRDefault="00831390" w:rsidP="00BC2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A87C0" w14:textId="252A624C" w:rsidR="00BC2489" w:rsidRDefault="00BC2489">
    <w:pPr>
      <w:pStyle w:val="Header"/>
    </w:pPr>
    <w:r>
      <w:rPr>
        <w:noProof/>
      </w:rPr>
      <w:drawing>
        <wp:inline distT="0" distB="0" distL="0" distR="0" wp14:anchorId="098E0AF7" wp14:editId="0692B4D6">
          <wp:extent cx="1339291" cy="828675"/>
          <wp:effectExtent l="0" t="0" r="0" b="0"/>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rawing of a 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8416" cy="840508"/>
                  </a:xfrm>
                  <a:prstGeom prst="rect">
                    <a:avLst/>
                  </a:prstGeom>
                </pic:spPr>
              </pic:pic>
            </a:graphicData>
          </a:graphic>
        </wp:inline>
      </w:drawing>
    </w:r>
  </w:p>
  <w:p w14:paraId="6DAD3856" w14:textId="77777777" w:rsidR="00BC2489" w:rsidRDefault="00BC2489" w:rsidP="00BC2489">
    <w:r>
      <w:t>_________________________________________________________________________________</w:t>
    </w:r>
  </w:p>
  <w:p w14:paraId="721D6B60" w14:textId="7B7E12EA" w:rsidR="00BC2489" w:rsidRDefault="00BC2489" w:rsidP="00BC2489">
    <w:r>
      <w:t>16610 North 75</w:t>
    </w:r>
    <w:r w:rsidRPr="003B1439">
      <w:rPr>
        <w:vertAlign w:val="superscript"/>
      </w:rPr>
      <w:t>th</w:t>
    </w:r>
    <w:r>
      <w:t xml:space="preserve"> Avenue | Peoria, Arizona 85382 | 623.878.7100 | enroll@korbeautyacademy.org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489"/>
    <w:rsid w:val="000266E3"/>
    <w:rsid w:val="0009313A"/>
    <w:rsid w:val="000D1994"/>
    <w:rsid w:val="000F7172"/>
    <w:rsid w:val="001205CB"/>
    <w:rsid w:val="00161344"/>
    <w:rsid w:val="005F5C10"/>
    <w:rsid w:val="00605C7E"/>
    <w:rsid w:val="006130B7"/>
    <w:rsid w:val="00656325"/>
    <w:rsid w:val="00831390"/>
    <w:rsid w:val="009C54AC"/>
    <w:rsid w:val="00BC2489"/>
    <w:rsid w:val="00C04276"/>
    <w:rsid w:val="00D1204B"/>
    <w:rsid w:val="00D2471A"/>
    <w:rsid w:val="00EF3906"/>
    <w:rsid w:val="00F8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C222B"/>
  <w15:chartTrackingRefBased/>
  <w15:docId w15:val="{0058E06F-E327-49CF-BD3D-AC144FC6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489"/>
  </w:style>
  <w:style w:type="paragraph" w:styleId="Footer">
    <w:name w:val="footer"/>
    <w:basedOn w:val="Normal"/>
    <w:link w:val="FooterChar"/>
    <w:uiPriority w:val="99"/>
    <w:unhideWhenUsed/>
    <w:rsid w:val="00BC2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489"/>
  </w:style>
  <w:style w:type="paragraph" w:customStyle="1" w:styleId="m672009963169122299msoplaintext">
    <w:name w:val="m_672009963169122299msoplaintext"/>
    <w:basedOn w:val="Normal"/>
    <w:rsid w:val="009C54AC"/>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44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 FULLER</dc:creator>
  <cp:keywords/>
  <dc:description/>
  <cp:lastModifiedBy>TYSON FULLER</cp:lastModifiedBy>
  <cp:revision>4</cp:revision>
  <dcterms:created xsi:type="dcterms:W3CDTF">2020-09-23T20:08:00Z</dcterms:created>
  <dcterms:modified xsi:type="dcterms:W3CDTF">2020-12-02T18:41:00Z</dcterms:modified>
</cp:coreProperties>
</file>