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39C5" w14:textId="77777777" w:rsidR="00BD4196" w:rsidRPr="00225113" w:rsidRDefault="00BD4196" w:rsidP="00225113">
      <w:pPr>
        <w:spacing w:after="0"/>
        <w:jc w:val="center"/>
        <w:rPr>
          <w:b/>
          <w:bCs/>
          <w:sz w:val="40"/>
          <w:szCs w:val="40"/>
        </w:rPr>
      </w:pPr>
      <w:r w:rsidRPr="00225113">
        <w:rPr>
          <w:b/>
          <w:bCs/>
          <w:sz w:val="40"/>
          <w:szCs w:val="40"/>
        </w:rPr>
        <w:t>LIVING ESTATE</w:t>
      </w:r>
    </w:p>
    <w:p w14:paraId="7E63C25A" w14:textId="7621F8C4" w:rsidR="00EE316E" w:rsidRDefault="00EE316E" w:rsidP="00225113">
      <w:pPr>
        <w:spacing w:after="0"/>
        <w:jc w:val="center"/>
        <w:rPr>
          <w:sz w:val="28"/>
          <w:szCs w:val="28"/>
        </w:rPr>
      </w:pPr>
      <w:r w:rsidRPr="00EE316E">
        <w:rPr>
          <w:sz w:val="28"/>
          <w:szCs w:val="28"/>
        </w:rPr>
        <w:t>32141 Spry Rd Edwards, Mo</w:t>
      </w:r>
    </w:p>
    <w:p w14:paraId="2A2CD761" w14:textId="5B92EE67" w:rsidR="00760284" w:rsidRDefault="00225113" w:rsidP="00412C8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following will </w:t>
      </w:r>
      <w:proofErr w:type="gramStart"/>
      <w:r>
        <w:rPr>
          <w:sz w:val="28"/>
          <w:szCs w:val="28"/>
        </w:rPr>
        <w:t>be sold</w:t>
      </w:r>
      <w:proofErr w:type="gramEnd"/>
      <w:r>
        <w:rPr>
          <w:sz w:val="28"/>
          <w:szCs w:val="28"/>
        </w:rPr>
        <w:t xml:space="preserve"> at auction located from Climax Springs, Mo on Hwy 7 north 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miles to DD, right on DD 1 ½ miles to Spry Rd, left on Spry Rd 9/10 mile to auction on:</w:t>
      </w:r>
    </w:p>
    <w:p w14:paraId="7CC44C35" w14:textId="77777777" w:rsidR="00225113" w:rsidRDefault="00225113" w:rsidP="00412C89">
      <w:pPr>
        <w:spacing w:after="0"/>
        <w:rPr>
          <w:sz w:val="28"/>
          <w:szCs w:val="28"/>
        </w:rPr>
      </w:pPr>
    </w:p>
    <w:p w14:paraId="4AA9A43C" w14:textId="5E566252" w:rsidR="00225113" w:rsidRPr="00EE316E" w:rsidRDefault="00225113" w:rsidP="00412C89">
      <w:pPr>
        <w:spacing w:after="0"/>
        <w:rPr>
          <w:sz w:val="28"/>
          <w:szCs w:val="28"/>
        </w:rPr>
      </w:pPr>
      <w:r>
        <w:rPr>
          <w:sz w:val="28"/>
          <w:szCs w:val="28"/>
        </w:rPr>
        <w:t>Saturday, May 10</w:t>
      </w:r>
      <w:r w:rsidRPr="0022511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10 am</w:t>
      </w:r>
    </w:p>
    <w:p w14:paraId="003CE47B" w14:textId="77777777" w:rsidR="00EE316E" w:rsidRDefault="00EE316E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</w:p>
    <w:p w14:paraId="1C5CF927" w14:textId="5423E60A" w:rsidR="004D33CF" w:rsidRDefault="004D33CF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GUNS &amp; RELATED</w:t>
      </w:r>
    </w:p>
    <w:p w14:paraId="621C02D1" w14:textId="3C50569E" w:rsidR="004D33CF" w:rsidRPr="00A46C34" w:rsidRDefault="00A46C34" w:rsidP="00412C89">
      <w:pPr>
        <w:spacing w:after="0"/>
      </w:pPr>
      <w:r w:rsidRPr="00A46C34">
        <w:t>Mississippi Valley Arms double barrel .410</w:t>
      </w:r>
      <w:r w:rsidR="00BD4196">
        <w:t xml:space="preserve"> </w:t>
      </w:r>
      <w:r w:rsidR="00B9232C">
        <w:t xml:space="preserve"> </w:t>
      </w:r>
    </w:p>
    <w:p w14:paraId="136A4287" w14:textId="77777777" w:rsidR="00B9232C" w:rsidRDefault="00B9232C" w:rsidP="00B9232C">
      <w:pPr>
        <w:spacing w:after="0"/>
      </w:pPr>
      <w:r>
        <w:t>Winchester model 42 .410, 3”, pump</w:t>
      </w:r>
    </w:p>
    <w:p w14:paraId="4282E9E7" w14:textId="77777777" w:rsidR="00B9232C" w:rsidRDefault="00B9232C" w:rsidP="00B9232C">
      <w:pPr>
        <w:spacing w:after="0"/>
      </w:pPr>
      <w:r>
        <w:t>Browning Belgium 20 ga 2 ¾”, semi-auto, rib barrel, gold trigger</w:t>
      </w:r>
    </w:p>
    <w:p w14:paraId="5B3D85FB" w14:textId="6249CD57" w:rsidR="00BD4196" w:rsidRDefault="00A46C34" w:rsidP="00412C89">
      <w:pPr>
        <w:spacing w:after="0"/>
      </w:pPr>
      <w:r w:rsidRPr="00A46C34">
        <w:t>Marlin bolt action 10 ga</w:t>
      </w:r>
      <w:r>
        <w:t xml:space="preserve"> goose gun</w:t>
      </w:r>
      <w:r w:rsidR="00BD4196">
        <w:t>, camo, rib barrel</w:t>
      </w:r>
    </w:p>
    <w:p w14:paraId="60095870" w14:textId="41CB92E7" w:rsidR="00A46C34" w:rsidRDefault="00A46C34" w:rsidP="00412C89">
      <w:pPr>
        <w:spacing w:after="0"/>
      </w:pPr>
      <w:r>
        <w:t xml:space="preserve">Weatherby Mark XXII .22 </w:t>
      </w:r>
      <w:proofErr w:type="spellStart"/>
      <w:r>
        <w:t>lr</w:t>
      </w:r>
      <w:proofErr w:type="spellEnd"/>
      <w:r>
        <w:t>, semi-auto</w:t>
      </w:r>
    </w:p>
    <w:p w14:paraId="45BF8216" w14:textId="712AE96E" w:rsidR="00A46C34" w:rsidRDefault="00A46C34" w:rsidP="00412C89">
      <w:pPr>
        <w:spacing w:after="0"/>
      </w:pPr>
      <w:r>
        <w:t>Benelli Super Black Eagle 12 ga, 3 ½”</w:t>
      </w:r>
      <w:r w:rsidR="00BD4196">
        <w:t>, semi-auto, rib barrel</w:t>
      </w:r>
      <w:r>
        <w:t xml:space="preserve"> </w:t>
      </w:r>
    </w:p>
    <w:p w14:paraId="1C5267F8" w14:textId="49805E1F" w:rsidR="00E760A7" w:rsidRDefault="00BD4196" w:rsidP="00412C89">
      <w:pPr>
        <w:spacing w:after="0"/>
      </w:pPr>
      <w:r>
        <w:t>BP double</w:t>
      </w:r>
      <w:r w:rsidR="00E760A7">
        <w:t xml:space="preserve"> barrel shotgun</w:t>
      </w:r>
    </w:p>
    <w:p w14:paraId="28FF4AE4" w14:textId="312B8B4F" w:rsidR="00BD4196" w:rsidRDefault="00BD4196" w:rsidP="00412C89">
      <w:pPr>
        <w:spacing w:after="0"/>
      </w:pPr>
      <w:r>
        <w:t>Crossman air rifle</w:t>
      </w:r>
    </w:p>
    <w:p w14:paraId="2F001CE8" w14:textId="5C1ED3DB" w:rsidR="00E760A7" w:rsidRDefault="00E760A7" w:rsidP="00E760A7">
      <w:pPr>
        <w:spacing w:after="0"/>
      </w:pPr>
      <w:r>
        <w:t xml:space="preserve">CVA Scout ss .243 </w:t>
      </w:r>
      <w:r w:rsidR="007B3EBC">
        <w:t>handgun, BSA</w:t>
      </w:r>
      <w:r>
        <w:t xml:space="preserve"> scope </w:t>
      </w:r>
    </w:p>
    <w:p w14:paraId="2CD5E89E" w14:textId="7163C573" w:rsidR="00A46C34" w:rsidRDefault="00A46C34" w:rsidP="00412C89">
      <w:pPr>
        <w:spacing w:after="0"/>
      </w:pPr>
      <w:r>
        <w:t xml:space="preserve">InterArms Virginian </w:t>
      </w:r>
      <w:r w:rsidR="00E760A7">
        <w:t>.</w:t>
      </w:r>
      <w:r>
        <w:t xml:space="preserve">45 colt </w:t>
      </w:r>
      <w:r w:rsidR="00E760A7">
        <w:t>“</w:t>
      </w:r>
      <w:r>
        <w:t>The Hammer</w:t>
      </w:r>
      <w:r w:rsidR="00E760A7">
        <w:t>” revolver w/holster</w:t>
      </w:r>
    </w:p>
    <w:p w14:paraId="05F14C3F" w14:textId="1F7CEA4F" w:rsidR="00E760A7" w:rsidRDefault="00E760A7" w:rsidP="00412C89">
      <w:pPr>
        <w:spacing w:after="0"/>
      </w:pPr>
      <w:r>
        <w:t xml:space="preserve">Ruger Mark II </w:t>
      </w:r>
      <w:proofErr w:type="gramStart"/>
      <w:r>
        <w:t>target</w:t>
      </w:r>
      <w:proofErr w:type="gramEnd"/>
      <w:r>
        <w:t xml:space="preserve"> </w:t>
      </w:r>
      <w:proofErr w:type="gramStart"/>
      <w:r>
        <w:t>.22</w:t>
      </w:r>
      <w:proofErr w:type="gramEnd"/>
      <w:r>
        <w:t xml:space="preserve"> pistol</w:t>
      </w:r>
    </w:p>
    <w:p w14:paraId="4DC37B52" w14:textId="58190FA9" w:rsidR="003F21C5" w:rsidRDefault="003F21C5" w:rsidP="00412C89">
      <w:pPr>
        <w:spacing w:after="0"/>
      </w:pPr>
      <w:r>
        <w:t xml:space="preserve">Several </w:t>
      </w:r>
      <w:proofErr w:type="gramStart"/>
      <w:r>
        <w:t xml:space="preserve">hard </w:t>
      </w:r>
      <w:r w:rsidR="00B9232C">
        <w:t xml:space="preserve">and soft </w:t>
      </w:r>
      <w:r>
        <w:t>shell</w:t>
      </w:r>
      <w:proofErr w:type="gramEnd"/>
      <w:r>
        <w:t xml:space="preserve"> rifle cases</w:t>
      </w:r>
    </w:p>
    <w:p w14:paraId="52C36F49" w14:textId="68D6AA03" w:rsidR="00A36FA9" w:rsidRDefault="00A36FA9" w:rsidP="00412C89">
      <w:pPr>
        <w:spacing w:after="0"/>
      </w:pPr>
      <w:r>
        <w:t>Scope, gun stock, other gun related items</w:t>
      </w:r>
    </w:p>
    <w:p w14:paraId="5345721B" w14:textId="77777777" w:rsidR="003F21C5" w:rsidRDefault="003F21C5" w:rsidP="00412C89">
      <w:pPr>
        <w:spacing w:after="0"/>
      </w:pPr>
    </w:p>
    <w:p w14:paraId="7180D1A0" w14:textId="20A9961D" w:rsidR="004D33CF" w:rsidRPr="004D33CF" w:rsidRDefault="003F21C5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  <w:r>
        <w:rPr>
          <w:b/>
          <w:bCs/>
          <w:color w:val="C00000"/>
          <w:sz w:val="28"/>
          <w:szCs w:val="28"/>
          <w:u w:val="single"/>
        </w:rPr>
        <w:t>SAFE</w:t>
      </w:r>
    </w:p>
    <w:p w14:paraId="1A9CC422" w14:textId="32E36EDD" w:rsidR="004D33CF" w:rsidRDefault="004D33CF" w:rsidP="00412C89">
      <w:pPr>
        <w:spacing w:after="0"/>
      </w:pPr>
      <w:r w:rsidRPr="00BB6273">
        <w:t>Diebold bank vault</w:t>
      </w:r>
      <w:r w:rsidR="003F21C5">
        <w:t>/safe</w:t>
      </w:r>
      <w:r w:rsidR="001D02A6">
        <w:t xml:space="preserve">, </w:t>
      </w:r>
      <w:proofErr w:type="gramStart"/>
      <w:r w:rsidR="001D02A6">
        <w:t>57</w:t>
      </w:r>
      <w:proofErr w:type="gramEnd"/>
      <w:r w:rsidR="001D02A6">
        <w:t>”wx</w:t>
      </w:r>
      <w:proofErr w:type="gramStart"/>
      <w:r w:rsidR="001D02A6">
        <w:t>27”hx31”d</w:t>
      </w:r>
      <w:proofErr w:type="gramEnd"/>
      <w:r w:rsidR="001D02A6">
        <w:t xml:space="preserve">, </w:t>
      </w:r>
      <w:proofErr w:type="gramStart"/>
      <w:r w:rsidR="001D02A6">
        <w:t>48</w:t>
      </w:r>
      <w:proofErr w:type="gramEnd"/>
      <w:r w:rsidR="001D02A6">
        <w:t xml:space="preserve">” tall w/stand </w:t>
      </w:r>
    </w:p>
    <w:p w14:paraId="7CD7D4C7" w14:textId="77777777" w:rsidR="00F34566" w:rsidRPr="00BB6273" w:rsidRDefault="00F34566" w:rsidP="00412C89">
      <w:pPr>
        <w:spacing w:after="0"/>
      </w:pPr>
    </w:p>
    <w:p w14:paraId="66F1C271" w14:textId="44722AD4" w:rsidR="00591965" w:rsidRPr="00412C89" w:rsidRDefault="00591965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  <w:r w:rsidRPr="00412C89">
        <w:rPr>
          <w:b/>
          <w:bCs/>
          <w:color w:val="C00000"/>
          <w:sz w:val="28"/>
          <w:szCs w:val="28"/>
          <w:u w:val="single"/>
        </w:rPr>
        <w:t>DECK BOAT</w:t>
      </w:r>
    </w:p>
    <w:p w14:paraId="533A81D7" w14:textId="1795EBB2" w:rsidR="00591965" w:rsidRDefault="00591965" w:rsidP="00412C89">
      <w:pPr>
        <w:spacing w:after="0"/>
      </w:pPr>
      <w:r>
        <w:t>Playcraft FX4 20’ deck boat w/115 Mercury (300hrs), Lifetime</w:t>
      </w:r>
      <w:r w:rsidR="00E81A0F">
        <w:t xml:space="preserve"> tandem axle</w:t>
      </w:r>
      <w:r>
        <w:t xml:space="preserve"> trailer </w:t>
      </w:r>
    </w:p>
    <w:p w14:paraId="7E98EC81" w14:textId="04B9BE58" w:rsidR="00A36FA9" w:rsidRDefault="007678B8" w:rsidP="00412C89">
      <w:pPr>
        <w:spacing w:after="0"/>
      </w:pPr>
      <w:r>
        <w:t>Minn Kota</w:t>
      </w:r>
      <w:r w:rsidR="00A36FA9">
        <w:t xml:space="preserve"> trolling motor</w:t>
      </w:r>
    </w:p>
    <w:p w14:paraId="5EAE42DA" w14:textId="77777777" w:rsidR="00F34566" w:rsidRDefault="00F34566" w:rsidP="00412C89">
      <w:pPr>
        <w:spacing w:after="0"/>
      </w:pPr>
    </w:p>
    <w:p w14:paraId="1D9E624A" w14:textId="77777777" w:rsidR="00225113" w:rsidRDefault="00225113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</w:p>
    <w:p w14:paraId="4C49E2BC" w14:textId="77777777" w:rsidR="00225113" w:rsidRDefault="00225113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</w:p>
    <w:p w14:paraId="3F7EF3C1" w14:textId="602D7E0F" w:rsidR="00591965" w:rsidRPr="00412C89" w:rsidRDefault="00591965" w:rsidP="00412C89">
      <w:pPr>
        <w:spacing w:after="0"/>
        <w:rPr>
          <w:b/>
          <w:bCs/>
          <w:sz w:val="28"/>
          <w:szCs w:val="28"/>
          <w:u w:val="single"/>
        </w:rPr>
      </w:pPr>
      <w:r w:rsidRPr="00412C89">
        <w:rPr>
          <w:b/>
          <w:bCs/>
          <w:color w:val="C00000"/>
          <w:sz w:val="28"/>
          <w:szCs w:val="28"/>
          <w:u w:val="single"/>
        </w:rPr>
        <w:t>TRACTORS</w:t>
      </w:r>
    </w:p>
    <w:p w14:paraId="1BE815E8" w14:textId="1A0D9EE8" w:rsidR="00591965" w:rsidRDefault="00591965" w:rsidP="00412C89">
      <w:pPr>
        <w:spacing w:after="0"/>
      </w:pPr>
      <w:r w:rsidRPr="00E81A0F">
        <w:t>John Deere 950</w:t>
      </w:r>
      <w:r>
        <w:t xml:space="preserve"> diesel 2828 </w:t>
      </w:r>
      <w:r w:rsidR="007B3EBC">
        <w:t>hrs.</w:t>
      </w:r>
      <w:r>
        <w:t>, w/roll bar, kept under shed</w:t>
      </w:r>
    </w:p>
    <w:p w14:paraId="1AD8B800" w14:textId="77777777" w:rsidR="00591965" w:rsidRDefault="00591965" w:rsidP="00412C89">
      <w:pPr>
        <w:spacing w:after="0"/>
      </w:pPr>
      <w:r w:rsidRPr="00E81A0F">
        <w:t>Ford 5600 tractor</w:t>
      </w:r>
      <w:r>
        <w:t>, has $8000 overhaul</w:t>
      </w:r>
    </w:p>
    <w:p w14:paraId="1F658306" w14:textId="77777777" w:rsidR="00591965" w:rsidRDefault="00591965" w:rsidP="00412C89">
      <w:pPr>
        <w:spacing w:after="0"/>
      </w:pPr>
      <w:r>
        <w:t>Farmall H tractor</w:t>
      </w:r>
    </w:p>
    <w:p w14:paraId="14603D79" w14:textId="5A060592" w:rsidR="00591965" w:rsidRDefault="00591965" w:rsidP="00412C89">
      <w:pPr>
        <w:spacing w:after="0"/>
      </w:pPr>
      <w:r>
        <w:t xml:space="preserve">Ford </w:t>
      </w:r>
      <w:r w:rsidR="007B15B8">
        <w:t>9</w:t>
      </w:r>
      <w:r>
        <w:t>N tractor, c 1940’s</w:t>
      </w:r>
    </w:p>
    <w:p w14:paraId="7CA59DD5" w14:textId="77777777" w:rsidR="00591965" w:rsidRDefault="00591965" w:rsidP="00412C89">
      <w:pPr>
        <w:spacing w:after="0"/>
      </w:pPr>
    </w:p>
    <w:p w14:paraId="6C55FDB7" w14:textId="528F273B" w:rsidR="00591965" w:rsidRPr="00412C89" w:rsidRDefault="00591965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  <w:r w:rsidRPr="00412C89">
        <w:rPr>
          <w:b/>
          <w:bCs/>
          <w:color w:val="C00000"/>
          <w:sz w:val="28"/>
          <w:szCs w:val="28"/>
          <w:u w:val="single"/>
        </w:rPr>
        <w:t>JOHN DEERE UTV</w:t>
      </w:r>
    </w:p>
    <w:p w14:paraId="094CFB56" w14:textId="77777777" w:rsidR="00591965" w:rsidRDefault="00591965" w:rsidP="00412C89">
      <w:pPr>
        <w:spacing w:after="0"/>
      </w:pPr>
      <w:r>
        <w:t xml:space="preserve">John Deere Gator CX  2147 </w:t>
      </w:r>
      <w:proofErr w:type="spellStart"/>
      <w:r>
        <w:t>hrs</w:t>
      </w:r>
      <w:proofErr w:type="spellEnd"/>
    </w:p>
    <w:p w14:paraId="17A78416" w14:textId="77777777" w:rsidR="00591965" w:rsidRDefault="00591965" w:rsidP="00412C89">
      <w:pPr>
        <w:spacing w:after="0"/>
      </w:pPr>
    </w:p>
    <w:p w14:paraId="0CDF7BF5" w14:textId="2DD428D2" w:rsidR="00591965" w:rsidRPr="00412C89" w:rsidRDefault="00591965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  <w:r w:rsidRPr="00412C89">
        <w:rPr>
          <w:b/>
          <w:bCs/>
          <w:color w:val="C00000"/>
          <w:sz w:val="28"/>
          <w:szCs w:val="28"/>
          <w:u w:val="single"/>
        </w:rPr>
        <w:t>FARM EQUIPMENT &amp; ANTIQUE IMPLEMENTS</w:t>
      </w:r>
    </w:p>
    <w:p w14:paraId="0BAC2808" w14:textId="77777777" w:rsidR="00412C89" w:rsidRDefault="00412C89" w:rsidP="00412C89">
      <w:pPr>
        <w:spacing w:after="0"/>
      </w:pPr>
      <w:proofErr w:type="spellStart"/>
      <w:r>
        <w:t>Landpride</w:t>
      </w:r>
      <w:proofErr w:type="spellEnd"/>
      <w:r>
        <w:t xml:space="preserve"> 3510 10’ brush cutter</w:t>
      </w:r>
    </w:p>
    <w:p w14:paraId="66887B31" w14:textId="72764FCC" w:rsidR="00412C89" w:rsidRDefault="00412C89" w:rsidP="00412C89">
      <w:pPr>
        <w:spacing w:after="0"/>
      </w:pPr>
      <w:r>
        <w:t xml:space="preserve">6’ Bush Hog </w:t>
      </w:r>
      <w:r w:rsidR="00160037">
        <w:t xml:space="preserve">brush </w:t>
      </w:r>
      <w:r>
        <w:t>cutter</w:t>
      </w:r>
    </w:p>
    <w:p w14:paraId="1CEB0129" w14:textId="77777777" w:rsidR="00412C89" w:rsidRDefault="00412C89" w:rsidP="00412C89">
      <w:pPr>
        <w:spacing w:after="0"/>
      </w:pPr>
      <w:r>
        <w:t>3 pt 8’ Brush cutter</w:t>
      </w:r>
    </w:p>
    <w:p w14:paraId="7E984D1E" w14:textId="1982433B" w:rsidR="00412C89" w:rsidRDefault="00412C89" w:rsidP="00412C89">
      <w:pPr>
        <w:spacing w:after="0"/>
      </w:pPr>
      <w:r>
        <w:t xml:space="preserve">John Deere 5’ </w:t>
      </w:r>
      <w:r w:rsidR="00160037">
        <w:t>B</w:t>
      </w:r>
      <w:r>
        <w:t>rush cutter</w:t>
      </w:r>
    </w:p>
    <w:p w14:paraId="5F62355C" w14:textId="77777777" w:rsidR="00591965" w:rsidRDefault="00591965" w:rsidP="00412C89">
      <w:pPr>
        <w:spacing w:after="0"/>
      </w:pPr>
      <w:r>
        <w:t>7’ Blade</w:t>
      </w:r>
    </w:p>
    <w:p w14:paraId="27E0D6D1" w14:textId="77777777" w:rsidR="00591965" w:rsidRDefault="00591965" w:rsidP="00412C89">
      <w:pPr>
        <w:spacing w:after="0"/>
      </w:pPr>
      <w:r>
        <w:t>Antique Moline corn shucker</w:t>
      </w:r>
    </w:p>
    <w:p w14:paraId="2474014E" w14:textId="77777777" w:rsidR="00591965" w:rsidRDefault="00591965" w:rsidP="00412C89">
      <w:pPr>
        <w:spacing w:after="0"/>
      </w:pPr>
      <w:r>
        <w:t>Antique John Deere corn binder</w:t>
      </w:r>
    </w:p>
    <w:p w14:paraId="369796D1" w14:textId="5398A0B0" w:rsidR="00412C89" w:rsidRDefault="00412C89" w:rsidP="00412C89">
      <w:pPr>
        <w:spacing w:after="0"/>
      </w:pPr>
      <w:r>
        <w:t xml:space="preserve">Antique </w:t>
      </w:r>
      <w:r w:rsidR="00160037">
        <w:t>H</w:t>
      </w:r>
      <w:r>
        <w:t>orse-drawn dump rake</w:t>
      </w:r>
    </w:p>
    <w:p w14:paraId="70819E86" w14:textId="7C79D197" w:rsidR="00412C89" w:rsidRDefault="00412C89" w:rsidP="00412C89">
      <w:pPr>
        <w:spacing w:after="0"/>
      </w:pPr>
      <w:r>
        <w:t xml:space="preserve">Antique </w:t>
      </w:r>
      <w:r w:rsidR="00160037">
        <w:t>H</w:t>
      </w:r>
      <w:r>
        <w:t>orse-drawn corn planter</w:t>
      </w:r>
    </w:p>
    <w:p w14:paraId="2CD1AD1E" w14:textId="4874A865" w:rsidR="00412C89" w:rsidRDefault="007A216D" w:rsidP="00412C89">
      <w:pPr>
        <w:spacing w:after="0"/>
      </w:pPr>
      <w:r>
        <w:t xml:space="preserve">Antique 2-row corn planter </w:t>
      </w:r>
    </w:p>
    <w:p w14:paraId="02EB30B1" w14:textId="2FBDAE4F" w:rsidR="00412C89" w:rsidRDefault="00412C89" w:rsidP="00412C89">
      <w:pPr>
        <w:spacing w:after="0"/>
      </w:pPr>
      <w:r>
        <w:t xml:space="preserve">Antique </w:t>
      </w:r>
      <w:r w:rsidR="004D33CF">
        <w:t>Threshing machine</w:t>
      </w:r>
    </w:p>
    <w:p w14:paraId="34F5BCC3" w14:textId="5A125031" w:rsidR="00A55761" w:rsidRDefault="005A4E0E" w:rsidP="005A4E0E">
      <w:pPr>
        <w:spacing w:after="0"/>
      </w:pPr>
      <w:r>
        <w:t xml:space="preserve">Antique </w:t>
      </w:r>
      <w:r w:rsidR="00160037">
        <w:t>C</w:t>
      </w:r>
      <w:r>
        <w:t>lam shell digger</w:t>
      </w:r>
    </w:p>
    <w:p w14:paraId="601B4922" w14:textId="6295EFAF" w:rsidR="00B00004" w:rsidRDefault="00B00004" w:rsidP="005A4E0E">
      <w:pPr>
        <w:spacing w:after="0"/>
      </w:pPr>
      <w:r>
        <w:t xml:space="preserve">Antique </w:t>
      </w:r>
      <w:r w:rsidR="00160037">
        <w:t>H</w:t>
      </w:r>
      <w:r>
        <w:t xml:space="preserve">ay </w:t>
      </w:r>
      <w:proofErr w:type="gramStart"/>
      <w:r>
        <w:t>fork</w:t>
      </w:r>
      <w:proofErr w:type="gramEnd"/>
    </w:p>
    <w:p w14:paraId="7F73A3B2" w14:textId="77777777" w:rsidR="00591965" w:rsidRDefault="00591965" w:rsidP="00412C89">
      <w:pPr>
        <w:spacing w:after="0"/>
        <w:rPr>
          <w:b/>
          <w:bCs/>
        </w:rPr>
      </w:pPr>
    </w:p>
    <w:p w14:paraId="3AFF1CDA" w14:textId="14365FE6" w:rsidR="00591965" w:rsidRPr="00F34566" w:rsidRDefault="00591965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  <w:r w:rsidRPr="00412C89">
        <w:rPr>
          <w:b/>
          <w:bCs/>
          <w:color w:val="C00000"/>
          <w:sz w:val="28"/>
          <w:szCs w:val="28"/>
          <w:u w:val="single"/>
        </w:rPr>
        <w:t>TRAILERS &amp; FARM RELATED</w:t>
      </w:r>
    </w:p>
    <w:p w14:paraId="64096541" w14:textId="77777777" w:rsidR="00F34566" w:rsidRDefault="00F34566" w:rsidP="00F34566">
      <w:pPr>
        <w:spacing w:after="0"/>
      </w:pPr>
      <w:r>
        <w:t>Portable 50 bu grain bin</w:t>
      </w:r>
    </w:p>
    <w:p w14:paraId="03C48A1F" w14:textId="231AB4CD" w:rsidR="00591965" w:rsidRDefault="00591965" w:rsidP="00412C89">
      <w:pPr>
        <w:spacing w:after="0"/>
      </w:pPr>
      <w:r w:rsidRPr="00BB6273">
        <w:t>12’</w:t>
      </w:r>
      <w:r w:rsidR="00A36FA9">
        <w:t xml:space="preserve"> Flatbed</w:t>
      </w:r>
      <w:r w:rsidRPr="00BB6273">
        <w:t xml:space="preserve"> </w:t>
      </w:r>
      <w:r w:rsidR="00BB6273">
        <w:t xml:space="preserve">Utility </w:t>
      </w:r>
      <w:r w:rsidRPr="00BB6273">
        <w:t>trailer</w:t>
      </w:r>
    </w:p>
    <w:p w14:paraId="25F3889A" w14:textId="2FCBC54B" w:rsidR="00591965" w:rsidRDefault="00591965" w:rsidP="00412C89">
      <w:pPr>
        <w:spacing w:after="0"/>
      </w:pPr>
      <w:r>
        <w:t xml:space="preserve">10’ </w:t>
      </w:r>
      <w:r w:rsidR="00A36FA9">
        <w:t xml:space="preserve">Flatbed </w:t>
      </w:r>
      <w:r>
        <w:t>Utility trailer</w:t>
      </w:r>
    </w:p>
    <w:p w14:paraId="5CE7AE0C" w14:textId="4806C296" w:rsidR="00591965" w:rsidRDefault="007B3EBC" w:rsidP="00412C89">
      <w:pPr>
        <w:spacing w:after="0"/>
      </w:pPr>
      <w:r>
        <w:t>300-gal</w:t>
      </w:r>
      <w:r w:rsidR="00591965">
        <w:t xml:space="preserve"> fuel tank on stand</w:t>
      </w:r>
    </w:p>
    <w:p w14:paraId="171900C8" w14:textId="5FCDA003" w:rsidR="003F21C5" w:rsidRDefault="003F21C5" w:rsidP="00412C89">
      <w:pPr>
        <w:spacing w:after="0"/>
      </w:pPr>
      <w:r>
        <w:t>Pull behind seeder</w:t>
      </w:r>
      <w:r w:rsidR="00A36FA9">
        <w:t>/spreaders</w:t>
      </w:r>
    </w:p>
    <w:p w14:paraId="493049D9" w14:textId="77777777" w:rsidR="00EE316E" w:rsidRDefault="00BB6273" w:rsidP="00BB6273">
      <w:pPr>
        <w:spacing w:after="0"/>
      </w:pPr>
      <w:r>
        <w:t>15’ Metal beams</w:t>
      </w:r>
      <w:r w:rsidR="00E81A0F">
        <w:t xml:space="preserve">  </w:t>
      </w:r>
    </w:p>
    <w:p w14:paraId="117AC8BA" w14:textId="77777777" w:rsidR="00EE316E" w:rsidRDefault="00EE316E" w:rsidP="00BB6273">
      <w:pPr>
        <w:spacing w:after="0"/>
      </w:pPr>
    </w:p>
    <w:p w14:paraId="0A93246F" w14:textId="4CD64DD3" w:rsidR="00BB6273" w:rsidRPr="00EE316E" w:rsidRDefault="00EE316E" w:rsidP="00BB6273">
      <w:pPr>
        <w:spacing w:after="0"/>
        <w:rPr>
          <w:sz w:val="28"/>
          <w:szCs w:val="28"/>
        </w:rPr>
      </w:pPr>
      <w:r w:rsidRPr="00EE316E">
        <w:rPr>
          <w:b/>
          <w:bCs/>
          <w:color w:val="C00000"/>
          <w:sz w:val="28"/>
          <w:szCs w:val="28"/>
          <w:u w:val="single"/>
        </w:rPr>
        <w:t>KNIVES</w:t>
      </w:r>
      <w:r w:rsidR="00E81A0F" w:rsidRPr="00EE316E">
        <w:rPr>
          <w:color w:val="C00000"/>
          <w:sz w:val="28"/>
          <w:szCs w:val="28"/>
        </w:rPr>
        <w:t xml:space="preserve"> </w:t>
      </w:r>
      <w:r w:rsidR="00E81A0F" w:rsidRPr="00EE316E">
        <w:rPr>
          <w:sz w:val="28"/>
          <w:szCs w:val="28"/>
        </w:rPr>
        <w:t xml:space="preserve">   </w:t>
      </w:r>
    </w:p>
    <w:p w14:paraId="453A6337" w14:textId="265828DE" w:rsidR="00591965" w:rsidRDefault="00EE316E" w:rsidP="00412C89">
      <w:pPr>
        <w:spacing w:after="0"/>
      </w:pPr>
      <w:r w:rsidRPr="00EE316E">
        <w:t xml:space="preserve">Buck 303 &amp; 382 </w:t>
      </w:r>
      <w:r w:rsidR="001D02A6">
        <w:t>pocketknives</w:t>
      </w:r>
    </w:p>
    <w:p w14:paraId="4E316E8E" w14:textId="00245D5C" w:rsidR="00EE316E" w:rsidRDefault="00EE316E" w:rsidP="00412C89">
      <w:pPr>
        <w:spacing w:after="0"/>
      </w:pPr>
      <w:r>
        <w:t xml:space="preserve">3 Old Timer </w:t>
      </w:r>
      <w:r w:rsidR="001D02A6">
        <w:t>pocketknives</w:t>
      </w:r>
    </w:p>
    <w:p w14:paraId="29B9206F" w14:textId="1DF4E2DF" w:rsidR="00EE316E" w:rsidRDefault="00EE316E" w:rsidP="00412C89">
      <w:pPr>
        <w:spacing w:after="0"/>
      </w:pPr>
      <w:r>
        <w:t xml:space="preserve">2 Case </w:t>
      </w:r>
      <w:r w:rsidR="001D02A6">
        <w:t>pocketknives</w:t>
      </w:r>
    </w:p>
    <w:p w14:paraId="56CD1557" w14:textId="4174325B" w:rsidR="00160037" w:rsidRDefault="00160037" w:rsidP="00412C89">
      <w:pPr>
        <w:spacing w:after="0"/>
      </w:pPr>
      <w:r>
        <w:t>Barlow knives</w:t>
      </w:r>
    </w:p>
    <w:p w14:paraId="6647B829" w14:textId="11F779AF" w:rsidR="00160037" w:rsidRPr="00160037" w:rsidRDefault="00160037" w:rsidP="00412C89">
      <w:pPr>
        <w:spacing w:after="0"/>
        <w:rPr>
          <w:caps/>
        </w:rPr>
      </w:pPr>
      <w:r>
        <w:t>Many other pocket and folding knives, lot US</w:t>
      </w:r>
      <w:r>
        <w:rPr>
          <w:caps/>
        </w:rPr>
        <w:t>A</w:t>
      </w:r>
    </w:p>
    <w:p w14:paraId="774DF7A9" w14:textId="77777777" w:rsidR="00EE316E" w:rsidRPr="00EE316E" w:rsidRDefault="00EE316E" w:rsidP="00412C89">
      <w:pPr>
        <w:spacing w:after="0"/>
      </w:pPr>
    </w:p>
    <w:p w14:paraId="6EFB33A7" w14:textId="431FEFE3" w:rsidR="00591965" w:rsidRPr="00E81A0F" w:rsidRDefault="00591965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  <w:r w:rsidRPr="00E81A0F">
        <w:rPr>
          <w:b/>
          <w:bCs/>
          <w:color w:val="C00000"/>
          <w:sz w:val="28"/>
          <w:szCs w:val="28"/>
          <w:u w:val="single"/>
        </w:rPr>
        <w:t>ANTIQUES &amp; COLLECTIBLES</w:t>
      </w:r>
    </w:p>
    <w:p w14:paraId="5492B1DE" w14:textId="77777777" w:rsidR="00396BF4" w:rsidRDefault="00396BF4" w:rsidP="00412C89">
      <w:pPr>
        <w:spacing w:after="0"/>
      </w:pPr>
      <w:r>
        <w:t>Antique high-back bed w/engraving</w:t>
      </w:r>
    </w:p>
    <w:p w14:paraId="5517D9C7" w14:textId="009E50E9" w:rsidR="00BC57B2" w:rsidRDefault="00BC57B2" w:rsidP="00412C89">
      <w:pPr>
        <w:spacing w:after="0"/>
      </w:pPr>
      <w:r>
        <w:t>Antique wringer washer</w:t>
      </w:r>
    </w:p>
    <w:p w14:paraId="7A2B6DDC" w14:textId="07042773" w:rsidR="005A4E0E" w:rsidRDefault="005A4E0E" w:rsidP="00412C89">
      <w:pPr>
        <w:spacing w:after="0"/>
      </w:pPr>
      <w:r>
        <w:t>Vintage Hotpoint electric stove, white enamel</w:t>
      </w:r>
    </w:p>
    <w:p w14:paraId="14DC8600" w14:textId="211D8EBC" w:rsidR="005A4E0E" w:rsidRDefault="005A4E0E" w:rsidP="00412C89">
      <w:pPr>
        <w:spacing w:after="0"/>
      </w:pPr>
      <w:r>
        <w:t>Vintage WWII coats</w:t>
      </w:r>
    </w:p>
    <w:p w14:paraId="0B4F0D45" w14:textId="3969B71B" w:rsidR="007A216D" w:rsidRDefault="001D02A6" w:rsidP="005A4E0E">
      <w:pPr>
        <w:spacing w:after="0"/>
      </w:pPr>
      <w:r>
        <w:t>Dazey</w:t>
      </w:r>
      <w:r w:rsidR="007A216D">
        <w:t xml:space="preserve"> metal butter churn</w:t>
      </w:r>
    </w:p>
    <w:p w14:paraId="7E314356" w14:textId="0FAF1126" w:rsidR="00A674B6" w:rsidRDefault="007F4743" w:rsidP="00C41BD1">
      <w:pPr>
        <w:spacing w:after="0"/>
      </w:pPr>
      <w:r>
        <w:t>Brass</w:t>
      </w:r>
      <w:r w:rsidR="00A674B6">
        <w:t xml:space="preserve"> bucket</w:t>
      </w:r>
    </w:p>
    <w:p w14:paraId="6B5CA03D" w14:textId="021BC3C0" w:rsidR="00C41BD1" w:rsidRDefault="00C41BD1" w:rsidP="00C41BD1">
      <w:pPr>
        <w:spacing w:after="0"/>
      </w:pPr>
      <w:r>
        <w:t>Unique Double handled hack saw, over 100 yr old</w:t>
      </w:r>
    </w:p>
    <w:p w14:paraId="52F9DA75" w14:textId="691C38F7" w:rsidR="00A674B6" w:rsidRDefault="00A674B6" w:rsidP="005A4E0E">
      <w:pPr>
        <w:spacing w:after="0"/>
      </w:pPr>
      <w:r>
        <w:t>Cast iron</w:t>
      </w:r>
      <w:r w:rsidR="007F4743">
        <w:t xml:space="preserve"> </w:t>
      </w:r>
      <w:r>
        <w:t>-</w:t>
      </w:r>
      <w:r w:rsidR="007F4743">
        <w:t xml:space="preserve"> </w:t>
      </w:r>
      <w:r w:rsidR="00396BF4">
        <w:t>#</w:t>
      </w:r>
      <w:r w:rsidR="001D02A6">
        <w:t>6</w:t>
      </w:r>
      <w:r w:rsidR="00396BF4">
        <w:t xml:space="preserve">2 </w:t>
      </w:r>
      <w:r w:rsidR="00225113">
        <w:t>Bell, Griswold</w:t>
      </w:r>
      <w:r>
        <w:t xml:space="preserve">, Old Lodge, Wagner skillets, </w:t>
      </w:r>
      <w:r w:rsidR="007B3EBC">
        <w:t>Dutch</w:t>
      </w:r>
      <w:r>
        <w:t xml:space="preserve"> ovens, cauldron, </w:t>
      </w:r>
      <w:r w:rsidR="007B3EBC">
        <w:t>etc.</w:t>
      </w:r>
      <w:r>
        <w:t xml:space="preserve"> </w:t>
      </w:r>
    </w:p>
    <w:p w14:paraId="525884B4" w14:textId="0F17B4CE" w:rsidR="005A4E0E" w:rsidRDefault="00A674B6" w:rsidP="005A4E0E">
      <w:pPr>
        <w:spacing w:after="0"/>
      </w:pPr>
      <w:r>
        <w:t xml:space="preserve">Blue Ribbon # 6, </w:t>
      </w:r>
      <w:r w:rsidR="005A4E0E">
        <w:t xml:space="preserve">Ruckels </w:t>
      </w:r>
      <w:r>
        <w:t>#</w:t>
      </w:r>
      <w:r w:rsidR="005A4E0E">
        <w:t>4 crock jar</w:t>
      </w:r>
      <w:r>
        <w:t>s, others</w:t>
      </w:r>
    </w:p>
    <w:p w14:paraId="32F9B0B5" w14:textId="247F2216" w:rsidR="00A55761" w:rsidRDefault="00A55761" w:rsidP="005A4E0E">
      <w:pPr>
        <w:spacing w:after="0"/>
      </w:pPr>
      <w:r>
        <w:t>Several 36”, 46” and other iron wheels</w:t>
      </w:r>
    </w:p>
    <w:p w14:paraId="69DAE0EC" w14:textId="7741602E" w:rsidR="00C41BD1" w:rsidRDefault="00C41BD1" w:rsidP="005A4E0E">
      <w:pPr>
        <w:spacing w:after="0"/>
      </w:pPr>
      <w:r>
        <w:t>Sev. Lanterns</w:t>
      </w:r>
    </w:p>
    <w:p w14:paraId="1E89242F" w14:textId="57A680AA" w:rsidR="00C41BD1" w:rsidRDefault="00C41BD1" w:rsidP="005A4E0E">
      <w:pPr>
        <w:spacing w:after="0"/>
      </w:pPr>
      <w:r>
        <w:t>Milk and cream cans</w:t>
      </w:r>
    </w:p>
    <w:p w14:paraId="5AD7B432" w14:textId="50A2AE13" w:rsidR="00160037" w:rsidRDefault="00396BF4" w:rsidP="005A4E0E">
      <w:pPr>
        <w:spacing w:after="0"/>
      </w:pPr>
      <w:r>
        <w:t>Hand painted vases, carnival glass, other collectible dishware</w:t>
      </w:r>
    </w:p>
    <w:p w14:paraId="032983EF" w14:textId="2EE789AC" w:rsidR="00760284" w:rsidRDefault="00760284" w:rsidP="005A4E0E">
      <w:pPr>
        <w:spacing w:after="0"/>
      </w:pPr>
      <w:r>
        <w:t>Die cast: John Deere truck, Ford coin bank, and Wayne gas pump trio in original packaging; Pabst delivery truck; Olympia beer truck; Heilman Brewing truck; others</w:t>
      </w:r>
    </w:p>
    <w:p w14:paraId="728CADF1" w14:textId="77777777" w:rsidR="00225113" w:rsidRDefault="00225113" w:rsidP="00225113">
      <w:pPr>
        <w:spacing w:after="0"/>
      </w:pPr>
      <w:r>
        <w:t>Lg collection beer cans</w:t>
      </w:r>
    </w:p>
    <w:p w14:paraId="2F102FFB" w14:textId="12A14098" w:rsidR="00760284" w:rsidRDefault="00760284" w:rsidP="005A4E0E">
      <w:pPr>
        <w:spacing w:after="0"/>
      </w:pPr>
      <w:r>
        <w:t>Busch lighted sign with bar/food scene</w:t>
      </w:r>
    </w:p>
    <w:p w14:paraId="68A5D623" w14:textId="5FC3A598" w:rsidR="00160037" w:rsidRDefault="00160037" w:rsidP="005A4E0E">
      <w:pPr>
        <w:spacing w:after="0"/>
      </w:pPr>
      <w:r>
        <w:t xml:space="preserve">Singer metal </w:t>
      </w:r>
      <w:r w:rsidR="00A36FA9">
        <w:t>sewing container w/lid and handle</w:t>
      </w:r>
    </w:p>
    <w:p w14:paraId="7E483C24" w14:textId="77777777" w:rsidR="00B9232C" w:rsidRDefault="00B9232C" w:rsidP="005A4E0E">
      <w:pPr>
        <w:spacing w:after="0"/>
      </w:pPr>
    </w:p>
    <w:p w14:paraId="7A8EFAF5" w14:textId="77777777" w:rsidR="005A4E0E" w:rsidRDefault="00412C89" w:rsidP="005A4E0E">
      <w:pPr>
        <w:spacing w:after="0"/>
        <w:rPr>
          <w:b/>
          <w:bCs/>
          <w:color w:val="C00000"/>
          <w:sz w:val="28"/>
          <w:szCs w:val="28"/>
          <w:u w:val="single"/>
        </w:rPr>
      </w:pPr>
      <w:r w:rsidRPr="00412C89">
        <w:rPr>
          <w:b/>
          <w:bCs/>
          <w:color w:val="C00000"/>
          <w:sz w:val="28"/>
          <w:szCs w:val="28"/>
          <w:u w:val="single"/>
        </w:rPr>
        <w:t>TOOLS</w:t>
      </w:r>
    </w:p>
    <w:p w14:paraId="6D8381F5" w14:textId="5A3E7A5F" w:rsidR="005A4E0E" w:rsidRDefault="005A4E0E" w:rsidP="005A4E0E">
      <w:pPr>
        <w:spacing w:after="0"/>
      </w:pPr>
      <w:r>
        <w:t>Generac MC 5500 generator</w:t>
      </w:r>
    </w:p>
    <w:p w14:paraId="0131A379" w14:textId="608A659F" w:rsidR="00EE316E" w:rsidRDefault="00EE316E" w:rsidP="005A4E0E">
      <w:pPr>
        <w:spacing w:after="0"/>
      </w:pPr>
      <w:r>
        <w:t>Stihl trimmers and Limb saw</w:t>
      </w:r>
    </w:p>
    <w:p w14:paraId="420AD5D1" w14:textId="2194C59F" w:rsidR="00EE316E" w:rsidRDefault="007B3EBC" w:rsidP="005A4E0E">
      <w:pPr>
        <w:spacing w:after="0"/>
      </w:pPr>
      <w:r>
        <w:t>25-Gal ATV</w:t>
      </w:r>
      <w:r w:rsidR="00EE316E">
        <w:t xml:space="preserve"> sprayer</w:t>
      </w:r>
    </w:p>
    <w:p w14:paraId="6B3A0EEC" w14:textId="702E4703" w:rsidR="007B3EBC" w:rsidRDefault="007B3EBC" w:rsidP="005A4E0E">
      <w:pPr>
        <w:spacing w:after="0"/>
      </w:pPr>
      <w:r>
        <w:t>Porter Cable 6-gal compressor</w:t>
      </w:r>
    </w:p>
    <w:p w14:paraId="09CA4236" w14:textId="5E0E720C" w:rsidR="005B6F2F" w:rsidRDefault="005B6F2F" w:rsidP="005A4E0E">
      <w:pPr>
        <w:spacing w:after="0"/>
      </w:pPr>
      <w:r>
        <w:t>Troy Bilt 2550 psi power washer</w:t>
      </w:r>
    </w:p>
    <w:p w14:paraId="43167326" w14:textId="0B7B070D" w:rsidR="00C41BD1" w:rsidRDefault="00C41BD1" w:rsidP="005A4E0E">
      <w:pPr>
        <w:spacing w:after="0"/>
      </w:pPr>
      <w:r>
        <w:t>Acetylene tanks with gauges and hoses</w:t>
      </w:r>
    </w:p>
    <w:p w14:paraId="5D30F193" w14:textId="14DDA8B8" w:rsidR="00EE316E" w:rsidRDefault="00CA56C5" w:rsidP="005A4E0E">
      <w:pPr>
        <w:spacing w:after="0"/>
      </w:pPr>
      <w:r>
        <w:t>Max Power aluminum pipe wrench</w:t>
      </w:r>
      <w:r w:rsidR="00C41BD1">
        <w:t xml:space="preserve">, </w:t>
      </w:r>
      <w:r>
        <w:t>Klein Tools haven’s grip, B</w:t>
      </w:r>
      <w:r w:rsidR="00C41BD1">
        <w:t xml:space="preserve">ox &amp; </w:t>
      </w:r>
      <w:r w:rsidR="007B3EBC">
        <w:t>open-end</w:t>
      </w:r>
      <w:r w:rsidR="00C41BD1">
        <w:t xml:space="preserve"> wrenches, </w:t>
      </w:r>
      <w:r w:rsidR="005B6F2F">
        <w:t xml:space="preserve">Log chains, </w:t>
      </w:r>
      <w:r w:rsidR="00EE316E">
        <w:t>Lot of hand tools</w:t>
      </w:r>
    </w:p>
    <w:p w14:paraId="19210C56" w14:textId="350C5321" w:rsidR="00664026" w:rsidRDefault="00EE316E" w:rsidP="005A4E0E">
      <w:pPr>
        <w:spacing w:after="0"/>
      </w:pPr>
      <w:r>
        <w:t>Tradesman framing nail</w:t>
      </w:r>
      <w:r w:rsidR="00664026">
        <w:t xml:space="preserve"> gun</w:t>
      </w:r>
      <w:r w:rsidR="00CA56C5">
        <w:t xml:space="preserve">, </w:t>
      </w:r>
      <w:r>
        <w:t>Hitachi brad nail gun</w:t>
      </w:r>
      <w:r w:rsidR="00CA56C5">
        <w:t xml:space="preserve">, </w:t>
      </w:r>
      <w:r w:rsidR="00664026">
        <w:t>Skill orbital scroll saw</w:t>
      </w:r>
      <w:r w:rsidR="00CA56C5">
        <w:t>, other power tools</w:t>
      </w:r>
      <w:r w:rsidR="00664026">
        <w:t xml:space="preserve"> </w:t>
      </w:r>
    </w:p>
    <w:p w14:paraId="025A701B" w14:textId="72D1DA1C" w:rsidR="00EE316E" w:rsidRDefault="00CA56C5" w:rsidP="005A4E0E">
      <w:pPr>
        <w:spacing w:after="0"/>
      </w:pPr>
      <w:r>
        <w:t>Antique hay grapple hook, scythe, other old farm tools</w:t>
      </w:r>
    </w:p>
    <w:p w14:paraId="326DBC5E" w14:textId="77777777" w:rsidR="00CA56C5" w:rsidRDefault="00CA56C5" w:rsidP="00CA56C5">
      <w:pPr>
        <w:spacing w:after="0"/>
      </w:pPr>
      <w:r>
        <w:t>Mr. Buddy heater</w:t>
      </w:r>
    </w:p>
    <w:p w14:paraId="110452E8" w14:textId="691D8D89" w:rsidR="00E72771" w:rsidRPr="00412C89" w:rsidRDefault="00E72771" w:rsidP="00412C89">
      <w:pPr>
        <w:spacing w:after="0"/>
        <w:rPr>
          <w:b/>
          <w:bCs/>
          <w:color w:val="C00000"/>
          <w:sz w:val="28"/>
          <w:szCs w:val="28"/>
          <w:u w:val="single"/>
        </w:rPr>
      </w:pPr>
    </w:p>
    <w:p w14:paraId="208B86F3" w14:textId="77777777" w:rsidR="00225113" w:rsidRDefault="00225113" w:rsidP="00412C89">
      <w:pPr>
        <w:spacing w:after="0"/>
        <w:rPr>
          <w:b/>
          <w:bCs/>
          <w:color w:val="C00000"/>
          <w:u w:val="single"/>
        </w:rPr>
      </w:pPr>
    </w:p>
    <w:p w14:paraId="7C4EE64E" w14:textId="498C259B" w:rsidR="009154A3" w:rsidRPr="00CA56C5" w:rsidRDefault="00CA56C5" w:rsidP="00412C89">
      <w:pPr>
        <w:spacing w:after="0"/>
        <w:rPr>
          <w:b/>
          <w:bCs/>
          <w:color w:val="C00000"/>
          <w:u w:val="single"/>
        </w:rPr>
      </w:pPr>
      <w:r w:rsidRPr="00CA56C5">
        <w:rPr>
          <w:b/>
          <w:bCs/>
          <w:color w:val="C00000"/>
          <w:u w:val="single"/>
        </w:rPr>
        <w:t>MISC</w:t>
      </w:r>
    </w:p>
    <w:p w14:paraId="722BE5BD" w14:textId="77777777" w:rsidR="00760284" w:rsidRDefault="00760284" w:rsidP="00760284">
      <w:pPr>
        <w:spacing w:after="0"/>
      </w:pPr>
      <w:r w:rsidRPr="00760284">
        <w:t xml:space="preserve">Taxidermy:  </w:t>
      </w:r>
      <w:r>
        <w:t xml:space="preserve">Full head Bear skin rug, </w:t>
      </w:r>
      <w:proofErr w:type="gramStart"/>
      <w:r>
        <w:t>Standing</w:t>
      </w:r>
      <w:proofErr w:type="gramEnd"/>
      <w:r>
        <w:t xml:space="preserve"> beaver, flying turkey, Several deer and elk antlers, turkey beards, </w:t>
      </w:r>
      <w:proofErr w:type="spellStart"/>
      <w:r>
        <w:t>etc</w:t>
      </w:r>
      <w:proofErr w:type="spellEnd"/>
    </w:p>
    <w:p w14:paraId="09C5368B" w14:textId="77777777" w:rsidR="00412C89" w:rsidRDefault="00412C89" w:rsidP="00412C89">
      <w:pPr>
        <w:spacing w:after="0"/>
      </w:pPr>
      <w:r>
        <w:t>Deer feeder</w:t>
      </w:r>
    </w:p>
    <w:p w14:paraId="7E014B4E" w14:textId="77777777" w:rsidR="005A4E0E" w:rsidRDefault="005A4E0E" w:rsidP="005A4E0E">
      <w:pPr>
        <w:spacing w:after="0"/>
      </w:pPr>
      <w:r>
        <w:t>Wooden bench glider rocker</w:t>
      </w:r>
    </w:p>
    <w:p w14:paraId="52874749" w14:textId="40C6BE90" w:rsidR="00BC57B2" w:rsidRDefault="00BD4196" w:rsidP="00BD4196">
      <w:pPr>
        <w:spacing w:after="0"/>
      </w:pPr>
      <w:r>
        <w:t>China hutch</w:t>
      </w:r>
    </w:p>
    <w:p w14:paraId="68E3E8BD" w14:textId="0A9B1F17" w:rsidR="00BD4196" w:rsidRDefault="00160037" w:rsidP="00BD4196">
      <w:pPr>
        <w:spacing w:after="0"/>
      </w:pPr>
      <w:r>
        <w:t xml:space="preserve">Lot </w:t>
      </w:r>
      <w:r w:rsidR="007C580E">
        <w:t>wristwatches</w:t>
      </w:r>
      <w:r>
        <w:t>, other jewelry</w:t>
      </w:r>
    </w:p>
    <w:p w14:paraId="2B16452B" w14:textId="17681B2F" w:rsidR="00FE4476" w:rsidRDefault="00FE4476" w:rsidP="00BD4196">
      <w:pPr>
        <w:spacing w:after="0"/>
      </w:pPr>
      <w:r>
        <w:t xml:space="preserve">Many other items </w:t>
      </w:r>
      <w:proofErr w:type="gramStart"/>
      <w:r>
        <w:t>too</w:t>
      </w:r>
      <w:proofErr w:type="gramEnd"/>
      <w:r>
        <w:t xml:space="preserve"> numerous to mention! </w:t>
      </w:r>
    </w:p>
    <w:p w14:paraId="50A11316" w14:textId="77777777" w:rsidR="00225113" w:rsidRDefault="00225113" w:rsidP="00BD4196">
      <w:pPr>
        <w:spacing w:after="0"/>
      </w:pPr>
    </w:p>
    <w:p w14:paraId="3BA27D94" w14:textId="77777777" w:rsidR="00225113" w:rsidRDefault="00225113" w:rsidP="00BD4196">
      <w:pPr>
        <w:spacing w:after="0"/>
      </w:pPr>
    </w:p>
    <w:p w14:paraId="26135244" w14:textId="624361A4" w:rsidR="00BD4196" w:rsidRDefault="00BD4196" w:rsidP="00BD4196">
      <w:pPr>
        <w:spacing w:after="0"/>
      </w:pPr>
      <w:r>
        <w:t xml:space="preserve">Auctioneer’s Note: </w:t>
      </w:r>
      <w:r w:rsidR="00225113">
        <w:t>Mr. and Mrs. Kirn have lived here for many</w:t>
      </w:r>
      <w:r w:rsidR="00257FB5">
        <w:t xml:space="preserve">, </w:t>
      </w:r>
      <w:r w:rsidR="00225113">
        <w:t xml:space="preserve">many years, so there will be more items uncovered than </w:t>
      </w:r>
      <w:proofErr w:type="gramStart"/>
      <w:r w:rsidR="00225113">
        <w:t>is listed</w:t>
      </w:r>
      <w:proofErr w:type="gramEnd"/>
      <w:r w:rsidR="00225113">
        <w:t xml:space="preserve"> here! We are honored to have</w:t>
      </w:r>
      <w:r w:rsidR="00257FB5">
        <w:t xml:space="preserve"> this Living Estate auction for the Kirn family. Be sure to be with us for this large sale of many unique and interesting items!</w:t>
      </w:r>
    </w:p>
    <w:p w14:paraId="2E85AE62" w14:textId="77777777" w:rsidR="00BD4196" w:rsidRDefault="00BD4196"/>
    <w:p w14:paraId="10222155" w14:textId="6475B4F8" w:rsidR="00F66697" w:rsidRPr="00225113" w:rsidRDefault="00BD4196">
      <w:pPr>
        <w:rPr>
          <w:sz w:val="32"/>
          <w:szCs w:val="32"/>
        </w:rPr>
      </w:pPr>
      <w:r w:rsidRPr="00225113">
        <w:rPr>
          <w:sz w:val="32"/>
          <w:szCs w:val="32"/>
        </w:rPr>
        <w:t>HERMAN AND HELEN KIRN</w:t>
      </w:r>
    </w:p>
    <w:p w14:paraId="2035E38E" w14:textId="644B75A5" w:rsidR="00BD4196" w:rsidRDefault="00BD4196">
      <w:r>
        <w:t xml:space="preserve">Terms of Auction: Cash, approved check, credit/debit (convenience fee added to card purchases). Nothing to be removed until settled for. Not responsible for accidents. Statements made day of sale take precedence over printed material. Lunch served. </w:t>
      </w:r>
    </w:p>
    <w:p w14:paraId="7ACC98A2" w14:textId="77777777" w:rsidR="00F66697" w:rsidRDefault="00F66697"/>
    <w:p w14:paraId="58E26C0B" w14:textId="77777777" w:rsidR="00F66697" w:rsidRDefault="00F66697"/>
    <w:p w14:paraId="16FE7DA8" w14:textId="77777777" w:rsidR="005B3388" w:rsidRDefault="005B3388"/>
    <w:sectPr w:rsidR="005B3388" w:rsidSect="005B338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B0"/>
    <w:rsid w:val="000A59D7"/>
    <w:rsid w:val="000B0B5F"/>
    <w:rsid w:val="00160037"/>
    <w:rsid w:val="0017173C"/>
    <w:rsid w:val="001D02A6"/>
    <w:rsid w:val="001D53DD"/>
    <w:rsid w:val="00225113"/>
    <w:rsid w:val="0025382E"/>
    <w:rsid w:val="00257FB5"/>
    <w:rsid w:val="002C41F3"/>
    <w:rsid w:val="00301730"/>
    <w:rsid w:val="003924CF"/>
    <w:rsid w:val="00396BF4"/>
    <w:rsid w:val="003B5604"/>
    <w:rsid w:val="003F21C5"/>
    <w:rsid w:val="00412C89"/>
    <w:rsid w:val="004D33CF"/>
    <w:rsid w:val="005722A4"/>
    <w:rsid w:val="00591965"/>
    <w:rsid w:val="005A4E0E"/>
    <w:rsid w:val="005B3388"/>
    <w:rsid w:val="005B6F2F"/>
    <w:rsid w:val="0065751F"/>
    <w:rsid w:val="00664026"/>
    <w:rsid w:val="00666D03"/>
    <w:rsid w:val="00760284"/>
    <w:rsid w:val="007678B8"/>
    <w:rsid w:val="007A216D"/>
    <w:rsid w:val="007B15B8"/>
    <w:rsid w:val="007B3EBC"/>
    <w:rsid w:val="007C580E"/>
    <w:rsid w:val="007D68EC"/>
    <w:rsid w:val="007E2CBD"/>
    <w:rsid w:val="007E4173"/>
    <w:rsid w:val="007F4743"/>
    <w:rsid w:val="00913E4E"/>
    <w:rsid w:val="009154A3"/>
    <w:rsid w:val="0092757E"/>
    <w:rsid w:val="00A36FA9"/>
    <w:rsid w:val="00A46C34"/>
    <w:rsid w:val="00A540A7"/>
    <w:rsid w:val="00A55761"/>
    <w:rsid w:val="00A674B6"/>
    <w:rsid w:val="00AD7A9A"/>
    <w:rsid w:val="00B00004"/>
    <w:rsid w:val="00B9232C"/>
    <w:rsid w:val="00BB6273"/>
    <w:rsid w:val="00BC57B2"/>
    <w:rsid w:val="00BD4196"/>
    <w:rsid w:val="00C41BD1"/>
    <w:rsid w:val="00CA171A"/>
    <w:rsid w:val="00CA56C5"/>
    <w:rsid w:val="00D551B0"/>
    <w:rsid w:val="00DF7D0C"/>
    <w:rsid w:val="00E22607"/>
    <w:rsid w:val="00E72771"/>
    <w:rsid w:val="00E760A7"/>
    <w:rsid w:val="00E81A0F"/>
    <w:rsid w:val="00ED1B3D"/>
    <w:rsid w:val="00EE316E"/>
    <w:rsid w:val="00F34566"/>
    <w:rsid w:val="00F66697"/>
    <w:rsid w:val="00FE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E18C"/>
  <w15:chartTrackingRefBased/>
  <w15:docId w15:val="{1F5BC201-166E-4FA8-8A98-9AF89655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1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1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1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1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1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1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1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1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1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5CBE-9493-4235-AB3F-9C47675B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Drenon Auction</dc:creator>
  <cp:keywords/>
  <dc:description/>
  <cp:lastModifiedBy>Drenon Auction</cp:lastModifiedBy>
  <cp:revision>12</cp:revision>
  <cp:lastPrinted>2025-04-21T18:35:00Z</cp:lastPrinted>
  <dcterms:created xsi:type="dcterms:W3CDTF">2025-04-21T18:35:00Z</dcterms:created>
  <dcterms:modified xsi:type="dcterms:W3CDTF">2025-04-21T20:46:00Z</dcterms:modified>
</cp:coreProperties>
</file>