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F" w:rsidRDefault="001D5A0F" w:rsidP="001D5A0F">
      <w:pPr>
        <w:pStyle w:val="PlainText"/>
      </w:pPr>
      <w:r>
        <w:t>Regular Session Board Meeting</w:t>
      </w:r>
    </w:p>
    <w:p w:rsidR="001D5A0F" w:rsidRDefault="001D5A0F" w:rsidP="001D5A0F">
      <w:pPr>
        <w:pStyle w:val="PlainText"/>
      </w:pPr>
      <w:r>
        <w:t>Friday March 25, 2011 via teleconference</w:t>
      </w:r>
    </w:p>
    <w:p w:rsidR="001D5A0F" w:rsidRDefault="001D5A0F" w:rsidP="001D5A0F">
      <w:pPr>
        <w:pStyle w:val="PlainText"/>
      </w:pPr>
      <w:r>
        <w:t> </w:t>
      </w:r>
    </w:p>
    <w:p w:rsidR="001D5A0F" w:rsidRDefault="001D5A0F" w:rsidP="001D5A0F">
      <w:pPr>
        <w:pStyle w:val="PlainText"/>
      </w:pPr>
      <w:r>
        <w:t>Present-Herb Cummings-Chairman</w:t>
      </w:r>
    </w:p>
    <w:p w:rsidR="001D5A0F" w:rsidRDefault="001D5A0F" w:rsidP="001D5A0F">
      <w:pPr>
        <w:pStyle w:val="PlainText"/>
      </w:pPr>
      <w:r>
        <w:t>George Davagian-Vice Chairman</w:t>
      </w:r>
    </w:p>
    <w:p w:rsidR="001D5A0F" w:rsidRDefault="001D5A0F" w:rsidP="001D5A0F">
      <w:pPr>
        <w:pStyle w:val="PlainText"/>
      </w:pPr>
      <w:r>
        <w:t>Connie Donovan-Treasurer</w:t>
      </w:r>
    </w:p>
    <w:p w:rsidR="001D5A0F" w:rsidRDefault="001D5A0F" w:rsidP="001D5A0F">
      <w:pPr>
        <w:pStyle w:val="PlainText"/>
      </w:pPr>
      <w:r>
        <w:t>Alan Burleson-Secretary</w:t>
      </w:r>
    </w:p>
    <w:p w:rsidR="001D5A0F" w:rsidRDefault="001D5A0F" w:rsidP="001D5A0F">
      <w:pPr>
        <w:pStyle w:val="PlainText"/>
      </w:pPr>
      <w:r>
        <w:t>Jim Hilliard-Trustee</w:t>
      </w:r>
    </w:p>
    <w:p w:rsidR="001D5A0F" w:rsidRDefault="001D5A0F" w:rsidP="001D5A0F">
      <w:pPr>
        <w:pStyle w:val="PlainText"/>
      </w:pPr>
      <w:r>
        <w:t>John Hackett-Trustee</w:t>
      </w:r>
    </w:p>
    <w:p w:rsidR="001D5A0F" w:rsidRDefault="001D5A0F" w:rsidP="001D5A0F">
      <w:pPr>
        <w:pStyle w:val="PlainText"/>
      </w:pPr>
      <w:r>
        <w:t>Jay Donovan-Manager</w:t>
      </w:r>
    </w:p>
    <w:p w:rsidR="001D5A0F" w:rsidRDefault="001D5A0F" w:rsidP="001D5A0F">
      <w:pPr>
        <w:pStyle w:val="PlainText"/>
      </w:pPr>
      <w:r>
        <w:t> </w:t>
      </w:r>
    </w:p>
    <w:p w:rsidR="001D5A0F" w:rsidRDefault="001D5A0F" w:rsidP="001D5A0F">
      <w:pPr>
        <w:pStyle w:val="PlainText"/>
      </w:pPr>
      <w:r>
        <w:t>Not Present-Steve Dailey-Trustee</w:t>
      </w:r>
    </w:p>
    <w:p w:rsidR="001D5A0F" w:rsidRDefault="001D5A0F" w:rsidP="001D5A0F">
      <w:pPr>
        <w:pStyle w:val="PlainText"/>
      </w:pPr>
      <w:r>
        <w:t>Doug Crabtree-CPA</w:t>
      </w:r>
    </w:p>
    <w:p w:rsidR="001D5A0F" w:rsidRDefault="001D5A0F" w:rsidP="001D5A0F">
      <w:pPr>
        <w:pStyle w:val="PlainText"/>
      </w:pPr>
      <w:r>
        <w:t> </w:t>
      </w:r>
    </w:p>
    <w:p w:rsidR="001D5A0F" w:rsidRDefault="001D5A0F" w:rsidP="001D5A0F">
      <w:pPr>
        <w:pStyle w:val="PlainText"/>
      </w:pPr>
      <w:r>
        <w:t>Meeting called to order by the Chairman at 9:40am</w:t>
      </w:r>
    </w:p>
    <w:p w:rsidR="001D5A0F" w:rsidRDefault="001D5A0F" w:rsidP="001D5A0F">
      <w:pPr>
        <w:pStyle w:val="PlainText"/>
      </w:pPr>
      <w:r>
        <w:t> </w:t>
      </w:r>
    </w:p>
    <w:p w:rsidR="001D5A0F" w:rsidRDefault="001D5A0F" w:rsidP="001D5A0F">
      <w:pPr>
        <w:pStyle w:val="PlainText"/>
      </w:pPr>
      <w:r>
        <w:t>Minutes from the previous meeting were approved with the following changes:</w:t>
      </w:r>
    </w:p>
    <w:p w:rsidR="001D5A0F" w:rsidRDefault="001D5A0F" w:rsidP="001D5A0F">
      <w:pPr>
        <w:pStyle w:val="PlainText"/>
      </w:pPr>
      <w:r>
        <w:t>1.  Prices of food for Friday and Saturday night to be d</w:t>
      </w:r>
      <w:r w:rsidR="00B20D0D">
        <w:t>iscussed.</w:t>
      </w:r>
    </w:p>
    <w:p w:rsidR="001D5A0F" w:rsidRDefault="001D5A0F" w:rsidP="001D5A0F">
      <w:pPr>
        <w:pStyle w:val="PlainText"/>
      </w:pPr>
      <w:r>
        <w:t>2.  Trustee Dailey will "review" changes to</w:t>
      </w:r>
      <w:r w:rsidR="0061609F">
        <w:t xml:space="preserve"> our </w:t>
      </w:r>
      <w:r>
        <w:t xml:space="preserve">security </w:t>
      </w:r>
      <w:r w:rsidR="0061609F">
        <w:t>procedures</w:t>
      </w:r>
      <w:r>
        <w:t>, rather than "bring up to date"</w:t>
      </w:r>
    </w:p>
    <w:p w:rsidR="001D5A0F" w:rsidRDefault="001D5A0F" w:rsidP="001D5A0F">
      <w:pPr>
        <w:pStyle w:val="PlainText"/>
      </w:pPr>
      <w:r>
        <w:t>3.  The drilling of 4 wells will be necessary, not 2 or 3 to properly supply irrigation and water to the property</w:t>
      </w:r>
    </w:p>
    <w:p w:rsidR="001D5A0F" w:rsidRDefault="001D5A0F" w:rsidP="001D5A0F">
      <w:pPr>
        <w:pStyle w:val="PlainText"/>
      </w:pPr>
      <w:r>
        <w:t>4.  Whitten Landscaping is drawing up plans for the Belmont sign at the corner of Gordon Ritchie Rd., not the main entrance.</w:t>
      </w:r>
    </w:p>
    <w:p w:rsidR="001D5A0F" w:rsidRDefault="001D5A0F" w:rsidP="001D5A0F">
      <w:pPr>
        <w:pStyle w:val="PlainText"/>
      </w:pPr>
      <w:r>
        <w:t> </w:t>
      </w:r>
    </w:p>
    <w:p w:rsidR="001D5A0F" w:rsidRDefault="001D5A0F" w:rsidP="001D5A0F">
      <w:pPr>
        <w:pStyle w:val="PlainText"/>
      </w:pPr>
      <w:r>
        <w:t>Treasurer Donovan reported that the Trust is within budget and that a surplus of $32,000 is available with $10,000 of that in a savings on electricity.</w:t>
      </w:r>
    </w:p>
    <w:p w:rsidR="001D5A0F" w:rsidRDefault="001D5A0F" w:rsidP="001D5A0F">
      <w:pPr>
        <w:pStyle w:val="PlainText"/>
      </w:pPr>
      <w:r>
        <w:t>There are only two delinquent unit owners.</w:t>
      </w:r>
    </w:p>
    <w:p w:rsidR="001D5A0F" w:rsidRDefault="001D5A0F" w:rsidP="001D5A0F">
      <w:pPr>
        <w:pStyle w:val="PlainText"/>
      </w:pPr>
      <w:r>
        <w:t> </w:t>
      </w:r>
    </w:p>
    <w:p w:rsidR="001D5A0F" w:rsidRDefault="001D5A0F" w:rsidP="001D5A0F">
      <w:pPr>
        <w:pStyle w:val="PlainText"/>
      </w:pPr>
      <w:r>
        <w:t xml:space="preserve">Trustee Hilliard reported that there is a signed contract with the Casual Gourmet with an </w:t>
      </w:r>
      <w:r w:rsidR="00C95D1A">
        <w:t>opening</w:t>
      </w:r>
      <w:r>
        <w:t xml:space="preserve"> date of June 17th planned.  The Chairman stressed the restaurant is a very important asset of the Belmont and everyone should participate as much as possible in making it successful.</w:t>
      </w:r>
    </w:p>
    <w:p w:rsidR="001D5A0F" w:rsidRDefault="001D5A0F" w:rsidP="001D5A0F">
      <w:pPr>
        <w:pStyle w:val="PlainText"/>
      </w:pPr>
      <w:r>
        <w:t> </w:t>
      </w:r>
    </w:p>
    <w:p w:rsidR="001D5A0F" w:rsidRDefault="001D5A0F" w:rsidP="001D5A0F">
      <w:pPr>
        <w:pStyle w:val="PlainText"/>
      </w:pPr>
      <w:r>
        <w:t xml:space="preserve">Manager Donovan reported that two mid-rise lobby ceilings will be completed this year, with others to be done later.  He is awaiting prices from bidders for carpets on the elevator floors and for the restaurant.  </w:t>
      </w:r>
    </w:p>
    <w:p w:rsidR="00217FD4" w:rsidRDefault="00217FD4" w:rsidP="001D5A0F">
      <w:pPr>
        <w:pStyle w:val="PlainText"/>
      </w:pPr>
    </w:p>
    <w:p w:rsidR="001D5A0F" w:rsidRDefault="001D5A0F" w:rsidP="001D5A0F">
      <w:pPr>
        <w:pStyle w:val="PlainText"/>
      </w:pPr>
      <w:r>
        <w:t xml:space="preserve">Two wells are going to be drilled to start the change to </w:t>
      </w:r>
      <w:r w:rsidR="00B20D0D">
        <w:t xml:space="preserve">the use of </w:t>
      </w:r>
      <w:r>
        <w:t>our own water</w:t>
      </w:r>
      <w:r w:rsidR="00B20D0D">
        <w:t xml:space="preserve"> for irrigation purposes</w:t>
      </w:r>
      <w:r>
        <w:t xml:space="preserve">.  All that remains is the </w:t>
      </w:r>
      <w:r w:rsidR="00B20D0D">
        <w:t xml:space="preserve">obtaining the </w:t>
      </w:r>
      <w:r>
        <w:t>permit from the Town of Harwich. </w:t>
      </w:r>
    </w:p>
    <w:p w:rsidR="00217FD4" w:rsidRDefault="00217FD4" w:rsidP="001D5A0F">
      <w:pPr>
        <w:pStyle w:val="PlainText"/>
      </w:pPr>
    </w:p>
    <w:p w:rsidR="001D5A0F" w:rsidRDefault="001D5A0F" w:rsidP="001D5A0F">
      <w:pPr>
        <w:pStyle w:val="PlainText"/>
      </w:pPr>
      <w:r>
        <w:t> A bid to replant in front of the Belmont sign at the tennis courts has been received.  It was suggested that Craig Whitten should make a presentation to unit owners at the July meeting so all can see and have input before the project proceeds.</w:t>
      </w:r>
    </w:p>
    <w:p w:rsidR="00217FD4" w:rsidRDefault="00217FD4" w:rsidP="001D5A0F">
      <w:pPr>
        <w:pStyle w:val="PlainText"/>
      </w:pPr>
    </w:p>
    <w:p w:rsidR="001D5A0F" w:rsidRDefault="001D5A0F" w:rsidP="001D5A0F">
      <w:pPr>
        <w:pStyle w:val="PlainText"/>
      </w:pPr>
      <w:r>
        <w:t>A bid to do the line striping in the parking lots was approved with </w:t>
      </w:r>
      <w:proofErr w:type="spellStart"/>
      <w:r>
        <w:t>Kee</w:t>
      </w:r>
      <w:proofErr w:type="spellEnd"/>
      <w:r>
        <w:t xml:space="preserve"> Enterprises for $825. </w:t>
      </w:r>
    </w:p>
    <w:p w:rsidR="001D5A0F" w:rsidRDefault="001D5A0F" w:rsidP="001D5A0F">
      <w:pPr>
        <w:pStyle w:val="PlainText"/>
      </w:pPr>
      <w:r>
        <w:t xml:space="preserve">Chair rails in the hallways will be done in-house by maintenance staff during the </w:t>
      </w:r>
      <w:proofErr w:type="gramStart"/>
      <w:r>
        <w:t>Fall</w:t>
      </w:r>
      <w:proofErr w:type="gramEnd"/>
      <w:r>
        <w:t xml:space="preserve"> and Winter months</w:t>
      </w:r>
      <w:r w:rsidR="00B20D0D">
        <w:t>, time permitting</w:t>
      </w:r>
      <w:r>
        <w:t>. </w:t>
      </w:r>
    </w:p>
    <w:p w:rsidR="001D5A0F" w:rsidRDefault="001D5A0F" w:rsidP="001D5A0F">
      <w:pPr>
        <w:pStyle w:val="PlainText"/>
      </w:pPr>
      <w:r>
        <w:lastRenderedPageBreak/>
        <w:t>The Board approved the purchase and installation of a new dehumidifier in the lobby of bldg</w:t>
      </w:r>
      <w:r w:rsidR="00B20D0D">
        <w:t xml:space="preserve"> </w:t>
      </w:r>
      <w:r>
        <w:t>1.</w:t>
      </w:r>
    </w:p>
    <w:p w:rsidR="00217FD4" w:rsidRDefault="00217FD4" w:rsidP="001D5A0F">
      <w:pPr>
        <w:pStyle w:val="PlainText"/>
      </w:pPr>
    </w:p>
    <w:p w:rsidR="001D5A0F" w:rsidRDefault="001D5A0F" w:rsidP="001D5A0F">
      <w:pPr>
        <w:pStyle w:val="PlainText"/>
      </w:pPr>
      <w:r>
        <w:t>The Board decided that the Fourth of July party for all owners will be held on Sunday, July 3rd.</w:t>
      </w:r>
    </w:p>
    <w:p w:rsidR="00217FD4" w:rsidRDefault="00217FD4" w:rsidP="001D5A0F">
      <w:pPr>
        <w:pStyle w:val="PlainText"/>
      </w:pPr>
    </w:p>
    <w:p w:rsidR="001D5A0F" w:rsidRDefault="001D5A0F" w:rsidP="001D5A0F">
      <w:pPr>
        <w:pStyle w:val="PlainText"/>
      </w:pPr>
      <w:r>
        <w:t>Whitten Landscaping is repairing walkways and fixing loose blocks or replacing them.</w:t>
      </w:r>
    </w:p>
    <w:p w:rsidR="00B20D0D" w:rsidRDefault="00B20D0D" w:rsidP="001D5A0F">
      <w:pPr>
        <w:pStyle w:val="PlainText"/>
      </w:pPr>
    </w:p>
    <w:p w:rsidR="001D5A0F" w:rsidRDefault="001D5A0F" w:rsidP="001D5A0F">
      <w:pPr>
        <w:pStyle w:val="PlainText"/>
      </w:pPr>
      <w:r>
        <w:t>The Web Site shows the new boardwalk as well as the addition of cobblestones along the edges of the walkway from the restaurant to the pool.</w:t>
      </w:r>
    </w:p>
    <w:p w:rsidR="001D5A0F" w:rsidRDefault="001D5A0F" w:rsidP="001D5A0F">
      <w:pPr>
        <w:pStyle w:val="PlainText"/>
      </w:pPr>
      <w:r>
        <w:t> </w:t>
      </w:r>
    </w:p>
    <w:p w:rsidR="001D5A0F" w:rsidRDefault="001D5A0F" w:rsidP="001D5A0F">
      <w:pPr>
        <w:pStyle w:val="PlainText"/>
      </w:pPr>
      <w:r>
        <w:t>ARC forms for Units 312,614 and TH10 were approved.</w:t>
      </w:r>
    </w:p>
    <w:p w:rsidR="001D5A0F" w:rsidRDefault="001D5A0F" w:rsidP="001D5A0F">
      <w:pPr>
        <w:pStyle w:val="PlainText"/>
      </w:pPr>
      <w:r>
        <w:t> </w:t>
      </w:r>
    </w:p>
    <w:p w:rsidR="001D5A0F" w:rsidRDefault="001D5A0F" w:rsidP="001D5A0F">
      <w:pPr>
        <w:pStyle w:val="PlainText"/>
      </w:pPr>
      <w:r>
        <w:t xml:space="preserve">Meeting adjourned at 10:20am.  </w:t>
      </w:r>
      <w:proofErr w:type="gramStart"/>
      <w:r>
        <w:t>Next meeting April</w:t>
      </w:r>
      <w:r w:rsidR="00C95D1A">
        <w:t xml:space="preserve"> </w:t>
      </w:r>
      <w:r>
        <w:t>29</w:t>
      </w:r>
      <w:r w:rsidR="00C95D1A">
        <w:t>, 2011</w:t>
      </w:r>
      <w:r>
        <w:t xml:space="preserve"> at 9:00am.</w:t>
      </w:r>
      <w:proofErr w:type="gramEnd"/>
    </w:p>
    <w:p w:rsidR="001D5A0F" w:rsidRDefault="001D5A0F" w:rsidP="001D5A0F">
      <w:pPr>
        <w:pStyle w:val="PlainText"/>
      </w:pPr>
      <w:r>
        <w:t> </w:t>
      </w:r>
    </w:p>
    <w:p w:rsidR="001D5A0F" w:rsidRDefault="001D5A0F" w:rsidP="001D5A0F">
      <w:pPr>
        <w:pStyle w:val="PlainText"/>
      </w:pPr>
      <w:r>
        <w:t>Respectfully submitted,</w:t>
      </w:r>
    </w:p>
    <w:p w:rsidR="001D5A0F" w:rsidRDefault="001D5A0F" w:rsidP="001D5A0F">
      <w:pPr>
        <w:pStyle w:val="PlainText"/>
      </w:pPr>
      <w:r>
        <w:t>Alan Burleson</w:t>
      </w:r>
    </w:p>
    <w:p w:rsidR="007C7754" w:rsidRDefault="007C7754"/>
    <w:sectPr w:rsidR="007C7754" w:rsidSect="007C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A0F"/>
    <w:rsid w:val="001D5A0F"/>
    <w:rsid w:val="00217FD4"/>
    <w:rsid w:val="005A16DE"/>
    <w:rsid w:val="0061609F"/>
    <w:rsid w:val="007C7754"/>
    <w:rsid w:val="00B20D0D"/>
    <w:rsid w:val="00B305AC"/>
    <w:rsid w:val="00C9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5A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5A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7</cp:revision>
  <cp:lastPrinted>2011-04-19T18:01:00Z</cp:lastPrinted>
  <dcterms:created xsi:type="dcterms:W3CDTF">2011-03-29T13:56:00Z</dcterms:created>
  <dcterms:modified xsi:type="dcterms:W3CDTF">2011-05-06T18:54:00Z</dcterms:modified>
</cp:coreProperties>
</file>