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A9D4" w14:textId="2A961CB8" w:rsidR="009322AD" w:rsidRDefault="009322AD">
      <w:pPr>
        <w:rPr>
          <w:rFonts w:ascii="Arial" w:hAnsi="Arial" w:cs="Arial"/>
          <w:sz w:val="24"/>
          <w:szCs w:val="24"/>
        </w:rPr>
      </w:pPr>
      <w:r>
        <w:rPr>
          <w:rFonts w:ascii="Arial" w:hAnsi="Arial" w:cs="Arial"/>
          <w:sz w:val="24"/>
          <w:szCs w:val="24"/>
        </w:rPr>
        <w:t>MINUTES OF THE ANNUAL PARISH COUNCIL MEETING HELD VIA ZOOM ON THURSDAY 6</w:t>
      </w:r>
      <w:r w:rsidRPr="009322AD">
        <w:rPr>
          <w:rFonts w:ascii="Arial" w:hAnsi="Arial" w:cs="Arial"/>
          <w:sz w:val="24"/>
          <w:szCs w:val="24"/>
          <w:vertAlign w:val="superscript"/>
        </w:rPr>
        <w:t>TH</w:t>
      </w:r>
      <w:r>
        <w:rPr>
          <w:rFonts w:ascii="Arial" w:hAnsi="Arial" w:cs="Arial"/>
          <w:sz w:val="24"/>
          <w:szCs w:val="24"/>
        </w:rPr>
        <w:t xml:space="preserve"> MAY 2021 AT 7.30PM.</w:t>
      </w:r>
    </w:p>
    <w:p w14:paraId="5BD87D08" w14:textId="495A8161" w:rsidR="009322AD" w:rsidRDefault="009322AD">
      <w:pPr>
        <w:rPr>
          <w:rFonts w:ascii="Arial" w:hAnsi="Arial" w:cs="Arial"/>
          <w:sz w:val="24"/>
          <w:szCs w:val="24"/>
        </w:rPr>
      </w:pPr>
      <w:r>
        <w:rPr>
          <w:rFonts w:ascii="Arial" w:hAnsi="Arial" w:cs="Arial"/>
          <w:sz w:val="24"/>
          <w:szCs w:val="24"/>
        </w:rPr>
        <w:t>Present:  Councillors:  Kerry Sawyer (KS), Bruce Gawler (BG), Andrew Banwell (AB), and Sharon Sasada.  Ward Councillors: S</w:t>
      </w:r>
      <w:r w:rsidR="004A7C2F">
        <w:rPr>
          <w:rFonts w:ascii="Arial" w:hAnsi="Arial" w:cs="Arial"/>
          <w:sz w:val="24"/>
          <w:szCs w:val="24"/>
        </w:rPr>
        <w:t xml:space="preserve">teve </w:t>
      </w:r>
      <w:r>
        <w:rPr>
          <w:rFonts w:ascii="Arial" w:hAnsi="Arial" w:cs="Arial"/>
          <w:sz w:val="24"/>
          <w:szCs w:val="24"/>
        </w:rPr>
        <w:t>Reade</w:t>
      </w:r>
      <w:r w:rsidR="007A34CD">
        <w:rPr>
          <w:rFonts w:ascii="Arial" w:hAnsi="Arial" w:cs="Arial"/>
          <w:sz w:val="24"/>
          <w:szCs w:val="24"/>
        </w:rPr>
        <w:t xml:space="preserve"> </w:t>
      </w:r>
      <w:r w:rsidR="004A7C2F">
        <w:rPr>
          <w:rFonts w:ascii="Arial" w:hAnsi="Arial" w:cs="Arial"/>
          <w:sz w:val="24"/>
          <w:szCs w:val="24"/>
        </w:rPr>
        <w:t>(SR) Ben</w:t>
      </w:r>
      <w:r>
        <w:rPr>
          <w:rFonts w:ascii="Arial" w:hAnsi="Arial" w:cs="Arial"/>
          <w:sz w:val="24"/>
          <w:szCs w:val="24"/>
        </w:rPr>
        <w:t xml:space="preserve"> Stokes</w:t>
      </w:r>
      <w:r w:rsidR="004A7C2F">
        <w:rPr>
          <w:rFonts w:ascii="Arial" w:hAnsi="Arial" w:cs="Arial"/>
          <w:sz w:val="24"/>
          <w:szCs w:val="24"/>
        </w:rPr>
        <w:t xml:space="preserve"> (BS)</w:t>
      </w:r>
      <w:r>
        <w:rPr>
          <w:rFonts w:ascii="Arial" w:hAnsi="Arial" w:cs="Arial"/>
          <w:sz w:val="24"/>
          <w:szCs w:val="24"/>
        </w:rPr>
        <w:t xml:space="preserve"> and the Clerk.  </w:t>
      </w:r>
    </w:p>
    <w:p w14:paraId="1D8E5B7C" w14:textId="59266D84" w:rsidR="009322AD" w:rsidRDefault="009322AD">
      <w:pPr>
        <w:rPr>
          <w:rFonts w:ascii="Arial" w:hAnsi="Arial" w:cs="Arial"/>
          <w:sz w:val="24"/>
          <w:szCs w:val="24"/>
        </w:rPr>
      </w:pPr>
      <w:r>
        <w:rPr>
          <w:rFonts w:ascii="Arial" w:hAnsi="Arial" w:cs="Arial"/>
          <w:sz w:val="24"/>
          <w:szCs w:val="24"/>
        </w:rPr>
        <w:t>1.</w:t>
      </w:r>
      <w:r>
        <w:rPr>
          <w:rFonts w:ascii="Arial" w:hAnsi="Arial" w:cs="Arial"/>
          <w:sz w:val="24"/>
          <w:szCs w:val="24"/>
        </w:rPr>
        <w:tab/>
        <w:t>A</w:t>
      </w:r>
      <w:r w:rsidR="00AE3293">
        <w:rPr>
          <w:rFonts w:ascii="Arial" w:hAnsi="Arial" w:cs="Arial"/>
          <w:sz w:val="24"/>
          <w:szCs w:val="24"/>
        </w:rPr>
        <w:t>POLOGIES FOR ABSENCE</w:t>
      </w:r>
    </w:p>
    <w:p w14:paraId="40914A77" w14:textId="187D5465" w:rsidR="009322AD" w:rsidRDefault="00DE7B08">
      <w:pPr>
        <w:rPr>
          <w:rFonts w:ascii="Arial" w:hAnsi="Arial" w:cs="Arial"/>
          <w:sz w:val="24"/>
          <w:szCs w:val="24"/>
        </w:rPr>
      </w:pPr>
      <w:r>
        <w:rPr>
          <w:rFonts w:ascii="Arial" w:hAnsi="Arial" w:cs="Arial"/>
          <w:sz w:val="24"/>
          <w:szCs w:val="24"/>
        </w:rPr>
        <w:tab/>
        <w:t>None</w:t>
      </w:r>
    </w:p>
    <w:p w14:paraId="0F3A8B1D" w14:textId="7416BDDF" w:rsidR="009322AD" w:rsidRDefault="009322AD">
      <w:pPr>
        <w:rPr>
          <w:rFonts w:ascii="Arial" w:hAnsi="Arial" w:cs="Arial"/>
          <w:sz w:val="24"/>
          <w:szCs w:val="24"/>
        </w:rPr>
      </w:pPr>
      <w:r>
        <w:rPr>
          <w:rFonts w:ascii="Arial" w:hAnsi="Arial" w:cs="Arial"/>
          <w:sz w:val="24"/>
          <w:szCs w:val="24"/>
        </w:rPr>
        <w:t>2.</w:t>
      </w:r>
      <w:r>
        <w:rPr>
          <w:rFonts w:ascii="Arial" w:hAnsi="Arial" w:cs="Arial"/>
          <w:sz w:val="24"/>
          <w:szCs w:val="24"/>
        </w:rPr>
        <w:tab/>
      </w:r>
      <w:r w:rsidR="00AE3293">
        <w:rPr>
          <w:rFonts w:ascii="Arial" w:hAnsi="Arial" w:cs="Arial"/>
          <w:sz w:val="24"/>
          <w:szCs w:val="24"/>
        </w:rPr>
        <w:t>ELECTION OF CHAIRMAN</w:t>
      </w:r>
    </w:p>
    <w:p w14:paraId="5CAF1FBB" w14:textId="408F7F38" w:rsidR="009322AD" w:rsidRDefault="009322AD">
      <w:pPr>
        <w:rPr>
          <w:rFonts w:ascii="Arial" w:hAnsi="Arial" w:cs="Arial"/>
          <w:sz w:val="24"/>
          <w:szCs w:val="24"/>
        </w:rPr>
      </w:pPr>
      <w:r>
        <w:rPr>
          <w:rFonts w:ascii="Arial" w:hAnsi="Arial" w:cs="Arial"/>
          <w:sz w:val="24"/>
          <w:szCs w:val="24"/>
        </w:rPr>
        <w:tab/>
      </w:r>
      <w:r w:rsidR="00DE7B08">
        <w:rPr>
          <w:rFonts w:ascii="Arial" w:hAnsi="Arial" w:cs="Arial"/>
          <w:sz w:val="24"/>
          <w:szCs w:val="24"/>
        </w:rPr>
        <w:t>BG</w:t>
      </w:r>
      <w:r>
        <w:rPr>
          <w:rFonts w:ascii="Arial" w:hAnsi="Arial" w:cs="Arial"/>
          <w:sz w:val="24"/>
          <w:szCs w:val="24"/>
        </w:rPr>
        <w:t xml:space="preserve"> Proposed </w:t>
      </w:r>
      <w:r w:rsidR="00DE7B08">
        <w:rPr>
          <w:rFonts w:ascii="Arial" w:hAnsi="Arial" w:cs="Arial"/>
          <w:sz w:val="24"/>
          <w:szCs w:val="24"/>
        </w:rPr>
        <w:t>Kerry Sawyer</w:t>
      </w:r>
      <w:r>
        <w:rPr>
          <w:rFonts w:ascii="Arial" w:hAnsi="Arial" w:cs="Arial"/>
          <w:sz w:val="24"/>
          <w:szCs w:val="24"/>
        </w:rPr>
        <w:t xml:space="preserve"> seconded by </w:t>
      </w:r>
      <w:r w:rsidR="00DE7B08">
        <w:rPr>
          <w:rFonts w:ascii="Arial" w:hAnsi="Arial" w:cs="Arial"/>
          <w:sz w:val="24"/>
          <w:szCs w:val="24"/>
        </w:rPr>
        <w:t>SS</w:t>
      </w:r>
      <w:r>
        <w:rPr>
          <w:rFonts w:ascii="Arial" w:hAnsi="Arial" w:cs="Arial"/>
          <w:sz w:val="24"/>
          <w:szCs w:val="24"/>
        </w:rPr>
        <w:t xml:space="preserve"> carried unanimously</w:t>
      </w:r>
    </w:p>
    <w:p w14:paraId="0026A0B1" w14:textId="40958FFA" w:rsidR="00AE3293" w:rsidRDefault="00AE3293">
      <w:pPr>
        <w:rPr>
          <w:rFonts w:ascii="Arial" w:hAnsi="Arial" w:cs="Arial"/>
          <w:sz w:val="24"/>
          <w:szCs w:val="24"/>
        </w:rPr>
      </w:pPr>
      <w:r>
        <w:rPr>
          <w:rFonts w:ascii="Arial" w:hAnsi="Arial" w:cs="Arial"/>
          <w:sz w:val="24"/>
          <w:szCs w:val="24"/>
        </w:rPr>
        <w:tab/>
        <w:t xml:space="preserve">The Chairman then signed the declaration of acceptance shown to the </w:t>
      </w:r>
      <w:r>
        <w:rPr>
          <w:rFonts w:ascii="Arial" w:hAnsi="Arial" w:cs="Arial"/>
          <w:sz w:val="24"/>
          <w:szCs w:val="24"/>
        </w:rPr>
        <w:tab/>
        <w:t>meeting to send to the Clerk for her to sign.</w:t>
      </w:r>
    </w:p>
    <w:p w14:paraId="5514224A" w14:textId="750CB1B8" w:rsidR="009322AD" w:rsidRDefault="009322AD">
      <w:pPr>
        <w:rPr>
          <w:rFonts w:ascii="Arial" w:hAnsi="Arial" w:cs="Arial"/>
          <w:sz w:val="24"/>
          <w:szCs w:val="24"/>
        </w:rPr>
      </w:pPr>
      <w:r>
        <w:rPr>
          <w:rFonts w:ascii="Arial" w:hAnsi="Arial" w:cs="Arial"/>
          <w:sz w:val="24"/>
          <w:szCs w:val="24"/>
        </w:rPr>
        <w:t>3.</w:t>
      </w:r>
      <w:r>
        <w:rPr>
          <w:rFonts w:ascii="Arial" w:hAnsi="Arial" w:cs="Arial"/>
          <w:sz w:val="24"/>
          <w:szCs w:val="24"/>
        </w:rPr>
        <w:tab/>
      </w:r>
      <w:r w:rsidR="00AE3293">
        <w:rPr>
          <w:rFonts w:ascii="Arial" w:hAnsi="Arial" w:cs="Arial"/>
          <w:sz w:val="24"/>
          <w:szCs w:val="24"/>
        </w:rPr>
        <w:t>ELECTION OF VICE-CHAIRMAN</w:t>
      </w:r>
    </w:p>
    <w:p w14:paraId="530880B1" w14:textId="1C281F2F" w:rsidR="00AE3293" w:rsidRDefault="009322AD">
      <w:pPr>
        <w:rPr>
          <w:rFonts w:ascii="Arial" w:hAnsi="Arial" w:cs="Arial"/>
          <w:sz w:val="24"/>
          <w:szCs w:val="24"/>
        </w:rPr>
      </w:pPr>
      <w:r>
        <w:rPr>
          <w:rFonts w:ascii="Arial" w:hAnsi="Arial" w:cs="Arial"/>
          <w:sz w:val="24"/>
          <w:szCs w:val="24"/>
        </w:rPr>
        <w:tab/>
      </w:r>
      <w:r w:rsidR="00DE7B08">
        <w:rPr>
          <w:rFonts w:ascii="Arial" w:hAnsi="Arial" w:cs="Arial"/>
          <w:sz w:val="24"/>
          <w:szCs w:val="24"/>
        </w:rPr>
        <w:t>KS</w:t>
      </w:r>
      <w:r>
        <w:rPr>
          <w:rFonts w:ascii="Arial" w:hAnsi="Arial" w:cs="Arial"/>
          <w:sz w:val="24"/>
          <w:szCs w:val="24"/>
        </w:rPr>
        <w:t xml:space="preserve"> Proposed</w:t>
      </w:r>
      <w:r w:rsidR="00DE7B08">
        <w:rPr>
          <w:rFonts w:ascii="Arial" w:hAnsi="Arial" w:cs="Arial"/>
          <w:sz w:val="24"/>
          <w:szCs w:val="24"/>
        </w:rPr>
        <w:t xml:space="preserve"> Bruce Gawler</w:t>
      </w:r>
      <w:r>
        <w:rPr>
          <w:rFonts w:ascii="Arial" w:hAnsi="Arial" w:cs="Arial"/>
          <w:sz w:val="24"/>
          <w:szCs w:val="24"/>
        </w:rPr>
        <w:t xml:space="preserve"> seco</w:t>
      </w:r>
      <w:r w:rsidR="00AE3293">
        <w:rPr>
          <w:rFonts w:ascii="Arial" w:hAnsi="Arial" w:cs="Arial"/>
          <w:sz w:val="24"/>
          <w:szCs w:val="24"/>
        </w:rPr>
        <w:t>n</w:t>
      </w:r>
      <w:r>
        <w:rPr>
          <w:rFonts w:ascii="Arial" w:hAnsi="Arial" w:cs="Arial"/>
          <w:sz w:val="24"/>
          <w:szCs w:val="24"/>
        </w:rPr>
        <w:t xml:space="preserve">ded by </w:t>
      </w:r>
      <w:r w:rsidR="00DE7B08">
        <w:rPr>
          <w:rFonts w:ascii="Arial" w:hAnsi="Arial" w:cs="Arial"/>
          <w:sz w:val="24"/>
          <w:szCs w:val="24"/>
        </w:rPr>
        <w:t>SS</w:t>
      </w:r>
      <w:r w:rsidR="004A7C2F">
        <w:rPr>
          <w:rFonts w:ascii="Arial" w:hAnsi="Arial" w:cs="Arial"/>
          <w:sz w:val="24"/>
          <w:szCs w:val="24"/>
        </w:rPr>
        <w:t xml:space="preserve"> carried </w:t>
      </w:r>
      <w:proofErr w:type="gramStart"/>
      <w:r w:rsidR="004A7C2F">
        <w:rPr>
          <w:rFonts w:ascii="Arial" w:hAnsi="Arial" w:cs="Arial"/>
          <w:sz w:val="24"/>
          <w:szCs w:val="24"/>
        </w:rPr>
        <w:t>unanimously.</w:t>
      </w:r>
      <w:r w:rsidR="00DE7B08">
        <w:rPr>
          <w:rFonts w:ascii="Arial" w:hAnsi="Arial" w:cs="Arial"/>
          <w:sz w:val="24"/>
          <w:szCs w:val="24"/>
        </w:rPr>
        <w:t>.</w:t>
      </w:r>
      <w:proofErr w:type="gramEnd"/>
    </w:p>
    <w:p w14:paraId="4CF504E4" w14:textId="3F4D520C" w:rsidR="009322AD" w:rsidRDefault="009322AD">
      <w:pPr>
        <w:rPr>
          <w:rFonts w:ascii="Arial" w:hAnsi="Arial" w:cs="Arial"/>
          <w:sz w:val="24"/>
          <w:szCs w:val="24"/>
        </w:rPr>
      </w:pPr>
      <w:r>
        <w:rPr>
          <w:rFonts w:ascii="Arial" w:hAnsi="Arial" w:cs="Arial"/>
          <w:sz w:val="24"/>
          <w:szCs w:val="24"/>
        </w:rPr>
        <w:t xml:space="preserve"> </w:t>
      </w:r>
      <w:r w:rsidR="00AE3293">
        <w:rPr>
          <w:rFonts w:ascii="Arial" w:hAnsi="Arial" w:cs="Arial"/>
          <w:sz w:val="24"/>
          <w:szCs w:val="24"/>
        </w:rPr>
        <w:t>4.</w:t>
      </w:r>
      <w:r w:rsidR="00AE3293">
        <w:rPr>
          <w:rFonts w:ascii="Arial" w:hAnsi="Arial" w:cs="Arial"/>
          <w:sz w:val="24"/>
          <w:szCs w:val="24"/>
        </w:rPr>
        <w:tab/>
        <w:t>DECLARATIONS OF INTEREST UNDER THE LOCALISM ACT 2011</w:t>
      </w:r>
    </w:p>
    <w:p w14:paraId="14516EA1" w14:textId="406CCB56" w:rsidR="00DE7B08" w:rsidRDefault="00DE7B08">
      <w:pPr>
        <w:rPr>
          <w:rFonts w:ascii="Arial" w:hAnsi="Arial" w:cs="Arial"/>
          <w:sz w:val="24"/>
          <w:szCs w:val="24"/>
        </w:rPr>
      </w:pPr>
      <w:r>
        <w:rPr>
          <w:rFonts w:ascii="Arial" w:hAnsi="Arial" w:cs="Arial"/>
          <w:sz w:val="24"/>
          <w:szCs w:val="24"/>
        </w:rPr>
        <w:tab/>
        <w:t>None</w:t>
      </w:r>
    </w:p>
    <w:p w14:paraId="593074E7" w14:textId="60BC15A4" w:rsidR="00AE3293" w:rsidRDefault="00AE3293">
      <w:pPr>
        <w:rPr>
          <w:rFonts w:ascii="Arial" w:hAnsi="Arial" w:cs="Arial"/>
          <w:sz w:val="24"/>
          <w:szCs w:val="24"/>
        </w:rPr>
      </w:pPr>
      <w:r>
        <w:rPr>
          <w:rFonts w:ascii="Arial" w:hAnsi="Arial" w:cs="Arial"/>
          <w:sz w:val="24"/>
          <w:szCs w:val="24"/>
        </w:rPr>
        <w:t>5.</w:t>
      </w:r>
      <w:r>
        <w:rPr>
          <w:rFonts w:ascii="Arial" w:hAnsi="Arial" w:cs="Arial"/>
          <w:sz w:val="24"/>
          <w:szCs w:val="24"/>
        </w:rPr>
        <w:tab/>
        <w:t>CONFIRMATION OF ALCA PAYMENT AND INSURANCE</w:t>
      </w:r>
    </w:p>
    <w:p w14:paraId="48C9BE4B" w14:textId="4A4112B5" w:rsidR="007B58F5" w:rsidRDefault="00AE3293">
      <w:pPr>
        <w:rPr>
          <w:rFonts w:ascii="Arial" w:hAnsi="Arial" w:cs="Arial"/>
          <w:sz w:val="24"/>
          <w:szCs w:val="24"/>
        </w:rPr>
      </w:pPr>
      <w:r>
        <w:rPr>
          <w:rFonts w:ascii="Arial" w:hAnsi="Arial" w:cs="Arial"/>
          <w:sz w:val="24"/>
          <w:szCs w:val="24"/>
        </w:rPr>
        <w:tab/>
        <w:t>ALCA payment of £</w:t>
      </w:r>
      <w:r w:rsidR="00DE7B08">
        <w:rPr>
          <w:rFonts w:ascii="Arial" w:hAnsi="Arial" w:cs="Arial"/>
          <w:sz w:val="24"/>
          <w:szCs w:val="24"/>
        </w:rPr>
        <w:t>67.64</w:t>
      </w:r>
      <w:r>
        <w:rPr>
          <w:rFonts w:ascii="Arial" w:hAnsi="Arial" w:cs="Arial"/>
          <w:sz w:val="24"/>
          <w:szCs w:val="24"/>
        </w:rPr>
        <w:t xml:space="preserve"> agreed.  The Clerk had obtained 2 quotes </w:t>
      </w:r>
      <w:r w:rsidR="007B58F5">
        <w:rPr>
          <w:rFonts w:ascii="Arial" w:hAnsi="Arial" w:cs="Arial"/>
          <w:sz w:val="24"/>
          <w:szCs w:val="24"/>
        </w:rPr>
        <w:t xml:space="preserve">one from </w:t>
      </w:r>
      <w:r w:rsidR="007B58F5">
        <w:rPr>
          <w:rFonts w:ascii="Arial" w:hAnsi="Arial" w:cs="Arial"/>
          <w:sz w:val="24"/>
          <w:szCs w:val="24"/>
        </w:rPr>
        <w:tab/>
        <w:t xml:space="preserve">our existing company Zurick for £323.63 and another Via Game and </w:t>
      </w:r>
      <w:r w:rsidR="007B58F5">
        <w:rPr>
          <w:rFonts w:ascii="Arial" w:hAnsi="Arial" w:cs="Arial"/>
          <w:sz w:val="24"/>
          <w:szCs w:val="24"/>
        </w:rPr>
        <w:tab/>
        <w:t xml:space="preserve">Company who arrange for Town and Parish Council’s Insurance with </w:t>
      </w:r>
      <w:proofErr w:type="spellStart"/>
      <w:r w:rsidR="007B58F5">
        <w:rPr>
          <w:rFonts w:ascii="Arial" w:hAnsi="Arial" w:cs="Arial"/>
          <w:sz w:val="24"/>
          <w:szCs w:val="24"/>
        </w:rPr>
        <w:t>Hiscox</w:t>
      </w:r>
      <w:proofErr w:type="spellEnd"/>
      <w:r w:rsidR="007B58F5">
        <w:rPr>
          <w:rFonts w:ascii="Arial" w:hAnsi="Arial" w:cs="Arial"/>
          <w:sz w:val="24"/>
          <w:szCs w:val="24"/>
        </w:rPr>
        <w:t xml:space="preserve"> </w:t>
      </w:r>
      <w:r w:rsidR="007B58F5">
        <w:rPr>
          <w:rFonts w:ascii="Arial" w:hAnsi="Arial" w:cs="Arial"/>
          <w:sz w:val="24"/>
          <w:szCs w:val="24"/>
        </w:rPr>
        <w:tab/>
        <w:t>for £345.94 the Clerk had sent the information AB w</w:t>
      </w:r>
      <w:r w:rsidR="004A7C2F">
        <w:rPr>
          <w:rFonts w:ascii="Arial" w:hAnsi="Arial" w:cs="Arial"/>
          <w:sz w:val="24"/>
          <w:szCs w:val="24"/>
        </w:rPr>
        <w:t>h</w:t>
      </w:r>
      <w:r w:rsidR="007B58F5">
        <w:rPr>
          <w:rFonts w:ascii="Arial" w:hAnsi="Arial" w:cs="Arial"/>
          <w:sz w:val="24"/>
          <w:szCs w:val="24"/>
        </w:rPr>
        <w:t xml:space="preserve">o agreed with her to stay </w:t>
      </w:r>
      <w:r w:rsidR="007B58F5">
        <w:rPr>
          <w:rFonts w:ascii="Arial" w:hAnsi="Arial" w:cs="Arial"/>
          <w:sz w:val="24"/>
          <w:szCs w:val="24"/>
        </w:rPr>
        <w:tab/>
        <w:t>with Zurick.</w:t>
      </w:r>
      <w:r w:rsidR="00DE7B08">
        <w:rPr>
          <w:rFonts w:ascii="Arial" w:hAnsi="Arial" w:cs="Arial"/>
          <w:sz w:val="24"/>
          <w:szCs w:val="24"/>
        </w:rPr>
        <w:t xml:space="preserve">  The Parish Council agreed with their finding.</w:t>
      </w:r>
    </w:p>
    <w:p w14:paraId="32381868" w14:textId="5955CE5F" w:rsidR="007B58F5" w:rsidRDefault="007B58F5">
      <w:pPr>
        <w:rPr>
          <w:rFonts w:ascii="Arial" w:hAnsi="Arial" w:cs="Arial"/>
          <w:sz w:val="24"/>
          <w:szCs w:val="24"/>
        </w:rPr>
      </w:pPr>
      <w:r>
        <w:rPr>
          <w:rFonts w:ascii="Arial" w:hAnsi="Arial" w:cs="Arial"/>
          <w:sz w:val="24"/>
          <w:szCs w:val="24"/>
        </w:rPr>
        <w:t>6.</w:t>
      </w:r>
      <w:r>
        <w:rPr>
          <w:rFonts w:ascii="Arial" w:hAnsi="Arial" w:cs="Arial"/>
          <w:sz w:val="24"/>
          <w:szCs w:val="24"/>
        </w:rPr>
        <w:tab/>
        <w:t>ITEMS FROM THE DYRHAM AND HINTON PARISH ASSEMBLY MEETING</w:t>
      </w:r>
    </w:p>
    <w:p w14:paraId="4BDAED40" w14:textId="395A8C70" w:rsidR="007B58F5" w:rsidRDefault="007B58F5">
      <w:pPr>
        <w:rPr>
          <w:rFonts w:ascii="Arial" w:hAnsi="Arial" w:cs="Arial"/>
          <w:sz w:val="24"/>
          <w:szCs w:val="24"/>
        </w:rPr>
      </w:pPr>
      <w:r>
        <w:rPr>
          <w:rFonts w:ascii="Arial" w:hAnsi="Arial" w:cs="Arial"/>
          <w:sz w:val="24"/>
          <w:szCs w:val="24"/>
        </w:rPr>
        <w:tab/>
        <w:t>As no participants joined the meeting there was nothing to report.</w:t>
      </w:r>
    </w:p>
    <w:p w14:paraId="7225C9D3" w14:textId="77777777" w:rsidR="007B58F5" w:rsidRDefault="007B58F5">
      <w:pPr>
        <w:rPr>
          <w:rFonts w:ascii="Arial" w:hAnsi="Arial" w:cs="Arial"/>
          <w:sz w:val="24"/>
          <w:szCs w:val="24"/>
        </w:rPr>
      </w:pPr>
      <w:r>
        <w:rPr>
          <w:rFonts w:ascii="Arial" w:hAnsi="Arial" w:cs="Arial"/>
          <w:sz w:val="24"/>
          <w:szCs w:val="24"/>
        </w:rPr>
        <w:t>7.</w:t>
      </w:r>
      <w:r>
        <w:rPr>
          <w:rFonts w:ascii="Arial" w:hAnsi="Arial" w:cs="Arial"/>
          <w:sz w:val="24"/>
          <w:szCs w:val="24"/>
        </w:rPr>
        <w:tab/>
        <w:t>DATES OF NEXT MEETINGS</w:t>
      </w:r>
    </w:p>
    <w:p w14:paraId="76F11198" w14:textId="77777777" w:rsidR="007B58F5" w:rsidRDefault="007B58F5" w:rsidP="004A7C2F">
      <w:pPr>
        <w:spacing w:after="0"/>
        <w:rPr>
          <w:rFonts w:ascii="Arial" w:hAnsi="Arial" w:cs="Arial"/>
          <w:sz w:val="24"/>
          <w:szCs w:val="24"/>
        </w:rPr>
      </w:pPr>
      <w:r>
        <w:rPr>
          <w:rFonts w:ascii="Arial" w:hAnsi="Arial" w:cs="Arial"/>
          <w:sz w:val="24"/>
          <w:szCs w:val="24"/>
        </w:rPr>
        <w:tab/>
        <w:t>To be held at the Parish Hall.</w:t>
      </w:r>
    </w:p>
    <w:p w14:paraId="04EF1852" w14:textId="559B917D" w:rsidR="007B58F5" w:rsidRDefault="007B58F5" w:rsidP="00873C05">
      <w:pPr>
        <w:spacing w:after="0"/>
        <w:rPr>
          <w:rFonts w:ascii="Arial" w:hAnsi="Arial" w:cs="Arial"/>
          <w:sz w:val="24"/>
          <w:szCs w:val="24"/>
        </w:rPr>
      </w:pPr>
      <w:r>
        <w:rPr>
          <w:rFonts w:ascii="Arial" w:hAnsi="Arial" w:cs="Arial"/>
          <w:sz w:val="24"/>
          <w:szCs w:val="24"/>
        </w:rPr>
        <w:tab/>
        <w:t>Thursday May 27</w:t>
      </w:r>
      <w:r w:rsidRPr="007B58F5">
        <w:rPr>
          <w:rFonts w:ascii="Arial" w:hAnsi="Arial" w:cs="Arial"/>
          <w:sz w:val="24"/>
          <w:szCs w:val="24"/>
          <w:vertAlign w:val="superscript"/>
        </w:rPr>
        <w:t>th</w:t>
      </w:r>
      <w:r>
        <w:rPr>
          <w:rFonts w:ascii="Arial" w:hAnsi="Arial" w:cs="Arial"/>
          <w:sz w:val="24"/>
          <w:szCs w:val="24"/>
        </w:rPr>
        <w:t xml:space="preserve"> 2021 – 7.30pm</w:t>
      </w:r>
    </w:p>
    <w:p w14:paraId="4C293EE1" w14:textId="2B1593BD" w:rsidR="00873C05" w:rsidRDefault="00873C05" w:rsidP="00873C05">
      <w:pPr>
        <w:spacing w:after="0"/>
        <w:rPr>
          <w:rFonts w:ascii="Arial" w:hAnsi="Arial" w:cs="Arial"/>
          <w:sz w:val="24"/>
          <w:szCs w:val="24"/>
        </w:rPr>
      </w:pPr>
      <w:r>
        <w:rPr>
          <w:rFonts w:ascii="Arial" w:hAnsi="Arial" w:cs="Arial"/>
          <w:sz w:val="24"/>
          <w:szCs w:val="24"/>
        </w:rPr>
        <w:tab/>
        <w:t>Thursday July 29</w:t>
      </w:r>
      <w:r w:rsidRPr="00873C05">
        <w:rPr>
          <w:rFonts w:ascii="Arial" w:hAnsi="Arial" w:cs="Arial"/>
          <w:sz w:val="24"/>
          <w:szCs w:val="24"/>
          <w:vertAlign w:val="superscript"/>
        </w:rPr>
        <w:t>th</w:t>
      </w:r>
      <w:r>
        <w:rPr>
          <w:rFonts w:ascii="Arial" w:hAnsi="Arial" w:cs="Arial"/>
          <w:sz w:val="24"/>
          <w:szCs w:val="24"/>
        </w:rPr>
        <w:t xml:space="preserve"> 2021 – 7.3pm</w:t>
      </w:r>
    </w:p>
    <w:p w14:paraId="16E53CB6" w14:textId="48C5DF09" w:rsidR="00873C05" w:rsidRDefault="00873C05" w:rsidP="00873C05">
      <w:pPr>
        <w:spacing w:after="0"/>
        <w:rPr>
          <w:rFonts w:ascii="Arial" w:hAnsi="Arial" w:cs="Arial"/>
          <w:sz w:val="24"/>
          <w:szCs w:val="24"/>
        </w:rPr>
      </w:pPr>
      <w:r>
        <w:rPr>
          <w:rFonts w:ascii="Arial" w:hAnsi="Arial" w:cs="Arial"/>
          <w:sz w:val="24"/>
          <w:szCs w:val="24"/>
        </w:rPr>
        <w:tab/>
        <w:t>Thursday September 30</w:t>
      </w:r>
      <w:r w:rsidRPr="00873C05">
        <w:rPr>
          <w:rFonts w:ascii="Arial" w:hAnsi="Arial" w:cs="Arial"/>
          <w:sz w:val="24"/>
          <w:szCs w:val="24"/>
          <w:vertAlign w:val="superscript"/>
        </w:rPr>
        <w:t>th</w:t>
      </w:r>
      <w:r>
        <w:rPr>
          <w:rFonts w:ascii="Arial" w:hAnsi="Arial" w:cs="Arial"/>
          <w:sz w:val="24"/>
          <w:szCs w:val="24"/>
        </w:rPr>
        <w:t xml:space="preserve"> – 7.30pm</w:t>
      </w:r>
    </w:p>
    <w:p w14:paraId="6A0A42EB" w14:textId="01458084" w:rsidR="00873C05" w:rsidRDefault="00873C05" w:rsidP="00873C05">
      <w:pPr>
        <w:spacing w:after="0"/>
        <w:rPr>
          <w:rFonts w:ascii="Arial" w:hAnsi="Arial" w:cs="Arial"/>
          <w:sz w:val="24"/>
          <w:szCs w:val="24"/>
        </w:rPr>
      </w:pPr>
      <w:r>
        <w:rPr>
          <w:rFonts w:ascii="Arial" w:hAnsi="Arial" w:cs="Arial"/>
          <w:sz w:val="24"/>
          <w:szCs w:val="24"/>
        </w:rPr>
        <w:tab/>
        <w:t>Thursday November 25</w:t>
      </w:r>
      <w:r w:rsidRPr="00873C05">
        <w:rPr>
          <w:rFonts w:ascii="Arial" w:hAnsi="Arial" w:cs="Arial"/>
          <w:sz w:val="24"/>
          <w:szCs w:val="24"/>
          <w:vertAlign w:val="superscript"/>
        </w:rPr>
        <w:t>th</w:t>
      </w:r>
      <w:r>
        <w:rPr>
          <w:rFonts w:ascii="Arial" w:hAnsi="Arial" w:cs="Arial"/>
          <w:sz w:val="24"/>
          <w:szCs w:val="24"/>
        </w:rPr>
        <w:t xml:space="preserve"> – 7.30pm</w:t>
      </w:r>
    </w:p>
    <w:p w14:paraId="6260058B" w14:textId="77777777" w:rsidR="004A7C2F" w:rsidRDefault="004A7C2F" w:rsidP="00873C05">
      <w:pPr>
        <w:spacing w:after="0"/>
        <w:rPr>
          <w:rFonts w:ascii="Arial" w:hAnsi="Arial" w:cs="Arial"/>
          <w:sz w:val="24"/>
          <w:szCs w:val="24"/>
        </w:rPr>
      </w:pPr>
    </w:p>
    <w:p w14:paraId="5C023517" w14:textId="19EB1C8C" w:rsidR="007B58F5" w:rsidRDefault="007B58F5">
      <w:pPr>
        <w:rPr>
          <w:rFonts w:ascii="Arial" w:hAnsi="Arial" w:cs="Arial"/>
          <w:sz w:val="24"/>
          <w:szCs w:val="24"/>
        </w:rPr>
      </w:pPr>
      <w:r>
        <w:rPr>
          <w:rFonts w:ascii="Arial" w:hAnsi="Arial" w:cs="Arial"/>
          <w:sz w:val="24"/>
          <w:szCs w:val="24"/>
        </w:rPr>
        <w:t xml:space="preserve"> </w:t>
      </w:r>
      <w:r w:rsidR="00DE7B08">
        <w:rPr>
          <w:rFonts w:ascii="Arial" w:hAnsi="Arial" w:cs="Arial"/>
          <w:sz w:val="24"/>
          <w:szCs w:val="24"/>
        </w:rPr>
        <w:t>8.</w:t>
      </w:r>
      <w:r w:rsidR="00DE7B08">
        <w:rPr>
          <w:rFonts w:ascii="Arial" w:hAnsi="Arial" w:cs="Arial"/>
          <w:sz w:val="24"/>
          <w:szCs w:val="24"/>
        </w:rPr>
        <w:tab/>
        <w:t>Ward Councillors Report</w:t>
      </w:r>
    </w:p>
    <w:p w14:paraId="6BB2EF8A" w14:textId="6F620B99" w:rsidR="00DE7B08" w:rsidRDefault="00DE7B08">
      <w:pPr>
        <w:rPr>
          <w:rFonts w:ascii="Arial" w:hAnsi="Arial" w:cs="Arial"/>
          <w:sz w:val="24"/>
          <w:szCs w:val="24"/>
        </w:rPr>
      </w:pPr>
      <w:r>
        <w:rPr>
          <w:rFonts w:ascii="Arial" w:hAnsi="Arial" w:cs="Arial"/>
          <w:sz w:val="24"/>
          <w:szCs w:val="24"/>
        </w:rPr>
        <w:tab/>
        <w:t>See appendix 1</w:t>
      </w:r>
    </w:p>
    <w:p w14:paraId="1F63E631" w14:textId="7B2AD5F9" w:rsidR="00DE7B08" w:rsidRDefault="00DE7B08">
      <w:pPr>
        <w:rPr>
          <w:rFonts w:ascii="Arial" w:hAnsi="Arial" w:cs="Arial"/>
          <w:sz w:val="24"/>
          <w:szCs w:val="24"/>
        </w:rPr>
      </w:pPr>
      <w:r>
        <w:rPr>
          <w:rFonts w:ascii="Arial" w:hAnsi="Arial" w:cs="Arial"/>
          <w:sz w:val="24"/>
          <w:szCs w:val="24"/>
        </w:rPr>
        <w:tab/>
        <w:t xml:space="preserve">Enforcement issues BS read out a letter regarding Little Orchard stating they </w:t>
      </w:r>
      <w:r>
        <w:rPr>
          <w:rFonts w:ascii="Arial" w:hAnsi="Arial" w:cs="Arial"/>
          <w:sz w:val="24"/>
          <w:szCs w:val="24"/>
        </w:rPr>
        <w:tab/>
        <w:t xml:space="preserve">would do another site visit.  </w:t>
      </w:r>
    </w:p>
    <w:p w14:paraId="355FB7F4" w14:textId="3420E747" w:rsidR="004A7C2F" w:rsidRDefault="004A7C2F">
      <w:pPr>
        <w:rPr>
          <w:rFonts w:ascii="Arial" w:hAnsi="Arial" w:cs="Arial"/>
          <w:sz w:val="24"/>
          <w:szCs w:val="24"/>
        </w:rPr>
      </w:pPr>
    </w:p>
    <w:p w14:paraId="6D556E40" w14:textId="77777777" w:rsidR="004A7C2F" w:rsidRDefault="004A7C2F">
      <w:pPr>
        <w:rPr>
          <w:rFonts w:ascii="Arial" w:hAnsi="Arial" w:cs="Arial"/>
          <w:sz w:val="24"/>
          <w:szCs w:val="24"/>
        </w:rPr>
      </w:pPr>
    </w:p>
    <w:p w14:paraId="29FD6EF9" w14:textId="77777777" w:rsidR="00DE7B08" w:rsidRDefault="00DE7B08">
      <w:pPr>
        <w:rPr>
          <w:rFonts w:ascii="Arial" w:hAnsi="Arial" w:cs="Arial"/>
          <w:sz w:val="24"/>
          <w:szCs w:val="24"/>
        </w:rPr>
      </w:pPr>
      <w:r>
        <w:rPr>
          <w:rFonts w:ascii="Arial" w:hAnsi="Arial" w:cs="Arial"/>
          <w:sz w:val="24"/>
          <w:szCs w:val="24"/>
        </w:rPr>
        <w:lastRenderedPageBreak/>
        <w:t>Appendix 1.</w:t>
      </w:r>
    </w:p>
    <w:p w14:paraId="39BF7932" w14:textId="77777777" w:rsidR="00DE7B08" w:rsidRDefault="00DE7B08" w:rsidP="00DE7B08">
      <w:pPr>
        <w:pStyle w:val="Header"/>
        <w:rPr>
          <w:b/>
          <w:bCs/>
          <w:sz w:val="40"/>
          <w:szCs w:val="40"/>
        </w:rPr>
      </w:pPr>
      <w:r>
        <w:rPr>
          <w:b/>
          <w:bCs/>
          <w:sz w:val="40"/>
          <w:szCs w:val="40"/>
        </w:rPr>
        <w:t xml:space="preserve">Dyrham &amp; Hinton Parish Council - Ward Councillor Update regarding wider work of South Glos Council </w:t>
      </w:r>
    </w:p>
    <w:p w14:paraId="0199455D" w14:textId="77777777" w:rsidR="00DE7B08" w:rsidRDefault="00DE7B08" w:rsidP="00DE7B08">
      <w:pPr>
        <w:pStyle w:val="Header"/>
        <w:rPr>
          <w:b/>
          <w:bCs/>
          <w:sz w:val="40"/>
          <w:szCs w:val="40"/>
        </w:rPr>
      </w:pPr>
      <w:r>
        <w:rPr>
          <w:b/>
          <w:bCs/>
          <w:sz w:val="40"/>
          <w:szCs w:val="40"/>
        </w:rPr>
        <w:t>from Ben and Steve 06.05.21</w:t>
      </w:r>
    </w:p>
    <w:p w14:paraId="7006BE39" w14:textId="77777777" w:rsidR="00DE7B08" w:rsidRDefault="00DE7B08" w:rsidP="00DE7B08">
      <w:pPr>
        <w:pStyle w:val="Header"/>
        <w:rPr>
          <w:b/>
          <w:bCs/>
          <w:sz w:val="40"/>
          <w:szCs w:val="40"/>
        </w:rPr>
      </w:pPr>
    </w:p>
    <w:p w14:paraId="4DBC8ED0" w14:textId="77777777" w:rsidR="00DE7B08" w:rsidRDefault="00DE7B08" w:rsidP="00DE7B08">
      <w:pPr>
        <w:rPr>
          <w:rFonts w:eastAsia="Times New Roman"/>
          <w:b/>
          <w:bCs/>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0BF49B98"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0A76FAB9" w14:textId="77777777">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4DB2BCEA" w14:textId="77777777">
                    <w:tc>
                      <w:tcPr>
                        <w:tcW w:w="0" w:type="auto"/>
                        <w:tcMar>
                          <w:top w:w="0" w:type="dxa"/>
                          <w:left w:w="270" w:type="dxa"/>
                          <w:bottom w:w="135" w:type="dxa"/>
                          <w:right w:w="270" w:type="dxa"/>
                        </w:tcMar>
                      </w:tcPr>
                      <w:tbl>
                        <w:tblPr>
                          <w:tblpPr w:leftFromText="45" w:rightFromText="45" w:bottomFromText="160" w:vertAnchor="text" w:horzAnchor="margin" w:tblpY="2"/>
                          <w:tblOverlap w:val="never"/>
                          <w:tblW w:w="5850" w:type="dxa"/>
                          <w:tblCellMar>
                            <w:left w:w="0" w:type="dxa"/>
                            <w:right w:w="0" w:type="dxa"/>
                          </w:tblCellMar>
                          <w:tblLook w:val="04A0" w:firstRow="1" w:lastRow="0" w:firstColumn="1" w:lastColumn="0" w:noHBand="0" w:noVBand="1"/>
                        </w:tblPr>
                        <w:tblGrid>
                          <w:gridCol w:w="5850"/>
                        </w:tblGrid>
                        <w:tr w:rsidR="00DE7B08" w14:paraId="32BF4FD5" w14:textId="77777777">
                          <w:tc>
                            <w:tcPr>
                              <w:tcW w:w="0" w:type="auto"/>
                              <w:tcMar>
                                <w:top w:w="0" w:type="dxa"/>
                                <w:left w:w="270" w:type="dxa"/>
                                <w:bottom w:w="135" w:type="dxa"/>
                                <w:right w:w="270" w:type="dxa"/>
                              </w:tcMar>
                              <w:hideMark/>
                            </w:tcPr>
                            <w:p w14:paraId="55BF9B8D" w14:textId="77777777" w:rsidR="00DE7B08" w:rsidRDefault="00DE7B08">
                              <w:pPr>
                                <w:spacing w:line="360" w:lineRule="auto"/>
                                <w:rPr>
                                  <w:rFonts w:ascii="Helvetica" w:eastAsia="Times New Roman" w:hAnsi="Helvetica" w:cs="Helvetica"/>
                                  <w:color w:val="AE115D"/>
                                  <w:sz w:val="32"/>
                                  <w:szCs w:val="32"/>
                                  <w:lang w:eastAsia="en-GB"/>
                                </w:rPr>
                              </w:pPr>
                              <w:r>
                                <w:rPr>
                                  <w:rStyle w:val="Strong"/>
                                  <w:rFonts w:ascii="Helvetica" w:eastAsia="Times New Roman" w:hAnsi="Helvetica" w:cs="Helvetica"/>
                                  <w:color w:val="AE115D"/>
                                  <w:sz w:val="32"/>
                                  <w:szCs w:val="32"/>
                                  <w:lang w:eastAsia="en-GB"/>
                                </w:rPr>
                                <w:t>Help Us Thrive funding</w:t>
                              </w:r>
                            </w:p>
                          </w:tc>
                        </w:tr>
                      </w:tbl>
                      <w:p w14:paraId="70666F86" w14:textId="3105786B" w:rsidR="00DE7B08" w:rsidRDefault="00DE7B08">
                        <w:pPr>
                          <w:spacing w:line="360" w:lineRule="auto"/>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w:drawing>
                            <wp:inline distT="0" distB="0" distL="0" distR="0" wp14:anchorId="782114E9" wp14:editId="69104A76">
                              <wp:extent cx="283210" cy="283210"/>
                              <wp:effectExtent l="0" t="0" r="254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p w14:paraId="24D15D05" w14:textId="77777777" w:rsidR="00DE7B08" w:rsidRDefault="00DE7B08">
                        <w:pPr>
                          <w:spacing w:line="360" w:lineRule="auto"/>
                          <w:rPr>
                            <w:rFonts w:ascii="Helvetica" w:eastAsia="Times New Roman" w:hAnsi="Helvetica" w:cs="Helvetica"/>
                            <w:color w:val="202020"/>
                            <w:sz w:val="24"/>
                            <w:szCs w:val="24"/>
                            <w:lang w:eastAsia="en-GB"/>
                          </w:rPr>
                        </w:pPr>
                      </w:p>
                      <w:p w14:paraId="0EEA4DAE" w14:textId="77777777" w:rsidR="00DE7B08" w:rsidRDefault="00DE7B08">
                        <w:pPr>
                          <w:spacing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 xml:space="preserve">We have distributed funding </w:t>
                        </w:r>
                        <w:proofErr w:type="spellStart"/>
                        <w:r>
                          <w:rPr>
                            <w:rFonts w:ascii="Helvetica" w:eastAsia="Times New Roman" w:hAnsi="Helvetica" w:cs="Helvetica"/>
                            <w:color w:val="202020"/>
                            <w:sz w:val="24"/>
                            <w:szCs w:val="24"/>
                            <w:lang w:eastAsia="en-GB"/>
                          </w:rPr>
                          <w:t>totaling</w:t>
                        </w:r>
                        <w:proofErr w:type="spellEnd"/>
                        <w:r>
                          <w:rPr>
                            <w:rFonts w:ascii="Helvetica" w:eastAsia="Times New Roman" w:hAnsi="Helvetica" w:cs="Helvetica"/>
                            <w:color w:val="202020"/>
                            <w:sz w:val="24"/>
                            <w:szCs w:val="24"/>
                            <w:lang w:eastAsia="en-GB"/>
                          </w:rPr>
                          <w:t xml:space="preserve"> £400,000 to community groups and businesses to help our local high streets to recover following the Covid-19 pandemic and to support them to thrive into the future. Read the full story </w:t>
                        </w:r>
                        <w:hyperlink r:id="rId8" w:tgtFrame="_blank" w:history="1">
                          <w:r>
                            <w:rPr>
                              <w:rStyle w:val="Hyperlink"/>
                              <w:color w:val="007C89"/>
                              <w:sz w:val="24"/>
                              <w:szCs w:val="24"/>
                            </w:rPr>
                            <w:t>here</w:t>
                          </w:r>
                        </w:hyperlink>
                        <w:r>
                          <w:rPr>
                            <w:rFonts w:ascii="Helvetica" w:eastAsia="Times New Roman" w:hAnsi="Helvetica" w:cs="Helvetica"/>
                            <w:color w:val="202020"/>
                            <w:sz w:val="24"/>
                            <w:szCs w:val="24"/>
                            <w:lang w:eastAsia="en-GB"/>
                          </w:rPr>
                          <w:t xml:space="preserve">. </w:t>
                        </w:r>
                      </w:p>
                    </w:tc>
                  </w:tr>
                  <w:tr w:rsidR="00DE7B08" w14:paraId="52D4B01B" w14:textId="77777777">
                    <w:tc>
                      <w:tcPr>
                        <w:tcW w:w="0" w:type="auto"/>
                        <w:tcMar>
                          <w:top w:w="0" w:type="dxa"/>
                          <w:left w:w="270" w:type="dxa"/>
                          <w:bottom w:w="135" w:type="dxa"/>
                          <w:right w:w="270" w:type="dxa"/>
                        </w:tcMar>
                      </w:tcPr>
                      <w:p w14:paraId="5D063965" w14:textId="77777777" w:rsidR="00DE7B08" w:rsidRDefault="00DE7B08">
                        <w:pPr>
                          <w:spacing w:line="360" w:lineRule="auto"/>
                          <w:rPr>
                            <w:rStyle w:val="Strong"/>
                            <w:color w:val="AE115D"/>
                            <w:sz w:val="32"/>
                            <w:szCs w:val="32"/>
                          </w:rPr>
                        </w:pPr>
                      </w:p>
                    </w:tc>
                  </w:tr>
                  <w:tr w:rsidR="00DE7B08" w14:paraId="53237CBB" w14:textId="77777777">
                    <w:tc>
                      <w:tcPr>
                        <w:tcW w:w="0" w:type="auto"/>
                        <w:tcMar>
                          <w:top w:w="0" w:type="dxa"/>
                          <w:left w:w="270" w:type="dxa"/>
                          <w:bottom w:w="135" w:type="dxa"/>
                          <w:right w:w="270" w:type="dxa"/>
                        </w:tcMar>
                      </w:tcPr>
                      <w:p w14:paraId="4474E289" w14:textId="77777777" w:rsidR="00DE7B08" w:rsidRDefault="00DE7B08">
                        <w:pPr>
                          <w:spacing w:line="360" w:lineRule="auto"/>
                          <w:rPr>
                            <w:rStyle w:val="Strong"/>
                            <w:rFonts w:ascii="Helvetica" w:eastAsia="Times New Roman" w:hAnsi="Helvetica" w:cs="Helvetica"/>
                            <w:color w:val="AE115D"/>
                            <w:sz w:val="32"/>
                            <w:szCs w:val="32"/>
                            <w:lang w:eastAsia="en-GB"/>
                          </w:rPr>
                        </w:pPr>
                      </w:p>
                    </w:tc>
                  </w:tr>
                </w:tbl>
                <w:p w14:paraId="1374FF68" w14:textId="77777777" w:rsidR="00DE7B08" w:rsidRDefault="00DE7B08">
                  <w:pPr>
                    <w:spacing w:line="256" w:lineRule="auto"/>
                  </w:pPr>
                </w:p>
              </w:tc>
            </w:tr>
          </w:tbl>
          <w:p w14:paraId="117D38B1" w14:textId="77777777" w:rsidR="00DE7B08" w:rsidRDefault="00DE7B08">
            <w:pPr>
              <w:spacing w:line="256" w:lineRule="auto"/>
            </w:pPr>
          </w:p>
        </w:tc>
      </w:tr>
    </w:tbl>
    <w:p w14:paraId="4201E006"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4F653D94"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5867"/>
              <w:gridCol w:w="3159"/>
            </w:tblGrid>
            <w:tr w:rsidR="00DE7B08" w14:paraId="7AD95BFB" w14:textId="77777777">
              <w:tc>
                <w:tcPr>
                  <w:tcW w:w="5850" w:type="dxa"/>
                  <w:hideMark/>
                </w:tcPr>
                <w:tbl>
                  <w:tblPr>
                    <w:tblpPr w:leftFromText="45" w:rightFromText="45" w:bottomFromText="160" w:vertAnchor="text"/>
                    <w:tblW w:w="5850" w:type="dxa"/>
                    <w:tblCellMar>
                      <w:left w:w="0" w:type="dxa"/>
                      <w:right w:w="0" w:type="dxa"/>
                    </w:tblCellMar>
                    <w:tblLook w:val="04A0" w:firstRow="1" w:lastRow="0" w:firstColumn="1" w:lastColumn="0" w:noHBand="0" w:noVBand="1"/>
                  </w:tblPr>
                  <w:tblGrid>
                    <w:gridCol w:w="5850"/>
                  </w:tblGrid>
                  <w:tr w:rsidR="00DE7B08" w14:paraId="4EE9970C" w14:textId="77777777">
                    <w:tc>
                      <w:tcPr>
                        <w:tcW w:w="0" w:type="auto"/>
                        <w:tcMar>
                          <w:top w:w="0" w:type="dxa"/>
                          <w:left w:w="270" w:type="dxa"/>
                          <w:bottom w:w="135" w:type="dxa"/>
                          <w:right w:w="270" w:type="dxa"/>
                        </w:tcMar>
                        <w:hideMark/>
                      </w:tcPr>
                      <w:p w14:paraId="5CFC1CCC" w14:textId="77777777" w:rsidR="00DE7B08" w:rsidRDefault="00DE7B08">
                        <w:pPr>
                          <w:spacing w:line="360" w:lineRule="auto"/>
                          <w:rPr>
                            <w:rFonts w:ascii="Helvetica" w:eastAsia="Times New Roman" w:hAnsi="Helvetica" w:cs="Helvetica"/>
                            <w:color w:val="AE115D"/>
                            <w:sz w:val="32"/>
                            <w:szCs w:val="32"/>
                            <w:lang w:eastAsia="en-GB"/>
                          </w:rPr>
                        </w:pPr>
                        <w:r>
                          <w:rPr>
                            <w:rStyle w:val="Strong"/>
                            <w:rFonts w:ascii="Helvetica" w:eastAsia="Times New Roman" w:hAnsi="Helvetica" w:cs="Helvetica"/>
                            <w:color w:val="AE115D"/>
                            <w:sz w:val="32"/>
                            <w:szCs w:val="32"/>
                            <w:lang w:eastAsia="en-GB"/>
                          </w:rPr>
                          <w:t>Census thank you</w:t>
                        </w:r>
                      </w:p>
                    </w:tc>
                  </w:tr>
                </w:tbl>
                <w:p w14:paraId="72549880" w14:textId="77777777" w:rsidR="00DE7B08" w:rsidRDefault="00DE7B08">
                  <w:pPr>
                    <w:spacing w:line="256" w:lineRule="auto"/>
                  </w:pPr>
                </w:p>
              </w:tc>
              <w:tc>
                <w:tcPr>
                  <w:tcW w:w="3150" w:type="dxa"/>
                  <w:hideMark/>
                </w:tcPr>
                <w:tbl>
                  <w:tblPr>
                    <w:tblpPr w:leftFromText="45" w:rightFromText="45" w:bottomFromText="160" w:vertAnchor="text"/>
                    <w:tblW w:w="3150" w:type="dxa"/>
                    <w:tblCellMar>
                      <w:left w:w="0" w:type="dxa"/>
                      <w:right w:w="0" w:type="dxa"/>
                    </w:tblCellMar>
                    <w:tblLook w:val="04A0" w:firstRow="1" w:lastRow="0" w:firstColumn="1" w:lastColumn="0" w:noHBand="0" w:noVBand="1"/>
                  </w:tblPr>
                  <w:tblGrid>
                    <w:gridCol w:w="3150"/>
                  </w:tblGrid>
                  <w:tr w:rsidR="00DE7B08" w14:paraId="592848FD" w14:textId="77777777">
                    <w:tc>
                      <w:tcPr>
                        <w:tcW w:w="0" w:type="auto"/>
                        <w:tcMar>
                          <w:top w:w="0" w:type="dxa"/>
                          <w:left w:w="270" w:type="dxa"/>
                          <w:bottom w:w="135" w:type="dxa"/>
                          <w:right w:w="270" w:type="dxa"/>
                        </w:tcMar>
                        <w:hideMark/>
                      </w:tcPr>
                      <w:p w14:paraId="326B4AFB" w14:textId="76A112F9" w:rsidR="00DE7B08" w:rsidRDefault="00DE7B08">
                        <w:pPr>
                          <w:spacing w:line="360" w:lineRule="auto"/>
                          <w:jc w:val="right"/>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w:drawing>
                            <wp:inline distT="0" distB="0" distL="0" distR="0" wp14:anchorId="282C19B8" wp14:editId="6FA3B69A">
                              <wp:extent cx="283210" cy="283210"/>
                              <wp:effectExtent l="0" t="0" r="254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r>
                </w:tbl>
                <w:p w14:paraId="7984E886" w14:textId="77777777" w:rsidR="00DE7B08" w:rsidRDefault="00DE7B08">
                  <w:pPr>
                    <w:spacing w:line="256" w:lineRule="auto"/>
                  </w:pPr>
                </w:p>
              </w:tc>
            </w:tr>
          </w:tbl>
          <w:p w14:paraId="7FAA9D66" w14:textId="77777777" w:rsidR="00DE7B08" w:rsidRDefault="00DE7B08">
            <w:pPr>
              <w:spacing w:line="256" w:lineRule="auto"/>
            </w:pPr>
          </w:p>
        </w:tc>
      </w:tr>
    </w:tbl>
    <w:p w14:paraId="79F8236A"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70124AEF"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465B1D14" w14:textId="77777777">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4FD158F7" w14:textId="77777777">
                    <w:tc>
                      <w:tcPr>
                        <w:tcW w:w="0" w:type="auto"/>
                        <w:tcMar>
                          <w:top w:w="0" w:type="dxa"/>
                          <w:left w:w="270" w:type="dxa"/>
                          <w:bottom w:w="135" w:type="dxa"/>
                          <w:right w:w="270" w:type="dxa"/>
                        </w:tcMar>
                        <w:hideMark/>
                      </w:tcPr>
                      <w:p w14:paraId="3F7392BE" w14:textId="77777777" w:rsidR="00DE7B08" w:rsidRDefault="00DE7B08">
                        <w:pPr>
                          <w:spacing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Thank you to all those who completed the census. Response rates have been average and above average across all areas of our district. The information from the census will help us and other organisations make informed decisions based on the data you’ve provided. It’s not too late to take part, you can still complete your form </w:t>
                        </w:r>
                        <w:hyperlink r:id="rId10" w:tgtFrame="_blank" w:history="1">
                          <w:r>
                            <w:rPr>
                              <w:rStyle w:val="Hyperlink"/>
                              <w:color w:val="007C89"/>
                              <w:sz w:val="24"/>
                              <w:szCs w:val="24"/>
                            </w:rPr>
                            <w:t>here.</w:t>
                          </w:r>
                        </w:hyperlink>
                        <w:r>
                          <w:rPr>
                            <w:rFonts w:ascii="Helvetica" w:eastAsia="Times New Roman" w:hAnsi="Helvetica" w:cs="Helvetica"/>
                            <w:color w:val="202020"/>
                            <w:sz w:val="24"/>
                            <w:szCs w:val="24"/>
                            <w:lang w:eastAsia="en-GB"/>
                          </w:rPr>
                          <w:t xml:space="preserve"> </w:t>
                        </w:r>
                      </w:p>
                    </w:tc>
                  </w:tr>
                </w:tbl>
                <w:p w14:paraId="30BDF476" w14:textId="77777777" w:rsidR="00DE7B08" w:rsidRDefault="00DE7B08">
                  <w:pPr>
                    <w:spacing w:line="256" w:lineRule="auto"/>
                  </w:pPr>
                </w:p>
                <w:p w14:paraId="08E38E05" w14:textId="77777777" w:rsidR="00DE7B08" w:rsidRDefault="00DE7B08">
                  <w:pPr>
                    <w:spacing w:line="256" w:lineRule="auto"/>
                  </w:pPr>
                </w:p>
                <w:p w14:paraId="2D4EE2AF" w14:textId="025819D4" w:rsidR="00DE7B08" w:rsidRDefault="00DE7B08">
                  <w:pPr>
                    <w:spacing w:line="256" w:lineRule="auto"/>
                  </w:pPr>
                </w:p>
              </w:tc>
            </w:tr>
          </w:tbl>
          <w:p w14:paraId="30776960" w14:textId="77777777" w:rsidR="00DE7B08" w:rsidRDefault="00DE7B08">
            <w:pPr>
              <w:spacing w:line="256" w:lineRule="auto"/>
            </w:pPr>
          </w:p>
        </w:tc>
      </w:tr>
    </w:tbl>
    <w:p w14:paraId="08D1A279"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367FADEF"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5867"/>
              <w:gridCol w:w="3159"/>
            </w:tblGrid>
            <w:tr w:rsidR="00DE7B08" w14:paraId="22C5ED06" w14:textId="77777777">
              <w:tc>
                <w:tcPr>
                  <w:tcW w:w="5850" w:type="dxa"/>
                  <w:hideMark/>
                </w:tcPr>
                <w:tbl>
                  <w:tblPr>
                    <w:tblpPr w:leftFromText="45" w:rightFromText="45" w:bottomFromText="160" w:vertAnchor="text"/>
                    <w:tblW w:w="5850" w:type="dxa"/>
                    <w:tblCellMar>
                      <w:left w:w="0" w:type="dxa"/>
                      <w:right w:w="0" w:type="dxa"/>
                    </w:tblCellMar>
                    <w:tblLook w:val="04A0" w:firstRow="1" w:lastRow="0" w:firstColumn="1" w:lastColumn="0" w:noHBand="0" w:noVBand="1"/>
                  </w:tblPr>
                  <w:tblGrid>
                    <w:gridCol w:w="5850"/>
                  </w:tblGrid>
                  <w:tr w:rsidR="00DE7B08" w14:paraId="161B9E47" w14:textId="77777777">
                    <w:tc>
                      <w:tcPr>
                        <w:tcW w:w="0" w:type="auto"/>
                        <w:tcMar>
                          <w:top w:w="0" w:type="dxa"/>
                          <w:left w:w="270" w:type="dxa"/>
                          <w:bottom w:w="135" w:type="dxa"/>
                          <w:right w:w="270" w:type="dxa"/>
                        </w:tcMar>
                        <w:hideMark/>
                      </w:tcPr>
                      <w:p w14:paraId="6D52A1F1" w14:textId="77777777" w:rsidR="00DE7B08" w:rsidRDefault="00DE7B08">
                        <w:pPr>
                          <w:spacing w:line="360" w:lineRule="auto"/>
                          <w:rPr>
                            <w:rFonts w:ascii="Helvetica" w:eastAsia="Times New Roman" w:hAnsi="Helvetica" w:cs="Helvetica"/>
                            <w:color w:val="AE115D"/>
                            <w:sz w:val="32"/>
                            <w:szCs w:val="32"/>
                            <w:lang w:eastAsia="en-GB"/>
                          </w:rPr>
                        </w:pPr>
                        <w:r>
                          <w:rPr>
                            <w:rStyle w:val="Strong"/>
                            <w:rFonts w:ascii="Helvetica" w:eastAsia="Times New Roman" w:hAnsi="Helvetica" w:cs="Helvetica"/>
                            <w:color w:val="AE115D"/>
                            <w:sz w:val="32"/>
                            <w:szCs w:val="32"/>
                            <w:lang w:eastAsia="en-GB"/>
                          </w:rPr>
                          <w:t>No Mow May</w:t>
                        </w:r>
                      </w:p>
                    </w:tc>
                  </w:tr>
                </w:tbl>
                <w:p w14:paraId="3C93C9DB" w14:textId="77777777" w:rsidR="00DE7B08" w:rsidRDefault="00DE7B08">
                  <w:pPr>
                    <w:spacing w:line="256" w:lineRule="auto"/>
                  </w:pPr>
                </w:p>
              </w:tc>
              <w:tc>
                <w:tcPr>
                  <w:tcW w:w="3150" w:type="dxa"/>
                  <w:hideMark/>
                </w:tcPr>
                <w:tbl>
                  <w:tblPr>
                    <w:tblpPr w:leftFromText="45" w:rightFromText="45" w:bottomFromText="160" w:vertAnchor="text"/>
                    <w:tblW w:w="3150" w:type="dxa"/>
                    <w:tblCellMar>
                      <w:left w:w="0" w:type="dxa"/>
                      <w:right w:w="0" w:type="dxa"/>
                    </w:tblCellMar>
                    <w:tblLook w:val="04A0" w:firstRow="1" w:lastRow="0" w:firstColumn="1" w:lastColumn="0" w:noHBand="0" w:noVBand="1"/>
                  </w:tblPr>
                  <w:tblGrid>
                    <w:gridCol w:w="3150"/>
                  </w:tblGrid>
                  <w:tr w:rsidR="00DE7B08" w14:paraId="664096AE" w14:textId="77777777">
                    <w:tc>
                      <w:tcPr>
                        <w:tcW w:w="0" w:type="auto"/>
                        <w:tcMar>
                          <w:top w:w="0" w:type="dxa"/>
                          <w:left w:w="270" w:type="dxa"/>
                          <w:bottom w:w="135" w:type="dxa"/>
                          <w:right w:w="270" w:type="dxa"/>
                        </w:tcMar>
                        <w:hideMark/>
                      </w:tcPr>
                      <w:p w14:paraId="0CB3BC04" w14:textId="762BD9AE" w:rsidR="00DE7B08" w:rsidRDefault="00DE7B08">
                        <w:pPr>
                          <w:spacing w:line="360" w:lineRule="auto"/>
                          <w:jc w:val="right"/>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w:drawing>
                            <wp:inline distT="0" distB="0" distL="0" distR="0" wp14:anchorId="3EE3710D" wp14:editId="72F9D9F7">
                              <wp:extent cx="283210" cy="28321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r>
                </w:tbl>
                <w:p w14:paraId="56E17803" w14:textId="77777777" w:rsidR="00DE7B08" w:rsidRDefault="00DE7B08">
                  <w:pPr>
                    <w:spacing w:line="256" w:lineRule="auto"/>
                  </w:pPr>
                </w:p>
              </w:tc>
            </w:tr>
          </w:tbl>
          <w:p w14:paraId="1E22C22B" w14:textId="77777777" w:rsidR="00DE7B08" w:rsidRDefault="00DE7B08">
            <w:pPr>
              <w:spacing w:line="256" w:lineRule="auto"/>
            </w:pPr>
          </w:p>
        </w:tc>
      </w:tr>
    </w:tbl>
    <w:p w14:paraId="5B407A25"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3E671A1F"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056E5AB4" w14:textId="77777777">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7597E73C" w14:textId="77777777">
                    <w:tc>
                      <w:tcPr>
                        <w:tcW w:w="0" w:type="auto"/>
                        <w:tcMar>
                          <w:top w:w="0" w:type="dxa"/>
                          <w:left w:w="270" w:type="dxa"/>
                          <w:bottom w:w="135" w:type="dxa"/>
                          <w:right w:w="270" w:type="dxa"/>
                        </w:tcMar>
                        <w:hideMark/>
                      </w:tcPr>
                      <w:p w14:paraId="539AD2DA" w14:textId="77777777" w:rsidR="00DE7B08" w:rsidRDefault="00DE7B08">
                        <w:pPr>
                          <w:spacing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lastRenderedPageBreak/>
                          <w:t xml:space="preserve">It’s really important that our insects get the best start to the year, as 75% of food crops globally rely on insect pollination. Taking part in No Mow May can create enough nectar for ten times more bees and other pollinators in your garden. We’re supporting </w:t>
                        </w:r>
                        <w:proofErr w:type="spellStart"/>
                        <w:r>
                          <w:rPr>
                            <w:rFonts w:ascii="Helvetica" w:eastAsia="Times New Roman" w:hAnsi="Helvetica" w:cs="Helvetica"/>
                            <w:color w:val="202020"/>
                            <w:sz w:val="24"/>
                            <w:szCs w:val="24"/>
                            <w:lang w:eastAsia="en-GB"/>
                          </w:rPr>
                          <w:t>Plantlife’s</w:t>
                        </w:r>
                        <w:proofErr w:type="spellEnd"/>
                        <w:r>
                          <w:rPr>
                            <w:rFonts w:ascii="Helvetica" w:eastAsia="Times New Roman" w:hAnsi="Helvetica" w:cs="Helvetica"/>
                            <w:color w:val="202020"/>
                            <w:sz w:val="24"/>
                            <w:szCs w:val="24"/>
                            <w:lang w:eastAsia="en-GB"/>
                          </w:rPr>
                          <w:t xml:space="preserve"> No Mow May campaign by only mowing our key routes and the areas we've made a commitment to mow with parishes. Find out more about the No Mow May campaign </w:t>
                        </w:r>
                        <w:hyperlink r:id="rId12" w:tgtFrame="_blank" w:history="1">
                          <w:r>
                            <w:rPr>
                              <w:rStyle w:val="Hyperlink"/>
                              <w:color w:val="007C89"/>
                              <w:sz w:val="24"/>
                              <w:szCs w:val="24"/>
                            </w:rPr>
                            <w:t>here.</w:t>
                          </w:r>
                        </w:hyperlink>
                        <w:r>
                          <w:rPr>
                            <w:rFonts w:ascii="Helvetica" w:eastAsia="Times New Roman" w:hAnsi="Helvetica" w:cs="Helvetica"/>
                            <w:color w:val="202020"/>
                            <w:sz w:val="24"/>
                            <w:szCs w:val="24"/>
                            <w:lang w:eastAsia="en-GB"/>
                          </w:rPr>
                          <w:t xml:space="preserve"> </w:t>
                        </w:r>
                      </w:p>
                    </w:tc>
                  </w:tr>
                </w:tbl>
                <w:p w14:paraId="5F8ED42B" w14:textId="77777777" w:rsidR="00DE7B08" w:rsidRDefault="00DE7B08">
                  <w:pPr>
                    <w:spacing w:line="256" w:lineRule="auto"/>
                  </w:pPr>
                </w:p>
              </w:tc>
            </w:tr>
          </w:tbl>
          <w:p w14:paraId="759A6023" w14:textId="77777777" w:rsidR="00DE7B08" w:rsidRDefault="00DE7B08">
            <w:pPr>
              <w:spacing w:line="256" w:lineRule="auto"/>
            </w:pPr>
          </w:p>
        </w:tc>
      </w:tr>
    </w:tbl>
    <w:p w14:paraId="1461F766"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0D6E36B7"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5867"/>
              <w:gridCol w:w="3159"/>
            </w:tblGrid>
            <w:tr w:rsidR="00DE7B08" w14:paraId="178A77D3" w14:textId="77777777">
              <w:tc>
                <w:tcPr>
                  <w:tcW w:w="5850" w:type="dxa"/>
                  <w:hideMark/>
                </w:tcPr>
                <w:tbl>
                  <w:tblPr>
                    <w:tblpPr w:leftFromText="45" w:rightFromText="45" w:bottomFromText="160" w:vertAnchor="text"/>
                    <w:tblW w:w="5850" w:type="dxa"/>
                    <w:tblCellMar>
                      <w:left w:w="0" w:type="dxa"/>
                      <w:right w:w="0" w:type="dxa"/>
                    </w:tblCellMar>
                    <w:tblLook w:val="04A0" w:firstRow="1" w:lastRow="0" w:firstColumn="1" w:lastColumn="0" w:noHBand="0" w:noVBand="1"/>
                  </w:tblPr>
                  <w:tblGrid>
                    <w:gridCol w:w="5850"/>
                  </w:tblGrid>
                  <w:tr w:rsidR="00DE7B08" w14:paraId="393BCB1B" w14:textId="77777777">
                    <w:tc>
                      <w:tcPr>
                        <w:tcW w:w="0" w:type="auto"/>
                        <w:tcMar>
                          <w:top w:w="0" w:type="dxa"/>
                          <w:left w:w="270" w:type="dxa"/>
                          <w:bottom w:w="135" w:type="dxa"/>
                          <w:right w:w="270" w:type="dxa"/>
                        </w:tcMar>
                        <w:hideMark/>
                      </w:tcPr>
                      <w:p w14:paraId="0D5CB942" w14:textId="77777777" w:rsidR="00DE7B08" w:rsidRDefault="00DE7B08">
                        <w:pPr>
                          <w:spacing w:line="360" w:lineRule="auto"/>
                          <w:rPr>
                            <w:rFonts w:ascii="Helvetica" w:eastAsia="Times New Roman" w:hAnsi="Helvetica" w:cs="Helvetica"/>
                            <w:color w:val="AE115D"/>
                            <w:sz w:val="32"/>
                            <w:szCs w:val="32"/>
                            <w:lang w:eastAsia="en-GB"/>
                          </w:rPr>
                        </w:pPr>
                        <w:r>
                          <w:rPr>
                            <w:rStyle w:val="Strong"/>
                            <w:rFonts w:ascii="Helvetica" w:eastAsia="Times New Roman" w:hAnsi="Helvetica" w:cs="Helvetica"/>
                            <w:color w:val="AE115D"/>
                            <w:sz w:val="32"/>
                            <w:szCs w:val="32"/>
                            <w:lang w:eastAsia="en-GB"/>
                          </w:rPr>
                          <w:t>Does your child have an EHCP?</w:t>
                        </w:r>
                      </w:p>
                    </w:tc>
                  </w:tr>
                </w:tbl>
                <w:p w14:paraId="45EB9224" w14:textId="77777777" w:rsidR="00DE7B08" w:rsidRDefault="00DE7B08">
                  <w:pPr>
                    <w:spacing w:line="256" w:lineRule="auto"/>
                  </w:pPr>
                </w:p>
              </w:tc>
              <w:tc>
                <w:tcPr>
                  <w:tcW w:w="3150" w:type="dxa"/>
                  <w:hideMark/>
                </w:tcPr>
                <w:tbl>
                  <w:tblPr>
                    <w:tblpPr w:leftFromText="45" w:rightFromText="45" w:bottomFromText="160" w:vertAnchor="text"/>
                    <w:tblW w:w="3150" w:type="dxa"/>
                    <w:tblCellMar>
                      <w:left w:w="0" w:type="dxa"/>
                      <w:right w:w="0" w:type="dxa"/>
                    </w:tblCellMar>
                    <w:tblLook w:val="04A0" w:firstRow="1" w:lastRow="0" w:firstColumn="1" w:lastColumn="0" w:noHBand="0" w:noVBand="1"/>
                  </w:tblPr>
                  <w:tblGrid>
                    <w:gridCol w:w="3150"/>
                  </w:tblGrid>
                  <w:tr w:rsidR="00DE7B08" w14:paraId="64513637" w14:textId="77777777">
                    <w:tc>
                      <w:tcPr>
                        <w:tcW w:w="0" w:type="auto"/>
                        <w:tcMar>
                          <w:top w:w="0" w:type="dxa"/>
                          <w:left w:w="270" w:type="dxa"/>
                          <w:bottom w:w="135" w:type="dxa"/>
                          <w:right w:w="270" w:type="dxa"/>
                        </w:tcMar>
                        <w:hideMark/>
                      </w:tcPr>
                      <w:p w14:paraId="795245EB" w14:textId="3F7240A1" w:rsidR="00DE7B08" w:rsidRDefault="00DE7B08">
                        <w:pPr>
                          <w:spacing w:line="360" w:lineRule="auto"/>
                          <w:jc w:val="right"/>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w:drawing>
                            <wp:inline distT="0" distB="0" distL="0" distR="0" wp14:anchorId="3674C4F5" wp14:editId="1AEADECE">
                              <wp:extent cx="283210" cy="28321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r>
                </w:tbl>
                <w:p w14:paraId="1A99C0E9" w14:textId="77777777" w:rsidR="00DE7B08" w:rsidRDefault="00DE7B08">
                  <w:pPr>
                    <w:spacing w:line="256" w:lineRule="auto"/>
                  </w:pPr>
                </w:p>
              </w:tc>
            </w:tr>
          </w:tbl>
          <w:p w14:paraId="36239093" w14:textId="77777777" w:rsidR="00DE7B08" w:rsidRDefault="00DE7B08">
            <w:pPr>
              <w:spacing w:line="256" w:lineRule="auto"/>
            </w:pPr>
          </w:p>
        </w:tc>
      </w:tr>
    </w:tbl>
    <w:p w14:paraId="5835BFC1"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69A4A8E0"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13D62794" w14:textId="77777777">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1EA9809E" w14:textId="77777777">
                    <w:tc>
                      <w:tcPr>
                        <w:tcW w:w="0" w:type="auto"/>
                        <w:tcMar>
                          <w:top w:w="0" w:type="dxa"/>
                          <w:left w:w="270" w:type="dxa"/>
                          <w:bottom w:w="135" w:type="dxa"/>
                          <w:right w:w="270" w:type="dxa"/>
                        </w:tcMar>
                        <w:hideMark/>
                      </w:tcPr>
                      <w:p w14:paraId="210A2E93" w14:textId="77777777" w:rsidR="00DE7B08" w:rsidRDefault="00DE7B08">
                        <w:pPr>
                          <w:spacing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 xml:space="preserve">A group of our councillors are working with the independent local parent carer forum, South Glos Parents &amp; Carers, to undertake a survey of Parents and Carers of Children with an Education, Health &amp; Care Plan (EHCP). The survey will close at midnight, Friday 14 May. Find out more </w:t>
                        </w:r>
                        <w:hyperlink r:id="rId14" w:tgtFrame="_blank" w:history="1">
                          <w:r>
                            <w:rPr>
                              <w:rStyle w:val="Hyperlink"/>
                              <w:color w:val="007C89"/>
                              <w:sz w:val="24"/>
                              <w:szCs w:val="24"/>
                            </w:rPr>
                            <w:t>here.</w:t>
                          </w:r>
                        </w:hyperlink>
                        <w:r>
                          <w:rPr>
                            <w:rFonts w:ascii="Helvetica" w:eastAsia="Times New Roman" w:hAnsi="Helvetica" w:cs="Helvetica"/>
                            <w:color w:val="202020"/>
                            <w:sz w:val="24"/>
                            <w:szCs w:val="24"/>
                            <w:lang w:eastAsia="en-GB"/>
                          </w:rPr>
                          <w:t xml:space="preserve"> </w:t>
                        </w:r>
                      </w:p>
                    </w:tc>
                  </w:tr>
                </w:tbl>
                <w:p w14:paraId="67B7DE40" w14:textId="77777777" w:rsidR="00DE7B08" w:rsidRDefault="00DE7B08">
                  <w:pPr>
                    <w:spacing w:line="256" w:lineRule="auto"/>
                  </w:pPr>
                </w:p>
              </w:tc>
            </w:tr>
          </w:tbl>
          <w:p w14:paraId="19B90294" w14:textId="77777777" w:rsidR="00DE7B08" w:rsidRDefault="00DE7B08">
            <w:pPr>
              <w:spacing w:line="256" w:lineRule="auto"/>
            </w:pPr>
          </w:p>
        </w:tc>
      </w:tr>
    </w:tbl>
    <w:p w14:paraId="6CEF93A8"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35DF3044" w14:textId="77777777" w:rsidTr="00DE7B08">
        <w:trPr>
          <w:hidden/>
        </w:trPr>
        <w:tc>
          <w:tcPr>
            <w:tcW w:w="0" w:type="auto"/>
            <w:tcMar>
              <w:top w:w="270" w:type="dxa"/>
              <w:left w:w="270" w:type="dxa"/>
              <w:bottom w:w="270" w:type="dxa"/>
              <w:right w:w="270" w:type="dxa"/>
            </w:tcMar>
            <w:vAlign w:val="center"/>
            <w:hideMark/>
          </w:tcPr>
          <w:tbl>
            <w:tblPr>
              <w:tblW w:w="5000" w:type="pct"/>
              <w:tblBorders>
                <w:top w:val="single" w:sz="18" w:space="0" w:color="AE115D"/>
              </w:tblBorders>
              <w:tblCellMar>
                <w:left w:w="0" w:type="dxa"/>
                <w:right w:w="0" w:type="dxa"/>
              </w:tblCellMar>
              <w:tblLook w:val="04A0" w:firstRow="1" w:lastRow="0" w:firstColumn="1" w:lastColumn="0" w:noHBand="0" w:noVBand="1"/>
            </w:tblPr>
            <w:tblGrid>
              <w:gridCol w:w="8486"/>
            </w:tblGrid>
            <w:tr w:rsidR="00DE7B08" w14:paraId="3407B8CA" w14:textId="77777777">
              <w:trPr>
                <w:hidden/>
              </w:trPr>
              <w:tc>
                <w:tcPr>
                  <w:tcW w:w="0" w:type="auto"/>
                  <w:tcBorders>
                    <w:top w:val="single" w:sz="18" w:space="0" w:color="AE115D"/>
                    <w:left w:val="nil"/>
                    <w:bottom w:val="nil"/>
                    <w:right w:val="nil"/>
                  </w:tcBorders>
                  <w:vAlign w:val="center"/>
                  <w:hideMark/>
                </w:tcPr>
                <w:p w14:paraId="3E007EA8" w14:textId="77777777" w:rsidR="00DE7B08" w:rsidRDefault="00DE7B08">
                  <w:pPr>
                    <w:rPr>
                      <w:rFonts w:eastAsia="Times New Roman"/>
                      <w:vanish/>
                      <w:lang w:eastAsia="en-GB"/>
                    </w:rPr>
                  </w:pPr>
                </w:p>
              </w:tc>
            </w:tr>
          </w:tbl>
          <w:p w14:paraId="2748FB58" w14:textId="77777777" w:rsidR="00DE7B08" w:rsidRDefault="00DE7B08">
            <w:pPr>
              <w:spacing w:line="256" w:lineRule="auto"/>
            </w:pPr>
          </w:p>
        </w:tc>
      </w:tr>
    </w:tbl>
    <w:p w14:paraId="4E4B7D9D"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4CAE11CD" w14:textId="77777777" w:rsidTr="00DE7B08">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26"/>
              <w:gridCol w:w="4500"/>
              <w:gridCol w:w="4500"/>
            </w:tblGrid>
            <w:tr w:rsidR="00DE7B08" w14:paraId="7BB4449C" w14:textId="77777777">
              <w:trPr>
                <w:jc w:val="center"/>
                <w:hidden/>
              </w:trPr>
              <w:tc>
                <w:tcPr>
                  <w:tcW w:w="0" w:type="auto"/>
                  <w:hideMark/>
                </w:tcPr>
                <w:p w14:paraId="411ED2DE" w14:textId="77777777" w:rsidR="00DE7B08" w:rsidRDefault="00DE7B08">
                  <w:pPr>
                    <w:rPr>
                      <w:rFonts w:eastAsia="Times New Roman"/>
                      <w:vanish/>
                      <w:lang w:eastAsia="en-GB"/>
                    </w:rPr>
                  </w:pPr>
                </w:p>
              </w:tc>
              <w:tc>
                <w:tcPr>
                  <w:tcW w:w="4500" w:type="dxa"/>
                  <w:hideMark/>
                </w:tcPr>
                <w:tbl>
                  <w:tblPr>
                    <w:tblpPr w:leftFromText="45" w:rightFromText="45" w:bottomFromText="160" w:vertAnchor="text"/>
                    <w:tblW w:w="4500" w:type="dxa"/>
                    <w:tblCellMar>
                      <w:left w:w="0" w:type="dxa"/>
                      <w:right w:w="0" w:type="dxa"/>
                    </w:tblCellMar>
                    <w:tblLook w:val="04A0" w:firstRow="1" w:lastRow="0" w:firstColumn="1" w:lastColumn="0" w:noHBand="0" w:noVBand="1"/>
                  </w:tblPr>
                  <w:tblGrid>
                    <w:gridCol w:w="4500"/>
                  </w:tblGrid>
                  <w:tr w:rsidR="00DE7B08" w14:paraId="751532D9" w14:textId="77777777">
                    <w:tc>
                      <w:tcPr>
                        <w:tcW w:w="0" w:type="auto"/>
                        <w:tcMar>
                          <w:top w:w="135" w:type="dxa"/>
                          <w:left w:w="270" w:type="dxa"/>
                          <w:bottom w:w="135" w:type="dxa"/>
                          <w:right w:w="270" w:type="dxa"/>
                        </w:tcMar>
                        <w:vAlign w:val="center"/>
                        <w:hideMark/>
                      </w:tcPr>
                      <w:tbl>
                        <w:tblPr>
                          <w:tblW w:w="5000" w:type="pct"/>
                          <w:shd w:val="clear" w:color="auto" w:fill="AD005B"/>
                          <w:tblLook w:val="04A0" w:firstRow="1" w:lastRow="0" w:firstColumn="1" w:lastColumn="0" w:noHBand="0" w:noVBand="1"/>
                        </w:tblPr>
                        <w:tblGrid>
                          <w:gridCol w:w="3960"/>
                        </w:tblGrid>
                        <w:tr w:rsidR="00DE7B08" w14:paraId="612D10A0" w14:textId="77777777">
                          <w:tc>
                            <w:tcPr>
                              <w:tcW w:w="0" w:type="auto"/>
                              <w:shd w:val="clear" w:color="auto" w:fill="AD005B"/>
                              <w:tcMar>
                                <w:top w:w="270" w:type="dxa"/>
                                <w:left w:w="270" w:type="dxa"/>
                                <w:bottom w:w="270" w:type="dxa"/>
                                <w:right w:w="270" w:type="dxa"/>
                              </w:tcMar>
                              <w:hideMark/>
                            </w:tcPr>
                            <w:p w14:paraId="568C5887" w14:textId="77777777" w:rsidR="00DE7B08" w:rsidRDefault="00DE7B08">
                              <w:pPr>
                                <w:spacing w:line="360" w:lineRule="auto"/>
                                <w:jc w:val="center"/>
                                <w:rPr>
                                  <w:rFonts w:ascii="Helvetica" w:eastAsia="Times New Roman" w:hAnsi="Helvetica" w:cs="Helvetica"/>
                                  <w:color w:val="FFFFFF"/>
                                  <w:sz w:val="21"/>
                                  <w:szCs w:val="21"/>
                                  <w:lang w:eastAsia="en-GB"/>
                                </w:rPr>
                              </w:pPr>
                              <w:r>
                                <w:rPr>
                                  <w:rStyle w:val="Strong"/>
                                  <w:rFonts w:ascii="Helvetica" w:eastAsia="Times New Roman" w:hAnsi="Helvetica" w:cs="Helvetica"/>
                                  <w:color w:val="FFFFFF"/>
                                  <w:sz w:val="21"/>
                                  <w:szCs w:val="21"/>
                                  <w:lang w:eastAsia="en-GB"/>
                                </w:rPr>
                                <w:t>Email us</w:t>
                              </w:r>
                              <w:r>
                                <w:rPr>
                                  <w:rFonts w:ascii="Helvetica" w:eastAsia="Times New Roman" w:hAnsi="Helvetica" w:cs="Helvetica"/>
                                  <w:color w:val="FFFFFF"/>
                                  <w:sz w:val="21"/>
                                  <w:szCs w:val="21"/>
                                  <w:lang w:eastAsia="en-GB"/>
                                </w:rPr>
                                <w:br/>
                                <w:t>Send us your questions</w:t>
                              </w:r>
                              <w:r>
                                <w:rPr>
                                  <w:rFonts w:ascii="Helvetica" w:eastAsia="Times New Roman" w:hAnsi="Helvetica" w:cs="Helvetica"/>
                                  <w:color w:val="FFFFFF"/>
                                  <w:sz w:val="21"/>
                                  <w:szCs w:val="21"/>
                                  <w:lang w:eastAsia="en-GB"/>
                                </w:rPr>
                                <w:br/>
                              </w:r>
                              <w:hyperlink r:id="rId15" w:tgtFrame="_blank" w:history="1">
                                <w:r>
                                  <w:rPr>
                                    <w:rStyle w:val="Hyperlink"/>
                                    <w:color w:val="FFFFFF"/>
                                    <w:sz w:val="21"/>
                                    <w:szCs w:val="21"/>
                                  </w:rPr>
                                  <w:t>CustomerCare@southglos.gov.uk</w:t>
                                </w:r>
                              </w:hyperlink>
                            </w:p>
                          </w:tc>
                        </w:tr>
                      </w:tbl>
                      <w:p w14:paraId="18E3C54F" w14:textId="77777777" w:rsidR="00DE7B08" w:rsidRDefault="00DE7B08">
                        <w:pPr>
                          <w:spacing w:line="256" w:lineRule="auto"/>
                        </w:pPr>
                      </w:p>
                    </w:tc>
                  </w:tr>
                </w:tbl>
                <w:p w14:paraId="494CB627" w14:textId="77777777" w:rsidR="00DE7B08" w:rsidRDefault="00DE7B08">
                  <w:pPr>
                    <w:spacing w:line="256" w:lineRule="auto"/>
                  </w:pPr>
                </w:p>
              </w:tc>
              <w:tc>
                <w:tcPr>
                  <w:tcW w:w="4500" w:type="dxa"/>
                  <w:hideMark/>
                </w:tcPr>
                <w:tbl>
                  <w:tblPr>
                    <w:tblpPr w:leftFromText="45" w:rightFromText="45" w:bottomFromText="160" w:vertAnchor="text"/>
                    <w:tblW w:w="4500" w:type="dxa"/>
                    <w:tblCellMar>
                      <w:left w:w="0" w:type="dxa"/>
                      <w:right w:w="0" w:type="dxa"/>
                    </w:tblCellMar>
                    <w:tblLook w:val="04A0" w:firstRow="1" w:lastRow="0" w:firstColumn="1" w:lastColumn="0" w:noHBand="0" w:noVBand="1"/>
                  </w:tblPr>
                  <w:tblGrid>
                    <w:gridCol w:w="4500"/>
                  </w:tblGrid>
                  <w:tr w:rsidR="00DE7B08" w14:paraId="0C446082" w14:textId="77777777">
                    <w:tc>
                      <w:tcPr>
                        <w:tcW w:w="0" w:type="auto"/>
                        <w:tcMar>
                          <w:top w:w="135" w:type="dxa"/>
                          <w:left w:w="270" w:type="dxa"/>
                          <w:bottom w:w="135" w:type="dxa"/>
                          <w:right w:w="270" w:type="dxa"/>
                        </w:tcMar>
                        <w:vAlign w:val="center"/>
                        <w:hideMark/>
                      </w:tcPr>
                      <w:tbl>
                        <w:tblPr>
                          <w:tblW w:w="5000" w:type="pct"/>
                          <w:shd w:val="clear" w:color="auto" w:fill="AD005B"/>
                          <w:tblLook w:val="04A0" w:firstRow="1" w:lastRow="0" w:firstColumn="1" w:lastColumn="0" w:noHBand="0" w:noVBand="1"/>
                        </w:tblPr>
                        <w:tblGrid>
                          <w:gridCol w:w="3960"/>
                        </w:tblGrid>
                        <w:tr w:rsidR="00DE7B08" w14:paraId="3121AB4C" w14:textId="77777777">
                          <w:tc>
                            <w:tcPr>
                              <w:tcW w:w="0" w:type="auto"/>
                              <w:shd w:val="clear" w:color="auto" w:fill="AD005B"/>
                              <w:tcMar>
                                <w:top w:w="270" w:type="dxa"/>
                                <w:left w:w="270" w:type="dxa"/>
                                <w:bottom w:w="270" w:type="dxa"/>
                                <w:right w:w="270" w:type="dxa"/>
                              </w:tcMar>
                              <w:hideMark/>
                            </w:tcPr>
                            <w:p w14:paraId="1EF4D1CF" w14:textId="77777777" w:rsidR="00DE7B08" w:rsidRDefault="00DE7B08">
                              <w:pPr>
                                <w:spacing w:line="360" w:lineRule="auto"/>
                                <w:jc w:val="center"/>
                                <w:rPr>
                                  <w:rFonts w:ascii="Helvetica" w:eastAsia="Times New Roman" w:hAnsi="Helvetica" w:cs="Helvetica"/>
                                  <w:color w:val="FFFFFF"/>
                                  <w:sz w:val="21"/>
                                  <w:szCs w:val="21"/>
                                  <w:lang w:eastAsia="en-GB"/>
                                </w:rPr>
                              </w:pPr>
                              <w:r>
                                <w:rPr>
                                  <w:rStyle w:val="Strong"/>
                                  <w:rFonts w:ascii="Helvetica" w:eastAsia="Times New Roman" w:hAnsi="Helvetica" w:cs="Helvetica"/>
                                  <w:color w:val="FFFFFF"/>
                                  <w:sz w:val="21"/>
                                  <w:szCs w:val="21"/>
                                  <w:lang w:eastAsia="en-GB"/>
                                </w:rPr>
                                <w:t>Call us</w:t>
                              </w:r>
                              <w:r>
                                <w:rPr>
                                  <w:rFonts w:ascii="Helvetica" w:eastAsia="Times New Roman" w:hAnsi="Helvetica" w:cs="Helvetica"/>
                                  <w:color w:val="FFFFFF"/>
                                  <w:sz w:val="21"/>
                                  <w:szCs w:val="21"/>
                                  <w:lang w:eastAsia="en-GB"/>
                                </w:rPr>
                                <w:br/>
                                <w:t>Freephone us on</w:t>
                              </w:r>
                              <w:r>
                                <w:rPr>
                                  <w:rFonts w:ascii="Helvetica" w:eastAsia="Times New Roman" w:hAnsi="Helvetica" w:cs="Helvetica"/>
                                  <w:color w:val="FFFFFF"/>
                                  <w:sz w:val="21"/>
                                  <w:szCs w:val="21"/>
                                  <w:lang w:eastAsia="en-GB"/>
                                </w:rPr>
                                <w:br/>
                                <w:t xml:space="preserve">0800 953 7778 </w:t>
                              </w:r>
                            </w:p>
                          </w:tc>
                        </w:tr>
                      </w:tbl>
                      <w:p w14:paraId="73B545D1" w14:textId="77777777" w:rsidR="00DE7B08" w:rsidRDefault="00DE7B08">
                        <w:pPr>
                          <w:spacing w:line="256" w:lineRule="auto"/>
                        </w:pPr>
                      </w:p>
                    </w:tc>
                  </w:tr>
                </w:tbl>
                <w:p w14:paraId="36371F30" w14:textId="77777777" w:rsidR="00DE7B08" w:rsidRDefault="00DE7B08">
                  <w:pPr>
                    <w:spacing w:line="256" w:lineRule="auto"/>
                  </w:pPr>
                </w:p>
              </w:tc>
            </w:tr>
          </w:tbl>
          <w:p w14:paraId="4DB8FC26" w14:textId="77777777" w:rsidR="00DE7B08" w:rsidRDefault="00DE7B08">
            <w:pPr>
              <w:spacing w:line="256" w:lineRule="auto"/>
              <w:jc w:val="center"/>
            </w:pPr>
          </w:p>
        </w:tc>
      </w:tr>
    </w:tbl>
    <w:p w14:paraId="4CEDB0B3"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1BE2A20F" w14:textId="77777777" w:rsidTr="00DE7B08">
        <w:tc>
          <w:tcPr>
            <w:tcW w:w="0" w:type="auto"/>
            <w:tcMar>
              <w:top w:w="0" w:type="dxa"/>
              <w:left w:w="270" w:type="dxa"/>
              <w:bottom w:w="270" w:type="dxa"/>
              <w:right w:w="270" w:type="dxa"/>
            </w:tcMar>
            <w:hideMark/>
          </w:tcPr>
          <w:tbl>
            <w:tblPr>
              <w:tblW w:w="5000" w:type="pct"/>
              <w:jc w:val="center"/>
              <w:shd w:val="clear" w:color="auto" w:fill="AD005B"/>
              <w:tblCellMar>
                <w:left w:w="0" w:type="dxa"/>
                <w:right w:w="0" w:type="dxa"/>
              </w:tblCellMar>
              <w:tblLook w:val="04A0" w:firstRow="1" w:lastRow="0" w:firstColumn="1" w:lastColumn="0" w:noHBand="0" w:noVBand="1"/>
            </w:tblPr>
            <w:tblGrid>
              <w:gridCol w:w="8486"/>
            </w:tblGrid>
            <w:tr w:rsidR="00DE7B08" w14:paraId="0FCB2A03" w14:textId="77777777">
              <w:trPr>
                <w:jc w:val="center"/>
              </w:trPr>
              <w:tc>
                <w:tcPr>
                  <w:tcW w:w="0" w:type="auto"/>
                  <w:shd w:val="clear" w:color="auto" w:fill="AD005B"/>
                  <w:tcMar>
                    <w:top w:w="270" w:type="dxa"/>
                    <w:left w:w="270" w:type="dxa"/>
                    <w:bottom w:w="270" w:type="dxa"/>
                    <w:right w:w="270" w:type="dxa"/>
                  </w:tcMar>
                  <w:vAlign w:val="center"/>
                  <w:hideMark/>
                </w:tcPr>
                <w:p w14:paraId="55A0AAF4" w14:textId="77777777" w:rsidR="00DE7B08" w:rsidRDefault="00C72FE1">
                  <w:pPr>
                    <w:spacing w:line="256" w:lineRule="auto"/>
                    <w:jc w:val="center"/>
                    <w:rPr>
                      <w:rFonts w:ascii="Arial" w:eastAsia="Times New Roman" w:hAnsi="Arial" w:cs="Arial"/>
                      <w:sz w:val="24"/>
                      <w:szCs w:val="24"/>
                      <w:lang w:eastAsia="en-GB"/>
                    </w:rPr>
                  </w:pPr>
                  <w:hyperlink r:id="rId16" w:tgtFrame="_blank" w:tooltip="Covid website" w:history="1">
                    <w:r w:rsidR="00DE7B08">
                      <w:rPr>
                        <w:rStyle w:val="Hyperlink"/>
                        <w:rFonts w:ascii="Arial" w:hAnsi="Arial" w:cs="Arial"/>
                        <w:b/>
                        <w:bCs/>
                        <w:color w:val="FFFFFF"/>
                        <w:sz w:val="24"/>
                        <w:szCs w:val="24"/>
                      </w:rPr>
                      <w:t>Covid website</w:t>
                    </w:r>
                  </w:hyperlink>
                  <w:r w:rsidR="00DE7B08">
                    <w:rPr>
                      <w:rFonts w:ascii="Arial" w:eastAsia="Times New Roman" w:hAnsi="Arial" w:cs="Arial"/>
                      <w:sz w:val="24"/>
                      <w:szCs w:val="24"/>
                      <w:lang w:eastAsia="en-GB"/>
                    </w:rPr>
                    <w:t xml:space="preserve"> </w:t>
                  </w:r>
                </w:p>
              </w:tc>
            </w:tr>
          </w:tbl>
          <w:p w14:paraId="001760A1" w14:textId="77777777" w:rsidR="00DE7B08" w:rsidRDefault="00DE7B08">
            <w:pPr>
              <w:spacing w:line="256" w:lineRule="auto"/>
              <w:jc w:val="center"/>
            </w:pPr>
          </w:p>
        </w:tc>
      </w:tr>
    </w:tbl>
    <w:p w14:paraId="606FDB50"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741082EF" w14:textId="77777777" w:rsidTr="00DE7B08">
        <w:trPr>
          <w:hidden/>
        </w:trPr>
        <w:tc>
          <w:tcPr>
            <w:tcW w:w="0" w:type="auto"/>
            <w:tcMar>
              <w:top w:w="270" w:type="dxa"/>
              <w:left w:w="270" w:type="dxa"/>
              <w:bottom w:w="270" w:type="dxa"/>
              <w:right w:w="270" w:type="dxa"/>
            </w:tcMar>
            <w:vAlign w:val="center"/>
            <w:hideMark/>
          </w:tcPr>
          <w:tbl>
            <w:tblPr>
              <w:tblW w:w="5000" w:type="pct"/>
              <w:tblBorders>
                <w:top w:val="single" w:sz="18" w:space="0" w:color="23537D"/>
              </w:tblBorders>
              <w:tblCellMar>
                <w:left w:w="0" w:type="dxa"/>
                <w:right w:w="0" w:type="dxa"/>
              </w:tblCellMar>
              <w:tblLook w:val="04A0" w:firstRow="1" w:lastRow="0" w:firstColumn="1" w:lastColumn="0" w:noHBand="0" w:noVBand="1"/>
            </w:tblPr>
            <w:tblGrid>
              <w:gridCol w:w="8486"/>
            </w:tblGrid>
            <w:tr w:rsidR="00DE7B08" w14:paraId="5494FF6D" w14:textId="77777777">
              <w:trPr>
                <w:hidden/>
              </w:trPr>
              <w:tc>
                <w:tcPr>
                  <w:tcW w:w="0" w:type="auto"/>
                  <w:tcBorders>
                    <w:top w:val="single" w:sz="18" w:space="0" w:color="23537D"/>
                    <w:left w:val="nil"/>
                    <w:bottom w:val="nil"/>
                    <w:right w:val="nil"/>
                  </w:tcBorders>
                  <w:vAlign w:val="center"/>
                  <w:hideMark/>
                </w:tcPr>
                <w:p w14:paraId="3E3D6694" w14:textId="77777777" w:rsidR="00DE7B08" w:rsidRDefault="00DE7B08">
                  <w:pPr>
                    <w:rPr>
                      <w:rFonts w:eastAsia="Times New Roman"/>
                      <w:vanish/>
                      <w:lang w:eastAsia="en-GB"/>
                    </w:rPr>
                  </w:pPr>
                </w:p>
              </w:tc>
            </w:tr>
          </w:tbl>
          <w:p w14:paraId="7317D342" w14:textId="77777777" w:rsidR="00DE7B08" w:rsidRDefault="00DE7B08">
            <w:pPr>
              <w:spacing w:line="256" w:lineRule="auto"/>
            </w:pPr>
          </w:p>
        </w:tc>
      </w:tr>
    </w:tbl>
    <w:p w14:paraId="387C03AF"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72033F70"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2C22FE75" w14:textId="77777777">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69A4B6F4" w14:textId="77777777">
                    <w:tc>
                      <w:tcPr>
                        <w:tcW w:w="0" w:type="auto"/>
                        <w:tcMar>
                          <w:top w:w="0" w:type="dxa"/>
                          <w:left w:w="270" w:type="dxa"/>
                          <w:bottom w:w="135" w:type="dxa"/>
                          <w:right w:w="270" w:type="dxa"/>
                        </w:tcMar>
                        <w:hideMark/>
                      </w:tcPr>
                      <w:p w14:paraId="08A629F8" w14:textId="77777777" w:rsidR="00DE7B08" w:rsidRDefault="00DE7B08">
                        <w:pPr>
                          <w:pStyle w:val="Heading1"/>
                          <w:jc w:val="center"/>
                          <w:rPr>
                            <w:rFonts w:ascii="Lato" w:hAnsi="Lato"/>
                            <w:sz w:val="45"/>
                            <w:szCs w:val="45"/>
                            <w:lang w:eastAsia="en-US"/>
                          </w:rPr>
                        </w:pPr>
                        <w:r>
                          <w:rPr>
                            <w:rFonts w:ascii="Lato" w:hAnsi="Lato"/>
                            <w:sz w:val="45"/>
                            <w:szCs w:val="45"/>
                            <w:lang w:eastAsia="en-US"/>
                          </w:rPr>
                          <w:t>Public health advice</w:t>
                        </w:r>
                      </w:p>
                    </w:tc>
                  </w:tr>
                </w:tbl>
                <w:p w14:paraId="6F0BA0C1" w14:textId="77777777" w:rsidR="00DE7B08" w:rsidRDefault="00DE7B08">
                  <w:pPr>
                    <w:spacing w:line="256" w:lineRule="auto"/>
                  </w:pPr>
                </w:p>
              </w:tc>
            </w:tr>
          </w:tbl>
          <w:p w14:paraId="5588892C" w14:textId="77777777" w:rsidR="00DE7B08" w:rsidRDefault="00DE7B08">
            <w:pPr>
              <w:spacing w:line="256" w:lineRule="auto"/>
            </w:pPr>
          </w:p>
        </w:tc>
      </w:tr>
    </w:tbl>
    <w:p w14:paraId="01A59F75"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633DEB46" w14:textId="77777777" w:rsidTr="00DE7B08">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9020"/>
            </w:tblGrid>
            <w:tr w:rsidR="00DE7B08" w14:paraId="3474E8F3" w14:textId="77777777">
              <w:trPr>
                <w:jc w:val="center"/>
                <w:hidden/>
              </w:trPr>
              <w:tc>
                <w:tcPr>
                  <w:tcW w:w="0" w:type="auto"/>
                  <w:hideMark/>
                </w:tcPr>
                <w:p w14:paraId="49E2F10B" w14:textId="77777777" w:rsidR="00DE7B08" w:rsidRDefault="00DE7B08">
                  <w:pPr>
                    <w:rPr>
                      <w:rFonts w:eastAsia="Times New Roman"/>
                      <w:vanish/>
                      <w:lang w:eastAsia="en-GB"/>
                    </w:rPr>
                  </w:pPr>
                </w:p>
              </w:tc>
              <w:tc>
                <w:tcPr>
                  <w:tcW w:w="0" w:type="auto"/>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0"/>
                  </w:tblGrid>
                  <w:tr w:rsidR="00DE7B08" w14:paraId="65C5362F" w14:textId="77777777">
                    <w:tc>
                      <w:tcPr>
                        <w:tcW w:w="0" w:type="auto"/>
                        <w:tcMar>
                          <w:top w:w="135" w:type="dxa"/>
                          <w:left w:w="270" w:type="dxa"/>
                          <w:bottom w:w="135" w:type="dxa"/>
                          <w:right w:w="270" w:type="dxa"/>
                        </w:tcMar>
                        <w:vAlign w:val="center"/>
                        <w:hideMark/>
                      </w:tcPr>
                      <w:tbl>
                        <w:tblPr>
                          <w:tblW w:w="5000" w:type="pct"/>
                          <w:shd w:val="clear" w:color="auto" w:fill="23527C"/>
                          <w:tblLook w:val="04A0" w:firstRow="1" w:lastRow="0" w:firstColumn="1" w:lastColumn="0" w:noHBand="0" w:noVBand="1"/>
                        </w:tblPr>
                        <w:tblGrid>
                          <w:gridCol w:w="8480"/>
                        </w:tblGrid>
                        <w:tr w:rsidR="00DE7B08" w14:paraId="5FAE89AC" w14:textId="77777777">
                          <w:tc>
                            <w:tcPr>
                              <w:tcW w:w="0" w:type="auto"/>
                              <w:shd w:val="clear" w:color="auto" w:fill="23527C"/>
                              <w:tcMar>
                                <w:top w:w="270" w:type="dxa"/>
                                <w:left w:w="270" w:type="dxa"/>
                                <w:bottom w:w="270" w:type="dxa"/>
                                <w:right w:w="270" w:type="dxa"/>
                              </w:tcMar>
                              <w:hideMark/>
                            </w:tcPr>
                            <w:p w14:paraId="22460CEA" w14:textId="77777777" w:rsidR="00DE7B08" w:rsidRDefault="00DE7B08">
                              <w:pPr>
                                <w:spacing w:line="360" w:lineRule="auto"/>
                                <w:rPr>
                                  <w:rFonts w:ascii="Helvetica" w:eastAsia="Times New Roman" w:hAnsi="Helvetica" w:cs="Helvetica"/>
                                  <w:color w:val="F2F2F2"/>
                                  <w:sz w:val="21"/>
                                  <w:szCs w:val="21"/>
                                  <w:lang w:eastAsia="en-GB"/>
                                </w:rPr>
                              </w:pPr>
                              <w:r>
                                <w:rPr>
                                  <w:rStyle w:val="Strong"/>
                                  <w:rFonts w:ascii="Helvetica" w:eastAsia="Times New Roman" w:hAnsi="Helvetica" w:cs="Helvetica"/>
                                  <w:color w:val="F2F2F2"/>
                                  <w:sz w:val="21"/>
                                  <w:szCs w:val="21"/>
                                  <w:lang w:eastAsia="en-GB"/>
                                </w:rPr>
                                <w:t>The main Covid-19 messages we are focusing on this week are around:</w:t>
                              </w:r>
                              <w:r>
                                <w:rPr>
                                  <w:rFonts w:ascii="Helvetica" w:eastAsia="Times New Roman" w:hAnsi="Helvetica" w:cs="Helvetica"/>
                                  <w:color w:val="F2F2F2"/>
                                  <w:sz w:val="21"/>
                                  <w:szCs w:val="21"/>
                                  <w:lang w:eastAsia="en-GB"/>
                                </w:rPr>
                                <w:t xml:space="preserve"> </w:t>
                              </w:r>
                            </w:p>
                            <w:p w14:paraId="746A2ABF" w14:textId="77777777" w:rsidR="00DE7B08" w:rsidRDefault="00DE7B08" w:rsidP="00960DAB">
                              <w:pPr>
                                <w:numPr>
                                  <w:ilvl w:val="0"/>
                                  <w:numId w:val="1"/>
                                </w:numPr>
                                <w:spacing w:before="100" w:beforeAutospacing="1" w:after="100" w:afterAutospacing="1" w:line="360" w:lineRule="auto"/>
                                <w:rPr>
                                  <w:rFonts w:ascii="Helvetica" w:eastAsia="Times New Roman" w:hAnsi="Helvetica" w:cs="Helvetica"/>
                                  <w:color w:val="F2F2F2"/>
                                  <w:sz w:val="21"/>
                                  <w:szCs w:val="21"/>
                                  <w:lang w:eastAsia="en-GB"/>
                                </w:rPr>
                              </w:pPr>
                              <w:r>
                                <w:rPr>
                                  <w:rFonts w:ascii="Helvetica" w:eastAsia="Times New Roman" w:hAnsi="Helvetica" w:cs="Helvetica"/>
                                  <w:color w:val="F2F2F2"/>
                                  <w:sz w:val="21"/>
                                  <w:szCs w:val="21"/>
                                  <w:lang w:eastAsia="en-GB"/>
                                </w:rPr>
                                <w:t>Watch our new vaccination video </w:t>
                              </w:r>
                            </w:p>
                            <w:p w14:paraId="27F6D501" w14:textId="77777777" w:rsidR="00DE7B08" w:rsidRDefault="00DE7B08" w:rsidP="00960DAB">
                              <w:pPr>
                                <w:numPr>
                                  <w:ilvl w:val="0"/>
                                  <w:numId w:val="1"/>
                                </w:numPr>
                                <w:spacing w:before="100" w:beforeAutospacing="1" w:after="100" w:afterAutospacing="1" w:line="360" w:lineRule="auto"/>
                                <w:rPr>
                                  <w:rFonts w:ascii="Helvetica" w:eastAsia="Times New Roman" w:hAnsi="Helvetica" w:cs="Helvetica"/>
                                  <w:color w:val="F2F2F2"/>
                                  <w:sz w:val="21"/>
                                  <w:szCs w:val="21"/>
                                  <w:lang w:eastAsia="en-GB"/>
                                </w:rPr>
                              </w:pPr>
                              <w:r>
                                <w:rPr>
                                  <w:rFonts w:ascii="Helvetica" w:eastAsia="Times New Roman" w:hAnsi="Helvetica" w:cs="Helvetica"/>
                                  <w:color w:val="F2F2F2"/>
                                  <w:sz w:val="21"/>
                                  <w:szCs w:val="21"/>
                                  <w:lang w:eastAsia="en-GB"/>
                                </w:rPr>
                                <w:t>Covid-19 language resources.</w:t>
                              </w:r>
                            </w:p>
                            <w:p w14:paraId="43564554" w14:textId="77777777" w:rsidR="00DE7B08" w:rsidRDefault="00DE7B08">
                              <w:pPr>
                                <w:spacing w:line="360" w:lineRule="auto"/>
                                <w:rPr>
                                  <w:rFonts w:ascii="Helvetica" w:eastAsia="Times New Roman" w:hAnsi="Helvetica" w:cs="Helvetica"/>
                                  <w:color w:val="F2F2F2"/>
                                  <w:sz w:val="21"/>
                                  <w:szCs w:val="21"/>
                                  <w:lang w:eastAsia="en-GB"/>
                                </w:rPr>
                              </w:pPr>
                              <w:r>
                                <w:rPr>
                                  <w:rStyle w:val="Strong"/>
                                  <w:rFonts w:ascii="Helvetica" w:eastAsia="Times New Roman" w:hAnsi="Helvetica" w:cs="Helvetica"/>
                                  <w:color w:val="F2F2F2"/>
                                  <w:sz w:val="21"/>
                                  <w:szCs w:val="21"/>
                                  <w:lang w:eastAsia="en-GB"/>
                                </w:rPr>
                                <w:t xml:space="preserve">These will be published throughout this week on our </w:t>
                              </w:r>
                              <w:hyperlink r:id="rId17" w:tgtFrame="_blank" w:history="1">
                                <w:r>
                                  <w:rPr>
                                    <w:rStyle w:val="Hyperlink"/>
                                    <w:color w:val="FFFFFF"/>
                                    <w:sz w:val="21"/>
                                    <w:szCs w:val="21"/>
                                  </w:rPr>
                                  <w:t>Twitter</w:t>
                                </w:r>
                              </w:hyperlink>
                              <w:r>
                                <w:rPr>
                                  <w:rStyle w:val="Strong"/>
                                  <w:rFonts w:ascii="Helvetica" w:eastAsia="Times New Roman" w:hAnsi="Helvetica" w:cs="Helvetica"/>
                                  <w:color w:val="F2F2F2"/>
                                  <w:sz w:val="21"/>
                                  <w:szCs w:val="21"/>
                                  <w:lang w:eastAsia="en-GB"/>
                                </w:rPr>
                                <w:t xml:space="preserve"> </w:t>
                              </w:r>
                              <w:r>
                                <w:rPr>
                                  <w:rFonts w:ascii="Helvetica" w:eastAsia="Times New Roman" w:hAnsi="Helvetica" w:cs="Helvetica"/>
                                  <w:color w:val="F2F2F2"/>
                                  <w:sz w:val="21"/>
                                  <w:szCs w:val="21"/>
                                  <w:lang w:eastAsia="en-GB"/>
                                </w:rPr>
                                <w:t xml:space="preserve">and </w:t>
                              </w:r>
                              <w:hyperlink r:id="rId18" w:tgtFrame="_blank" w:history="1">
                                <w:r>
                                  <w:rPr>
                                    <w:rStyle w:val="Hyperlink"/>
                                    <w:color w:val="FFFFFF"/>
                                    <w:sz w:val="21"/>
                                    <w:szCs w:val="21"/>
                                  </w:rPr>
                                  <w:t>Facebook</w:t>
                                </w:r>
                              </w:hyperlink>
                              <w:r>
                                <w:rPr>
                                  <w:rFonts w:ascii="Helvetica" w:eastAsia="Times New Roman" w:hAnsi="Helvetica" w:cs="Helvetica"/>
                                  <w:color w:val="F2F2F2"/>
                                  <w:sz w:val="21"/>
                                  <w:szCs w:val="21"/>
                                  <w:lang w:eastAsia="en-GB"/>
                                </w:rPr>
                                <w:t xml:space="preserve"> accounts. Where possible, we ask that you please share our messages through your social media, newsletters and websites as appropriate. </w:t>
                              </w:r>
                              <w:r>
                                <w:rPr>
                                  <w:rFonts w:ascii="Helvetica" w:eastAsia="Times New Roman" w:hAnsi="Helvetica" w:cs="Helvetica"/>
                                  <w:color w:val="F2F2F2"/>
                                  <w:sz w:val="21"/>
                                  <w:szCs w:val="21"/>
                                  <w:lang w:eastAsia="en-GB"/>
                                </w:rPr>
                                <w:br/>
                              </w:r>
                              <w:r>
                                <w:rPr>
                                  <w:rFonts w:ascii="Helvetica" w:eastAsia="Times New Roman" w:hAnsi="Helvetica" w:cs="Helvetica"/>
                                  <w:color w:val="F2F2F2"/>
                                  <w:sz w:val="21"/>
                                  <w:szCs w:val="21"/>
                                  <w:lang w:eastAsia="en-GB"/>
                                </w:rPr>
                                <w:br/>
                                <w:t xml:space="preserve">All our resources are also available on our </w:t>
                              </w:r>
                              <w:hyperlink r:id="rId19" w:tgtFrame="_blank" w:history="1">
                                <w:r>
                                  <w:rPr>
                                    <w:rStyle w:val="Hyperlink"/>
                                    <w:color w:val="FFFFFF"/>
                                    <w:sz w:val="21"/>
                                    <w:szCs w:val="21"/>
                                  </w:rPr>
                                  <w:t>website</w:t>
                                </w:r>
                              </w:hyperlink>
                              <w:r>
                                <w:rPr>
                                  <w:rFonts w:ascii="Helvetica" w:eastAsia="Times New Roman" w:hAnsi="Helvetica" w:cs="Helvetica"/>
                                  <w:color w:val="F2F2F2"/>
                                  <w:sz w:val="21"/>
                                  <w:szCs w:val="21"/>
                                  <w:lang w:eastAsia="en-GB"/>
                                </w:rPr>
                                <w:t>.</w:t>
                              </w:r>
                              <w:r>
                                <w:rPr>
                                  <w:rFonts w:ascii="Helvetica" w:eastAsia="Times New Roman" w:hAnsi="Helvetica" w:cs="Helvetica"/>
                                  <w:color w:val="F2F2F2"/>
                                  <w:sz w:val="21"/>
                                  <w:szCs w:val="21"/>
                                  <w:lang w:eastAsia="en-GB"/>
                                </w:rPr>
                                <w:br/>
                                <w:t> </w:t>
                              </w:r>
                              <w:r>
                                <w:rPr>
                                  <w:rFonts w:ascii="Helvetica" w:eastAsia="Times New Roman" w:hAnsi="Helvetica" w:cs="Helvetica"/>
                                  <w:color w:val="F2F2F2"/>
                                  <w:sz w:val="21"/>
                                  <w:szCs w:val="21"/>
                                  <w:lang w:eastAsia="en-GB"/>
                                </w:rPr>
                                <w:br/>
                                <w:t>Thank you for helping us share important health news.</w:t>
                              </w:r>
                            </w:p>
                          </w:tc>
                        </w:tr>
                      </w:tbl>
                      <w:p w14:paraId="45E46360" w14:textId="77777777" w:rsidR="00DE7B08" w:rsidRDefault="00DE7B08">
                        <w:pPr>
                          <w:spacing w:line="256" w:lineRule="auto"/>
                        </w:pPr>
                      </w:p>
                    </w:tc>
                  </w:tr>
                </w:tbl>
                <w:p w14:paraId="59BCA0E2" w14:textId="77777777" w:rsidR="00DE7B08" w:rsidRDefault="00DE7B08">
                  <w:pPr>
                    <w:spacing w:line="256" w:lineRule="auto"/>
                  </w:pPr>
                </w:p>
              </w:tc>
            </w:tr>
          </w:tbl>
          <w:p w14:paraId="04198CDF" w14:textId="77777777" w:rsidR="00DE7B08" w:rsidRDefault="00DE7B08">
            <w:pPr>
              <w:spacing w:line="256" w:lineRule="auto"/>
              <w:jc w:val="center"/>
            </w:pPr>
          </w:p>
        </w:tc>
      </w:tr>
    </w:tbl>
    <w:p w14:paraId="5977D955" w14:textId="77777777" w:rsidR="00DE7B08" w:rsidRDefault="00DE7B08" w:rsidP="00DE7B08">
      <w:pPr>
        <w:rPr>
          <w:rFonts w:ascii="Calibri" w:eastAsia="Times New Roman" w:hAnsi="Calibri" w:cs="Calibri"/>
          <w:vanish/>
          <w:lang w:eastAsia="en-GB"/>
        </w:rPr>
      </w:pPr>
    </w:p>
    <w:p w14:paraId="65D98A36" w14:textId="77777777" w:rsidR="00DE7B08" w:rsidRDefault="00DE7B08" w:rsidP="00DE7B08">
      <w:pPr>
        <w:rPr>
          <w:rFonts w:eastAsia="Times New Roman"/>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7AE968DA" w14:textId="77777777" w:rsidTr="00DE7B08">
        <w:tc>
          <w:tcPr>
            <w:tcW w:w="0" w:type="auto"/>
            <w:tcMar>
              <w:top w:w="135" w:type="dxa"/>
              <w:left w:w="0" w:type="dxa"/>
              <w:bottom w:w="0" w:type="dxa"/>
              <w:right w:w="0" w:type="dxa"/>
            </w:tcMar>
          </w:tcPr>
          <w:p w14:paraId="65982EE1" w14:textId="77777777" w:rsidR="00DE7B08" w:rsidRDefault="00DE7B08">
            <w:pPr>
              <w:spacing w:line="256" w:lineRule="auto"/>
            </w:pPr>
          </w:p>
          <w:tbl>
            <w:tblPr>
              <w:tblpPr w:bottomFromText="160" w:vertAnchor="text"/>
              <w:tblW w:w="5000" w:type="pct"/>
              <w:tblCellMar>
                <w:left w:w="0" w:type="dxa"/>
                <w:right w:w="0" w:type="dxa"/>
              </w:tblCellMar>
              <w:tblLook w:val="04A0" w:firstRow="1" w:lastRow="0" w:firstColumn="1" w:lastColumn="0" w:noHBand="0" w:noVBand="1"/>
            </w:tblPr>
            <w:tblGrid>
              <w:gridCol w:w="5867"/>
              <w:gridCol w:w="3159"/>
            </w:tblGrid>
            <w:tr w:rsidR="00DE7B08" w14:paraId="66974329" w14:textId="77777777">
              <w:tc>
                <w:tcPr>
                  <w:tcW w:w="5867" w:type="dxa"/>
                </w:tcPr>
                <w:p w14:paraId="1A4B51D8" w14:textId="77777777" w:rsidR="00DE7B08" w:rsidRDefault="00DE7B08">
                  <w:pPr>
                    <w:spacing w:line="256" w:lineRule="auto"/>
                  </w:pPr>
                </w:p>
                <w:tbl>
                  <w:tblPr>
                    <w:tblpPr w:leftFromText="45" w:rightFromText="45" w:bottomFromText="160" w:vertAnchor="text"/>
                    <w:tblW w:w="5850" w:type="dxa"/>
                    <w:tblCellMar>
                      <w:left w:w="0" w:type="dxa"/>
                      <w:right w:w="0" w:type="dxa"/>
                    </w:tblCellMar>
                    <w:tblLook w:val="04A0" w:firstRow="1" w:lastRow="0" w:firstColumn="1" w:lastColumn="0" w:noHBand="0" w:noVBand="1"/>
                  </w:tblPr>
                  <w:tblGrid>
                    <w:gridCol w:w="5850"/>
                  </w:tblGrid>
                  <w:tr w:rsidR="00DE7B08" w14:paraId="5DE2AF19" w14:textId="77777777">
                    <w:tc>
                      <w:tcPr>
                        <w:tcW w:w="0" w:type="auto"/>
                        <w:tcMar>
                          <w:top w:w="0" w:type="dxa"/>
                          <w:left w:w="270" w:type="dxa"/>
                          <w:bottom w:w="135" w:type="dxa"/>
                          <w:right w:w="270" w:type="dxa"/>
                        </w:tcMar>
                        <w:hideMark/>
                      </w:tcPr>
                      <w:p w14:paraId="568F98B8" w14:textId="77777777" w:rsidR="00DE7B08" w:rsidRDefault="00DE7B08">
                        <w:pPr>
                          <w:spacing w:line="360" w:lineRule="auto"/>
                          <w:rPr>
                            <w:rFonts w:ascii="Helvetica" w:eastAsia="Times New Roman" w:hAnsi="Helvetica" w:cs="Helvetica"/>
                            <w:color w:val="23537D"/>
                            <w:sz w:val="32"/>
                            <w:szCs w:val="32"/>
                            <w:lang w:eastAsia="en-GB"/>
                          </w:rPr>
                        </w:pPr>
                        <w:r>
                          <w:rPr>
                            <w:rStyle w:val="Strong"/>
                            <w:rFonts w:ascii="Helvetica" w:eastAsia="Times New Roman" w:hAnsi="Helvetica" w:cs="Helvetica"/>
                            <w:color w:val="23537D"/>
                            <w:sz w:val="32"/>
                            <w:szCs w:val="32"/>
                            <w:lang w:eastAsia="en-GB"/>
                          </w:rPr>
                          <w:t>Watch our new vaccination video</w:t>
                        </w:r>
                      </w:p>
                    </w:tc>
                  </w:tr>
                </w:tbl>
                <w:p w14:paraId="5C642D45" w14:textId="77777777" w:rsidR="00DE7B08" w:rsidRDefault="00DE7B08">
                  <w:pPr>
                    <w:spacing w:line="256" w:lineRule="auto"/>
                  </w:pPr>
                </w:p>
              </w:tc>
              <w:tc>
                <w:tcPr>
                  <w:tcW w:w="3159" w:type="dxa"/>
                  <w:hideMark/>
                </w:tcPr>
                <w:tbl>
                  <w:tblPr>
                    <w:tblpPr w:leftFromText="45" w:rightFromText="45" w:bottomFromText="160" w:vertAnchor="text"/>
                    <w:tblW w:w="3150" w:type="dxa"/>
                    <w:tblCellMar>
                      <w:left w:w="0" w:type="dxa"/>
                      <w:right w:w="0" w:type="dxa"/>
                    </w:tblCellMar>
                    <w:tblLook w:val="04A0" w:firstRow="1" w:lastRow="0" w:firstColumn="1" w:lastColumn="0" w:noHBand="0" w:noVBand="1"/>
                  </w:tblPr>
                  <w:tblGrid>
                    <w:gridCol w:w="3150"/>
                  </w:tblGrid>
                  <w:tr w:rsidR="00DE7B08" w14:paraId="76EFB733" w14:textId="77777777">
                    <w:tc>
                      <w:tcPr>
                        <w:tcW w:w="0" w:type="auto"/>
                        <w:tcMar>
                          <w:top w:w="0" w:type="dxa"/>
                          <w:left w:w="270" w:type="dxa"/>
                          <w:bottom w:w="135" w:type="dxa"/>
                          <w:right w:w="270" w:type="dxa"/>
                        </w:tcMar>
                        <w:hideMark/>
                      </w:tcPr>
                      <w:p w14:paraId="0A298C15" w14:textId="594DB9EA" w:rsidR="00DE7B08" w:rsidRDefault="00DE7B08">
                        <w:pPr>
                          <w:spacing w:line="360" w:lineRule="auto"/>
                          <w:jc w:val="right"/>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w:drawing>
                            <wp:inline distT="0" distB="0" distL="0" distR="0" wp14:anchorId="38B4BE8D" wp14:editId="42BFF603">
                              <wp:extent cx="283210" cy="283210"/>
                              <wp:effectExtent l="0" t="0" r="254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r>
                </w:tbl>
                <w:p w14:paraId="65541ADB" w14:textId="77777777" w:rsidR="00DE7B08" w:rsidRDefault="00DE7B08">
                  <w:pPr>
                    <w:spacing w:line="256" w:lineRule="auto"/>
                  </w:pPr>
                </w:p>
              </w:tc>
            </w:tr>
          </w:tbl>
          <w:p w14:paraId="53F8628C" w14:textId="77777777" w:rsidR="00DE7B08" w:rsidRDefault="00DE7B08">
            <w:pPr>
              <w:spacing w:line="256" w:lineRule="auto"/>
            </w:pPr>
          </w:p>
        </w:tc>
      </w:tr>
    </w:tbl>
    <w:p w14:paraId="676864C9"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1DF8CF17"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36448205" w14:textId="77777777">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3B80CD48" w14:textId="77777777">
                    <w:tc>
                      <w:tcPr>
                        <w:tcW w:w="0" w:type="auto"/>
                        <w:tcMar>
                          <w:top w:w="0" w:type="dxa"/>
                          <w:left w:w="270" w:type="dxa"/>
                          <w:bottom w:w="135" w:type="dxa"/>
                          <w:right w:w="270" w:type="dxa"/>
                        </w:tcMar>
                        <w:hideMark/>
                      </w:tcPr>
                      <w:p w14:paraId="2AEF5AF2" w14:textId="77777777" w:rsidR="00DE7B08" w:rsidRDefault="00DE7B08">
                        <w:pPr>
                          <w:spacing w:before="150" w:after="150" w:line="360" w:lineRule="auto"/>
                          <w:rPr>
                            <w:rFonts w:ascii="Helvetica" w:hAnsi="Helvetica" w:cs="Helvetica"/>
                            <w:color w:val="202020"/>
                            <w:sz w:val="24"/>
                            <w:szCs w:val="24"/>
                            <w:lang w:eastAsia="en-GB"/>
                          </w:rPr>
                        </w:pPr>
                        <w:r>
                          <w:rPr>
                            <w:rFonts w:ascii="Helvetica" w:hAnsi="Helvetica" w:cs="Helvetica"/>
                            <w:color w:val="202020"/>
                            <w:sz w:val="24"/>
                            <w:szCs w:val="24"/>
                            <w:lang w:eastAsia="en-GB"/>
                          </w:rPr>
                          <w:t>Watch a </w:t>
                        </w:r>
                        <w:hyperlink r:id="rId21" w:tgtFrame="_blank" w:history="1">
                          <w:r>
                            <w:rPr>
                              <w:rStyle w:val="Hyperlink"/>
                              <w:color w:val="007C89"/>
                              <w:sz w:val="24"/>
                              <w:szCs w:val="24"/>
                            </w:rPr>
                            <w:t>short video</w:t>
                          </w:r>
                        </w:hyperlink>
                        <w:r>
                          <w:rPr>
                            <w:rFonts w:ascii="Helvetica" w:hAnsi="Helvetica" w:cs="Helvetica"/>
                            <w:color w:val="202020"/>
                            <w:sz w:val="24"/>
                            <w:szCs w:val="24"/>
                            <w:lang w:eastAsia="en-GB"/>
                          </w:rPr>
                          <w:t> to hear from community leaders as they explain why they are choosing to be vaccinated for Covid-19.</w:t>
                        </w:r>
                        <w:r>
                          <w:rPr>
                            <w:rFonts w:ascii="Helvetica" w:hAnsi="Helvetica" w:cs="Helvetica"/>
                            <w:color w:val="202020"/>
                            <w:sz w:val="24"/>
                            <w:szCs w:val="24"/>
                            <w:lang w:eastAsia="en-GB"/>
                          </w:rPr>
                          <w:br/>
                          <w:t> </w:t>
                        </w:r>
                        <w:r>
                          <w:rPr>
                            <w:rFonts w:ascii="Helvetica" w:hAnsi="Helvetica" w:cs="Helvetica"/>
                            <w:color w:val="202020"/>
                            <w:sz w:val="24"/>
                            <w:szCs w:val="24"/>
                            <w:lang w:eastAsia="en-GB"/>
                          </w:rPr>
                          <w:br/>
                          <w:t xml:space="preserve">A reminder that those aged 40 and over can now book their Covid-19 vaccinations via the NHS </w:t>
                        </w:r>
                        <w:hyperlink r:id="rId22" w:tgtFrame="_blank" w:history="1">
                          <w:r>
                            <w:rPr>
                              <w:rStyle w:val="Hyperlink"/>
                              <w:color w:val="007C89"/>
                              <w:sz w:val="24"/>
                              <w:szCs w:val="24"/>
                            </w:rPr>
                            <w:t>website</w:t>
                          </w:r>
                        </w:hyperlink>
                        <w:r>
                          <w:rPr>
                            <w:rFonts w:ascii="Helvetica" w:hAnsi="Helvetica" w:cs="Helvetica"/>
                            <w:color w:val="202020"/>
                            <w:sz w:val="24"/>
                            <w:szCs w:val="24"/>
                            <w:lang w:eastAsia="en-GB"/>
                          </w:rPr>
                          <w:t>.</w:t>
                        </w:r>
                      </w:p>
                    </w:tc>
                  </w:tr>
                </w:tbl>
                <w:p w14:paraId="5750150D" w14:textId="77777777" w:rsidR="00DE7B08" w:rsidRDefault="00DE7B08">
                  <w:pPr>
                    <w:spacing w:line="256" w:lineRule="auto"/>
                  </w:pPr>
                </w:p>
              </w:tc>
            </w:tr>
          </w:tbl>
          <w:p w14:paraId="7D3CBBAD" w14:textId="77777777" w:rsidR="00DE7B08" w:rsidRDefault="00DE7B08">
            <w:pPr>
              <w:spacing w:line="256" w:lineRule="auto"/>
            </w:pPr>
          </w:p>
        </w:tc>
      </w:tr>
    </w:tbl>
    <w:p w14:paraId="6D2D66EA"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2D4CF726" w14:textId="77777777" w:rsidTr="00DE7B08">
        <w:tc>
          <w:tcPr>
            <w:tcW w:w="0" w:type="auto"/>
            <w:tcMar>
              <w:top w:w="135" w:type="dxa"/>
              <w:left w:w="270" w:type="dxa"/>
              <w:bottom w:w="135" w:type="dxa"/>
              <w:right w:w="270" w:type="dxa"/>
            </w:tcMar>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8486"/>
            </w:tblGrid>
            <w:tr w:rsidR="00DE7B08" w14:paraId="74A550B4" w14:textId="77777777">
              <w:tc>
                <w:tcPr>
                  <w:tcW w:w="0" w:type="auto"/>
                  <w:hideMark/>
                </w:tcPr>
                <w:p w14:paraId="01D21CBE" w14:textId="73C233EC" w:rsidR="00DE7B08" w:rsidRDefault="00DE7B08">
                  <w:pPr>
                    <w:spacing w:line="256" w:lineRule="auto"/>
                    <w:rPr>
                      <w:rFonts w:eastAsia="Times New Roman"/>
                      <w:lang w:eastAsia="en-GB"/>
                    </w:rPr>
                  </w:pPr>
                  <w:r>
                    <w:rPr>
                      <w:rFonts w:eastAsia="Times New Roman"/>
                      <w:noProof/>
                      <w:color w:val="0563C1"/>
                      <w:lang w:eastAsia="en-GB"/>
                    </w:rPr>
                    <w:lastRenderedPageBreak/>
                    <w:drawing>
                      <wp:inline distT="0" distB="0" distL="0" distR="0" wp14:anchorId="08FEEF02" wp14:editId="12AC36E2">
                        <wp:extent cx="5372100" cy="3015615"/>
                        <wp:effectExtent l="0" t="0" r="0" b="0"/>
                        <wp:docPr id="7" name="Picture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3015615"/>
                                </a:xfrm>
                                <a:prstGeom prst="rect">
                                  <a:avLst/>
                                </a:prstGeom>
                                <a:noFill/>
                                <a:ln>
                                  <a:noFill/>
                                </a:ln>
                              </pic:spPr>
                            </pic:pic>
                          </a:graphicData>
                        </a:graphic>
                      </wp:inline>
                    </w:drawing>
                  </w:r>
                </w:p>
              </w:tc>
            </w:tr>
            <w:tr w:rsidR="00DE7B08" w14:paraId="38E29BD3" w14:textId="77777777">
              <w:tc>
                <w:tcPr>
                  <w:tcW w:w="8190" w:type="dxa"/>
                  <w:tcMar>
                    <w:top w:w="135" w:type="dxa"/>
                    <w:left w:w="270" w:type="dxa"/>
                    <w:bottom w:w="135" w:type="dxa"/>
                    <w:right w:w="270" w:type="dxa"/>
                  </w:tcMar>
                  <w:hideMark/>
                </w:tcPr>
                <w:p w14:paraId="051605A1" w14:textId="77777777" w:rsidR="00DE7B08" w:rsidRDefault="00DE7B08">
                  <w:pPr>
                    <w:rPr>
                      <w:rFonts w:eastAsia="Times New Roman"/>
                      <w:lang w:eastAsia="en-GB"/>
                    </w:rPr>
                  </w:pPr>
                </w:p>
              </w:tc>
            </w:tr>
          </w:tbl>
          <w:p w14:paraId="6880B92E" w14:textId="77777777" w:rsidR="00DE7B08" w:rsidRDefault="00DE7B08">
            <w:pPr>
              <w:spacing w:line="256" w:lineRule="auto"/>
            </w:pPr>
          </w:p>
        </w:tc>
      </w:tr>
    </w:tbl>
    <w:p w14:paraId="7CB233AF"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07CA63F7"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5867"/>
              <w:gridCol w:w="3159"/>
            </w:tblGrid>
            <w:tr w:rsidR="00DE7B08" w14:paraId="71C5414D" w14:textId="77777777">
              <w:tc>
                <w:tcPr>
                  <w:tcW w:w="5850" w:type="dxa"/>
                  <w:hideMark/>
                </w:tcPr>
                <w:tbl>
                  <w:tblPr>
                    <w:tblpPr w:leftFromText="45" w:rightFromText="45" w:bottomFromText="160" w:vertAnchor="text"/>
                    <w:tblW w:w="5850" w:type="dxa"/>
                    <w:tblCellMar>
                      <w:left w:w="0" w:type="dxa"/>
                      <w:right w:w="0" w:type="dxa"/>
                    </w:tblCellMar>
                    <w:tblLook w:val="04A0" w:firstRow="1" w:lastRow="0" w:firstColumn="1" w:lastColumn="0" w:noHBand="0" w:noVBand="1"/>
                  </w:tblPr>
                  <w:tblGrid>
                    <w:gridCol w:w="5850"/>
                  </w:tblGrid>
                  <w:tr w:rsidR="00DE7B08" w14:paraId="4E7A2F29" w14:textId="77777777">
                    <w:tc>
                      <w:tcPr>
                        <w:tcW w:w="0" w:type="auto"/>
                        <w:tcMar>
                          <w:top w:w="0" w:type="dxa"/>
                          <w:left w:w="270" w:type="dxa"/>
                          <w:bottom w:w="135" w:type="dxa"/>
                          <w:right w:w="270" w:type="dxa"/>
                        </w:tcMar>
                        <w:hideMark/>
                      </w:tcPr>
                      <w:p w14:paraId="5B75BA55" w14:textId="77777777" w:rsidR="00DE7B08" w:rsidRDefault="00DE7B08">
                        <w:pPr>
                          <w:spacing w:line="360" w:lineRule="auto"/>
                          <w:rPr>
                            <w:rFonts w:ascii="Helvetica" w:eastAsia="Times New Roman" w:hAnsi="Helvetica" w:cs="Helvetica"/>
                            <w:color w:val="23537D"/>
                            <w:sz w:val="32"/>
                            <w:szCs w:val="32"/>
                            <w:lang w:eastAsia="en-GB"/>
                          </w:rPr>
                        </w:pPr>
                        <w:r>
                          <w:rPr>
                            <w:rStyle w:val="Strong"/>
                            <w:rFonts w:ascii="Helvetica" w:eastAsia="Times New Roman" w:hAnsi="Helvetica" w:cs="Helvetica"/>
                            <w:color w:val="23537D"/>
                            <w:sz w:val="32"/>
                            <w:szCs w:val="32"/>
                            <w:lang w:eastAsia="en-GB"/>
                          </w:rPr>
                          <w:t>BNSSG Covid-19 language resources </w:t>
                        </w:r>
                      </w:p>
                    </w:tc>
                  </w:tr>
                </w:tbl>
                <w:p w14:paraId="40702165" w14:textId="77777777" w:rsidR="00DE7B08" w:rsidRDefault="00DE7B08">
                  <w:pPr>
                    <w:spacing w:line="256" w:lineRule="auto"/>
                  </w:pPr>
                </w:p>
              </w:tc>
              <w:tc>
                <w:tcPr>
                  <w:tcW w:w="3150" w:type="dxa"/>
                  <w:hideMark/>
                </w:tcPr>
                <w:tbl>
                  <w:tblPr>
                    <w:tblpPr w:leftFromText="45" w:rightFromText="45" w:bottomFromText="160" w:vertAnchor="text"/>
                    <w:tblW w:w="3150" w:type="dxa"/>
                    <w:tblCellMar>
                      <w:left w:w="0" w:type="dxa"/>
                      <w:right w:w="0" w:type="dxa"/>
                    </w:tblCellMar>
                    <w:tblLook w:val="04A0" w:firstRow="1" w:lastRow="0" w:firstColumn="1" w:lastColumn="0" w:noHBand="0" w:noVBand="1"/>
                  </w:tblPr>
                  <w:tblGrid>
                    <w:gridCol w:w="3150"/>
                  </w:tblGrid>
                  <w:tr w:rsidR="00DE7B08" w14:paraId="19AAB8A2" w14:textId="77777777">
                    <w:tc>
                      <w:tcPr>
                        <w:tcW w:w="0" w:type="auto"/>
                        <w:tcMar>
                          <w:top w:w="0" w:type="dxa"/>
                          <w:left w:w="270" w:type="dxa"/>
                          <w:bottom w:w="135" w:type="dxa"/>
                          <w:right w:w="270" w:type="dxa"/>
                        </w:tcMar>
                        <w:hideMark/>
                      </w:tcPr>
                      <w:p w14:paraId="28BDEFF1" w14:textId="17CF11D7" w:rsidR="00DE7B08" w:rsidRDefault="00DE7B08">
                        <w:pPr>
                          <w:spacing w:line="360" w:lineRule="auto"/>
                          <w:jc w:val="right"/>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w:drawing>
                            <wp:inline distT="0" distB="0" distL="0" distR="0" wp14:anchorId="3723D3A7" wp14:editId="1CBCF350">
                              <wp:extent cx="283210" cy="283210"/>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r>
                </w:tbl>
                <w:p w14:paraId="4579EEA6" w14:textId="77777777" w:rsidR="00DE7B08" w:rsidRDefault="00DE7B08">
                  <w:pPr>
                    <w:spacing w:line="256" w:lineRule="auto"/>
                  </w:pPr>
                </w:p>
              </w:tc>
            </w:tr>
          </w:tbl>
          <w:p w14:paraId="37670F80" w14:textId="77777777" w:rsidR="00DE7B08" w:rsidRDefault="00DE7B08">
            <w:pPr>
              <w:spacing w:line="256" w:lineRule="auto"/>
            </w:pPr>
          </w:p>
        </w:tc>
      </w:tr>
    </w:tbl>
    <w:p w14:paraId="7A69B2A0"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1FA23BE8"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642AE7A0" w14:textId="77777777">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6530DD1C" w14:textId="77777777">
                    <w:tc>
                      <w:tcPr>
                        <w:tcW w:w="0" w:type="auto"/>
                        <w:tcMar>
                          <w:top w:w="0" w:type="dxa"/>
                          <w:left w:w="270" w:type="dxa"/>
                          <w:bottom w:w="135" w:type="dxa"/>
                          <w:right w:w="270" w:type="dxa"/>
                        </w:tcMar>
                        <w:hideMark/>
                      </w:tcPr>
                      <w:p w14:paraId="43F6914C" w14:textId="77777777" w:rsidR="00DE7B08" w:rsidRDefault="00DE7B08">
                        <w:pPr>
                          <w:spacing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If English isn’t your first language, you can find information on Covid-19 in many different languages spoken in Bristol, North Somerset and South Gloucestershire </w:t>
                        </w:r>
                        <w:hyperlink r:id="rId25" w:tgtFrame="_blank" w:history="1">
                          <w:r>
                            <w:rPr>
                              <w:rStyle w:val="Hyperlink"/>
                              <w:color w:val="007C89"/>
                              <w:sz w:val="24"/>
                              <w:szCs w:val="24"/>
                            </w:rPr>
                            <w:t>here</w:t>
                          </w:r>
                        </w:hyperlink>
                        <w:r>
                          <w:rPr>
                            <w:rFonts w:ascii="Helvetica" w:eastAsia="Times New Roman" w:hAnsi="Helvetica" w:cs="Helvetica"/>
                            <w:color w:val="202020"/>
                            <w:sz w:val="24"/>
                            <w:szCs w:val="24"/>
                            <w:lang w:eastAsia="en-GB"/>
                          </w:rPr>
                          <w:t xml:space="preserve">. The resources include videos and factsheets with material from trusted sources in 17 languages, listed in alphabetic order. </w:t>
                        </w:r>
                      </w:p>
                    </w:tc>
                  </w:tr>
                </w:tbl>
                <w:p w14:paraId="1E9F6679" w14:textId="77777777" w:rsidR="00DE7B08" w:rsidRDefault="00DE7B08">
                  <w:pPr>
                    <w:spacing w:line="256" w:lineRule="auto"/>
                  </w:pPr>
                </w:p>
              </w:tc>
            </w:tr>
          </w:tbl>
          <w:p w14:paraId="5D04E3C1" w14:textId="77777777" w:rsidR="00DE7B08" w:rsidRDefault="00DE7B08">
            <w:pPr>
              <w:spacing w:line="256" w:lineRule="auto"/>
            </w:pPr>
          </w:p>
        </w:tc>
      </w:tr>
    </w:tbl>
    <w:p w14:paraId="2DE0F020"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2AAABC7B"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5867"/>
              <w:gridCol w:w="3159"/>
            </w:tblGrid>
            <w:tr w:rsidR="00DE7B08" w14:paraId="1E4068DC" w14:textId="77777777">
              <w:tc>
                <w:tcPr>
                  <w:tcW w:w="5850" w:type="dxa"/>
                  <w:hideMark/>
                </w:tcPr>
                <w:tbl>
                  <w:tblPr>
                    <w:tblpPr w:leftFromText="45" w:rightFromText="45" w:bottomFromText="160" w:vertAnchor="text"/>
                    <w:tblW w:w="5850" w:type="dxa"/>
                    <w:tblCellMar>
                      <w:left w:w="0" w:type="dxa"/>
                      <w:right w:w="0" w:type="dxa"/>
                    </w:tblCellMar>
                    <w:tblLook w:val="04A0" w:firstRow="1" w:lastRow="0" w:firstColumn="1" w:lastColumn="0" w:noHBand="0" w:noVBand="1"/>
                  </w:tblPr>
                  <w:tblGrid>
                    <w:gridCol w:w="5850"/>
                  </w:tblGrid>
                  <w:tr w:rsidR="00DE7B08" w14:paraId="32E6A987" w14:textId="77777777">
                    <w:tc>
                      <w:tcPr>
                        <w:tcW w:w="0" w:type="auto"/>
                        <w:tcMar>
                          <w:top w:w="0" w:type="dxa"/>
                          <w:left w:w="270" w:type="dxa"/>
                          <w:bottom w:w="135" w:type="dxa"/>
                          <w:right w:w="270" w:type="dxa"/>
                        </w:tcMar>
                        <w:hideMark/>
                      </w:tcPr>
                      <w:p w14:paraId="2968C1FC" w14:textId="77777777" w:rsidR="00DE7B08" w:rsidRDefault="00DE7B08">
                        <w:pPr>
                          <w:spacing w:line="360" w:lineRule="auto"/>
                          <w:rPr>
                            <w:rFonts w:ascii="Helvetica" w:eastAsia="Times New Roman" w:hAnsi="Helvetica" w:cs="Helvetica"/>
                            <w:color w:val="23537D"/>
                            <w:sz w:val="32"/>
                            <w:szCs w:val="32"/>
                            <w:lang w:eastAsia="en-GB"/>
                          </w:rPr>
                        </w:pPr>
                        <w:r>
                          <w:rPr>
                            <w:rStyle w:val="Strong"/>
                            <w:rFonts w:ascii="Helvetica" w:eastAsia="Times New Roman" w:hAnsi="Helvetica" w:cs="Helvetica"/>
                            <w:color w:val="23537D"/>
                            <w:sz w:val="32"/>
                            <w:szCs w:val="32"/>
                            <w:lang w:eastAsia="en-GB"/>
                          </w:rPr>
                          <w:t>Faith and Covid-19 webinar</w:t>
                        </w:r>
                      </w:p>
                    </w:tc>
                  </w:tr>
                </w:tbl>
                <w:p w14:paraId="560276BC" w14:textId="77777777" w:rsidR="00DE7B08" w:rsidRDefault="00DE7B08">
                  <w:pPr>
                    <w:spacing w:line="256" w:lineRule="auto"/>
                  </w:pPr>
                </w:p>
              </w:tc>
              <w:tc>
                <w:tcPr>
                  <w:tcW w:w="3150" w:type="dxa"/>
                  <w:hideMark/>
                </w:tcPr>
                <w:tbl>
                  <w:tblPr>
                    <w:tblpPr w:leftFromText="45" w:rightFromText="45" w:bottomFromText="160" w:vertAnchor="text"/>
                    <w:tblW w:w="3150" w:type="dxa"/>
                    <w:tblCellMar>
                      <w:left w:w="0" w:type="dxa"/>
                      <w:right w:w="0" w:type="dxa"/>
                    </w:tblCellMar>
                    <w:tblLook w:val="04A0" w:firstRow="1" w:lastRow="0" w:firstColumn="1" w:lastColumn="0" w:noHBand="0" w:noVBand="1"/>
                  </w:tblPr>
                  <w:tblGrid>
                    <w:gridCol w:w="3150"/>
                  </w:tblGrid>
                  <w:tr w:rsidR="00DE7B08" w14:paraId="73D2B9E9" w14:textId="77777777">
                    <w:tc>
                      <w:tcPr>
                        <w:tcW w:w="0" w:type="auto"/>
                        <w:tcMar>
                          <w:top w:w="0" w:type="dxa"/>
                          <w:left w:w="270" w:type="dxa"/>
                          <w:bottom w:w="135" w:type="dxa"/>
                          <w:right w:w="270" w:type="dxa"/>
                        </w:tcMar>
                        <w:hideMark/>
                      </w:tcPr>
                      <w:p w14:paraId="3791EA35" w14:textId="7FD665EB" w:rsidR="00DE7B08" w:rsidRDefault="00DE7B08">
                        <w:pPr>
                          <w:spacing w:line="360" w:lineRule="auto"/>
                          <w:jc w:val="right"/>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w:drawing>
                            <wp:inline distT="0" distB="0" distL="0" distR="0" wp14:anchorId="747B82C9" wp14:editId="43FA9943">
                              <wp:extent cx="283210" cy="28321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r>
                </w:tbl>
                <w:p w14:paraId="7633047F" w14:textId="77777777" w:rsidR="00DE7B08" w:rsidRDefault="00DE7B08">
                  <w:pPr>
                    <w:spacing w:line="256" w:lineRule="auto"/>
                  </w:pPr>
                </w:p>
              </w:tc>
            </w:tr>
          </w:tbl>
          <w:p w14:paraId="280388FB" w14:textId="77777777" w:rsidR="00DE7B08" w:rsidRDefault="00DE7B08">
            <w:pPr>
              <w:spacing w:line="256" w:lineRule="auto"/>
            </w:pPr>
          </w:p>
        </w:tc>
      </w:tr>
    </w:tbl>
    <w:p w14:paraId="730D9678"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65D93D8C"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15453990" w14:textId="77777777">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5345D93E" w14:textId="77777777">
                    <w:tc>
                      <w:tcPr>
                        <w:tcW w:w="0" w:type="auto"/>
                        <w:tcMar>
                          <w:top w:w="0" w:type="dxa"/>
                          <w:left w:w="270" w:type="dxa"/>
                          <w:bottom w:w="135" w:type="dxa"/>
                          <w:right w:w="270" w:type="dxa"/>
                        </w:tcMar>
                        <w:hideMark/>
                      </w:tcPr>
                      <w:p w14:paraId="6B5266FD" w14:textId="77777777" w:rsidR="00DE7B08" w:rsidRDefault="00DE7B08">
                        <w:pPr>
                          <w:spacing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 xml:space="preserve">In partnership with Southern Brooks, Healthwatch South Gloucestershire, Avon Indian Community Association, and Diocese of Bristol, we are hosting an online event for faith communities. This free event is aimed at leaders and communities from all faiths - and those without a faith - to discuss the relationship between faith and Covid-19. You can register </w:t>
                        </w:r>
                        <w:hyperlink r:id="rId26" w:tgtFrame="_blank" w:history="1">
                          <w:r>
                            <w:rPr>
                              <w:rStyle w:val="Hyperlink"/>
                              <w:color w:val="007C89"/>
                              <w:sz w:val="24"/>
                              <w:szCs w:val="24"/>
                            </w:rPr>
                            <w:t>here.</w:t>
                          </w:r>
                        </w:hyperlink>
                        <w:r>
                          <w:rPr>
                            <w:rFonts w:ascii="Helvetica" w:eastAsia="Times New Roman" w:hAnsi="Helvetica" w:cs="Helvetica"/>
                            <w:color w:val="202020"/>
                            <w:sz w:val="24"/>
                            <w:szCs w:val="24"/>
                            <w:lang w:eastAsia="en-GB"/>
                          </w:rPr>
                          <w:t xml:space="preserve"> </w:t>
                        </w:r>
                      </w:p>
                    </w:tc>
                  </w:tr>
                </w:tbl>
                <w:p w14:paraId="39ABF791" w14:textId="77777777" w:rsidR="00DE7B08" w:rsidRDefault="00DE7B08">
                  <w:pPr>
                    <w:spacing w:line="256" w:lineRule="auto"/>
                  </w:pPr>
                </w:p>
              </w:tc>
            </w:tr>
          </w:tbl>
          <w:p w14:paraId="1BBE1285" w14:textId="77777777" w:rsidR="00DE7B08" w:rsidRDefault="00DE7B08">
            <w:pPr>
              <w:spacing w:line="256" w:lineRule="auto"/>
            </w:pPr>
          </w:p>
        </w:tc>
      </w:tr>
    </w:tbl>
    <w:p w14:paraId="5A1B1DC4"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35F1F8F6"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5867"/>
              <w:gridCol w:w="3159"/>
            </w:tblGrid>
            <w:tr w:rsidR="00DE7B08" w14:paraId="152C14EC" w14:textId="77777777">
              <w:tc>
                <w:tcPr>
                  <w:tcW w:w="5850" w:type="dxa"/>
                  <w:hideMark/>
                </w:tcPr>
                <w:tbl>
                  <w:tblPr>
                    <w:tblpPr w:leftFromText="45" w:rightFromText="45" w:bottomFromText="160" w:vertAnchor="text"/>
                    <w:tblW w:w="5850" w:type="dxa"/>
                    <w:tblCellMar>
                      <w:left w:w="0" w:type="dxa"/>
                      <w:right w:w="0" w:type="dxa"/>
                    </w:tblCellMar>
                    <w:tblLook w:val="04A0" w:firstRow="1" w:lastRow="0" w:firstColumn="1" w:lastColumn="0" w:noHBand="0" w:noVBand="1"/>
                  </w:tblPr>
                  <w:tblGrid>
                    <w:gridCol w:w="5850"/>
                  </w:tblGrid>
                  <w:tr w:rsidR="00DE7B08" w14:paraId="2798EE9F" w14:textId="77777777">
                    <w:tc>
                      <w:tcPr>
                        <w:tcW w:w="0" w:type="auto"/>
                        <w:tcMar>
                          <w:top w:w="0" w:type="dxa"/>
                          <w:left w:w="270" w:type="dxa"/>
                          <w:bottom w:w="135" w:type="dxa"/>
                          <w:right w:w="270" w:type="dxa"/>
                        </w:tcMar>
                        <w:hideMark/>
                      </w:tcPr>
                      <w:p w14:paraId="5D51D659" w14:textId="77777777" w:rsidR="00DE7B08" w:rsidRDefault="00DE7B08">
                        <w:pPr>
                          <w:spacing w:line="360" w:lineRule="auto"/>
                          <w:rPr>
                            <w:rFonts w:ascii="Helvetica" w:eastAsia="Times New Roman" w:hAnsi="Helvetica" w:cs="Helvetica"/>
                            <w:color w:val="23537D"/>
                            <w:sz w:val="32"/>
                            <w:szCs w:val="32"/>
                            <w:lang w:eastAsia="en-GB"/>
                          </w:rPr>
                        </w:pPr>
                        <w:r>
                          <w:rPr>
                            <w:rStyle w:val="Strong"/>
                            <w:rFonts w:ascii="Helvetica" w:eastAsia="Times New Roman" w:hAnsi="Helvetica" w:cs="Helvetica"/>
                            <w:color w:val="23537D"/>
                            <w:sz w:val="32"/>
                            <w:szCs w:val="32"/>
                            <w:lang w:eastAsia="en-GB"/>
                          </w:rPr>
                          <w:lastRenderedPageBreak/>
                          <w:t>Covid-19 resource toolkit</w:t>
                        </w:r>
                      </w:p>
                    </w:tc>
                  </w:tr>
                </w:tbl>
                <w:p w14:paraId="31071EE2" w14:textId="77777777" w:rsidR="00DE7B08" w:rsidRDefault="00DE7B08">
                  <w:pPr>
                    <w:spacing w:line="256" w:lineRule="auto"/>
                  </w:pPr>
                </w:p>
              </w:tc>
              <w:tc>
                <w:tcPr>
                  <w:tcW w:w="3150" w:type="dxa"/>
                  <w:hideMark/>
                </w:tcPr>
                <w:tbl>
                  <w:tblPr>
                    <w:tblpPr w:leftFromText="45" w:rightFromText="45" w:bottomFromText="160" w:vertAnchor="text"/>
                    <w:tblW w:w="3150" w:type="dxa"/>
                    <w:tblCellMar>
                      <w:left w:w="0" w:type="dxa"/>
                      <w:right w:w="0" w:type="dxa"/>
                    </w:tblCellMar>
                    <w:tblLook w:val="04A0" w:firstRow="1" w:lastRow="0" w:firstColumn="1" w:lastColumn="0" w:noHBand="0" w:noVBand="1"/>
                  </w:tblPr>
                  <w:tblGrid>
                    <w:gridCol w:w="3150"/>
                  </w:tblGrid>
                  <w:tr w:rsidR="00DE7B08" w14:paraId="084A23AE" w14:textId="77777777">
                    <w:tc>
                      <w:tcPr>
                        <w:tcW w:w="0" w:type="auto"/>
                        <w:tcMar>
                          <w:top w:w="0" w:type="dxa"/>
                          <w:left w:w="270" w:type="dxa"/>
                          <w:bottom w:w="135" w:type="dxa"/>
                          <w:right w:w="270" w:type="dxa"/>
                        </w:tcMar>
                        <w:hideMark/>
                      </w:tcPr>
                      <w:p w14:paraId="793884C3" w14:textId="5BF75E25" w:rsidR="00DE7B08" w:rsidRDefault="00DE7B08">
                        <w:pPr>
                          <w:spacing w:line="360" w:lineRule="auto"/>
                          <w:jc w:val="right"/>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w:drawing>
                            <wp:inline distT="0" distB="0" distL="0" distR="0" wp14:anchorId="4155400C" wp14:editId="5862A8ED">
                              <wp:extent cx="283210" cy="283210"/>
                              <wp:effectExtent l="0" t="0" r="254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r>
                </w:tbl>
                <w:p w14:paraId="1F4780FC" w14:textId="77777777" w:rsidR="00DE7B08" w:rsidRDefault="00DE7B08">
                  <w:pPr>
                    <w:spacing w:line="256" w:lineRule="auto"/>
                  </w:pPr>
                </w:p>
              </w:tc>
            </w:tr>
          </w:tbl>
          <w:p w14:paraId="572B5F40" w14:textId="77777777" w:rsidR="00DE7B08" w:rsidRDefault="00DE7B08">
            <w:pPr>
              <w:spacing w:line="256" w:lineRule="auto"/>
            </w:pPr>
          </w:p>
        </w:tc>
      </w:tr>
    </w:tbl>
    <w:p w14:paraId="1EE8BFA0"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3A97344C"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1E34CF38" w14:textId="77777777">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03EE553C" w14:textId="77777777">
                    <w:tc>
                      <w:tcPr>
                        <w:tcW w:w="0" w:type="auto"/>
                        <w:tcMar>
                          <w:top w:w="0" w:type="dxa"/>
                          <w:left w:w="270" w:type="dxa"/>
                          <w:bottom w:w="135" w:type="dxa"/>
                          <w:right w:w="270" w:type="dxa"/>
                        </w:tcMar>
                        <w:hideMark/>
                      </w:tcPr>
                      <w:p w14:paraId="620C10D3" w14:textId="77777777" w:rsidR="00DE7B08" w:rsidRDefault="00DE7B08">
                        <w:pPr>
                          <w:spacing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We are asking all Councillors and our council partners to help stop the spread and ease South Glos out of lockdown safely by sharing our messages and materials. Read our guide on how to use our resources </w:t>
                        </w:r>
                        <w:hyperlink r:id="rId28" w:tgtFrame="_blank" w:history="1">
                          <w:r>
                            <w:rPr>
                              <w:rStyle w:val="Hyperlink"/>
                              <w:color w:val="007C89"/>
                              <w:sz w:val="24"/>
                              <w:szCs w:val="24"/>
                            </w:rPr>
                            <w:t>here.</w:t>
                          </w:r>
                        </w:hyperlink>
                        <w:r>
                          <w:rPr>
                            <w:rFonts w:ascii="Helvetica" w:eastAsia="Times New Roman" w:hAnsi="Helvetica" w:cs="Helvetica"/>
                            <w:color w:val="202020"/>
                            <w:sz w:val="24"/>
                            <w:szCs w:val="24"/>
                            <w:lang w:eastAsia="en-GB"/>
                          </w:rPr>
                          <w:t xml:space="preserve"> </w:t>
                        </w:r>
                      </w:p>
                    </w:tc>
                  </w:tr>
                </w:tbl>
                <w:p w14:paraId="69488575" w14:textId="77777777" w:rsidR="00DE7B08" w:rsidRDefault="00DE7B08">
                  <w:pPr>
                    <w:spacing w:line="256" w:lineRule="auto"/>
                  </w:pPr>
                </w:p>
              </w:tc>
            </w:tr>
          </w:tbl>
          <w:p w14:paraId="6AFE5887" w14:textId="77777777" w:rsidR="00DE7B08" w:rsidRDefault="00DE7B08">
            <w:pPr>
              <w:spacing w:line="256" w:lineRule="auto"/>
            </w:pPr>
          </w:p>
        </w:tc>
      </w:tr>
    </w:tbl>
    <w:p w14:paraId="55BE07D2"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715C51EE" w14:textId="77777777" w:rsidTr="00DE7B08">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9020"/>
            </w:tblGrid>
            <w:tr w:rsidR="00DE7B08" w14:paraId="27BFD7AC" w14:textId="77777777">
              <w:trPr>
                <w:jc w:val="center"/>
                <w:hidden/>
              </w:trPr>
              <w:tc>
                <w:tcPr>
                  <w:tcW w:w="0" w:type="auto"/>
                  <w:hideMark/>
                </w:tcPr>
                <w:p w14:paraId="763EF6AD" w14:textId="77777777" w:rsidR="00DE7B08" w:rsidRDefault="00DE7B08">
                  <w:pPr>
                    <w:rPr>
                      <w:rFonts w:eastAsia="Times New Roman"/>
                      <w:vanish/>
                      <w:lang w:eastAsia="en-GB"/>
                    </w:rPr>
                  </w:pPr>
                </w:p>
              </w:tc>
              <w:tc>
                <w:tcPr>
                  <w:tcW w:w="0" w:type="auto"/>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0"/>
                  </w:tblGrid>
                  <w:tr w:rsidR="00DE7B08" w14:paraId="730E1C60" w14:textId="77777777">
                    <w:tc>
                      <w:tcPr>
                        <w:tcW w:w="0" w:type="auto"/>
                        <w:tcMar>
                          <w:top w:w="135" w:type="dxa"/>
                          <w:left w:w="270" w:type="dxa"/>
                          <w:bottom w:w="135" w:type="dxa"/>
                          <w:right w:w="270" w:type="dxa"/>
                        </w:tcMar>
                        <w:vAlign w:val="center"/>
                        <w:hideMark/>
                      </w:tcPr>
                      <w:tbl>
                        <w:tblPr>
                          <w:tblW w:w="5000" w:type="pct"/>
                          <w:shd w:val="clear" w:color="auto" w:fill="23527C"/>
                          <w:tblLook w:val="04A0" w:firstRow="1" w:lastRow="0" w:firstColumn="1" w:lastColumn="0" w:noHBand="0" w:noVBand="1"/>
                        </w:tblPr>
                        <w:tblGrid>
                          <w:gridCol w:w="8480"/>
                        </w:tblGrid>
                        <w:tr w:rsidR="00DE7B08" w14:paraId="03C4685D" w14:textId="77777777">
                          <w:tc>
                            <w:tcPr>
                              <w:tcW w:w="0" w:type="auto"/>
                              <w:shd w:val="clear" w:color="auto" w:fill="23527C"/>
                              <w:tcMar>
                                <w:top w:w="270" w:type="dxa"/>
                                <w:left w:w="270" w:type="dxa"/>
                                <w:bottom w:w="270" w:type="dxa"/>
                                <w:right w:w="270" w:type="dxa"/>
                              </w:tcMar>
                              <w:hideMark/>
                            </w:tcPr>
                            <w:p w14:paraId="688A408F" w14:textId="77777777" w:rsidR="00DE7B08" w:rsidRDefault="00DE7B08">
                              <w:pPr>
                                <w:spacing w:line="360" w:lineRule="auto"/>
                                <w:rPr>
                                  <w:rFonts w:ascii="Helvetica" w:eastAsia="Times New Roman" w:hAnsi="Helvetica" w:cs="Helvetica"/>
                                  <w:color w:val="F2F2F2"/>
                                  <w:sz w:val="21"/>
                                  <w:szCs w:val="21"/>
                                  <w:lang w:eastAsia="en-GB"/>
                                </w:rPr>
                              </w:pPr>
                              <w:r>
                                <w:rPr>
                                  <w:rStyle w:val="Strong"/>
                                  <w:rFonts w:ascii="Helvetica" w:eastAsia="Times New Roman" w:hAnsi="Helvetica" w:cs="Helvetica"/>
                                  <w:color w:val="F2F2F2"/>
                                  <w:sz w:val="30"/>
                                  <w:szCs w:val="30"/>
                                  <w:lang w:eastAsia="en-GB"/>
                                </w:rPr>
                                <w:t>Covid-19: The local picture at-a-glance</w:t>
                              </w:r>
                            </w:p>
                            <w:p w14:paraId="1ADB9594" w14:textId="77777777" w:rsidR="00DE7B08" w:rsidRDefault="00DE7B08">
                              <w:pPr>
                                <w:spacing w:line="360" w:lineRule="auto"/>
                                <w:rPr>
                                  <w:rFonts w:ascii="Helvetica" w:eastAsia="Times New Roman" w:hAnsi="Helvetica" w:cs="Helvetica"/>
                                  <w:color w:val="F2F2F2"/>
                                  <w:sz w:val="21"/>
                                  <w:szCs w:val="21"/>
                                  <w:lang w:eastAsia="en-GB"/>
                                </w:rPr>
                              </w:pPr>
                              <w:r>
                                <w:rPr>
                                  <w:rFonts w:ascii="Helvetica" w:eastAsia="Times New Roman" w:hAnsi="Helvetica" w:cs="Helvetica"/>
                                  <w:color w:val="F2F2F2"/>
                                  <w:sz w:val="21"/>
                                  <w:szCs w:val="21"/>
                                  <w:lang w:eastAsia="en-GB"/>
                                </w:rPr>
                                <w:t> </w:t>
                              </w:r>
                            </w:p>
                            <w:p w14:paraId="75060A41" w14:textId="77777777" w:rsidR="00DE7B08" w:rsidRDefault="00DE7B08">
                              <w:pPr>
                                <w:spacing w:line="360" w:lineRule="auto"/>
                                <w:rPr>
                                  <w:rFonts w:ascii="Helvetica" w:eastAsia="Times New Roman" w:hAnsi="Helvetica" w:cs="Helvetica"/>
                                  <w:color w:val="F2F2F2"/>
                                  <w:sz w:val="21"/>
                                  <w:szCs w:val="21"/>
                                  <w:lang w:eastAsia="en-GB"/>
                                </w:rPr>
                              </w:pPr>
                              <w:r>
                                <w:rPr>
                                  <w:rFonts w:ascii="Helvetica" w:eastAsia="Times New Roman" w:hAnsi="Helvetica" w:cs="Helvetica"/>
                                  <w:color w:val="F2F2F2"/>
                                  <w:sz w:val="21"/>
                                  <w:szCs w:val="21"/>
                                  <w:lang w:eastAsia="en-GB"/>
                                </w:rPr>
                                <w:t xml:space="preserve">Our local Covid-19 dashboard is an ‘at-a-glance’ picture of the current situation in South Gloucestershire. It provides the latest published Covid-19 figures specifically for South Gloucestershire including: total number of </w:t>
                              </w:r>
                              <w:proofErr w:type="gramStart"/>
                              <w:r>
                                <w:rPr>
                                  <w:rFonts w:ascii="Helvetica" w:eastAsia="Times New Roman" w:hAnsi="Helvetica" w:cs="Helvetica"/>
                                  <w:color w:val="F2F2F2"/>
                                  <w:sz w:val="21"/>
                                  <w:szCs w:val="21"/>
                                  <w:lang w:eastAsia="en-GB"/>
                                </w:rPr>
                                <w:t>laboratory</w:t>
                              </w:r>
                              <w:proofErr w:type="gramEnd"/>
                              <w:r>
                                <w:rPr>
                                  <w:rFonts w:ascii="Helvetica" w:eastAsia="Times New Roman" w:hAnsi="Helvetica" w:cs="Helvetica"/>
                                  <w:color w:val="F2F2F2"/>
                                  <w:sz w:val="21"/>
                                  <w:szCs w:val="21"/>
                                  <w:lang w:eastAsia="en-GB"/>
                                </w:rPr>
                                <w:t xml:space="preserve"> confirmed cases to date, number of laboratory confirmed cases in the last 7 days, the 7-day rate per 100,000 population and total number of all deaths by week and since January 2020 where Covid-19 is mentioned on the death certificate. This is updated daily Monday to Friday, in the morning.</w:t>
                              </w:r>
                              <w:r>
                                <w:rPr>
                                  <w:rFonts w:ascii="Helvetica" w:eastAsia="Times New Roman" w:hAnsi="Helvetica" w:cs="Helvetica"/>
                                  <w:color w:val="F2F2F2"/>
                                  <w:sz w:val="21"/>
                                  <w:szCs w:val="21"/>
                                  <w:lang w:eastAsia="en-GB"/>
                                </w:rPr>
                                <w:br/>
                              </w:r>
                              <w:r>
                                <w:rPr>
                                  <w:rFonts w:ascii="Helvetica" w:eastAsia="Times New Roman" w:hAnsi="Helvetica" w:cs="Helvetica"/>
                                  <w:color w:val="F2F2F2"/>
                                  <w:sz w:val="21"/>
                                  <w:szCs w:val="21"/>
                                  <w:lang w:eastAsia="en-GB"/>
                                </w:rPr>
                                <w:br/>
                                <w:t>It is also updated weekly with vaccination data, this is now at local authority level. </w:t>
                              </w:r>
                              <w:r>
                                <w:rPr>
                                  <w:rFonts w:ascii="Helvetica" w:eastAsia="Times New Roman" w:hAnsi="Helvetica" w:cs="Helvetica"/>
                                  <w:color w:val="F2F2F2"/>
                                  <w:sz w:val="21"/>
                                  <w:szCs w:val="21"/>
                                  <w:lang w:eastAsia="en-GB"/>
                                </w:rPr>
                                <w:br/>
                              </w:r>
                              <w:r>
                                <w:rPr>
                                  <w:rFonts w:ascii="Helvetica" w:eastAsia="Times New Roman" w:hAnsi="Helvetica" w:cs="Helvetica"/>
                                  <w:color w:val="F2F2F2"/>
                                  <w:sz w:val="21"/>
                                  <w:szCs w:val="21"/>
                                  <w:lang w:eastAsia="en-GB"/>
                                </w:rPr>
                                <w:br/>
                                <w:t xml:space="preserve">Visit the South Gloucestershire Covid-19 dashboard </w:t>
                              </w:r>
                              <w:hyperlink r:id="rId29" w:tgtFrame="_blank" w:history="1">
                                <w:r>
                                  <w:rPr>
                                    <w:rStyle w:val="Hyperlink"/>
                                    <w:color w:val="AFEEEE"/>
                                    <w:sz w:val="21"/>
                                    <w:szCs w:val="21"/>
                                  </w:rPr>
                                  <w:t>here</w:t>
                                </w:r>
                              </w:hyperlink>
                              <w:r>
                                <w:rPr>
                                  <w:rStyle w:val="Strong"/>
                                  <w:rFonts w:ascii="Helvetica" w:eastAsia="Times New Roman" w:hAnsi="Helvetica" w:cs="Helvetica"/>
                                  <w:color w:val="AFEEEE"/>
                                  <w:sz w:val="21"/>
                                  <w:szCs w:val="21"/>
                                  <w:lang w:eastAsia="en-GB"/>
                                </w:rPr>
                                <w:t>.</w:t>
                              </w:r>
                            </w:p>
                          </w:tc>
                        </w:tr>
                      </w:tbl>
                      <w:p w14:paraId="20E457EE" w14:textId="77777777" w:rsidR="00DE7B08" w:rsidRDefault="00DE7B08">
                        <w:pPr>
                          <w:spacing w:line="256" w:lineRule="auto"/>
                        </w:pPr>
                      </w:p>
                    </w:tc>
                  </w:tr>
                </w:tbl>
                <w:p w14:paraId="7F6383AF" w14:textId="77777777" w:rsidR="00DE7B08" w:rsidRDefault="00DE7B08">
                  <w:pPr>
                    <w:spacing w:line="256" w:lineRule="auto"/>
                  </w:pPr>
                </w:p>
              </w:tc>
            </w:tr>
          </w:tbl>
          <w:p w14:paraId="05C1A825" w14:textId="77777777" w:rsidR="00DE7B08" w:rsidRDefault="00DE7B08">
            <w:pPr>
              <w:spacing w:line="256" w:lineRule="auto"/>
              <w:jc w:val="center"/>
            </w:pPr>
          </w:p>
        </w:tc>
      </w:tr>
    </w:tbl>
    <w:p w14:paraId="7DC00407"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76E355E7" w14:textId="77777777" w:rsidTr="00DE7B08">
        <w:trPr>
          <w:hidden/>
        </w:trPr>
        <w:tc>
          <w:tcPr>
            <w:tcW w:w="0" w:type="auto"/>
            <w:tcMar>
              <w:top w:w="270" w:type="dxa"/>
              <w:left w:w="270" w:type="dxa"/>
              <w:bottom w:w="270" w:type="dxa"/>
              <w:right w:w="270" w:type="dxa"/>
            </w:tcMar>
            <w:vAlign w:val="center"/>
            <w:hideMark/>
          </w:tcPr>
          <w:tbl>
            <w:tblPr>
              <w:tblW w:w="5000" w:type="pct"/>
              <w:tblBorders>
                <w:top w:val="single" w:sz="18" w:space="0" w:color="008272"/>
              </w:tblBorders>
              <w:tblCellMar>
                <w:left w:w="0" w:type="dxa"/>
                <w:right w:w="0" w:type="dxa"/>
              </w:tblCellMar>
              <w:tblLook w:val="04A0" w:firstRow="1" w:lastRow="0" w:firstColumn="1" w:lastColumn="0" w:noHBand="0" w:noVBand="1"/>
            </w:tblPr>
            <w:tblGrid>
              <w:gridCol w:w="8486"/>
            </w:tblGrid>
            <w:tr w:rsidR="00DE7B08" w14:paraId="00E823F2" w14:textId="77777777">
              <w:trPr>
                <w:hidden/>
              </w:trPr>
              <w:tc>
                <w:tcPr>
                  <w:tcW w:w="0" w:type="auto"/>
                  <w:tcBorders>
                    <w:top w:val="single" w:sz="18" w:space="0" w:color="008272"/>
                    <w:left w:val="nil"/>
                    <w:bottom w:val="nil"/>
                    <w:right w:val="nil"/>
                  </w:tcBorders>
                  <w:vAlign w:val="center"/>
                  <w:hideMark/>
                </w:tcPr>
                <w:p w14:paraId="4A678863" w14:textId="77777777" w:rsidR="00DE7B08" w:rsidRDefault="00DE7B08">
                  <w:pPr>
                    <w:rPr>
                      <w:rFonts w:eastAsia="Times New Roman"/>
                      <w:vanish/>
                      <w:lang w:eastAsia="en-GB"/>
                    </w:rPr>
                  </w:pPr>
                </w:p>
              </w:tc>
            </w:tr>
          </w:tbl>
          <w:p w14:paraId="64B7B68E" w14:textId="77777777" w:rsidR="00DE7B08" w:rsidRDefault="00DE7B08">
            <w:pPr>
              <w:spacing w:line="256" w:lineRule="auto"/>
            </w:pPr>
          </w:p>
        </w:tc>
      </w:tr>
    </w:tbl>
    <w:p w14:paraId="0A636EF0"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34D2C3D1"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6AAB2881" w14:textId="77777777">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5A87C6B3" w14:textId="77777777">
                    <w:tc>
                      <w:tcPr>
                        <w:tcW w:w="0" w:type="auto"/>
                        <w:tcMar>
                          <w:top w:w="0" w:type="dxa"/>
                          <w:left w:w="270" w:type="dxa"/>
                          <w:bottom w:w="135" w:type="dxa"/>
                          <w:right w:w="270" w:type="dxa"/>
                        </w:tcMar>
                        <w:hideMark/>
                      </w:tcPr>
                      <w:p w14:paraId="23A3B5F2" w14:textId="77777777" w:rsidR="00DE7B08" w:rsidRDefault="00DE7B08">
                        <w:pPr>
                          <w:pStyle w:val="Heading1"/>
                          <w:jc w:val="center"/>
                          <w:rPr>
                            <w:rFonts w:ascii="Lato" w:hAnsi="Lato"/>
                            <w:sz w:val="45"/>
                            <w:szCs w:val="45"/>
                            <w:lang w:eastAsia="en-US"/>
                          </w:rPr>
                        </w:pPr>
                        <w:r>
                          <w:rPr>
                            <w:rFonts w:ascii="Lato" w:hAnsi="Lato"/>
                            <w:sz w:val="45"/>
                            <w:szCs w:val="45"/>
                            <w:lang w:eastAsia="en-US"/>
                          </w:rPr>
                          <w:t xml:space="preserve">In </w:t>
                        </w:r>
                        <w:proofErr w:type="gramStart"/>
                        <w:r>
                          <w:rPr>
                            <w:rFonts w:ascii="Lato" w:hAnsi="Lato"/>
                            <w:sz w:val="45"/>
                            <w:szCs w:val="45"/>
                            <w:lang w:eastAsia="en-US"/>
                          </w:rPr>
                          <w:t>The</w:t>
                        </w:r>
                        <w:proofErr w:type="gramEnd"/>
                        <w:r>
                          <w:rPr>
                            <w:rFonts w:ascii="Lato" w:hAnsi="Lato"/>
                            <w:sz w:val="45"/>
                            <w:szCs w:val="45"/>
                            <w:lang w:eastAsia="en-US"/>
                          </w:rPr>
                          <w:t xml:space="preserve"> Community</w:t>
                        </w:r>
                      </w:p>
                    </w:tc>
                  </w:tr>
                </w:tbl>
                <w:p w14:paraId="25DEAD4D" w14:textId="77777777" w:rsidR="00DE7B08" w:rsidRDefault="00DE7B08">
                  <w:pPr>
                    <w:spacing w:line="256" w:lineRule="auto"/>
                  </w:pPr>
                </w:p>
              </w:tc>
            </w:tr>
          </w:tbl>
          <w:p w14:paraId="433DCC48" w14:textId="77777777" w:rsidR="00DE7B08" w:rsidRDefault="00DE7B08">
            <w:pPr>
              <w:spacing w:line="256" w:lineRule="auto"/>
            </w:pPr>
          </w:p>
        </w:tc>
      </w:tr>
    </w:tbl>
    <w:p w14:paraId="14AF04B7"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2AF5E9BF"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5867"/>
              <w:gridCol w:w="3159"/>
            </w:tblGrid>
            <w:tr w:rsidR="00DE7B08" w14:paraId="73BD737B" w14:textId="77777777">
              <w:tc>
                <w:tcPr>
                  <w:tcW w:w="5850" w:type="dxa"/>
                  <w:hideMark/>
                </w:tcPr>
                <w:tbl>
                  <w:tblPr>
                    <w:tblpPr w:leftFromText="45" w:rightFromText="45" w:bottomFromText="160" w:vertAnchor="text"/>
                    <w:tblW w:w="5850" w:type="dxa"/>
                    <w:tblCellMar>
                      <w:left w:w="0" w:type="dxa"/>
                      <w:right w:w="0" w:type="dxa"/>
                    </w:tblCellMar>
                    <w:tblLook w:val="04A0" w:firstRow="1" w:lastRow="0" w:firstColumn="1" w:lastColumn="0" w:noHBand="0" w:noVBand="1"/>
                  </w:tblPr>
                  <w:tblGrid>
                    <w:gridCol w:w="5850"/>
                  </w:tblGrid>
                  <w:tr w:rsidR="00DE7B08" w14:paraId="5FAB2DEC" w14:textId="77777777">
                    <w:tc>
                      <w:tcPr>
                        <w:tcW w:w="0" w:type="auto"/>
                        <w:tcMar>
                          <w:top w:w="0" w:type="dxa"/>
                          <w:left w:w="270" w:type="dxa"/>
                          <w:bottom w:w="135" w:type="dxa"/>
                          <w:right w:w="270" w:type="dxa"/>
                        </w:tcMar>
                        <w:hideMark/>
                      </w:tcPr>
                      <w:p w14:paraId="1954A784" w14:textId="77777777" w:rsidR="00DE7B08" w:rsidRDefault="00DE7B08">
                        <w:pPr>
                          <w:spacing w:line="360" w:lineRule="auto"/>
                          <w:rPr>
                            <w:rFonts w:ascii="Helvetica" w:eastAsia="Times New Roman" w:hAnsi="Helvetica" w:cs="Helvetica"/>
                            <w:color w:val="202020"/>
                            <w:sz w:val="32"/>
                            <w:szCs w:val="32"/>
                            <w:lang w:eastAsia="en-GB"/>
                          </w:rPr>
                        </w:pPr>
                        <w:r>
                          <w:rPr>
                            <w:rStyle w:val="Strong"/>
                            <w:rFonts w:ascii="Helvetica" w:eastAsia="Times New Roman" w:hAnsi="Helvetica" w:cs="Helvetica"/>
                            <w:color w:val="008080"/>
                            <w:sz w:val="32"/>
                            <w:szCs w:val="32"/>
                            <w:lang w:eastAsia="en-GB"/>
                          </w:rPr>
                          <w:t>EU settlement scheme event</w:t>
                        </w:r>
                      </w:p>
                    </w:tc>
                  </w:tr>
                </w:tbl>
                <w:p w14:paraId="450D8EB3" w14:textId="77777777" w:rsidR="00DE7B08" w:rsidRDefault="00DE7B08">
                  <w:pPr>
                    <w:spacing w:line="256" w:lineRule="auto"/>
                  </w:pPr>
                </w:p>
              </w:tc>
              <w:tc>
                <w:tcPr>
                  <w:tcW w:w="3150" w:type="dxa"/>
                  <w:hideMark/>
                </w:tcPr>
                <w:tbl>
                  <w:tblPr>
                    <w:tblpPr w:leftFromText="45" w:rightFromText="45" w:bottomFromText="160" w:vertAnchor="text"/>
                    <w:tblW w:w="3150" w:type="dxa"/>
                    <w:tblCellMar>
                      <w:left w:w="0" w:type="dxa"/>
                      <w:right w:w="0" w:type="dxa"/>
                    </w:tblCellMar>
                    <w:tblLook w:val="04A0" w:firstRow="1" w:lastRow="0" w:firstColumn="1" w:lastColumn="0" w:noHBand="0" w:noVBand="1"/>
                  </w:tblPr>
                  <w:tblGrid>
                    <w:gridCol w:w="3150"/>
                  </w:tblGrid>
                  <w:tr w:rsidR="00DE7B08" w14:paraId="09044007" w14:textId="77777777">
                    <w:tc>
                      <w:tcPr>
                        <w:tcW w:w="0" w:type="auto"/>
                        <w:tcMar>
                          <w:top w:w="0" w:type="dxa"/>
                          <w:left w:w="270" w:type="dxa"/>
                          <w:bottom w:w="135" w:type="dxa"/>
                          <w:right w:w="270" w:type="dxa"/>
                        </w:tcMar>
                        <w:hideMark/>
                      </w:tcPr>
                      <w:p w14:paraId="34284C4F" w14:textId="4A3F17FC" w:rsidR="00DE7B08" w:rsidRDefault="00DE7B08">
                        <w:pPr>
                          <w:spacing w:line="360" w:lineRule="auto"/>
                          <w:jc w:val="right"/>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w:drawing>
                            <wp:inline distT="0" distB="0" distL="0" distR="0" wp14:anchorId="7E86DCE7" wp14:editId="418FF1E1">
                              <wp:extent cx="283210" cy="283210"/>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r>
                </w:tbl>
                <w:p w14:paraId="03191168" w14:textId="77777777" w:rsidR="00DE7B08" w:rsidRDefault="00DE7B08">
                  <w:pPr>
                    <w:spacing w:line="256" w:lineRule="auto"/>
                  </w:pPr>
                </w:p>
              </w:tc>
            </w:tr>
          </w:tbl>
          <w:p w14:paraId="46043870" w14:textId="77777777" w:rsidR="00DE7B08" w:rsidRDefault="00DE7B08">
            <w:pPr>
              <w:spacing w:line="256" w:lineRule="auto"/>
            </w:pPr>
          </w:p>
        </w:tc>
      </w:tr>
    </w:tbl>
    <w:p w14:paraId="3714FBAF"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7D3614C7"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7C577CF0" w14:textId="77777777">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47336AD1" w14:textId="77777777">
                    <w:tc>
                      <w:tcPr>
                        <w:tcW w:w="0" w:type="auto"/>
                        <w:tcMar>
                          <w:top w:w="0" w:type="dxa"/>
                          <w:left w:w="270" w:type="dxa"/>
                          <w:bottom w:w="135" w:type="dxa"/>
                          <w:right w:w="270" w:type="dxa"/>
                        </w:tcMar>
                        <w:hideMark/>
                      </w:tcPr>
                      <w:p w14:paraId="3B08445D" w14:textId="77777777" w:rsidR="00DE7B08" w:rsidRDefault="00DE7B08">
                        <w:pPr>
                          <w:spacing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lastRenderedPageBreak/>
                          <w:t>EU nationals need to apply to the EU Settlement Scheme (EUSS) before the 30 June 2021. Many EU nationals living in the UK are unaware they qualify as EU nationals and must apply to the scheme in order to protect their rights in the future.</w:t>
                        </w:r>
                        <w:r>
                          <w:rPr>
                            <w:rFonts w:ascii="Helvetica" w:eastAsia="Times New Roman" w:hAnsi="Helvetica" w:cs="Helvetica"/>
                            <w:color w:val="202020"/>
                            <w:sz w:val="24"/>
                            <w:szCs w:val="24"/>
                            <w:lang w:eastAsia="en-GB"/>
                          </w:rPr>
                          <w:br/>
                        </w:r>
                        <w:r>
                          <w:rPr>
                            <w:rFonts w:ascii="Helvetica" w:eastAsia="Times New Roman" w:hAnsi="Helvetica" w:cs="Helvetica"/>
                            <w:color w:val="202020"/>
                            <w:sz w:val="24"/>
                            <w:szCs w:val="24"/>
                            <w:lang w:eastAsia="en-GB"/>
                          </w:rPr>
                          <w:br/>
                          <w:t>As council members who regularly work with the general public, this event is relevant for your work. It is crucial that frontline organisations of all kinds across the UK understand and anticipate this impact for their service users, clients and employees.</w:t>
                        </w:r>
                        <w:r>
                          <w:rPr>
                            <w:rFonts w:ascii="Helvetica" w:eastAsia="Times New Roman" w:hAnsi="Helvetica" w:cs="Helvetica"/>
                            <w:color w:val="202020"/>
                            <w:sz w:val="24"/>
                            <w:szCs w:val="24"/>
                            <w:lang w:eastAsia="en-GB"/>
                          </w:rPr>
                          <w:br/>
                        </w:r>
                        <w:r>
                          <w:rPr>
                            <w:rFonts w:ascii="Helvetica" w:eastAsia="Times New Roman" w:hAnsi="Helvetica" w:cs="Helvetica"/>
                            <w:color w:val="202020"/>
                            <w:sz w:val="24"/>
                            <w:szCs w:val="24"/>
                            <w:lang w:eastAsia="en-GB"/>
                          </w:rPr>
                          <w:br/>
                          <w:t>Southern Brooks Community Partnerships, The Joint Council for the Welfare of Immigrants (JCWI) and North Bristol Advice Centre invite you to this session discussing the impact of Brexit on EU migrants and their family members, followed by a Q&amp;A with attendees. </w:t>
                        </w:r>
                        <w:r>
                          <w:rPr>
                            <w:rFonts w:ascii="Helvetica" w:eastAsia="Times New Roman" w:hAnsi="Helvetica" w:cs="Helvetica"/>
                            <w:color w:val="202020"/>
                            <w:sz w:val="24"/>
                            <w:szCs w:val="24"/>
                            <w:lang w:eastAsia="en-GB"/>
                          </w:rPr>
                          <w:br/>
                        </w:r>
                        <w:r>
                          <w:rPr>
                            <w:rFonts w:ascii="Helvetica" w:eastAsia="Times New Roman" w:hAnsi="Helvetica" w:cs="Helvetica"/>
                            <w:color w:val="202020"/>
                            <w:sz w:val="24"/>
                            <w:szCs w:val="24"/>
                            <w:lang w:eastAsia="en-GB"/>
                          </w:rPr>
                          <w:br/>
                          <w:t xml:space="preserve">The event is online on 10 May at 2.30pm, read more and register </w:t>
                        </w:r>
                        <w:hyperlink r:id="rId31" w:tgtFrame="_blank" w:history="1">
                          <w:r>
                            <w:rPr>
                              <w:rStyle w:val="Hyperlink"/>
                              <w:color w:val="007C89"/>
                              <w:sz w:val="24"/>
                              <w:szCs w:val="24"/>
                            </w:rPr>
                            <w:t>here</w:t>
                          </w:r>
                        </w:hyperlink>
                        <w:r>
                          <w:rPr>
                            <w:rFonts w:ascii="Helvetica" w:eastAsia="Times New Roman" w:hAnsi="Helvetica" w:cs="Helvetica"/>
                            <w:color w:val="202020"/>
                            <w:sz w:val="24"/>
                            <w:szCs w:val="24"/>
                            <w:lang w:eastAsia="en-GB"/>
                          </w:rPr>
                          <w:t xml:space="preserve">. </w:t>
                        </w:r>
                      </w:p>
                    </w:tc>
                  </w:tr>
                </w:tbl>
                <w:p w14:paraId="1A95B543" w14:textId="77777777" w:rsidR="00DE7B08" w:rsidRDefault="00DE7B08">
                  <w:pPr>
                    <w:spacing w:line="256" w:lineRule="auto"/>
                  </w:pPr>
                </w:p>
              </w:tc>
            </w:tr>
          </w:tbl>
          <w:p w14:paraId="43610CD5" w14:textId="77777777" w:rsidR="00DE7B08" w:rsidRDefault="00DE7B08">
            <w:pPr>
              <w:spacing w:line="256" w:lineRule="auto"/>
            </w:pPr>
          </w:p>
        </w:tc>
      </w:tr>
    </w:tbl>
    <w:p w14:paraId="1EC8087C"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2DE31F14"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5867"/>
              <w:gridCol w:w="3159"/>
            </w:tblGrid>
            <w:tr w:rsidR="00DE7B08" w14:paraId="71E5E524" w14:textId="77777777">
              <w:tc>
                <w:tcPr>
                  <w:tcW w:w="5850" w:type="dxa"/>
                  <w:hideMark/>
                </w:tcPr>
                <w:tbl>
                  <w:tblPr>
                    <w:tblpPr w:leftFromText="45" w:rightFromText="45" w:bottomFromText="160" w:vertAnchor="text"/>
                    <w:tblW w:w="5850" w:type="dxa"/>
                    <w:tblCellMar>
                      <w:left w:w="0" w:type="dxa"/>
                      <w:right w:w="0" w:type="dxa"/>
                    </w:tblCellMar>
                    <w:tblLook w:val="04A0" w:firstRow="1" w:lastRow="0" w:firstColumn="1" w:lastColumn="0" w:noHBand="0" w:noVBand="1"/>
                  </w:tblPr>
                  <w:tblGrid>
                    <w:gridCol w:w="5850"/>
                  </w:tblGrid>
                  <w:tr w:rsidR="00DE7B08" w14:paraId="6FDBA008" w14:textId="77777777">
                    <w:tc>
                      <w:tcPr>
                        <w:tcW w:w="0" w:type="auto"/>
                        <w:tcMar>
                          <w:top w:w="0" w:type="dxa"/>
                          <w:left w:w="270" w:type="dxa"/>
                          <w:bottom w:w="135" w:type="dxa"/>
                          <w:right w:w="270" w:type="dxa"/>
                        </w:tcMar>
                        <w:hideMark/>
                      </w:tcPr>
                      <w:p w14:paraId="7AFA4FFD" w14:textId="77777777" w:rsidR="00DE7B08" w:rsidRDefault="00DE7B08">
                        <w:pPr>
                          <w:spacing w:line="360" w:lineRule="auto"/>
                          <w:rPr>
                            <w:rFonts w:ascii="Helvetica" w:eastAsia="Times New Roman" w:hAnsi="Helvetica" w:cs="Helvetica"/>
                            <w:color w:val="202020"/>
                            <w:sz w:val="32"/>
                            <w:szCs w:val="32"/>
                            <w:lang w:eastAsia="en-GB"/>
                          </w:rPr>
                        </w:pPr>
                        <w:r>
                          <w:rPr>
                            <w:rStyle w:val="Strong"/>
                            <w:rFonts w:ascii="Helvetica" w:eastAsia="Times New Roman" w:hAnsi="Helvetica" w:cs="Helvetica"/>
                            <w:color w:val="008080"/>
                            <w:sz w:val="32"/>
                            <w:szCs w:val="32"/>
                            <w:lang w:eastAsia="en-GB"/>
                          </w:rPr>
                          <w:t>The Big Ask</w:t>
                        </w:r>
                      </w:p>
                    </w:tc>
                  </w:tr>
                </w:tbl>
                <w:p w14:paraId="57974E50" w14:textId="77777777" w:rsidR="00DE7B08" w:rsidRDefault="00DE7B08">
                  <w:pPr>
                    <w:spacing w:line="256" w:lineRule="auto"/>
                  </w:pPr>
                </w:p>
              </w:tc>
              <w:tc>
                <w:tcPr>
                  <w:tcW w:w="3150" w:type="dxa"/>
                  <w:hideMark/>
                </w:tcPr>
                <w:tbl>
                  <w:tblPr>
                    <w:tblpPr w:leftFromText="45" w:rightFromText="45" w:bottomFromText="160" w:vertAnchor="text"/>
                    <w:tblW w:w="3150" w:type="dxa"/>
                    <w:tblCellMar>
                      <w:left w:w="0" w:type="dxa"/>
                      <w:right w:w="0" w:type="dxa"/>
                    </w:tblCellMar>
                    <w:tblLook w:val="04A0" w:firstRow="1" w:lastRow="0" w:firstColumn="1" w:lastColumn="0" w:noHBand="0" w:noVBand="1"/>
                  </w:tblPr>
                  <w:tblGrid>
                    <w:gridCol w:w="3150"/>
                  </w:tblGrid>
                  <w:tr w:rsidR="00DE7B08" w14:paraId="504CE0BA" w14:textId="77777777">
                    <w:tc>
                      <w:tcPr>
                        <w:tcW w:w="0" w:type="auto"/>
                        <w:tcMar>
                          <w:top w:w="0" w:type="dxa"/>
                          <w:left w:w="270" w:type="dxa"/>
                          <w:bottom w:w="135" w:type="dxa"/>
                          <w:right w:w="270" w:type="dxa"/>
                        </w:tcMar>
                        <w:hideMark/>
                      </w:tcPr>
                      <w:p w14:paraId="62A43332" w14:textId="56E35D39" w:rsidR="00DE7B08" w:rsidRDefault="00DE7B08">
                        <w:pPr>
                          <w:spacing w:line="360" w:lineRule="auto"/>
                          <w:jc w:val="right"/>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w:drawing>
                            <wp:inline distT="0" distB="0" distL="0" distR="0" wp14:anchorId="16D5943D" wp14:editId="28B8DC2C">
                              <wp:extent cx="283210" cy="28321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r>
                </w:tbl>
                <w:p w14:paraId="30561810" w14:textId="77777777" w:rsidR="00DE7B08" w:rsidRDefault="00DE7B08">
                  <w:pPr>
                    <w:spacing w:line="256" w:lineRule="auto"/>
                  </w:pPr>
                </w:p>
              </w:tc>
            </w:tr>
          </w:tbl>
          <w:p w14:paraId="1B949349" w14:textId="77777777" w:rsidR="00DE7B08" w:rsidRDefault="00DE7B08">
            <w:pPr>
              <w:spacing w:line="256" w:lineRule="auto"/>
            </w:pPr>
          </w:p>
        </w:tc>
      </w:tr>
    </w:tbl>
    <w:p w14:paraId="7D2C07A5"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1F7EA416"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0646DBE6" w14:textId="77777777">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1444A100" w14:textId="77777777">
                    <w:tc>
                      <w:tcPr>
                        <w:tcW w:w="0" w:type="auto"/>
                        <w:tcMar>
                          <w:top w:w="0" w:type="dxa"/>
                          <w:left w:w="270" w:type="dxa"/>
                          <w:bottom w:w="135" w:type="dxa"/>
                          <w:right w:w="270" w:type="dxa"/>
                        </w:tcMar>
                        <w:hideMark/>
                      </w:tcPr>
                      <w:p w14:paraId="1D2E4CCA" w14:textId="77777777" w:rsidR="00DE7B08" w:rsidRDefault="00DE7B08">
                        <w:pPr>
                          <w:spacing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 xml:space="preserve">The Children’s Commissioner has launched a survey to gather the views of children and young people aged 4–17 in England on what the Government should prioritise in planning the recovery from the pandemic. Parents, care leavers, and those working with children are also invited to share their views about the future for children and young people today. Find out more </w:t>
                        </w:r>
                        <w:hyperlink r:id="rId33" w:tgtFrame="_blank" w:history="1">
                          <w:r>
                            <w:rPr>
                              <w:rStyle w:val="Hyperlink"/>
                              <w:color w:val="007C89"/>
                              <w:sz w:val="24"/>
                              <w:szCs w:val="24"/>
                            </w:rPr>
                            <w:t>here.</w:t>
                          </w:r>
                        </w:hyperlink>
                        <w:r>
                          <w:rPr>
                            <w:rFonts w:ascii="Helvetica" w:eastAsia="Times New Roman" w:hAnsi="Helvetica" w:cs="Helvetica"/>
                            <w:color w:val="202020"/>
                            <w:sz w:val="24"/>
                            <w:szCs w:val="24"/>
                            <w:lang w:eastAsia="en-GB"/>
                          </w:rPr>
                          <w:t xml:space="preserve"> </w:t>
                        </w:r>
                      </w:p>
                    </w:tc>
                  </w:tr>
                </w:tbl>
                <w:p w14:paraId="27E138A5" w14:textId="77777777" w:rsidR="00DE7B08" w:rsidRDefault="00DE7B08">
                  <w:pPr>
                    <w:spacing w:line="256" w:lineRule="auto"/>
                  </w:pPr>
                </w:p>
              </w:tc>
            </w:tr>
          </w:tbl>
          <w:p w14:paraId="676EC4BE" w14:textId="77777777" w:rsidR="00DE7B08" w:rsidRDefault="00DE7B08">
            <w:pPr>
              <w:spacing w:line="256" w:lineRule="auto"/>
            </w:pPr>
          </w:p>
        </w:tc>
      </w:tr>
    </w:tbl>
    <w:p w14:paraId="5869AB85"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27FDFAE1"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5867"/>
              <w:gridCol w:w="3159"/>
            </w:tblGrid>
            <w:tr w:rsidR="00DE7B08" w14:paraId="41C32291" w14:textId="77777777">
              <w:tc>
                <w:tcPr>
                  <w:tcW w:w="5850" w:type="dxa"/>
                  <w:hideMark/>
                </w:tcPr>
                <w:tbl>
                  <w:tblPr>
                    <w:tblpPr w:leftFromText="45" w:rightFromText="45" w:bottomFromText="160" w:vertAnchor="text"/>
                    <w:tblW w:w="5850" w:type="dxa"/>
                    <w:tblCellMar>
                      <w:left w:w="0" w:type="dxa"/>
                      <w:right w:w="0" w:type="dxa"/>
                    </w:tblCellMar>
                    <w:tblLook w:val="04A0" w:firstRow="1" w:lastRow="0" w:firstColumn="1" w:lastColumn="0" w:noHBand="0" w:noVBand="1"/>
                  </w:tblPr>
                  <w:tblGrid>
                    <w:gridCol w:w="5850"/>
                  </w:tblGrid>
                  <w:tr w:rsidR="00DE7B08" w14:paraId="576BB4FF" w14:textId="77777777">
                    <w:tc>
                      <w:tcPr>
                        <w:tcW w:w="0" w:type="auto"/>
                        <w:tcMar>
                          <w:top w:w="0" w:type="dxa"/>
                          <w:left w:w="270" w:type="dxa"/>
                          <w:bottom w:w="135" w:type="dxa"/>
                          <w:right w:w="270" w:type="dxa"/>
                        </w:tcMar>
                        <w:hideMark/>
                      </w:tcPr>
                      <w:p w14:paraId="68E5EAC0" w14:textId="77777777" w:rsidR="00DE7B08" w:rsidRDefault="00DE7B08">
                        <w:pPr>
                          <w:spacing w:line="360" w:lineRule="auto"/>
                          <w:rPr>
                            <w:rFonts w:ascii="Helvetica" w:eastAsia="Times New Roman" w:hAnsi="Helvetica" w:cs="Helvetica"/>
                            <w:color w:val="202020"/>
                            <w:sz w:val="32"/>
                            <w:szCs w:val="32"/>
                            <w:lang w:eastAsia="en-GB"/>
                          </w:rPr>
                        </w:pPr>
                        <w:r>
                          <w:rPr>
                            <w:rStyle w:val="Strong"/>
                            <w:rFonts w:ascii="Helvetica" w:eastAsia="Times New Roman" w:hAnsi="Helvetica" w:cs="Helvetica"/>
                            <w:color w:val="008080"/>
                            <w:sz w:val="32"/>
                            <w:szCs w:val="32"/>
                            <w:lang w:eastAsia="en-GB"/>
                          </w:rPr>
                          <w:t>Healthy Start vouchers</w:t>
                        </w:r>
                      </w:p>
                    </w:tc>
                  </w:tr>
                </w:tbl>
                <w:p w14:paraId="5A0B6E08" w14:textId="77777777" w:rsidR="00DE7B08" w:rsidRDefault="00DE7B08">
                  <w:pPr>
                    <w:spacing w:line="256" w:lineRule="auto"/>
                  </w:pPr>
                </w:p>
              </w:tc>
              <w:tc>
                <w:tcPr>
                  <w:tcW w:w="3150" w:type="dxa"/>
                  <w:hideMark/>
                </w:tcPr>
                <w:tbl>
                  <w:tblPr>
                    <w:tblpPr w:leftFromText="45" w:rightFromText="45" w:bottomFromText="160" w:vertAnchor="text"/>
                    <w:tblW w:w="3150" w:type="dxa"/>
                    <w:tblCellMar>
                      <w:left w:w="0" w:type="dxa"/>
                      <w:right w:w="0" w:type="dxa"/>
                    </w:tblCellMar>
                    <w:tblLook w:val="04A0" w:firstRow="1" w:lastRow="0" w:firstColumn="1" w:lastColumn="0" w:noHBand="0" w:noVBand="1"/>
                  </w:tblPr>
                  <w:tblGrid>
                    <w:gridCol w:w="3150"/>
                  </w:tblGrid>
                  <w:tr w:rsidR="00DE7B08" w14:paraId="3B2F8011" w14:textId="77777777">
                    <w:tc>
                      <w:tcPr>
                        <w:tcW w:w="0" w:type="auto"/>
                        <w:tcMar>
                          <w:top w:w="0" w:type="dxa"/>
                          <w:left w:w="270" w:type="dxa"/>
                          <w:bottom w:w="135" w:type="dxa"/>
                          <w:right w:w="270" w:type="dxa"/>
                        </w:tcMar>
                        <w:hideMark/>
                      </w:tcPr>
                      <w:p w14:paraId="0389091E" w14:textId="25C68112" w:rsidR="00DE7B08" w:rsidRDefault="00DE7B08">
                        <w:pPr>
                          <w:spacing w:line="360" w:lineRule="auto"/>
                          <w:jc w:val="right"/>
                          <w:rPr>
                            <w:rFonts w:ascii="Helvetica" w:eastAsia="Times New Roman" w:hAnsi="Helvetica" w:cs="Helvetica"/>
                            <w:color w:val="202020"/>
                            <w:sz w:val="24"/>
                            <w:szCs w:val="24"/>
                            <w:lang w:eastAsia="en-GB"/>
                          </w:rPr>
                        </w:pPr>
                        <w:r>
                          <w:rPr>
                            <w:rFonts w:ascii="Helvetica" w:eastAsia="Times New Roman" w:hAnsi="Helvetica" w:cs="Helvetica"/>
                            <w:noProof/>
                            <w:color w:val="202020"/>
                            <w:sz w:val="24"/>
                            <w:szCs w:val="24"/>
                            <w:lang w:eastAsia="en-GB"/>
                          </w:rPr>
                          <w:drawing>
                            <wp:inline distT="0" distB="0" distL="0" distR="0" wp14:anchorId="1AA4A7A1" wp14:editId="27CAAFC9">
                              <wp:extent cx="283210" cy="2832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p>
                    </w:tc>
                  </w:tr>
                </w:tbl>
                <w:p w14:paraId="2850E08C" w14:textId="77777777" w:rsidR="00DE7B08" w:rsidRDefault="00DE7B08">
                  <w:pPr>
                    <w:spacing w:line="256" w:lineRule="auto"/>
                  </w:pPr>
                </w:p>
              </w:tc>
            </w:tr>
          </w:tbl>
          <w:p w14:paraId="7611E7FE" w14:textId="77777777" w:rsidR="00DE7B08" w:rsidRDefault="00DE7B08">
            <w:pPr>
              <w:spacing w:line="256" w:lineRule="auto"/>
            </w:pPr>
          </w:p>
        </w:tc>
      </w:tr>
    </w:tbl>
    <w:p w14:paraId="558E4A1A"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6BF7CD2E" w14:textId="77777777" w:rsidTr="00DE7B08">
        <w:trPr>
          <w:hidden/>
        </w:trPr>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12861D12" w14:textId="77777777">
              <w:trPr>
                <w:hidden/>
              </w:trPr>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5C0C5D40" w14:textId="77777777">
                    <w:trPr>
                      <w:hidden/>
                    </w:trPr>
                    <w:tc>
                      <w:tcPr>
                        <w:tcW w:w="0" w:type="auto"/>
                        <w:tcMar>
                          <w:top w:w="0" w:type="dxa"/>
                          <w:left w:w="270" w:type="dxa"/>
                          <w:bottom w:w="135" w:type="dxa"/>
                          <w:right w:w="270" w:type="dxa"/>
                        </w:tcMar>
                        <w:hideMark/>
                      </w:tcPr>
                      <w:p w14:paraId="4EBDA268" w14:textId="77777777" w:rsidR="00DE7B08" w:rsidRDefault="00DE7B08">
                        <w:pPr>
                          <w:rPr>
                            <w:rFonts w:eastAsia="Times New Roman"/>
                            <w:vanish/>
                            <w:lang w:eastAsia="en-GB"/>
                          </w:rPr>
                        </w:pPr>
                      </w:p>
                    </w:tc>
                  </w:tr>
                </w:tbl>
                <w:p w14:paraId="6162488C" w14:textId="77777777" w:rsidR="00DE7B08" w:rsidRDefault="00DE7B08">
                  <w:pPr>
                    <w:spacing w:line="256" w:lineRule="auto"/>
                  </w:pPr>
                </w:p>
              </w:tc>
            </w:tr>
          </w:tbl>
          <w:p w14:paraId="3E15F8D5" w14:textId="77777777" w:rsidR="00DE7B08" w:rsidRDefault="00DE7B08">
            <w:pPr>
              <w:spacing w:line="256" w:lineRule="auto"/>
            </w:pPr>
          </w:p>
        </w:tc>
      </w:tr>
    </w:tbl>
    <w:p w14:paraId="1C875AB2"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66DCF3DE" w14:textId="77777777" w:rsidTr="00DE7B08">
        <w:trPr>
          <w:hidden/>
        </w:trPr>
        <w:tc>
          <w:tcPr>
            <w:tcW w:w="0" w:type="auto"/>
            <w:tcMar>
              <w:top w:w="270" w:type="dxa"/>
              <w:left w:w="270" w:type="dxa"/>
              <w:bottom w:w="270" w:type="dxa"/>
              <w:right w:w="270" w:type="dxa"/>
            </w:tcMar>
            <w:vAlign w:val="center"/>
            <w:hideMark/>
          </w:tcPr>
          <w:tbl>
            <w:tblPr>
              <w:tblW w:w="5000" w:type="pct"/>
              <w:tblBorders>
                <w:top w:val="single" w:sz="18" w:space="0" w:color="00709E"/>
              </w:tblBorders>
              <w:tblCellMar>
                <w:left w:w="0" w:type="dxa"/>
                <w:right w:w="0" w:type="dxa"/>
              </w:tblCellMar>
              <w:tblLook w:val="04A0" w:firstRow="1" w:lastRow="0" w:firstColumn="1" w:lastColumn="0" w:noHBand="0" w:noVBand="1"/>
            </w:tblPr>
            <w:tblGrid>
              <w:gridCol w:w="8486"/>
            </w:tblGrid>
            <w:tr w:rsidR="00DE7B08" w14:paraId="4A35424D" w14:textId="77777777">
              <w:trPr>
                <w:hidden/>
              </w:trPr>
              <w:tc>
                <w:tcPr>
                  <w:tcW w:w="0" w:type="auto"/>
                  <w:tcBorders>
                    <w:top w:val="single" w:sz="18" w:space="0" w:color="00709E"/>
                    <w:left w:val="nil"/>
                    <w:bottom w:val="nil"/>
                    <w:right w:val="nil"/>
                  </w:tcBorders>
                  <w:vAlign w:val="center"/>
                  <w:hideMark/>
                </w:tcPr>
                <w:p w14:paraId="0FAF113E" w14:textId="77777777" w:rsidR="00DE7B08" w:rsidRDefault="00DE7B08">
                  <w:pPr>
                    <w:rPr>
                      <w:rFonts w:eastAsia="Times New Roman"/>
                      <w:vanish/>
                      <w:lang w:eastAsia="en-GB"/>
                    </w:rPr>
                  </w:pPr>
                </w:p>
              </w:tc>
            </w:tr>
          </w:tbl>
          <w:p w14:paraId="783D6873" w14:textId="77777777" w:rsidR="00DE7B08" w:rsidRDefault="00DE7B08">
            <w:pPr>
              <w:spacing w:line="256" w:lineRule="auto"/>
            </w:pPr>
          </w:p>
        </w:tc>
      </w:tr>
    </w:tbl>
    <w:p w14:paraId="458481A9"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59EA78A3"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019DFAA1" w14:textId="77777777">
              <w:tc>
                <w:tcPr>
                  <w:tcW w:w="9000" w:type="dxa"/>
                </w:tcPr>
                <w:p w14:paraId="076F0D76" w14:textId="77777777" w:rsidR="00DE7B08" w:rsidRDefault="00DE7B08">
                  <w:pPr>
                    <w:spacing w:line="256" w:lineRule="auto"/>
                  </w:pPr>
                </w:p>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7B29AB47" w14:textId="77777777">
                    <w:tc>
                      <w:tcPr>
                        <w:tcW w:w="0" w:type="auto"/>
                        <w:tcMar>
                          <w:top w:w="0" w:type="dxa"/>
                          <w:left w:w="270" w:type="dxa"/>
                          <w:bottom w:w="135" w:type="dxa"/>
                          <w:right w:w="270" w:type="dxa"/>
                        </w:tcMar>
                        <w:hideMark/>
                      </w:tcPr>
                      <w:p w14:paraId="4A640BE8" w14:textId="77777777" w:rsidR="00DE7B08" w:rsidRDefault="00DE7B08">
                        <w:pPr>
                          <w:pStyle w:val="Heading1"/>
                          <w:jc w:val="center"/>
                          <w:rPr>
                            <w:rFonts w:ascii="Lato" w:hAnsi="Lato"/>
                            <w:sz w:val="45"/>
                            <w:szCs w:val="45"/>
                            <w:lang w:eastAsia="en-US"/>
                          </w:rPr>
                        </w:pPr>
                        <w:r>
                          <w:rPr>
                            <w:rFonts w:ascii="Lato" w:hAnsi="Lato"/>
                            <w:sz w:val="45"/>
                            <w:szCs w:val="45"/>
                            <w:lang w:eastAsia="en-US"/>
                          </w:rPr>
                          <w:t>Useful sources of information</w:t>
                        </w:r>
                      </w:p>
                    </w:tc>
                  </w:tr>
                </w:tbl>
                <w:p w14:paraId="089CC77F" w14:textId="77777777" w:rsidR="00DE7B08" w:rsidRDefault="00DE7B08">
                  <w:pPr>
                    <w:spacing w:line="256" w:lineRule="auto"/>
                  </w:pPr>
                </w:p>
              </w:tc>
            </w:tr>
          </w:tbl>
          <w:p w14:paraId="24A49B67" w14:textId="77777777" w:rsidR="00DE7B08" w:rsidRDefault="00DE7B08">
            <w:pPr>
              <w:spacing w:line="256" w:lineRule="auto"/>
            </w:pPr>
          </w:p>
        </w:tc>
      </w:tr>
    </w:tbl>
    <w:p w14:paraId="1322EFBA" w14:textId="77777777" w:rsidR="00DE7B08" w:rsidRDefault="00DE7B08" w:rsidP="00DE7B08">
      <w:pPr>
        <w:rPr>
          <w:rFonts w:ascii="Calibri" w:eastAsia="Times New Roman" w:hAnsi="Calibri" w:cs="Calibri"/>
          <w:vanish/>
          <w:lang w:eastAsia="en-GB"/>
        </w:rPr>
      </w:pPr>
    </w:p>
    <w:tbl>
      <w:tblPr>
        <w:tblW w:w="5000" w:type="pct"/>
        <w:tblCellMar>
          <w:left w:w="0" w:type="dxa"/>
          <w:right w:w="0" w:type="dxa"/>
        </w:tblCellMar>
        <w:tblLook w:val="04A0" w:firstRow="1" w:lastRow="0" w:firstColumn="1" w:lastColumn="0" w:noHBand="0" w:noVBand="1"/>
      </w:tblPr>
      <w:tblGrid>
        <w:gridCol w:w="9026"/>
      </w:tblGrid>
      <w:tr w:rsidR="00DE7B08" w14:paraId="37ED3C7D" w14:textId="77777777" w:rsidTr="00DE7B08">
        <w:tc>
          <w:tcPr>
            <w:tcW w:w="0" w:type="auto"/>
            <w:tcMar>
              <w:top w:w="135" w:type="dxa"/>
              <w:left w:w="0" w:type="dxa"/>
              <w:bottom w:w="0" w:type="dxa"/>
              <w:right w:w="0" w:type="dxa"/>
            </w:tcMar>
            <w:hideMark/>
          </w:tcPr>
          <w:tbl>
            <w:tblPr>
              <w:tblpPr w:bottomFromText="160" w:vertAnchor="text"/>
              <w:tblW w:w="5000" w:type="pct"/>
              <w:tblCellMar>
                <w:left w:w="0" w:type="dxa"/>
                <w:right w:w="0" w:type="dxa"/>
              </w:tblCellMar>
              <w:tblLook w:val="04A0" w:firstRow="1" w:lastRow="0" w:firstColumn="1" w:lastColumn="0" w:noHBand="0" w:noVBand="1"/>
            </w:tblPr>
            <w:tblGrid>
              <w:gridCol w:w="9026"/>
            </w:tblGrid>
            <w:tr w:rsidR="00DE7B08" w14:paraId="7AC9F63A" w14:textId="77777777">
              <w:tc>
                <w:tcPr>
                  <w:tcW w:w="9000" w:type="dxa"/>
                  <w:hideMark/>
                </w:tcPr>
                <w:tbl>
                  <w:tblPr>
                    <w:tblpPr w:leftFromText="45" w:rightFromText="45" w:bottomFromText="160" w:vertAnchor="text"/>
                    <w:tblW w:w="5000" w:type="pct"/>
                    <w:tblCellMar>
                      <w:left w:w="0" w:type="dxa"/>
                      <w:right w:w="0" w:type="dxa"/>
                    </w:tblCellMar>
                    <w:tblLook w:val="04A0" w:firstRow="1" w:lastRow="0" w:firstColumn="1" w:lastColumn="0" w:noHBand="0" w:noVBand="1"/>
                  </w:tblPr>
                  <w:tblGrid>
                    <w:gridCol w:w="9026"/>
                  </w:tblGrid>
                  <w:tr w:rsidR="00DE7B08" w14:paraId="69F88BFF" w14:textId="77777777">
                    <w:tc>
                      <w:tcPr>
                        <w:tcW w:w="0" w:type="auto"/>
                        <w:tcMar>
                          <w:top w:w="0" w:type="dxa"/>
                          <w:left w:w="270" w:type="dxa"/>
                          <w:bottom w:w="135" w:type="dxa"/>
                          <w:right w:w="270" w:type="dxa"/>
                        </w:tcMar>
                        <w:hideMark/>
                      </w:tcPr>
                      <w:p w14:paraId="3E5380F2" w14:textId="77777777" w:rsidR="00DE7B08" w:rsidRDefault="00DE7B08" w:rsidP="00960DAB">
                        <w:pPr>
                          <w:numPr>
                            <w:ilvl w:val="0"/>
                            <w:numId w:val="2"/>
                          </w:numPr>
                          <w:spacing w:before="100" w:beforeAutospacing="1" w:after="100" w:afterAutospacing="1"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South Gloucestershire Council Covid-19 freephone support number 0800 953 7778 and dedicated webpage </w:t>
                        </w:r>
                        <w:hyperlink r:id="rId35" w:history="1">
                          <w:r>
                            <w:rPr>
                              <w:rStyle w:val="Hyperlink"/>
                              <w:color w:val="007C89"/>
                              <w:sz w:val="24"/>
                              <w:szCs w:val="24"/>
                            </w:rPr>
                            <w:t>www.southglos.gov.uk/coronavirus</w:t>
                          </w:r>
                        </w:hyperlink>
                      </w:p>
                      <w:p w14:paraId="24869D9B" w14:textId="77777777" w:rsidR="00DE7B08" w:rsidRDefault="00DE7B08" w:rsidP="00960DAB">
                        <w:pPr>
                          <w:numPr>
                            <w:ilvl w:val="0"/>
                            <w:numId w:val="2"/>
                          </w:numPr>
                          <w:spacing w:before="100" w:beforeAutospacing="1" w:after="100" w:afterAutospacing="1"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Our partner Southern Brooks for advice with food deliveries, prescriptions, mental health support and much more on 0333 577 4666 Mon-Fri 09:00-17:00.</w:t>
                        </w:r>
                      </w:p>
                      <w:p w14:paraId="5B59070B" w14:textId="77777777" w:rsidR="00DE7B08" w:rsidRDefault="00DE7B08" w:rsidP="00960DAB">
                        <w:pPr>
                          <w:numPr>
                            <w:ilvl w:val="0"/>
                            <w:numId w:val="2"/>
                          </w:numPr>
                          <w:spacing w:before="100" w:beforeAutospacing="1" w:after="100" w:afterAutospacing="1"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South Gloucestershire Council social media accounts: </w:t>
                        </w:r>
                        <w:hyperlink r:id="rId36" w:history="1">
                          <w:r>
                            <w:rPr>
                              <w:rStyle w:val="Hyperlink"/>
                              <w:color w:val="007C89"/>
                              <w:sz w:val="24"/>
                              <w:szCs w:val="24"/>
                            </w:rPr>
                            <w:t>Twitter</w:t>
                          </w:r>
                        </w:hyperlink>
                        <w:r>
                          <w:rPr>
                            <w:rFonts w:ascii="Helvetica" w:eastAsia="Times New Roman" w:hAnsi="Helvetica" w:cs="Helvetica"/>
                            <w:color w:val="202020"/>
                            <w:sz w:val="24"/>
                            <w:szCs w:val="24"/>
                            <w:lang w:eastAsia="en-GB"/>
                          </w:rPr>
                          <w:t> and </w:t>
                        </w:r>
                        <w:hyperlink r:id="rId37" w:history="1">
                          <w:r>
                            <w:rPr>
                              <w:rStyle w:val="Hyperlink"/>
                              <w:color w:val="007C89"/>
                              <w:sz w:val="24"/>
                              <w:szCs w:val="24"/>
                            </w:rPr>
                            <w:t>Facebook</w:t>
                          </w:r>
                        </w:hyperlink>
                      </w:p>
                      <w:p w14:paraId="017012A2" w14:textId="77777777" w:rsidR="00DE7B08" w:rsidRDefault="00DE7B08" w:rsidP="00960DAB">
                        <w:pPr>
                          <w:numPr>
                            <w:ilvl w:val="0"/>
                            <w:numId w:val="2"/>
                          </w:numPr>
                          <w:spacing w:before="100" w:beforeAutospacing="1" w:after="100" w:afterAutospacing="1"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 xml:space="preserve">Latest information from the Government on Covid-19: </w:t>
                        </w:r>
                        <w:hyperlink r:id="rId38" w:history="1">
                          <w:r>
                            <w:rPr>
                              <w:rStyle w:val="Hyperlink"/>
                              <w:color w:val="007C89"/>
                              <w:sz w:val="24"/>
                              <w:szCs w:val="24"/>
                            </w:rPr>
                            <w:t>www.gov.uk/coronavirus</w:t>
                          </w:r>
                        </w:hyperlink>
                      </w:p>
                      <w:p w14:paraId="438777F7" w14:textId="77777777" w:rsidR="00DE7B08" w:rsidRDefault="00DE7B08" w:rsidP="00960DAB">
                        <w:pPr>
                          <w:numPr>
                            <w:ilvl w:val="0"/>
                            <w:numId w:val="2"/>
                          </w:numPr>
                          <w:spacing w:before="100" w:beforeAutospacing="1" w:after="100" w:afterAutospacing="1"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NHS information on Covid-19: </w:t>
                        </w:r>
                        <w:r>
                          <w:rPr>
                            <w:rFonts w:ascii="Helvetica" w:eastAsia="Times New Roman" w:hAnsi="Helvetica" w:cs="Helvetica"/>
                            <w:color w:val="202020"/>
                            <w:sz w:val="24"/>
                            <w:szCs w:val="24"/>
                            <w:lang w:eastAsia="en-GB"/>
                          </w:rPr>
                          <w:br/>
                        </w:r>
                        <w:hyperlink r:id="rId39" w:history="1">
                          <w:r>
                            <w:rPr>
                              <w:rStyle w:val="Hyperlink"/>
                              <w:color w:val="007C89"/>
                              <w:sz w:val="24"/>
                              <w:szCs w:val="24"/>
                            </w:rPr>
                            <w:t>www.nhs.uk/conditions/coronavirus-covid-19/</w:t>
                          </w:r>
                        </w:hyperlink>
                      </w:p>
                      <w:p w14:paraId="3F121187" w14:textId="77777777" w:rsidR="00DE7B08" w:rsidRDefault="00DE7B08" w:rsidP="00960DAB">
                        <w:pPr>
                          <w:numPr>
                            <w:ilvl w:val="0"/>
                            <w:numId w:val="2"/>
                          </w:numPr>
                          <w:spacing w:before="100" w:beforeAutospacing="1" w:after="100" w:afterAutospacing="1"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British Sign Language (BSL) videos from Public Health England on Coronavirus and staying well this winter are available on our </w:t>
                        </w:r>
                        <w:hyperlink r:id="rId40" w:tgtFrame="_blank" w:history="1">
                          <w:r>
                            <w:rPr>
                              <w:rStyle w:val="Hyperlink"/>
                              <w:color w:val="007C89"/>
                              <w:sz w:val="24"/>
                              <w:szCs w:val="24"/>
                            </w:rPr>
                            <w:t>YouTube channel</w:t>
                          </w:r>
                        </w:hyperlink>
                        <w:r>
                          <w:rPr>
                            <w:rFonts w:ascii="Helvetica" w:eastAsia="Times New Roman" w:hAnsi="Helvetica" w:cs="Helvetica"/>
                            <w:color w:val="202020"/>
                            <w:sz w:val="24"/>
                            <w:szCs w:val="24"/>
                            <w:lang w:eastAsia="en-GB"/>
                          </w:rPr>
                          <w:t>.</w:t>
                        </w:r>
                      </w:p>
                      <w:p w14:paraId="33374255" w14:textId="77777777" w:rsidR="00DE7B08" w:rsidRDefault="00DE7B08" w:rsidP="00960DAB">
                        <w:pPr>
                          <w:numPr>
                            <w:ilvl w:val="0"/>
                            <w:numId w:val="2"/>
                          </w:numPr>
                          <w:spacing w:before="100" w:beforeAutospacing="1" w:after="100" w:afterAutospacing="1" w:line="360" w:lineRule="auto"/>
                          <w:rPr>
                            <w:rFonts w:ascii="Helvetica" w:eastAsia="Times New Roman" w:hAnsi="Helvetica" w:cs="Helvetica"/>
                            <w:color w:val="202020"/>
                            <w:sz w:val="24"/>
                            <w:szCs w:val="24"/>
                            <w:lang w:eastAsia="en-GB"/>
                          </w:rPr>
                        </w:pPr>
                        <w:r>
                          <w:rPr>
                            <w:rFonts w:ascii="Helvetica" w:eastAsia="Times New Roman" w:hAnsi="Helvetica" w:cs="Helvetica"/>
                            <w:color w:val="202020"/>
                            <w:sz w:val="24"/>
                            <w:szCs w:val="24"/>
                            <w:lang w:eastAsia="en-GB"/>
                          </w:rPr>
                          <w:t xml:space="preserve">British Sign Language (BSL) </w:t>
                        </w:r>
                        <w:hyperlink r:id="rId41" w:tgtFrame="_blank" w:history="1">
                          <w:r>
                            <w:rPr>
                              <w:rStyle w:val="Hyperlink"/>
                              <w:color w:val="007C89"/>
                              <w:sz w:val="24"/>
                              <w:szCs w:val="24"/>
                            </w:rPr>
                            <w:t>videos</w:t>
                          </w:r>
                        </w:hyperlink>
                        <w:r>
                          <w:rPr>
                            <w:rFonts w:ascii="Helvetica" w:eastAsia="Times New Roman" w:hAnsi="Helvetica" w:cs="Helvetica"/>
                            <w:color w:val="202020"/>
                            <w:sz w:val="24"/>
                            <w:szCs w:val="24"/>
                            <w:lang w:eastAsia="en-GB"/>
                          </w:rPr>
                          <w:t xml:space="preserve"> from South Gloucestershire Council with short updates on the Covid-19 situation in South Gloucestershire.</w:t>
                        </w:r>
                      </w:p>
                    </w:tc>
                  </w:tr>
                </w:tbl>
                <w:p w14:paraId="7F1F9CA9" w14:textId="77777777" w:rsidR="00DE7B08" w:rsidRDefault="00DE7B08">
                  <w:pPr>
                    <w:spacing w:line="256" w:lineRule="auto"/>
                  </w:pPr>
                </w:p>
              </w:tc>
            </w:tr>
          </w:tbl>
          <w:p w14:paraId="30F81292" w14:textId="77777777" w:rsidR="00DE7B08" w:rsidRDefault="00DE7B08">
            <w:pPr>
              <w:spacing w:line="256" w:lineRule="auto"/>
            </w:pPr>
          </w:p>
        </w:tc>
      </w:tr>
    </w:tbl>
    <w:p w14:paraId="23364BE6" w14:textId="77777777" w:rsidR="00DE7B08" w:rsidRDefault="00DE7B08" w:rsidP="00DE7B08">
      <w:pPr>
        <w:rPr>
          <w:rFonts w:ascii="Calibri" w:hAnsi="Calibri" w:cs="Calibri"/>
        </w:rPr>
      </w:pPr>
    </w:p>
    <w:sectPr w:rsidR="00DE7B08">
      <w:headerReference w:type="even" r:id="rId42"/>
      <w:headerReference w:type="default" r:id="rId43"/>
      <w:footerReference w:type="even" r:id="rId44"/>
      <w:footerReference w:type="default" r:id="rId45"/>
      <w:headerReference w:type="first" r:id="rId46"/>
      <w:footerReference w:type="firs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71DEF" w14:textId="77777777" w:rsidR="00C72FE1" w:rsidRDefault="00C72FE1" w:rsidP="0005019E">
      <w:pPr>
        <w:spacing w:after="0" w:line="240" w:lineRule="auto"/>
      </w:pPr>
      <w:r>
        <w:separator/>
      </w:r>
    </w:p>
  </w:endnote>
  <w:endnote w:type="continuationSeparator" w:id="0">
    <w:p w14:paraId="435B5539" w14:textId="77777777" w:rsidR="00C72FE1" w:rsidRDefault="00C72FE1" w:rsidP="00050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0B9C" w14:textId="77777777" w:rsidR="0005019E" w:rsidRDefault="000501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33B3" w14:textId="77777777" w:rsidR="0005019E" w:rsidRDefault="000501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D548" w14:textId="77777777" w:rsidR="0005019E" w:rsidRDefault="00050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2E2E" w14:textId="77777777" w:rsidR="00C72FE1" w:rsidRDefault="00C72FE1" w:rsidP="0005019E">
      <w:pPr>
        <w:spacing w:after="0" w:line="240" w:lineRule="auto"/>
      </w:pPr>
      <w:r>
        <w:separator/>
      </w:r>
    </w:p>
  </w:footnote>
  <w:footnote w:type="continuationSeparator" w:id="0">
    <w:p w14:paraId="791F98A6" w14:textId="77777777" w:rsidR="00C72FE1" w:rsidRDefault="00C72FE1" w:rsidP="00050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1C27" w14:textId="77777777" w:rsidR="0005019E" w:rsidRDefault="000501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73315"/>
      <w:docPartObj>
        <w:docPartGallery w:val="Watermarks"/>
        <w:docPartUnique/>
      </w:docPartObj>
    </w:sdtPr>
    <w:sdtContent>
      <w:p w14:paraId="4DCDB9E2" w14:textId="412A9AA7" w:rsidR="0005019E" w:rsidRDefault="0005019E">
        <w:pPr>
          <w:pStyle w:val="Header"/>
        </w:pPr>
        <w:r>
          <w:rPr>
            <w:noProof/>
          </w:rPr>
          <w:pict w14:anchorId="346C0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8367" w14:textId="77777777" w:rsidR="0005019E" w:rsidRDefault="000501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168B8"/>
    <w:multiLevelType w:val="multilevel"/>
    <w:tmpl w:val="75E68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54038B"/>
    <w:multiLevelType w:val="multilevel"/>
    <w:tmpl w:val="40E2AC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AD"/>
    <w:rsid w:val="0005019E"/>
    <w:rsid w:val="004A7C2F"/>
    <w:rsid w:val="007A34CD"/>
    <w:rsid w:val="007B58F5"/>
    <w:rsid w:val="00873C05"/>
    <w:rsid w:val="009322AD"/>
    <w:rsid w:val="00AE3293"/>
    <w:rsid w:val="00C72FE1"/>
    <w:rsid w:val="00C862FA"/>
    <w:rsid w:val="00DE7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851783"/>
  <w15:chartTrackingRefBased/>
  <w15:docId w15:val="{2A746B60-BA60-4CD9-99CC-FF4A2B15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7B08"/>
    <w:pPr>
      <w:spacing w:after="0" w:line="300" w:lineRule="auto"/>
      <w:outlineLvl w:val="0"/>
    </w:pPr>
    <w:rPr>
      <w:rFonts w:ascii="Helvetica" w:eastAsia="Times New Roman" w:hAnsi="Helvetica" w:cs="Helvetica"/>
      <w:b/>
      <w:bCs/>
      <w:color w:val="202020"/>
      <w:kern w:val="36"/>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B08"/>
    <w:rPr>
      <w:rFonts w:ascii="Helvetica" w:eastAsia="Times New Roman" w:hAnsi="Helvetica" w:cs="Helvetica"/>
      <w:b/>
      <w:bCs/>
      <w:color w:val="202020"/>
      <w:kern w:val="36"/>
      <w:sz w:val="39"/>
      <w:szCs w:val="39"/>
      <w:lang w:eastAsia="en-GB"/>
    </w:rPr>
  </w:style>
  <w:style w:type="character" w:styleId="Hyperlink">
    <w:name w:val="Hyperlink"/>
    <w:basedOn w:val="DefaultParagraphFont"/>
    <w:uiPriority w:val="99"/>
    <w:semiHidden/>
    <w:unhideWhenUsed/>
    <w:rsid w:val="00DE7B08"/>
    <w:rPr>
      <w:color w:val="0563C1"/>
      <w:u w:val="single"/>
    </w:rPr>
  </w:style>
  <w:style w:type="paragraph" w:styleId="Header">
    <w:name w:val="header"/>
    <w:basedOn w:val="Normal"/>
    <w:link w:val="HeaderChar"/>
    <w:uiPriority w:val="99"/>
    <w:unhideWhenUsed/>
    <w:rsid w:val="00DE7B08"/>
    <w:pPr>
      <w:tabs>
        <w:tab w:val="center" w:pos="4513"/>
        <w:tab w:val="right" w:pos="9026"/>
      </w:tabs>
      <w:spacing w:after="0" w:line="240" w:lineRule="auto"/>
    </w:pPr>
    <w:rPr>
      <w:rFonts w:ascii="Calibri" w:hAnsi="Calibri" w:cs="Calibri"/>
    </w:rPr>
  </w:style>
  <w:style w:type="character" w:customStyle="1" w:styleId="HeaderChar">
    <w:name w:val="Header Char"/>
    <w:basedOn w:val="DefaultParagraphFont"/>
    <w:link w:val="Header"/>
    <w:uiPriority w:val="99"/>
    <w:rsid w:val="00DE7B08"/>
    <w:rPr>
      <w:rFonts w:ascii="Calibri" w:hAnsi="Calibri" w:cs="Calibri"/>
    </w:rPr>
  </w:style>
  <w:style w:type="character" w:styleId="Strong">
    <w:name w:val="Strong"/>
    <w:basedOn w:val="DefaultParagraphFont"/>
    <w:uiPriority w:val="22"/>
    <w:qFormat/>
    <w:rsid w:val="00DE7B08"/>
    <w:rPr>
      <w:b/>
      <w:bCs/>
    </w:rPr>
  </w:style>
  <w:style w:type="paragraph" w:styleId="Footer">
    <w:name w:val="footer"/>
    <w:basedOn w:val="Normal"/>
    <w:link w:val="FooterChar"/>
    <w:uiPriority w:val="99"/>
    <w:unhideWhenUsed/>
    <w:rsid w:val="00050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20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southglos.us3.list-manage.com/track/click?u=d80523c882d7ac64e89f5e037&amp;id=8169080b4c&amp;e=f40117357c" TargetMode="External"/><Relationship Id="rId26" Type="http://schemas.openxmlformats.org/officeDocument/2006/relationships/hyperlink" Target="https://southglos.us3.list-manage.com/track/click?u=d80523c882d7ac64e89f5e037&amp;id=aae4acb27f&amp;e=f40117357c" TargetMode="External"/><Relationship Id="rId39" Type="http://schemas.openxmlformats.org/officeDocument/2006/relationships/hyperlink" Target="https://southglos.us3.list-manage.com/track/click?u=d80523c882d7ac64e89f5e037&amp;id=6257bb42c6&amp;e=f40117357c" TargetMode="External"/><Relationship Id="rId3" Type="http://schemas.openxmlformats.org/officeDocument/2006/relationships/settings" Target="settings.xml"/><Relationship Id="rId21" Type="http://schemas.openxmlformats.org/officeDocument/2006/relationships/hyperlink" Target="https://southglos.us3.list-manage.com/track/click?u=d80523c882d7ac64e89f5e037&amp;id=dffb2ca6e3&amp;e=f40117357c" TargetMode="External"/><Relationship Id="rId34" Type="http://schemas.openxmlformats.org/officeDocument/2006/relationships/image" Target="media/image10.pn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southglos.us3.list-manage.com/track/click?u=d80523c882d7ac64e89f5e037&amp;id=248b2bb816&amp;e=f40117357c" TargetMode="External"/><Relationship Id="rId17" Type="http://schemas.openxmlformats.org/officeDocument/2006/relationships/hyperlink" Target="https://southglos.us3.list-manage.com/track/click?u=d80523c882d7ac64e89f5e037&amp;id=3cc9b69ad6&amp;e=f40117357c" TargetMode="External"/><Relationship Id="rId25" Type="http://schemas.openxmlformats.org/officeDocument/2006/relationships/hyperlink" Target="https://southglos.us3.list-manage.com/track/click?u=d80523c882d7ac64e89f5e037&amp;id=94fc50d82f&amp;e=f40117357c" TargetMode="External"/><Relationship Id="rId33" Type="http://schemas.openxmlformats.org/officeDocument/2006/relationships/hyperlink" Target="https://southglos.us3.list-manage.com/track/click?u=d80523c882d7ac64e89f5e037&amp;id=e1b81f4e01&amp;e=f40117357c" TargetMode="External"/><Relationship Id="rId38" Type="http://schemas.openxmlformats.org/officeDocument/2006/relationships/hyperlink" Target="https://southglos.us3.list-manage.com/track/click?u=d80523c882d7ac64e89f5e037&amp;id=8c529c5fcb&amp;e=f40117357c" TargetMode="External"/><Relationship Id="rId46"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outhglos.us3.list-manage.com/track/click?u=d80523c882d7ac64e89f5e037&amp;id=02b7a9a36a&amp;e=f40117357c" TargetMode="External"/><Relationship Id="rId20" Type="http://schemas.openxmlformats.org/officeDocument/2006/relationships/image" Target="media/image5.png"/><Relationship Id="rId29" Type="http://schemas.openxmlformats.org/officeDocument/2006/relationships/hyperlink" Target="https://southglos.us3.list-manage.com/track/click?u=d80523c882d7ac64e89f5e037&amp;id=a8eecaf625&amp;e=f40117357c" TargetMode="External"/><Relationship Id="rId41" Type="http://schemas.openxmlformats.org/officeDocument/2006/relationships/hyperlink" Target="https://southglos.us3.list-manage.com/track/click?u=d80523c882d7ac64e89f5e037&amp;id=bde67b5b07&amp;e=f40117357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6.png"/><Relationship Id="rId32" Type="http://schemas.openxmlformats.org/officeDocument/2006/relationships/image" Target="media/image9.png"/><Relationship Id="rId37" Type="http://schemas.openxmlformats.org/officeDocument/2006/relationships/hyperlink" Target="https://southglos.us3.list-manage.com/track/click?u=d80523c882d7ac64e89f5e037&amp;id=7da4fb06c2&amp;e=f40117357c" TargetMode="External"/><Relationship Id="rId40" Type="http://schemas.openxmlformats.org/officeDocument/2006/relationships/hyperlink" Target="https://southglos.us3.list-manage.com/track/click?u=d80523c882d7ac64e89f5e037&amp;id=3bca1f5280&amp;e=f40117357c"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ustomerCare@southglos.gov.uk" TargetMode="External"/><Relationship Id="rId23" Type="http://schemas.openxmlformats.org/officeDocument/2006/relationships/hyperlink" Target="https://southglos.us3.list-manage.com/track/click?u=d80523c882d7ac64e89f5e037&amp;id=0c15f73f31&amp;e=f40117357c" TargetMode="External"/><Relationship Id="rId28" Type="http://schemas.openxmlformats.org/officeDocument/2006/relationships/hyperlink" Target="https://southglos.us3.list-manage.com/track/click?u=d80523c882d7ac64e89f5e037&amp;id=caa4f7a708&amp;e=f40117357c" TargetMode="External"/><Relationship Id="rId36" Type="http://schemas.openxmlformats.org/officeDocument/2006/relationships/hyperlink" Target="https://southglos.us3.list-manage.com/track/click?u=d80523c882d7ac64e89f5e037&amp;id=51a3ea3452&amp;e=f40117357c" TargetMode="External"/><Relationship Id="rId49" Type="http://schemas.openxmlformats.org/officeDocument/2006/relationships/theme" Target="theme/theme1.xml"/><Relationship Id="rId10" Type="http://schemas.openxmlformats.org/officeDocument/2006/relationships/hyperlink" Target="https://southglos.us3.list-manage.com/track/click?u=d80523c882d7ac64e89f5e037&amp;id=3d7034ee2e&amp;e=f40117357c" TargetMode="External"/><Relationship Id="rId19" Type="http://schemas.openxmlformats.org/officeDocument/2006/relationships/hyperlink" Target="https://southglos.us3.list-manage.com/track/click?u=d80523c882d7ac64e89f5e037&amp;id=e8329b5a2b&amp;e=f40117357c" TargetMode="External"/><Relationship Id="rId31" Type="http://schemas.openxmlformats.org/officeDocument/2006/relationships/hyperlink" Target="https://southglos.us3.list-manage.com/track/click?u=d80523c882d7ac64e89f5e037&amp;id=d95c56d6e2&amp;e=f40117357c"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outhglos.us3.list-manage.com/track/click?u=d80523c882d7ac64e89f5e037&amp;id=45415e8ee1&amp;e=f40117357c" TargetMode="External"/><Relationship Id="rId22" Type="http://schemas.openxmlformats.org/officeDocument/2006/relationships/hyperlink" Target="https://southglos.us3.list-manage.com/track/click?u=d80523c882d7ac64e89f5e037&amp;id=95dabd2aff&amp;e=f40117357c" TargetMode="External"/><Relationship Id="rId27" Type="http://schemas.openxmlformats.org/officeDocument/2006/relationships/image" Target="media/image7.png"/><Relationship Id="rId30" Type="http://schemas.openxmlformats.org/officeDocument/2006/relationships/image" Target="media/image8.png"/><Relationship Id="rId35" Type="http://schemas.openxmlformats.org/officeDocument/2006/relationships/hyperlink" Target="https://southglos.us3.list-manage.com/track/click?u=d80523c882d7ac64e89f5e037&amp;id=8df20851c6&amp;e=f40117357c"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southglos.us3.list-manage.com/track/click?u=d80523c882d7ac64e89f5e037&amp;id=db1ae92c3a&amp;e=f40117357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Howard</dc:creator>
  <cp:keywords/>
  <dc:description/>
  <cp:lastModifiedBy>Christine Howard</cp:lastModifiedBy>
  <cp:revision>7</cp:revision>
  <cp:lastPrinted>2021-05-10T12:05:00Z</cp:lastPrinted>
  <dcterms:created xsi:type="dcterms:W3CDTF">2021-05-06T07:47:00Z</dcterms:created>
  <dcterms:modified xsi:type="dcterms:W3CDTF">2021-05-10T12:09:00Z</dcterms:modified>
</cp:coreProperties>
</file>