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479D9D46"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B0304E">
        <w:rPr>
          <w:rFonts w:ascii="Arial Narrow" w:hAnsi="Arial Narrow"/>
          <w:b/>
          <w:sz w:val="24"/>
          <w:szCs w:val="24"/>
          <w:u w:val="single"/>
        </w:rPr>
        <w:t>April</w:t>
      </w:r>
      <w:r w:rsidR="007C662F">
        <w:rPr>
          <w:rFonts w:ascii="Arial Narrow" w:hAnsi="Arial Narrow"/>
          <w:b/>
          <w:sz w:val="24"/>
          <w:szCs w:val="24"/>
          <w:u w:val="single"/>
        </w:rPr>
        <w:t xml:space="preserve"> </w:t>
      </w:r>
      <w:r w:rsidR="00A6142B">
        <w:rPr>
          <w:rFonts w:ascii="Arial Narrow" w:hAnsi="Arial Narrow"/>
          <w:b/>
          <w:sz w:val="24"/>
          <w:szCs w:val="24"/>
          <w:u w:val="single"/>
        </w:rPr>
        <w:t>1</w:t>
      </w:r>
      <w:r w:rsidR="00B0304E">
        <w:rPr>
          <w:rFonts w:ascii="Arial Narrow" w:hAnsi="Arial Narrow"/>
          <w:b/>
          <w:sz w:val="24"/>
          <w:szCs w:val="24"/>
          <w:u w:val="single"/>
        </w:rPr>
        <w:t>4</w:t>
      </w:r>
      <w:r w:rsidR="00B677A3">
        <w:rPr>
          <w:rFonts w:ascii="Arial Narrow" w:hAnsi="Arial Narrow"/>
          <w:b/>
          <w:sz w:val="24"/>
          <w:szCs w:val="24"/>
          <w:u w:val="single"/>
        </w:rPr>
        <w:t>, 202</w:t>
      </w:r>
      <w:r w:rsidR="00E52027">
        <w:rPr>
          <w:rFonts w:ascii="Arial Narrow" w:hAnsi="Arial Narrow"/>
          <w:b/>
          <w:sz w:val="24"/>
          <w:szCs w:val="24"/>
          <w:u w:val="single"/>
        </w:rPr>
        <w:t>2</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1C0A1FB6" w14:textId="2E3B5E59" w:rsidR="004C58B0"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 xml:space="preserve">John (Rick) Dillon </w:t>
      </w:r>
      <w:r w:rsidR="00A6142B">
        <w:rPr>
          <w:rFonts w:ascii="Arial Narrow" w:hAnsi="Arial Narrow"/>
          <w:sz w:val="24"/>
          <w:szCs w:val="24"/>
        </w:rPr>
        <w:t xml:space="preserve">and </w:t>
      </w:r>
      <w:r w:rsidR="00E52027">
        <w:rPr>
          <w:rFonts w:ascii="Arial Narrow" w:hAnsi="Arial Narrow"/>
          <w:sz w:val="24"/>
          <w:szCs w:val="24"/>
        </w:rPr>
        <w:t>Angel Emery</w:t>
      </w:r>
    </w:p>
    <w:p w14:paraId="6D96F579" w14:textId="77777777" w:rsidR="00A6142B" w:rsidRPr="00E37756" w:rsidRDefault="00A6142B" w:rsidP="00A75B14">
      <w:pPr>
        <w:rPr>
          <w:rFonts w:ascii="Arial Narrow" w:hAnsi="Arial Narrow"/>
          <w:sz w:val="24"/>
          <w:szCs w:val="24"/>
        </w:rPr>
      </w:pPr>
    </w:p>
    <w:p w14:paraId="6B2E78CC" w14:textId="0C6A64B8" w:rsidR="004F2F63" w:rsidRDefault="00A75B14" w:rsidP="00A75B14">
      <w:pPr>
        <w:rPr>
          <w:rFonts w:ascii="Arial Narrow" w:hAnsi="Arial Narrow"/>
          <w:bCs/>
          <w:sz w:val="24"/>
          <w:szCs w:val="24"/>
        </w:rPr>
      </w:pPr>
      <w:r w:rsidRPr="00103408">
        <w:rPr>
          <w:rFonts w:ascii="Arial Narrow" w:hAnsi="Arial Narrow"/>
          <w:b/>
          <w:sz w:val="24"/>
          <w:szCs w:val="24"/>
        </w:rPr>
        <w:t>Guests:</w:t>
      </w:r>
      <w:r w:rsidR="00681A84">
        <w:rPr>
          <w:rFonts w:ascii="Arial Narrow" w:hAnsi="Arial Narrow"/>
          <w:b/>
          <w:sz w:val="24"/>
          <w:szCs w:val="24"/>
        </w:rPr>
        <w:t xml:space="preserve"> </w:t>
      </w:r>
      <w:r w:rsidR="00B0304E">
        <w:rPr>
          <w:rFonts w:ascii="Arial Narrow" w:hAnsi="Arial Narrow"/>
          <w:bCs/>
          <w:sz w:val="24"/>
          <w:szCs w:val="24"/>
        </w:rPr>
        <w:t xml:space="preserve">Jackie Aberegg, Samuel Haesler, Mark Glick, Paul Esh, Lisa Hovies, Brian Hovies, Scott Rhoat, Chuck </w:t>
      </w:r>
      <w:proofErr w:type="spellStart"/>
      <w:r w:rsidR="00B0304E">
        <w:rPr>
          <w:rFonts w:ascii="Arial Narrow" w:hAnsi="Arial Narrow"/>
          <w:bCs/>
          <w:sz w:val="24"/>
          <w:szCs w:val="24"/>
        </w:rPr>
        <w:t>Sookne</w:t>
      </w:r>
      <w:proofErr w:type="spellEnd"/>
      <w:r w:rsidR="00B0304E">
        <w:rPr>
          <w:rFonts w:ascii="Arial Narrow" w:hAnsi="Arial Narrow"/>
          <w:bCs/>
          <w:sz w:val="24"/>
          <w:szCs w:val="24"/>
        </w:rPr>
        <w:t xml:space="preserve">, Bobby DeArment, Collin Alterio, Rich Moyle, Jacob Esh, Garret Roberts, </w:t>
      </w:r>
      <w:r w:rsidR="0069767D">
        <w:rPr>
          <w:rFonts w:ascii="Arial Narrow" w:hAnsi="Arial Narrow"/>
          <w:bCs/>
          <w:sz w:val="24"/>
          <w:szCs w:val="24"/>
        </w:rPr>
        <w:t>Ken Roan, Don Moore, Dan Glick, Brian McCauley (Tax Collector), Tim Weight, John Houser, Lori Houser, Jace Houser and Ilene Barner</w:t>
      </w:r>
    </w:p>
    <w:p w14:paraId="68A6A1A9" w14:textId="78996728" w:rsidR="00DC1670" w:rsidRPr="0056626E" w:rsidRDefault="00DC1670" w:rsidP="00A75B14">
      <w:pPr>
        <w:rPr>
          <w:rFonts w:ascii="Arial Narrow" w:hAnsi="Arial Narrow"/>
          <w:bCs/>
          <w:sz w:val="24"/>
          <w:szCs w:val="24"/>
        </w:rPr>
      </w:pPr>
      <w:r>
        <w:rPr>
          <w:rFonts w:ascii="Arial Narrow" w:hAnsi="Arial Narrow"/>
          <w:bCs/>
          <w:sz w:val="24"/>
          <w:szCs w:val="24"/>
        </w:rPr>
        <w:t>Solicitors: Louis Glantz and Mark Lingousky</w:t>
      </w:r>
    </w:p>
    <w:p w14:paraId="53EA1C4B" w14:textId="77777777" w:rsidR="00305F91" w:rsidRDefault="00305F91" w:rsidP="00A75B14">
      <w:pPr>
        <w:rPr>
          <w:rFonts w:ascii="Arial Narrow" w:hAnsi="Arial Narrow"/>
          <w:sz w:val="24"/>
          <w:szCs w:val="24"/>
        </w:rPr>
      </w:pPr>
    </w:p>
    <w:p w14:paraId="5524540D" w14:textId="4486B04C" w:rsidR="001E6C5D" w:rsidRPr="0056626E" w:rsidRDefault="00305F91" w:rsidP="00077109">
      <w:pPr>
        <w:rPr>
          <w:rFonts w:ascii="Arial Narrow" w:hAnsi="Arial Narrow"/>
          <w:sz w:val="24"/>
          <w:szCs w:val="24"/>
        </w:rPr>
      </w:pPr>
      <w:r>
        <w:rPr>
          <w:rFonts w:ascii="Arial Narrow" w:hAnsi="Arial Narrow"/>
          <w:sz w:val="24"/>
          <w:szCs w:val="24"/>
        </w:rPr>
        <w:t xml:space="preserve">Meeting was called to order by </w:t>
      </w:r>
      <w:r w:rsidR="00E52027">
        <w:rPr>
          <w:rFonts w:ascii="Arial Narrow" w:hAnsi="Arial Narrow"/>
          <w:sz w:val="24"/>
          <w:szCs w:val="24"/>
        </w:rPr>
        <w:t>Chairman Gettig at 7:</w:t>
      </w:r>
      <w:r w:rsidR="00722E7B">
        <w:rPr>
          <w:rFonts w:ascii="Arial Narrow" w:hAnsi="Arial Narrow"/>
          <w:sz w:val="24"/>
          <w:szCs w:val="24"/>
        </w:rPr>
        <w:t>3</w:t>
      </w:r>
      <w:r w:rsidR="0056626E">
        <w:rPr>
          <w:rFonts w:ascii="Arial Narrow" w:hAnsi="Arial Narrow"/>
          <w:sz w:val="24"/>
          <w:szCs w:val="24"/>
        </w:rPr>
        <w:t>4 followed by the Pledge of Allegiance.</w:t>
      </w:r>
    </w:p>
    <w:p w14:paraId="4A342106" w14:textId="4CE3B17B" w:rsidR="008D4175" w:rsidRDefault="008D4175" w:rsidP="00077109">
      <w:pPr>
        <w:rPr>
          <w:rFonts w:ascii="Arial Narrow" w:hAnsi="Arial Narrow"/>
          <w:b/>
          <w:sz w:val="24"/>
          <w:szCs w:val="24"/>
        </w:rPr>
      </w:pPr>
    </w:p>
    <w:p w14:paraId="561C8E67" w14:textId="480E2996" w:rsidR="008D4175" w:rsidRDefault="008D4175" w:rsidP="00077109">
      <w:pPr>
        <w:rPr>
          <w:rFonts w:ascii="Arial Narrow" w:hAnsi="Arial Narrow"/>
          <w:b/>
          <w:sz w:val="24"/>
          <w:szCs w:val="24"/>
        </w:rPr>
      </w:pPr>
      <w:r>
        <w:rPr>
          <w:rFonts w:ascii="Arial Narrow" w:hAnsi="Arial Narrow"/>
          <w:b/>
          <w:sz w:val="24"/>
          <w:szCs w:val="24"/>
        </w:rPr>
        <w:t xml:space="preserve">On a motion by </w:t>
      </w:r>
      <w:r w:rsidR="009F7CB9">
        <w:rPr>
          <w:rFonts w:ascii="Arial Narrow" w:hAnsi="Arial Narrow"/>
          <w:b/>
          <w:sz w:val="24"/>
          <w:szCs w:val="24"/>
        </w:rPr>
        <w:t>Dillon</w:t>
      </w:r>
      <w:r>
        <w:rPr>
          <w:rFonts w:ascii="Arial Narrow" w:hAnsi="Arial Narrow"/>
          <w:b/>
          <w:sz w:val="24"/>
          <w:szCs w:val="24"/>
        </w:rPr>
        <w:t xml:space="preserve"> and 2</w:t>
      </w:r>
      <w:r w:rsidRPr="008D4175">
        <w:rPr>
          <w:rFonts w:ascii="Arial Narrow" w:hAnsi="Arial Narrow"/>
          <w:b/>
          <w:sz w:val="24"/>
          <w:szCs w:val="24"/>
          <w:vertAlign w:val="superscript"/>
        </w:rPr>
        <w:t>nd</w:t>
      </w:r>
      <w:r>
        <w:rPr>
          <w:rFonts w:ascii="Arial Narrow" w:hAnsi="Arial Narrow"/>
          <w:b/>
          <w:sz w:val="24"/>
          <w:szCs w:val="24"/>
        </w:rPr>
        <w:t xml:space="preserve"> by</w:t>
      </w:r>
      <w:r w:rsidR="009F7CB9">
        <w:rPr>
          <w:rFonts w:ascii="Arial Narrow" w:hAnsi="Arial Narrow"/>
          <w:b/>
          <w:sz w:val="24"/>
          <w:szCs w:val="24"/>
        </w:rPr>
        <w:t xml:space="preserve"> Chapman</w:t>
      </w:r>
      <w:r>
        <w:rPr>
          <w:rFonts w:ascii="Arial Narrow" w:hAnsi="Arial Narrow"/>
          <w:b/>
          <w:sz w:val="24"/>
          <w:szCs w:val="24"/>
        </w:rPr>
        <w:t xml:space="preserve">, motion passed to approve the </w:t>
      </w:r>
      <w:r w:rsidR="0069767D">
        <w:rPr>
          <w:rFonts w:ascii="Arial Narrow" w:hAnsi="Arial Narrow"/>
          <w:b/>
          <w:sz w:val="24"/>
          <w:szCs w:val="24"/>
        </w:rPr>
        <w:t>March</w:t>
      </w:r>
      <w:r>
        <w:rPr>
          <w:rFonts w:ascii="Arial Narrow" w:hAnsi="Arial Narrow"/>
          <w:b/>
          <w:sz w:val="24"/>
          <w:szCs w:val="24"/>
        </w:rPr>
        <w:t xml:space="preserve"> </w:t>
      </w:r>
      <w:r w:rsidR="0056626E">
        <w:rPr>
          <w:rFonts w:ascii="Arial Narrow" w:hAnsi="Arial Narrow"/>
          <w:b/>
          <w:sz w:val="24"/>
          <w:szCs w:val="24"/>
        </w:rPr>
        <w:t>10</w:t>
      </w:r>
      <w:r>
        <w:rPr>
          <w:rFonts w:ascii="Arial Narrow" w:hAnsi="Arial Narrow"/>
          <w:b/>
          <w:sz w:val="24"/>
          <w:szCs w:val="24"/>
        </w:rPr>
        <w:t xml:space="preserve">, 2022 Board of Supervisors meeting minutes as presented </w:t>
      </w:r>
      <w:r w:rsidR="009F7CB9">
        <w:rPr>
          <w:rFonts w:ascii="Arial Narrow" w:hAnsi="Arial Narrow"/>
          <w:b/>
          <w:sz w:val="24"/>
          <w:szCs w:val="24"/>
        </w:rPr>
        <w:t>3</w:t>
      </w:r>
      <w:r>
        <w:rPr>
          <w:rFonts w:ascii="Arial Narrow" w:hAnsi="Arial Narrow"/>
          <w:b/>
          <w:sz w:val="24"/>
          <w:szCs w:val="24"/>
        </w:rPr>
        <w:t>-0.</w:t>
      </w:r>
    </w:p>
    <w:p w14:paraId="4EC2AE9B" w14:textId="1DB13E3D" w:rsidR="00B765EF" w:rsidRDefault="00B765EF" w:rsidP="00077109">
      <w:pPr>
        <w:rPr>
          <w:rFonts w:ascii="Arial Narrow" w:hAnsi="Arial Narrow"/>
          <w:b/>
          <w:sz w:val="24"/>
          <w:szCs w:val="24"/>
        </w:rPr>
      </w:pPr>
    </w:p>
    <w:p w14:paraId="08B40756" w14:textId="0D4737A4" w:rsidR="00650003" w:rsidRDefault="00A75B14" w:rsidP="009F7CB9">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DC1670">
        <w:rPr>
          <w:rFonts w:ascii="Arial Narrow" w:hAnsi="Arial Narrow"/>
          <w:bCs/>
          <w:sz w:val="24"/>
          <w:szCs w:val="24"/>
        </w:rPr>
        <w:t>Lori Houser spoke about troubles with Zito Media, she was without internet for an extended period of time.  She has been in contact with Zito and nothing is getting resolved as they don’t even show up to their service calls.  Houser noted that Dubois submitted a formal complaint with the FCC against Zito, she is requesting contact information for people who have submitted complaints in Marion Township to come together and file a formal FCC complaint.  Mr. Glantz spoke about PA getting funding for better internet and also recommended submitting a complaint to the attorney general.  Ken Roan reached out to the county regarding the broadband survey</w:t>
      </w:r>
      <w:r w:rsidR="0008699C">
        <w:rPr>
          <w:rFonts w:ascii="Arial Narrow" w:hAnsi="Arial Narrow"/>
          <w:bCs/>
          <w:sz w:val="24"/>
          <w:szCs w:val="24"/>
        </w:rPr>
        <w:t>, about 2100 people responded to the survey.  The possibility of Black Bear coming in to the township was discussed.  Discussion was held about the township sending out post cards asking residents if they would be interested in Black Bear Fiber internet.  Glantz will look in to how Dubois went about submitting the formal complaint to the FCC.</w:t>
      </w:r>
    </w:p>
    <w:p w14:paraId="002E5551" w14:textId="4E5DDA0A" w:rsidR="0008699C" w:rsidRDefault="0008699C" w:rsidP="009F7CB9">
      <w:pPr>
        <w:rPr>
          <w:rFonts w:ascii="Arial Narrow" w:hAnsi="Arial Narrow"/>
          <w:b/>
          <w:sz w:val="24"/>
          <w:szCs w:val="24"/>
        </w:rPr>
      </w:pPr>
      <w:r>
        <w:rPr>
          <w:rFonts w:ascii="Arial Narrow" w:hAnsi="Arial Narrow"/>
          <w:bCs/>
          <w:sz w:val="24"/>
          <w:szCs w:val="24"/>
        </w:rPr>
        <w:t>Samuel Haesler, a resident on Nittany Ridge, spoke about his auto garage/inspection station.  Haesler apologized as he didn’t realize he was in violation of township zoning.  Haesler has been working on the community’s vehicle</w:t>
      </w:r>
      <w:r w:rsidR="00546FDF">
        <w:rPr>
          <w:rFonts w:ascii="Arial Narrow" w:hAnsi="Arial Narrow"/>
          <w:bCs/>
          <w:sz w:val="24"/>
          <w:szCs w:val="24"/>
        </w:rPr>
        <w:t xml:space="preserve">s for 15 years in his free time, and thought getting state licensed would include township approval.  Haesler does not plan on expanding and tries hard to keep the place cleaned up.  Several members of the community spoke on Haesler’s behalf, and would like to see the garage remain in business. </w:t>
      </w:r>
      <w:r w:rsidR="00A85CD4">
        <w:rPr>
          <w:rFonts w:ascii="Arial Narrow" w:hAnsi="Arial Narrow"/>
          <w:bCs/>
          <w:sz w:val="24"/>
          <w:szCs w:val="24"/>
        </w:rPr>
        <w:t xml:space="preserve"> The board was questioned about why they wouldn’t want a business in the township? Dillon noted that he never knew about the garage</w:t>
      </w:r>
      <w:r w:rsidR="00D50CDD">
        <w:rPr>
          <w:rFonts w:ascii="Arial Narrow" w:hAnsi="Arial Narrow"/>
          <w:bCs/>
          <w:sz w:val="24"/>
          <w:szCs w:val="24"/>
        </w:rPr>
        <w:t xml:space="preserve"> but personally feels that is the kind business we would want around here, someone earning an honest living for their family.  Gettig pointed out that it is not an allowed use in the conservation district.  Weight doesn’t think the zoning hearing board could really approve it, the zoning ordinance would need to be looked at and a zoning change would need to occur. The board</w:t>
      </w:r>
      <w:r w:rsidR="00620764">
        <w:rPr>
          <w:rFonts w:ascii="Arial Narrow" w:hAnsi="Arial Narrow"/>
          <w:bCs/>
          <w:sz w:val="24"/>
          <w:szCs w:val="24"/>
        </w:rPr>
        <w:t xml:space="preserve"> will work with the Planning Commission to amend the zoning ordinance.  Dillon told Haesler to make sure there’s no deed restrictions.  Glantz told Weight that he could postpone action until the new ordinance is completed.  </w:t>
      </w:r>
      <w:r w:rsidR="00620764">
        <w:rPr>
          <w:rFonts w:ascii="Arial Narrow" w:hAnsi="Arial Narrow"/>
          <w:b/>
          <w:sz w:val="24"/>
          <w:szCs w:val="24"/>
        </w:rPr>
        <w:t>On a motion by Chapman and 2</w:t>
      </w:r>
      <w:r w:rsidR="00620764" w:rsidRPr="00620764">
        <w:rPr>
          <w:rFonts w:ascii="Arial Narrow" w:hAnsi="Arial Narrow"/>
          <w:b/>
          <w:sz w:val="24"/>
          <w:szCs w:val="24"/>
          <w:vertAlign w:val="superscript"/>
        </w:rPr>
        <w:t>nd</w:t>
      </w:r>
      <w:r w:rsidR="00620764">
        <w:rPr>
          <w:rFonts w:ascii="Arial Narrow" w:hAnsi="Arial Narrow"/>
          <w:b/>
          <w:sz w:val="24"/>
          <w:szCs w:val="24"/>
        </w:rPr>
        <w:t xml:space="preserve"> by Gettig, motion passed to refer the creation</w:t>
      </w:r>
      <w:r w:rsidR="004D1167">
        <w:rPr>
          <w:rFonts w:ascii="Arial Narrow" w:hAnsi="Arial Narrow"/>
          <w:b/>
          <w:sz w:val="24"/>
          <w:szCs w:val="24"/>
        </w:rPr>
        <w:t xml:space="preserve"> </w:t>
      </w:r>
      <w:r w:rsidR="00620764">
        <w:rPr>
          <w:rFonts w:ascii="Arial Narrow" w:hAnsi="Arial Narrow"/>
          <w:b/>
          <w:sz w:val="24"/>
          <w:szCs w:val="24"/>
        </w:rPr>
        <w:t xml:space="preserve">of a conditional use ordinance in the conservation district that would </w:t>
      </w:r>
      <w:r w:rsidR="00B77926">
        <w:rPr>
          <w:rFonts w:ascii="Arial Narrow" w:hAnsi="Arial Narrow"/>
          <w:b/>
          <w:sz w:val="24"/>
          <w:szCs w:val="24"/>
        </w:rPr>
        <w:t>enable small</w:t>
      </w:r>
      <w:r w:rsidR="00620764">
        <w:rPr>
          <w:rFonts w:ascii="Arial Narrow" w:hAnsi="Arial Narrow"/>
          <w:b/>
          <w:sz w:val="24"/>
          <w:szCs w:val="24"/>
        </w:rPr>
        <w:t xml:space="preserve"> auto repair business in that district to the planning commission 3-0.</w:t>
      </w:r>
    </w:p>
    <w:p w14:paraId="37661D34" w14:textId="70655835" w:rsidR="00620764" w:rsidRDefault="00620764" w:rsidP="009F7CB9">
      <w:pPr>
        <w:rPr>
          <w:rFonts w:ascii="Arial Narrow" w:hAnsi="Arial Narrow"/>
          <w:bCs/>
          <w:sz w:val="24"/>
          <w:szCs w:val="24"/>
        </w:rPr>
      </w:pPr>
      <w:r>
        <w:rPr>
          <w:rFonts w:ascii="Arial Narrow" w:hAnsi="Arial Narrow"/>
          <w:bCs/>
          <w:sz w:val="24"/>
          <w:szCs w:val="24"/>
        </w:rPr>
        <w:lastRenderedPageBreak/>
        <w:t xml:space="preserve">Bobby DeArment thanked the board for their participation in the endeavor of purchasing newer equipment for the Howard Fire Company.  </w:t>
      </w:r>
    </w:p>
    <w:p w14:paraId="7AF5E435" w14:textId="622E8E52" w:rsidR="00620764" w:rsidRDefault="00620764" w:rsidP="009F7CB9">
      <w:pPr>
        <w:rPr>
          <w:rFonts w:ascii="Arial Narrow" w:hAnsi="Arial Narrow"/>
          <w:b/>
          <w:sz w:val="24"/>
          <w:szCs w:val="24"/>
        </w:rPr>
      </w:pPr>
      <w:r>
        <w:rPr>
          <w:rFonts w:ascii="Arial Narrow" w:hAnsi="Arial Narrow"/>
          <w:bCs/>
          <w:sz w:val="24"/>
          <w:szCs w:val="24"/>
        </w:rPr>
        <w:t xml:space="preserve">Lisa Hovies discussed issues she is having in her development (Foot Hills) with dirt bikes and </w:t>
      </w:r>
      <w:r w:rsidR="00B77926">
        <w:rPr>
          <w:rFonts w:ascii="Arial Narrow" w:hAnsi="Arial Narrow"/>
          <w:bCs/>
          <w:sz w:val="24"/>
          <w:szCs w:val="24"/>
        </w:rPr>
        <w:t xml:space="preserve">ATVs constantly riding up and down the streets.  The state police were called because a neighbor was shooting a gun out their window towards other properties.  The constant noise is a concern. Chapman mentioned the township does not have a decibel reader to know what the noise level is.  The board will send a letter to the state police informing them that there is a problem in that development.    Don Moore lives in Foot Hills as well and let the board know that he placed an orange cone as cars are driving too fast and getting in his yard.  Moore observed there is no speed limit sign, Gettig will look in to.  </w:t>
      </w:r>
      <w:r w:rsidR="00B77926">
        <w:rPr>
          <w:rFonts w:ascii="Arial Narrow" w:hAnsi="Arial Narrow"/>
          <w:b/>
          <w:sz w:val="24"/>
          <w:szCs w:val="24"/>
        </w:rPr>
        <w:t>On a motion by Gettig and 2</w:t>
      </w:r>
      <w:r w:rsidR="00B77926" w:rsidRPr="00B77926">
        <w:rPr>
          <w:rFonts w:ascii="Arial Narrow" w:hAnsi="Arial Narrow"/>
          <w:b/>
          <w:sz w:val="24"/>
          <w:szCs w:val="24"/>
          <w:vertAlign w:val="superscript"/>
        </w:rPr>
        <w:t>nd</w:t>
      </w:r>
      <w:r w:rsidR="00B77926">
        <w:rPr>
          <w:rFonts w:ascii="Arial Narrow" w:hAnsi="Arial Narrow"/>
          <w:b/>
          <w:sz w:val="24"/>
          <w:szCs w:val="24"/>
        </w:rPr>
        <w:t xml:space="preserve"> by Chapman, motion passed to put reflectors up in Foot Hills</w:t>
      </w:r>
      <w:r w:rsidR="00092016">
        <w:rPr>
          <w:rFonts w:ascii="Arial Narrow" w:hAnsi="Arial Narrow"/>
          <w:b/>
          <w:sz w:val="24"/>
          <w:szCs w:val="24"/>
        </w:rPr>
        <w:t xml:space="preserve"> by Moore’s house 3-0.</w:t>
      </w:r>
    </w:p>
    <w:p w14:paraId="2F16DBCC" w14:textId="406305F7" w:rsidR="00092016" w:rsidRDefault="00092016" w:rsidP="009F7CB9">
      <w:pPr>
        <w:rPr>
          <w:rFonts w:ascii="Arial Narrow" w:hAnsi="Arial Narrow"/>
          <w:bCs/>
          <w:sz w:val="24"/>
          <w:szCs w:val="24"/>
        </w:rPr>
      </w:pPr>
      <w:r>
        <w:rPr>
          <w:rFonts w:ascii="Arial Narrow" w:hAnsi="Arial Narrow"/>
          <w:bCs/>
          <w:sz w:val="24"/>
          <w:szCs w:val="24"/>
        </w:rPr>
        <w:t xml:space="preserve">Ilene Barner questioned fencing and if there are any set backs when installing a fence.  Weight and the board recommended leaving room to maintain the fence so as not to go on </w:t>
      </w:r>
      <w:proofErr w:type="gramStart"/>
      <w:r>
        <w:rPr>
          <w:rFonts w:ascii="Arial Narrow" w:hAnsi="Arial Narrow"/>
          <w:bCs/>
          <w:sz w:val="24"/>
          <w:szCs w:val="24"/>
        </w:rPr>
        <w:t>neighbors</w:t>
      </w:r>
      <w:proofErr w:type="gramEnd"/>
      <w:r>
        <w:rPr>
          <w:rFonts w:ascii="Arial Narrow" w:hAnsi="Arial Narrow"/>
          <w:bCs/>
          <w:sz w:val="24"/>
          <w:szCs w:val="24"/>
        </w:rPr>
        <w:t xml:space="preserve"> property for fence maintenance.  </w:t>
      </w:r>
    </w:p>
    <w:p w14:paraId="31E8ABCC" w14:textId="3BE8058F" w:rsidR="00092016" w:rsidRDefault="00092016" w:rsidP="009F7CB9">
      <w:pPr>
        <w:rPr>
          <w:rFonts w:ascii="Arial Narrow" w:hAnsi="Arial Narrow"/>
          <w:bCs/>
          <w:sz w:val="24"/>
          <w:szCs w:val="24"/>
        </w:rPr>
      </w:pPr>
      <w:r>
        <w:rPr>
          <w:rFonts w:ascii="Arial Narrow" w:hAnsi="Arial Narrow"/>
          <w:bCs/>
          <w:sz w:val="24"/>
          <w:szCs w:val="24"/>
        </w:rPr>
        <w:t xml:space="preserve">Ken Roan would like to see crack sealing done especially in his development.  Also questioned if anything can be done regarding the mud on 26 due to the construction.  Chapman recommended he contact PennDOT since it’s a state road and state project.  Emery asked Spencer Boone to get in touch with Roan regarding his concerns.  </w:t>
      </w:r>
    </w:p>
    <w:p w14:paraId="4F2A2154" w14:textId="75AE1863" w:rsidR="00092016" w:rsidRPr="00092016" w:rsidRDefault="00092016" w:rsidP="009F7CB9">
      <w:pPr>
        <w:rPr>
          <w:rFonts w:ascii="Arial Narrow" w:hAnsi="Arial Narrow"/>
          <w:bCs/>
          <w:sz w:val="24"/>
          <w:szCs w:val="24"/>
        </w:rPr>
      </w:pPr>
      <w:r>
        <w:rPr>
          <w:rFonts w:ascii="Arial Narrow" w:hAnsi="Arial Narrow"/>
          <w:bCs/>
          <w:sz w:val="24"/>
          <w:szCs w:val="24"/>
        </w:rPr>
        <w:t xml:space="preserve">Scott Rhoat thanked the board for their donation to the Bellefonte EMS.  He emailed the reports that the BOS requested.  There will be a joint meeting possibly in August or September to request funding for next year before budget time. </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1855AAA9" w14:textId="22824922" w:rsidR="000B74A1" w:rsidRDefault="000B74A1" w:rsidP="00286935">
      <w:pPr>
        <w:rPr>
          <w:rFonts w:ascii="Arial Narrow" w:hAnsi="Arial Narrow"/>
          <w:sz w:val="24"/>
          <w:szCs w:val="24"/>
        </w:rPr>
      </w:pPr>
      <w:r>
        <w:rPr>
          <w:rFonts w:ascii="Arial Narrow" w:hAnsi="Arial Narrow"/>
          <w:b/>
          <w:bCs/>
          <w:sz w:val="24"/>
          <w:szCs w:val="24"/>
          <w:u w:val="single"/>
        </w:rPr>
        <w:t>NVLL</w:t>
      </w:r>
      <w:r>
        <w:rPr>
          <w:rFonts w:ascii="Arial Narrow" w:hAnsi="Arial Narrow"/>
          <w:b/>
          <w:bCs/>
          <w:sz w:val="24"/>
          <w:szCs w:val="24"/>
        </w:rPr>
        <w:t xml:space="preserve">- </w:t>
      </w:r>
      <w:r w:rsidR="00092016">
        <w:rPr>
          <w:rFonts w:ascii="Arial Narrow" w:hAnsi="Arial Narrow"/>
          <w:sz w:val="24"/>
          <w:szCs w:val="24"/>
        </w:rPr>
        <w:t>Nothing to report.</w:t>
      </w:r>
    </w:p>
    <w:p w14:paraId="7B3C6D4C" w14:textId="6B70FD56" w:rsidR="00DF16D7" w:rsidRPr="00DF16D7" w:rsidRDefault="00DF16D7" w:rsidP="00286935">
      <w:pPr>
        <w:rPr>
          <w:rFonts w:ascii="Arial Narrow" w:hAnsi="Arial Narrow"/>
          <w:sz w:val="24"/>
          <w:szCs w:val="24"/>
        </w:rPr>
      </w:pPr>
      <w:r>
        <w:rPr>
          <w:rFonts w:ascii="Arial Narrow" w:hAnsi="Arial Narrow"/>
          <w:b/>
          <w:bCs/>
          <w:sz w:val="24"/>
          <w:szCs w:val="24"/>
          <w:u w:val="single"/>
        </w:rPr>
        <w:t>PennDOT</w:t>
      </w:r>
      <w:r>
        <w:rPr>
          <w:rFonts w:ascii="Arial Narrow" w:hAnsi="Arial Narrow"/>
          <w:b/>
          <w:bCs/>
          <w:sz w:val="24"/>
          <w:szCs w:val="24"/>
        </w:rPr>
        <w:t>-</w:t>
      </w:r>
      <w:r>
        <w:rPr>
          <w:rFonts w:ascii="Arial Narrow" w:hAnsi="Arial Narrow"/>
          <w:sz w:val="24"/>
          <w:szCs w:val="24"/>
        </w:rPr>
        <w:t xml:space="preserve"> Gettig read the response received regarding the weight limits and I-80 closures, the state police have to take care of it as PennDOT is not an enforcing agency.</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10FEB60C" w14:textId="07648769" w:rsidR="00CB17D3" w:rsidRPr="00CB17D3" w:rsidRDefault="00CB17D3" w:rsidP="00092016">
      <w:pPr>
        <w:tabs>
          <w:tab w:val="left" w:pos="3480"/>
        </w:tabs>
        <w:rPr>
          <w:rFonts w:ascii="Arial Narrow" w:hAnsi="Arial Narrow"/>
          <w:b/>
          <w:sz w:val="24"/>
          <w:szCs w:val="24"/>
        </w:rPr>
      </w:pPr>
      <w:r>
        <w:rPr>
          <w:rFonts w:ascii="Arial Narrow" w:hAnsi="Arial Narrow"/>
          <w:b/>
          <w:sz w:val="24"/>
          <w:szCs w:val="24"/>
          <w:u w:val="single"/>
        </w:rPr>
        <w:t>Jeffery Kreger</w:t>
      </w:r>
      <w:proofErr w:type="gramStart"/>
      <w:r>
        <w:rPr>
          <w:rFonts w:ascii="Arial Narrow" w:hAnsi="Arial Narrow"/>
          <w:b/>
          <w:sz w:val="24"/>
          <w:szCs w:val="24"/>
        </w:rPr>
        <w:t xml:space="preserve">- </w:t>
      </w:r>
      <w:r>
        <w:rPr>
          <w:rFonts w:ascii="Arial Narrow" w:hAnsi="Arial Narrow"/>
          <w:bCs/>
          <w:sz w:val="24"/>
          <w:szCs w:val="24"/>
        </w:rPr>
        <w:t xml:space="preserve"> Kreger</w:t>
      </w:r>
      <w:proofErr w:type="gramEnd"/>
      <w:r>
        <w:rPr>
          <w:rFonts w:ascii="Arial Narrow" w:hAnsi="Arial Narrow"/>
          <w:bCs/>
          <w:sz w:val="24"/>
          <w:szCs w:val="24"/>
        </w:rPr>
        <w:t xml:space="preserve"> presented the sewage module for Sam Glick and explained the it requires a township resolution because it’s a component II, it has already been approved by Stan Wallace and the planning commission. </w:t>
      </w:r>
      <w:r>
        <w:rPr>
          <w:rFonts w:ascii="Arial Narrow" w:hAnsi="Arial Narrow"/>
          <w:b/>
          <w:sz w:val="24"/>
          <w:szCs w:val="24"/>
        </w:rPr>
        <w:t>On a motion by Gettig and 2</w:t>
      </w:r>
      <w:r w:rsidRPr="00CB17D3">
        <w:rPr>
          <w:rFonts w:ascii="Arial Narrow" w:hAnsi="Arial Narrow"/>
          <w:b/>
          <w:sz w:val="24"/>
          <w:szCs w:val="24"/>
          <w:vertAlign w:val="superscript"/>
        </w:rPr>
        <w:t>nd</w:t>
      </w:r>
      <w:r>
        <w:rPr>
          <w:rFonts w:ascii="Arial Narrow" w:hAnsi="Arial Narrow"/>
          <w:b/>
          <w:sz w:val="24"/>
          <w:szCs w:val="24"/>
        </w:rPr>
        <w:t xml:space="preserve"> by </w:t>
      </w:r>
      <w:r w:rsidR="00482AF9">
        <w:rPr>
          <w:rFonts w:ascii="Arial Narrow" w:hAnsi="Arial Narrow"/>
          <w:b/>
          <w:sz w:val="24"/>
          <w:szCs w:val="24"/>
        </w:rPr>
        <w:t>Chapman, motion passed to approve and sign planning module and resolution 3-0.</w:t>
      </w:r>
    </w:p>
    <w:p w14:paraId="190E1DDC" w14:textId="08B01985" w:rsidR="000141FC" w:rsidRPr="00DD7753" w:rsidRDefault="00A75B14" w:rsidP="00092016">
      <w:pPr>
        <w:tabs>
          <w:tab w:val="left" w:pos="3480"/>
        </w:tabs>
        <w:rPr>
          <w:rFonts w:ascii="Arial Narrow" w:hAnsi="Arial Narrow"/>
          <w:b/>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72FE0" w:rsidRPr="00C830B0">
        <w:rPr>
          <w:rFonts w:ascii="Arial Narrow" w:hAnsi="Arial Narrow"/>
          <w:b/>
          <w:sz w:val="24"/>
          <w:szCs w:val="24"/>
        </w:rPr>
        <w:t xml:space="preserve">- </w:t>
      </w:r>
      <w:r w:rsidR="00DF16D7">
        <w:rPr>
          <w:rFonts w:ascii="Arial Narrow" w:hAnsi="Arial Narrow"/>
          <w:sz w:val="24"/>
          <w:szCs w:val="24"/>
        </w:rPr>
        <w:t xml:space="preserve">Signed letter of commitment for the $40,000 the Marion Township Board promised the Howard Fire Company to help with equipment purchase was given to Bobby DeArment.  </w:t>
      </w:r>
      <w:r w:rsidR="00482AF9">
        <w:rPr>
          <w:rFonts w:ascii="Arial Narrow" w:hAnsi="Arial Narrow"/>
          <w:sz w:val="24"/>
          <w:szCs w:val="24"/>
        </w:rPr>
        <w:t>The township received the banquet invitation, Gettig will get a head count.</w:t>
      </w:r>
    </w:p>
    <w:p w14:paraId="51E0CA8F" w14:textId="6C92435F"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DF16D7">
        <w:rPr>
          <w:rFonts w:ascii="Arial Narrow" w:hAnsi="Arial Narrow"/>
          <w:sz w:val="24"/>
          <w:szCs w:val="24"/>
        </w:rPr>
        <w:t>- Dillon spoke to Tom Zilla, they still want him and Christie to attend and Christie and himself still wish to be involved.  Next meeting is May 19</w:t>
      </w:r>
      <w:r w:rsidR="00DF16D7" w:rsidRPr="00DF16D7">
        <w:rPr>
          <w:rFonts w:ascii="Arial Narrow" w:hAnsi="Arial Narrow"/>
          <w:sz w:val="24"/>
          <w:szCs w:val="24"/>
          <w:vertAlign w:val="superscript"/>
        </w:rPr>
        <w:t>th</w:t>
      </w:r>
      <w:r w:rsidR="00DF16D7">
        <w:rPr>
          <w:rFonts w:ascii="Arial Narrow" w:hAnsi="Arial Narrow"/>
          <w:sz w:val="24"/>
          <w:szCs w:val="24"/>
        </w:rPr>
        <w:t>.</w:t>
      </w:r>
    </w:p>
    <w:p w14:paraId="37C7A1D9" w14:textId="12D571E5" w:rsidR="006B3BFC" w:rsidRDefault="00A75B14" w:rsidP="00C41241">
      <w:pPr>
        <w:spacing w:line="240" w:lineRule="auto"/>
        <w:rPr>
          <w:rFonts w:ascii="Arial Narrow" w:hAnsi="Arial Narrow"/>
          <w:b/>
          <w:bCs/>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DF16D7">
        <w:rPr>
          <w:rFonts w:ascii="Arial Narrow" w:hAnsi="Arial Narrow"/>
          <w:sz w:val="24"/>
          <w:szCs w:val="24"/>
        </w:rPr>
        <w:t>Glantz and Lingousky spoke about the solar panel ordinance and the need to have something in place</w:t>
      </w:r>
      <w:r w:rsidR="00CB17D3">
        <w:rPr>
          <w:rFonts w:ascii="Arial Narrow" w:hAnsi="Arial Narrow"/>
          <w:sz w:val="24"/>
          <w:szCs w:val="24"/>
        </w:rPr>
        <w:t xml:space="preserve"> to make sure residents are protected.  </w:t>
      </w:r>
      <w:r w:rsidR="00CB17D3">
        <w:rPr>
          <w:rFonts w:ascii="Arial Narrow" w:hAnsi="Arial Narrow"/>
          <w:b/>
          <w:bCs/>
          <w:sz w:val="24"/>
          <w:szCs w:val="24"/>
        </w:rPr>
        <w:t>Dillon motioned to have the solicitors do a draft solar panel ordinance for the township, Gettig seconded and motion passed 3-0.</w:t>
      </w:r>
    </w:p>
    <w:p w14:paraId="4C5EDBFE" w14:textId="77777777" w:rsidR="00482AF9" w:rsidRDefault="00CB17D3" w:rsidP="00C41241">
      <w:pPr>
        <w:spacing w:line="240" w:lineRule="auto"/>
        <w:rPr>
          <w:rFonts w:ascii="Arial Narrow" w:hAnsi="Arial Narrow"/>
          <w:sz w:val="24"/>
          <w:szCs w:val="24"/>
        </w:rPr>
      </w:pPr>
      <w:r>
        <w:rPr>
          <w:rFonts w:ascii="Arial Narrow" w:hAnsi="Arial Narrow"/>
          <w:sz w:val="24"/>
          <w:szCs w:val="24"/>
        </w:rPr>
        <w:t xml:space="preserve">Gettig questioned if the township could take over the mowing for Frain (Oak Grove) cemetery. Glantz recommended looking for a church, eagle scout or historical society to take over the maintenance.  </w:t>
      </w:r>
    </w:p>
    <w:p w14:paraId="217F06BB" w14:textId="050DC294" w:rsidR="00CB17D3" w:rsidRPr="00887710" w:rsidRDefault="00482AF9" w:rsidP="00C41241">
      <w:pPr>
        <w:spacing w:line="240" w:lineRule="auto"/>
        <w:rPr>
          <w:rFonts w:ascii="Arial Narrow" w:hAnsi="Arial Narrow"/>
          <w:b/>
          <w:bCs/>
          <w:sz w:val="24"/>
          <w:szCs w:val="24"/>
        </w:rPr>
      </w:pPr>
      <w:r>
        <w:rPr>
          <w:rFonts w:ascii="Arial Narrow" w:hAnsi="Arial Narrow"/>
          <w:sz w:val="24"/>
          <w:szCs w:val="24"/>
        </w:rPr>
        <w:t>Dillon reported that the sewage module for Sam Glick was signed at the last meeting.  The PC also discussed the garage on Nittany Ridge briefly.  Dillon is concerned about</w:t>
      </w:r>
      <w:r w:rsidR="00CB17D3">
        <w:rPr>
          <w:rFonts w:ascii="Arial Narrow" w:hAnsi="Arial Narrow"/>
          <w:sz w:val="24"/>
          <w:szCs w:val="24"/>
        </w:rPr>
        <w:t xml:space="preserve"> </w:t>
      </w:r>
      <w:r w:rsidR="00887710">
        <w:rPr>
          <w:rFonts w:ascii="Arial Narrow" w:hAnsi="Arial Narrow"/>
          <w:sz w:val="24"/>
          <w:szCs w:val="24"/>
        </w:rPr>
        <w:t xml:space="preserve">the 266 acres at the end of </w:t>
      </w:r>
      <w:r w:rsidR="00887710">
        <w:rPr>
          <w:rFonts w:ascii="Arial Narrow" w:hAnsi="Arial Narrow"/>
          <w:sz w:val="24"/>
          <w:szCs w:val="24"/>
        </w:rPr>
        <w:lastRenderedPageBreak/>
        <w:t>Farmdale Road, also noted that the right of way done back there was not done by this board and he thinks there should be more than one entrance and exit to that land</w:t>
      </w:r>
      <w:r w:rsidR="0045759D">
        <w:rPr>
          <w:rFonts w:ascii="Arial Narrow" w:hAnsi="Arial Narrow"/>
          <w:sz w:val="24"/>
          <w:szCs w:val="24"/>
        </w:rPr>
        <w:t xml:space="preserve"> especially if it gets developed.</w:t>
      </w:r>
      <w:r w:rsidR="00887710">
        <w:rPr>
          <w:rFonts w:ascii="Arial Narrow" w:hAnsi="Arial Narrow"/>
          <w:sz w:val="24"/>
          <w:szCs w:val="24"/>
        </w:rPr>
        <w:t xml:space="preserve"> </w:t>
      </w:r>
      <w:r w:rsidR="00887710">
        <w:rPr>
          <w:rFonts w:ascii="Arial Narrow" w:hAnsi="Arial Narrow"/>
          <w:b/>
          <w:bCs/>
          <w:sz w:val="24"/>
          <w:szCs w:val="24"/>
        </w:rPr>
        <w:t>On a motion by Dillon</w:t>
      </w:r>
      <w:r w:rsidR="0045759D">
        <w:rPr>
          <w:rFonts w:ascii="Arial Narrow" w:hAnsi="Arial Narrow"/>
          <w:b/>
          <w:bCs/>
          <w:sz w:val="24"/>
          <w:szCs w:val="24"/>
        </w:rPr>
        <w:t xml:space="preserve"> and 2</w:t>
      </w:r>
      <w:r w:rsidR="0045759D" w:rsidRPr="0045759D">
        <w:rPr>
          <w:rFonts w:ascii="Arial Narrow" w:hAnsi="Arial Narrow"/>
          <w:b/>
          <w:bCs/>
          <w:sz w:val="24"/>
          <w:szCs w:val="24"/>
          <w:vertAlign w:val="superscript"/>
        </w:rPr>
        <w:t>nd</w:t>
      </w:r>
      <w:r w:rsidR="0045759D">
        <w:rPr>
          <w:rFonts w:ascii="Arial Narrow" w:hAnsi="Arial Narrow"/>
          <w:b/>
          <w:bCs/>
          <w:sz w:val="24"/>
          <w:szCs w:val="24"/>
        </w:rPr>
        <w:t xml:space="preserve"> by Chapman motion passed to send a letter to landowner expressing the townships concerns that there should be more than one entrance and exit 3-0.</w:t>
      </w:r>
    </w:p>
    <w:p w14:paraId="5576B33C" w14:textId="52053DAC" w:rsidR="0098663B" w:rsidRPr="00125F60" w:rsidRDefault="006B3BFC" w:rsidP="00125F60">
      <w:pPr>
        <w:spacing w:line="240" w:lineRule="auto"/>
        <w:rPr>
          <w:rFonts w:ascii="Arial Narrow" w:hAnsi="Arial Narrow"/>
          <w:sz w:val="24"/>
          <w:szCs w:val="24"/>
        </w:rPr>
      </w:pPr>
      <w:r>
        <w:rPr>
          <w:rFonts w:ascii="Arial Narrow" w:hAnsi="Arial Narrow"/>
          <w:b/>
          <w:sz w:val="24"/>
          <w:szCs w:val="24"/>
          <w:u w:val="single"/>
        </w:rPr>
        <w:t>Park &amp; Rec</w:t>
      </w:r>
      <w:r w:rsidR="0080624B">
        <w:rPr>
          <w:rFonts w:ascii="Arial Narrow" w:hAnsi="Arial Narrow"/>
          <w:b/>
          <w:sz w:val="24"/>
          <w:szCs w:val="24"/>
        </w:rPr>
        <w:t>-</w:t>
      </w:r>
      <w:r w:rsidR="0080624B">
        <w:rPr>
          <w:rFonts w:ascii="Arial Narrow" w:hAnsi="Arial Narrow"/>
          <w:sz w:val="24"/>
          <w:szCs w:val="24"/>
        </w:rPr>
        <w:t xml:space="preserve"> </w:t>
      </w:r>
      <w:r w:rsidR="0045759D">
        <w:rPr>
          <w:rFonts w:ascii="Arial Narrow" w:hAnsi="Arial Narrow"/>
          <w:sz w:val="24"/>
          <w:szCs w:val="24"/>
        </w:rPr>
        <w:t>A sign for the park was briefly discussed.  The pad has been dug and leveled up for the NVLL shed. Mouse traps have been set at the concession stand and the water and pump have been turned on.</w:t>
      </w:r>
    </w:p>
    <w:p w14:paraId="03CB42BF" w14:textId="72CE7E9B" w:rsidR="00C830B0" w:rsidRPr="0045759D" w:rsidRDefault="00FD6681" w:rsidP="00FF27F9">
      <w:pPr>
        <w:spacing w:line="240" w:lineRule="auto"/>
        <w:rPr>
          <w:rFonts w:ascii="Arial Narrow" w:hAnsi="Arial Narrow"/>
          <w:b/>
          <w:bCs/>
          <w:sz w:val="24"/>
          <w:szCs w:val="24"/>
        </w:rPr>
      </w:pPr>
      <w:r>
        <w:rPr>
          <w:rFonts w:ascii="Arial Narrow" w:hAnsi="Arial Narrow"/>
          <w:b/>
          <w:bCs/>
          <w:sz w:val="24"/>
          <w:szCs w:val="24"/>
          <w:u w:val="single"/>
        </w:rPr>
        <w:t>Zoning Report</w:t>
      </w:r>
      <w:r>
        <w:rPr>
          <w:rFonts w:ascii="Arial Narrow" w:hAnsi="Arial Narrow"/>
          <w:b/>
          <w:bCs/>
          <w:sz w:val="24"/>
          <w:szCs w:val="24"/>
        </w:rPr>
        <w:t>-</w:t>
      </w:r>
      <w:r>
        <w:rPr>
          <w:rFonts w:ascii="Arial Narrow" w:hAnsi="Arial Narrow"/>
          <w:sz w:val="24"/>
          <w:szCs w:val="24"/>
        </w:rPr>
        <w:t xml:space="preserve"> </w:t>
      </w:r>
      <w:r w:rsidR="0045759D">
        <w:rPr>
          <w:rFonts w:ascii="Arial Narrow" w:hAnsi="Arial Narrow"/>
          <w:sz w:val="24"/>
          <w:szCs w:val="24"/>
        </w:rPr>
        <w:t xml:space="preserve">Gettig mentioned the mailbox concern and response from the solicitor.  Weight recommended re-writing the mailbox ordinance.  </w:t>
      </w:r>
      <w:r w:rsidR="0045759D">
        <w:rPr>
          <w:rFonts w:ascii="Arial Narrow" w:hAnsi="Arial Narrow"/>
          <w:b/>
          <w:bCs/>
          <w:sz w:val="24"/>
          <w:szCs w:val="24"/>
        </w:rPr>
        <w:t>On a motion by Gettig and 2</w:t>
      </w:r>
      <w:r w:rsidR="0045759D" w:rsidRPr="0045759D">
        <w:rPr>
          <w:rFonts w:ascii="Arial Narrow" w:hAnsi="Arial Narrow"/>
          <w:b/>
          <w:bCs/>
          <w:sz w:val="24"/>
          <w:szCs w:val="24"/>
          <w:vertAlign w:val="superscript"/>
        </w:rPr>
        <w:t>nd</w:t>
      </w:r>
      <w:r w:rsidR="0045759D">
        <w:rPr>
          <w:rFonts w:ascii="Arial Narrow" w:hAnsi="Arial Narrow"/>
          <w:b/>
          <w:bCs/>
          <w:sz w:val="24"/>
          <w:szCs w:val="24"/>
        </w:rPr>
        <w:t xml:space="preserve"> by Chapman motion passed to</w:t>
      </w:r>
      <w:r w:rsidR="00493836">
        <w:rPr>
          <w:rFonts w:ascii="Arial Narrow" w:hAnsi="Arial Narrow"/>
          <w:b/>
          <w:bCs/>
          <w:sz w:val="24"/>
          <w:szCs w:val="24"/>
        </w:rPr>
        <w:t xml:space="preserve"> have the solicitor send a letter letting the property owners know that this type of mailbox is not allowed due to liability 3-0.</w:t>
      </w:r>
    </w:p>
    <w:p w14:paraId="4561B954" w14:textId="2AD81D42" w:rsidR="001802C3" w:rsidRDefault="00493836" w:rsidP="00887710">
      <w:pPr>
        <w:spacing w:line="240" w:lineRule="auto"/>
        <w:rPr>
          <w:rFonts w:ascii="Arial Narrow" w:hAnsi="Arial Narrow"/>
          <w:bCs/>
          <w:sz w:val="24"/>
          <w:szCs w:val="24"/>
        </w:rPr>
      </w:pPr>
      <w:r>
        <w:rPr>
          <w:rFonts w:ascii="Arial Narrow" w:hAnsi="Arial Narrow"/>
          <w:bCs/>
          <w:sz w:val="24"/>
          <w:szCs w:val="24"/>
        </w:rPr>
        <w:t xml:space="preserve">An anonymous letter was received by the township and the zoning officer citing multiple properties within the township that are “out of compliance” with township ordinances.  The letter was not signed by any one individual but rather “Concerned citizens of Marion Township”.  Gettig began reading the letter then stopped because it is not signed, the township website states complaints are to be signed before submission, this was a motion the board made a few years ago.  </w:t>
      </w:r>
    </w:p>
    <w:p w14:paraId="3FE73848" w14:textId="2FE379BD" w:rsidR="00493836" w:rsidRDefault="00493836" w:rsidP="00887710">
      <w:pPr>
        <w:spacing w:line="240" w:lineRule="auto"/>
        <w:rPr>
          <w:rFonts w:ascii="Arial Narrow" w:hAnsi="Arial Narrow"/>
          <w:b/>
          <w:sz w:val="24"/>
          <w:szCs w:val="24"/>
        </w:rPr>
      </w:pPr>
      <w:r>
        <w:rPr>
          <w:rFonts w:ascii="Arial Narrow" w:hAnsi="Arial Narrow"/>
          <w:b/>
          <w:sz w:val="24"/>
          <w:szCs w:val="24"/>
          <w:u w:val="single"/>
        </w:rPr>
        <w:t>Head Road Master Report</w:t>
      </w:r>
      <w:r>
        <w:rPr>
          <w:rFonts w:ascii="Arial Narrow" w:hAnsi="Arial Narrow"/>
          <w:b/>
          <w:sz w:val="24"/>
          <w:szCs w:val="24"/>
        </w:rPr>
        <w:t xml:space="preserve">- </w:t>
      </w:r>
      <w:r>
        <w:rPr>
          <w:rFonts w:ascii="Arial Narrow" w:hAnsi="Arial Narrow"/>
          <w:bCs/>
          <w:sz w:val="24"/>
          <w:szCs w:val="24"/>
        </w:rPr>
        <w:t xml:space="preserve">Gettig presented a training session </w:t>
      </w:r>
      <w:r w:rsidR="005B5603">
        <w:rPr>
          <w:rFonts w:ascii="Arial Narrow" w:hAnsi="Arial Narrow"/>
          <w:bCs/>
          <w:sz w:val="24"/>
          <w:szCs w:val="24"/>
        </w:rPr>
        <w:t xml:space="preserve">at MVCOG in Clearfield for flagger training.  </w:t>
      </w:r>
      <w:r w:rsidR="005B5603">
        <w:rPr>
          <w:rFonts w:ascii="Arial Narrow" w:hAnsi="Arial Narrow"/>
          <w:b/>
          <w:sz w:val="24"/>
          <w:szCs w:val="24"/>
        </w:rPr>
        <w:t>On a motion by Gettig and 2</w:t>
      </w:r>
      <w:r w:rsidR="005B5603" w:rsidRPr="005B5603">
        <w:rPr>
          <w:rFonts w:ascii="Arial Narrow" w:hAnsi="Arial Narrow"/>
          <w:b/>
          <w:sz w:val="24"/>
          <w:szCs w:val="24"/>
          <w:vertAlign w:val="superscript"/>
        </w:rPr>
        <w:t>nd</w:t>
      </w:r>
      <w:r w:rsidR="005B5603">
        <w:rPr>
          <w:rFonts w:ascii="Arial Narrow" w:hAnsi="Arial Narrow"/>
          <w:b/>
          <w:sz w:val="24"/>
          <w:szCs w:val="24"/>
        </w:rPr>
        <w:t xml:space="preserve"> by Chapman, motion passed to send any employees that wish to go to the training 3-0.</w:t>
      </w:r>
    </w:p>
    <w:p w14:paraId="44C20ED8" w14:textId="0F95836B" w:rsidR="005B5603" w:rsidRDefault="005B5603" w:rsidP="00887710">
      <w:pPr>
        <w:spacing w:line="240" w:lineRule="auto"/>
        <w:rPr>
          <w:rFonts w:ascii="Arial Narrow" w:hAnsi="Arial Narrow"/>
          <w:b/>
          <w:sz w:val="24"/>
          <w:szCs w:val="24"/>
        </w:rPr>
      </w:pPr>
      <w:r>
        <w:rPr>
          <w:rFonts w:ascii="Arial Narrow" w:hAnsi="Arial Narrow"/>
          <w:b/>
          <w:sz w:val="24"/>
          <w:szCs w:val="24"/>
          <w:u w:val="single"/>
        </w:rPr>
        <w:t>CCATO</w:t>
      </w:r>
      <w:r>
        <w:rPr>
          <w:rFonts w:ascii="Arial Narrow" w:hAnsi="Arial Narrow"/>
          <w:b/>
          <w:sz w:val="24"/>
          <w:szCs w:val="24"/>
        </w:rPr>
        <w:t xml:space="preserve">- </w:t>
      </w:r>
      <w:r>
        <w:rPr>
          <w:rFonts w:ascii="Arial Narrow" w:hAnsi="Arial Narrow"/>
          <w:bCs/>
          <w:sz w:val="24"/>
          <w:szCs w:val="24"/>
        </w:rPr>
        <w:t xml:space="preserve">Spring Convention will be held April 28, 2022. </w:t>
      </w:r>
      <w:r>
        <w:rPr>
          <w:rFonts w:ascii="Arial Narrow" w:hAnsi="Arial Narrow"/>
          <w:b/>
          <w:sz w:val="24"/>
          <w:szCs w:val="24"/>
        </w:rPr>
        <w:t>On a motion by Gettig and 2</w:t>
      </w:r>
      <w:r w:rsidRPr="005B5603">
        <w:rPr>
          <w:rFonts w:ascii="Arial Narrow" w:hAnsi="Arial Narrow"/>
          <w:b/>
          <w:sz w:val="24"/>
          <w:szCs w:val="24"/>
          <w:vertAlign w:val="superscript"/>
        </w:rPr>
        <w:t>nd</w:t>
      </w:r>
      <w:r>
        <w:rPr>
          <w:rFonts w:ascii="Arial Narrow" w:hAnsi="Arial Narrow"/>
          <w:b/>
          <w:sz w:val="24"/>
          <w:szCs w:val="24"/>
        </w:rPr>
        <w:t xml:space="preserve"> by Chapman motion passed to register Gettig for the convention, no other township representatives are able to attend 3-0.</w:t>
      </w:r>
    </w:p>
    <w:p w14:paraId="75DF60FB" w14:textId="1DA58C84" w:rsidR="005B5603" w:rsidRDefault="005B5603" w:rsidP="00887710">
      <w:pPr>
        <w:spacing w:line="240" w:lineRule="auto"/>
        <w:rPr>
          <w:rFonts w:ascii="Arial Narrow" w:hAnsi="Arial Narrow"/>
          <w:b/>
          <w:sz w:val="24"/>
          <w:szCs w:val="24"/>
        </w:rPr>
      </w:pPr>
      <w:r>
        <w:rPr>
          <w:rFonts w:ascii="Arial Narrow" w:hAnsi="Arial Narrow"/>
          <w:b/>
          <w:sz w:val="24"/>
          <w:szCs w:val="24"/>
          <w:u w:val="single"/>
        </w:rPr>
        <w:t>Myron</w:t>
      </w:r>
      <w:r>
        <w:rPr>
          <w:rFonts w:ascii="Arial Narrow" w:hAnsi="Arial Narrow"/>
          <w:b/>
          <w:sz w:val="24"/>
          <w:szCs w:val="24"/>
        </w:rPr>
        <w:t>- On a motion by Chapman and 2</w:t>
      </w:r>
      <w:r w:rsidRPr="005B5603">
        <w:rPr>
          <w:rFonts w:ascii="Arial Narrow" w:hAnsi="Arial Narrow"/>
          <w:b/>
          <w:sz w:val="24"/>
          <w:szCs w:val="24"/>
          <w:vertAlign w:val="superscript"/>
        </w:rPr>
        <w:t>nd</w:t>
      </w:r>
      <w:r>
        <w:rPr>
          <w:rFonts w:ascii="Arial Narrow" w:hAnsi="Arial Narrow"/>
          <w:b/>
          <w:sz w:val="24"/>
          <w:szCs w:val="24"/>
        </w:rPr>
        <w:t xml:space="preserve"> by Gettig motion passed to approve quote and purchase pocket calendars for 2023 3-0.</w:t>
      </w:r>
    </w:p>
    <w:p w14:paraId="730C692F" w14:textId="7D0020A5" w:rsidR="005B5603" w:rsidRDefault="005B5603" w:rsidP="00887710">
      <w:pPr>
        <w:spacing w:line="240" w:lineRule="auto"/>
        <w:rPr>
          <w:rFonts w:ascii="Arial Narrow" w:hAnsi="Arial Narrow"/>
          <w:b/>
          <w:sz w:val="24"/>
          <w:szCs w:val="24"/>
        </w:rPr>
      </w:pPr>
      <w:r>
        <w:rPr>
          <w:rFonts w:ascii="Arial Narrow" w:hAnsi="Arial Narrow"/>
          <w:b/>
          <w:sz w:val="24"/>
          <w:szCs w:val="24"/>
          <w:u w:val="single"/>
        </w:rPr>
        <w:t>Centre County Planning</w:t>
      </w:r>
      <w:r>
        <w:rPr>
          <w:rFonts w:ascii="Arial Narrow" w:hAnsi="Arial Narrow"/>
          <w:b/>
          <w:sz w:val="24"/>
          <w:szCs w:val="24"/>
        </w:rPr>
        <w:t xml:space="preserve">- </w:t>
      </w:r>
      <w:r>
        <w:rPr>
          <w:rFonts w:ascii="Arial Narrow" w:hAnsi="Arial Narrow"/>
          <w:bCs/>
          <w:sz w:val="24"/>
          <w:szCs w:val="24"/>
        </w:rPr>
        <w:t xml:space="preserve">The Hovies’ lot addition plans were reviewed. </w:t>
      </w:r>
      <w:r>
        <w:rPr>
          <w:rFonts w:ascii="Arial Narrow" w:hAnsi="Arial Narrow"/>
          <w:b/>
          <w:sz w:val="24"/>
          <w:szCs w:val="24"/>
        </w:rPr>
        <w:t xml:space="preserve">On a motion by </w:t>
      </w:r>
      <w:r w:rsidR="00380998">
        <w:rPr>
          <w:rFonts w:ascii="Arial Narrow" w:hAnsi="Arial Narrow"/>
          <w:b/>
          <w:sz w:val="24"/>
          <w:szCs w:val="24"/>
        </w:rPr>
        <w:t>Gettig and 2</w:t>
      </w:r>
      <w:r w:rsidR="00380998" w:rsidRPr="00380998">
        <w:rPr>
          <w:rFonts w:ascii="Arial Narrow" w:hAnsi="Arial Narrow"/>
          <w:b/>
          <w:sz w:val="24"/>
          <w:szCs w:val="24"/>
          <w:vertAlign w:val="superscript"/>
        </w:rPr>
        <w:t>nd</w:t>
      </w:r>
      <w:r w:rsidR="00380998">
        <w:rPr>
          <w:rFonts w:ascii="Arial Narrow" w:hAnsi="Arial Narrow"/>
          <w:b/>
          <w:sz w:val="24"/>
          <w:szCs w:val="24"/>
        </w:rPr>
        <w:t xml:space="preserve"> by Chapman, motion passed to conditionally approve the </w:t>
      </w:r>
      <w:proofErr w:type="gramStart"/>
      <w:r w:rsidR="00380998">
        <w:rPr>
          <w:rFonts w:ascii="Arial Narrow" w:hAnsi="Arial Narrow"/>
          <w:b/>
          <w:sz w:val="24"/>
          <w:szCs w:val="24"/>
        </w:rPr>
        <w:t>plan,  asked</w:t>
      </w:r>
      <w:proofErr w:type="gramEnd"/>
      <w:r w:rsidR="00380998">
        <w:rPr>
          <w:rFonts w:ascii="Arial Narrow" w:hAnsi="Arial Narrow"/>
          <w:b/>
          <w:sz w:val="24"/>
          <w:szCs w:val="24"/>
        </w:rPr>
        <w:t xml:space="preserve"> the Hovies’ if signatures or anything is needed, let the township know so it can be taken care of 3-0.</w:t>
      </w:r>
    </w:p>
    <w:p w14:paraId="08F14E29" w14:textId="267F2BAA" w:rsidR="00380998" w:rsidRPr="00380998" w:rsidRDefault="00380998" w:rsidP="00887710">
      <w:pPr>
        <w:spacing w:line="240" w:lineRule="auto"/>
        <w:rPr>
          <w:rFonts w:ascii="Arial Narrow" w:hAnsi="Arial Narrow"/>
          <w:bCs/>
          <w:sz w:val="24"/>
          <w:szCs w:val="24"/>
        </w:rPr>
      </w:pPr>
    </w:p>
    <w:p w14:paraId="0A1106C2" w14:textId="77777777" w:rsidR="00BA0CE5" w:rsidRPr="00BA0CE5" w:rsidRDefault="00BA0CE5" w:rsidP="00A75B14">
      <w:pPr>
        <w:spacing w:line="240" w:lineRule="auto"/>
        <w:rPr>
          <w:rFonts w:ascii="Arial Narrow" w:hAnsi="Arial Narrow"/>
          <w:b/>
          <w:sz w:val="24"/>
          <w:szCs w:val="24"/>
        </w:rPr>
      </w:pPr>
    </w:p>
    <w:p w14:paraId="49ABEF76" w14:textId="77777777" w:rsidR="00D00D41" w:rsidRPr="00D00D41" w:rsidRDefault="00D00D41" w:rsidP="00A75B14">
      <w:pPr>
        <w:spacing w:line="240" w:lineRule="auto"/>
        <w:rPr>
          <w:rFonts w:ascii="Arial Narrow" w:hAnsi="Arial Narrow"/>
          <w:b/>
          <w:sz w:val="24"/>
          <w:szCs w:val="24"/>
        </w:rPr>
      </w:pPr>
    </w:p>
    <w:p w14:paraId="340B2C4F" w14:textId="77777777" w:rsidR="00BA0CE5" w:rsidRDefault="00BA0CE5" w:rsidP="00A75B14">
      <w:pPr>
        <w:spacing w:line="240" w:lineRule="auto"/>
        <w:rPr>
          <w:rFonts w:ascii="Arial Narrow" w:hAnsi="Arial Narrow"/>
          <w:b/>
          <w:sz w:val="24"/>
          <w:szCs w:val="24"/>
          <w:u w:val="single"/>
        </w:rPr>
      </w:pPr>
    </w:p>
    <w:p w14:paraId="1A068C18" w14:textId="68FC59BA" w:rsidR="00994F8F" w:rsidRDefault="00994F8F" w:rsidP="00A75B14">
      <w:pPr>
        <w:spacing w:line="240" w:lineRule="auto"/>
        <w:rPr>
          <w:rFonts w:ascii="Arial Narrow" w:hAnsi="Arial Narrow"/>
          <w:b/>
          <w:sz w:val="24"/>
          <w:szCs w:val="24"/>
          <w:u w:val="single"/>
        </w:rPr>
      </w:pPr>
      <w:r>
        <w:rPr>
          <w:rFonts w:ascii="Arial Narrow" w:hAnsi="Arial Narrow"/>
          <w:b/>
          <w:sz w:val="24"/>
          <w:szCs w:val="24"/>
          <w:u w:val="single"/>
        </w:rPr>
        <w:t>Other Discussion Items:</w:t>
      </w:r>
    </w:p>
    <w:p w14:paraId="168C228D" w14:textId="4CD41E7C" w:rsidR="00BA0CE5" w:rsidRDefault="00380998" w:rsidP="00380998">
      <w:pPr>
        <w:spacing w:line="240" w:lineRule="auto"/>
        <w:rPr>
          <w:rFonts w:ascii="Arial Narrow" w:hAnsi="Arial Narrow"/>
          <w:bCs/>
          <w:sz w:val="24"/>
          <w:szCs w:val="24"/>
        </w:rPr>
      </w:pPr>
      <w:r>
        <w:rPr>
          <w:rFonts w:ascii="Arial Narrow" w:hAnsi="Arial Narrow"/>
          <w:bCs/>
          <w:sz w:val="24"/>
          <w:szCs w:val="24"/>
        </w:rPr>
        <w:t>Brian McCauley received the keys for the township building for his tax collection dates.</w:t>
      </w:r>
    </w:p>
    <w:p w14:paraId="00A24E39" w14:textId="6D9F85A5" w:rsidR="00380998" w:rsidRDefault="00380998" w:rsidP="00380998">
      <w:pPr>
        <w:spacing w:line="240" w:lineRule="auto"/>
        <w:rPr>
          <w:rFonts w:ascii="Arial Narrow" w:hAnsi="Arial Narrow"/>
          <w:bCs/>
          <w:sz w:val="24"/>
          <w:szCs w:val="24"/>
        </w:rPr>
      </w:pPr>
    </w:p>
    <w:p w14:paraId="1BD6F9D7" w14:textId="09F53281" w:rsidR="00380998" w:rsidRDefault="00380998" w:rsidP="00380998">
      <w:pPr>
        <w:spacing w:line="240" w:lineRule="auto"/>
        <w:rPr>
          <w:rFonts w:ascii="Arial Narrow" w:hAnsi="Arial Narrow"/>
          <w:bCs/>
          <w:sz w:val="24"/>
          <w:szCs w:val="24"/>
        </w:rPr>
      </w:pPr>
      <w:r>
        <w:rPr>
          <w:rFonts w:ascii="Arial Narrow" w:hAnsi="Arial Narrow"/>
          <w:bCs/>
          <w:sz w:val="24"/>
          <w:szCs w:val="24"/>
        </w:rPr>
        <w:t>Brian Hovies returned his keys as he has resigned from the township road crew.</w:t>
      </w:r>
    </w:p>
    <w:p w14:paraId="6FF84765" w14:textId="22D7CE5A" w:rsidR="00994F8F" w:rsidRDefault="00994F8F" w:rsidP="00A75B14">
      <w:pPr>
        <w:spacing w:line="240" w:lineRule="auto"/>
        <w:rPr>
          <w:rFonts w:ascii="Arial Narrow" w:hAnsi="Arial Narrow"/>
          <w:bCs/>
          <w:sz w:val="24"/>
          <w:szCs w:val="24"/>
        </w:rPr>
      </w:pPr>
    </w:p>
    <w:p w14:paraId="2D40C15E" w14:textId="38EEF050" w:rsidR="0037786B" w:rsidRPr="00560632" w:rsidRDefault="00560632" w:rsidP="00A75B14">
      <w:pPr>
        <w:spacing w:line="240" w:lineRule="auto"/>
        <w:rPr>
          <w:rFonts w:ascii="Arial Narrow" w:hAnsi="Arial Narrow"/>
          <w:b/>
          <w:sz w:val="24"/>
          <w:szCs w:val="24"/>
          <w:u w:val="single"/>
        </w:rPr>
      </w:pPr>
      <w:r>
        <w:rPr>
          <w:rFonts w:ascii="Arial Narrow" w:hAnsi="Arial Narrow"/>
          <w:b/>
          <w:sz w:val="24"/>
          <w:szCs w:val="24"/>
        </w:rPr>
        <w:t xml:space="preserve">On a motion by </w:t>
      </w:r>
      <w:r w:rsidR="00380998">
        <w:rPr>
          <w:rFonts w:ascii="Arial Narrow" w:hAnsi="Arial Narrow"/>
          <w:b/>
          <w:sz w:val="24"/>
          <w:szCs w:val="24"/>
        </w:rPr>
        <w:t>Dillon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 Chapman, motion passed to accept and pay bills as presented 3-0.</w:t>
      </w:r>
    </w:p>
    <w:p w14:paraId="693B01AE" w14:textId="77777777" w:rsidR="003C192E" w:rsidRDefault="003C192E" w:rsidP="00A75B14">
      <w:pPr>
        <w:spacing w:line="240" w:lineRule="auto"/>
        <w:rPr>
          <w:rFonts w:ascii="Arial Narrow" w:hAnsi="Arial Narrow"/>
          <w:b/>
          <w:sz w:val="24"/>
          <w:szCs w:val="24"/>
        </w:rPr>
      </w:pPr>
    </w:p>
    <w:p w14:paraId="447A493E" w14:textId="4E2214B5"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380998">
        <w:rPr>
          <w:rFonts w:ascii="Arial Narrow" w:hAnsi="Arial Narrow"/>
          <w:b/>
          <w:sz w:val="24"/>
          <w:szCs w:val="24"/>
        </w:rPr>
        <w:t>10:25</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0B10875E" w14:textId="77777777" w:rsidR="00666ED4" w:rsidRDefault="00666ED4" w:rsidP="00A75B14">
      <w:pPr>
        <w:spacing w:line="240" w:lineRule="auto"/>
        <w:rPr>
          <w:rFonts w:ascii="Arial Narrow" w:hAnsi="Arial Narrow"/>
          <w:sz w:val="24"/>
          <w:szCs w:val="24"/>
        </w:rPr>
      </w:pPr>
    </w:p>
    <w:p w14:paraId="085B26D2" w14:textId="77777777" w:rsidR="00666ED4" w:rsidRDefault="00666ED4" w:rsidP="00A75B14">
      <w:pPr>
        <w:spacing w:line="240" w:lineRule="auto"/>
        <w:rPr>
          <w:rFonts w:ascii="Arial Narrow" w:hAnsi="Arial Narrow"/>
          <w:sz w:val="24"/>
          <w:szCs w:val="24"/>
        </w:rPr>
      </w:pPr>
    </w:p>
    <w:p w14:paraId="3DD79EA2" w14:textId="77777777" w:rsidR="00666ED4" w:rsidRDefault="00666ED4" w:rsidP="00A75B14">
      <w:pPr>
        <w:spacing w:line="240" w:lineRule="auto"/>
        <w:rPr>
          <w:rFonts w:ascii="Arial Narrow" w:hAnsi="Arial Narrow"/>
          <w:sz w:val="24"/>
          <w:szCs w:val="24"/>
        </w:rPr>
      </w:pPr>
    </w:p>
    <w:p w14:paraId="7D6CA68D" w14:textId="4C1DC24B"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380998">
        <w:rPr>
          <w:rFonts w:ascii="Arial Narrow" w:hAnsi="Arial Narrow"/>
          <w:sz w:val="24"/>
          <w:szCs w:val="24"/>
        </w:rPr>
        <w:t>March 11</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380998">
        <w:rPr>
          <w:rFonts w:ascii="Arial Narrow" w:hAnsi="Arial Narrow"/>
          <w:sz w:val="24"/>
          <w:szCs w:val="24"/>
        </w:rPr>
        <w:t>April 14</w:t>
      </w:r>
      <w:r w:rsidR="004A258E">
        <w:rPr>
          <w:rFonts w:ascii="Arial Narrow" w:hAnsi="Arial Narrow"/>
          <w:sz w:val="24"/>
          <w:szCs w:val="24"/>
        </w:rPr>
        <w:t>, 202</w:t>
      </w:r>
      <w:r w:rsidR="00480898">
        <w:rPr>
          <w:rFonts w:ascii="Arial Narrow" w:hAnsi="Arial Narrow"/>
          <w:sz w:val="24"/>
          <w:szCs w:val="24"/>
        </w:rPr>
        <w:t>2</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w:t>
      </w:r>
      <w:r w:rsidRPr="0013490C">
        <w:rPr>
          <w:rFonts w:ascii="Arial Narrow" w:hAnsi="Arial Narrow"/>
          <w:sz w:val="24"/>
          <w:szCs w:val="24"/>
        </w:rPr>
        <w:lastRenderedPageBreak/>
        <w:t>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5EF6094A"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994F8F">
        <w:rPr>
          <w:rFonts w:ascii="Arial Narrow" w:hAnsi="Arial Narrow"/>
          <w:sz w:val="24"/>
          <w:szCs w:val="24"/>
        </w:rPr>
        <w:t>1</w:t>
      </w:r>
      <w:r w:rsidR="00560632">
        <w:rPr>
          <w:rFonts w:ascii="Arial Narrow" w:hAnsi="Arial Narrow"/>
          <w:sz w:val="24"/>
          <w:szCs w:val="24"/>
        </w:rPr>
        <w:t>6</w:t>
      </w:r>
      <w:r w:rsidR="00266C05">
        <w:rPr>
          <w:rFonts w:ascii="Arial Narrow" w:hAnsi="Arial Narrow"/>
          <w:sz w:val="24"/>
          <w:szCs w:val="24"/>
        </w:rPr>
        <w:t>5,490.32</w:t>
      </w:r>
      <w:r w:rsidR="00A75B14" w:rsidRPr="0013490C">
        <w:rPr>
          <w:rFonts w:ascii="Arial Narrow" w:hAnsi="Arial Narrow"/>
          <w:sz w:val="24"/>
          <w:szCs w:val="24"/>
        </w:rPr>
        <w:tab/>
        <w:t xml:space="preserve">             </w:t>
      </w:r>
      <w:r w:rsidR="00A75B14" w:rsidRPr="0013490C">
        <w:rPr>
          <w:rFonts w:ascii="Arial Narrow" w:hAnsi="Arial Narrow"/>
          <w:sz w:val="24"/>
          <w:szCs w:val="24"/>
        </w:rPr>
        <w:tab/>
      </w:r>
      <w:proofErr w:type="gramStart"/>
      <w:r w:rsidR="00A75B14" w:rsidRPr="0013490C">
        <w:rPr>
          <w:rFonts w:ascii="Arial Narrow" w:hAnsi="Arial Narrow"/>
          <w:sz w:val="24"/>
          <w:szCs w:val="24"/>
        </w:rPr>
        <w:tab/>
        <w:t xml:space="preserve"> </w:t>
      </w:r>
      <w:r w:rsidR="007924DD">
        <w:rPr>
          <w:rFonts w:ascii="Arial Narrow" w:hAnsi="Arial Narrow"/>
          <w:sz w:val="24"/>
          <w:szCs w:val="24"/>
        </w:rPr>
        <w:t xml:space="preserve"> State</w:t>
      </w:r>
      <w:proofErr w:type="gramEnd"/>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266C05">
        <w:rPr>
          <w:rFonts w:ascii="Arial Narrow" w:hAnsi="Arial Narrow"/>
          <w:sz w:val="24"/>
          <w:szCs w:val="24"/>
        </w:rPr>
        <w:t>45,247.12</w:t>
      </w:r>
    </w:p>
    <w:p w14:paraId="2DD888F4" w14:textId="568EC777" w:rsidR="00A75B14"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266C05">
        <w:rPr>
          <w:rFonts w:ascii="Arial Narrow" w:hAnsi="Arial Narrow"/>
          <w:sz w:val="24"/>
          <w:szCs w:val="24"/>
        </w:rPr>
        <w:t>447.71</w:t>
      </w:r>
      <w:r w:rsidR="00A75B14" w:rsidRPr="0013490C">
        <w:rPr>
          <w:rFonts w:ascii="Arial Narrow" w:hAnsi="Arial Narrow"/>
          <w:sz w:val="24"/>
          <w:szCs w:val="24"/>
        </w:rPr>
        <w:tab/>
        <w:t xml:space="preserve">            </w:t>
      </w:r>
      <w:r w:rsidR="00A75B14">
        <w:rPr>
          <w:rFonts w:ascii="Arial Narrow" w:hAnsi="Arial Narrow"/>
          <w:sz w:val="24"/>
          <w:szCs w:val="24"/>
        </w:rPr>
        <w:tab/>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w:t>
      </w:r>
      <w:r w:rsidR="00266C05">
        <w:rPr>
          <w:rFonts w:ascii="Arial Narrow" w:hAnsi="Arial Narrow"/>
          <w:sz w:val="24"/>
          <w:szCs w:val="24"/>
        </w:rPr>
        <w:t>21,837.32</w:t>
      </w:r>
    </w:p>
    <w:p w14:paraId="4035213B" w14:textId="2C139A01" w:rsidR="00994F8F" w:rsidRDefault="00994F8F" w:rsidP="00CB33BB">
      <w:pPr>
        <w:rPr>
          <w:rFonts w:ascii="Arial Narrow" w:hAnsi="Arial Narrow"/>
          <w:sz w:val="24"/>
          <w:szCs w:val="24"/>
        </w:rPr>
      </w:pPr>
      <w:r>
        <w:rPr>
          <w:rFonts w:ascii="Arial Narrow" w:hAnsi="Arial Narrow"/>
          <w:sz w:val="24"/>
          <w:szCs w:val="24"/>
        </w:rPr>
        <w:t xml:space="preserve">ARP Funds </w:t>
      </w:r>
      <w:proofErr w:type="gramStart"/>
      <w:r>
        <w:rPr>
          <w:rFonts w:ascii="Arial Narrow" w:hAnsi="Arial Narrow"/>
          <w:sz w:val="24"/>
          <w:szCs w:val="24"/>
        </w:rPr>
        <w:t>---  $</w:t>
      </w:r>
      <w:proofErr w:type="gramEnd"/>
      <w:r>
        <w:rPr>
          <w:rFonts w:ascii="Arial Narrow" w:hAnsi="Arial Narrow"/>
          <w:sz w:val="24"/>
          <w:szCs w:val="24"/>
        </w:rPr>
        <w:t>66,464.95</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B0296D3"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John (Rick) Dillon, Vice-Chairman</w:t>
      </w:r>
    </w:p>
    <w:p w14:paraId="3F3E2710" w14:textId="77777777" w:rsidR="009A4419" w:rsidRDefault="009A4419" w:rsidP="00C90091">
      <w:pPr>
        <w:tabs>
          <w:tab w:val="left" w:pos="3369"/>
        </w:tabs>
        <w:rPr>
          <w:rFonts w:ascii="Arial Narrow" w:hAnsi="Arial Narrow"/>
          <w:sz w:val="24"/>
          <w:szCs w:val="24"/>
        </w:rPr>
      </w:pPr>
    </w:p>
    <w:p w14:paraId="63010D08" w14:textId="77777777" w:rsidR="00480898"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0D56A597" w:rsidR="00480898" w:rsidRDefault="00480898"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_____________________________________</w:t>
      </w:r>
    </w:p>
    <w:p w14:paraId="501B4196" w14:textId="64412120" w:rsidR="00480898" w:rsidRDefault="00480898"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Hebert Chapman, Supervisor</w:t>
      </w:r>
    </w:p>
    <w:p w14:paraId="7DD0D4AF" w14:textId="278DA530" w:rsidR="00146601" w:rsidRPr="00C83E89" w:rsidRDefault="00146601" w:rsidP="00B531C4">
      <w:pPr>
        <w:tabs>
          <w:tab w:val="left" w:pos="3369"/>
        </w:tabs>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62F3" w14:textId="77777777" w:rsidR="00FE7FBF" w:rsidRDefault="00FE7FBF" w:rsidP="00CD5782">
      <w:pPr>
        <w:spacing w:line="240" w:lineRule="auto"/>
      </w:pPr>
      <w:r>
        <w:separator/>
      </w:r>
    </w:p>
  </w:endnote>
  <w:endnote w:type="continuationSeparator" w:id="0">
    <w:p w14:paraId="17CA6266" w14:textId="77777777" w:rsidR="00FE7FBF" w:rsidRDefault="00FE7FBF"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D5D4" w14:textId="77777777" w:rsidR="00FE7FBF" w:rsidRDefault="00FE7FBF" w:rsidP="00CD5782">
      <w:pPr>
        <w:spacing w:line="240" w:lineRule="auto"/>
      </w:pPr>
      <w:r>
        <w:separator/>
      </w:r>
    </w:p>
  </w:footnote>
  <w:footnote w:type="continuationSeparator" w:id="0">
    <w:p w14:paraId="13048D9F" w14:textId="77777777" w:rsidR="00FE7FBF" w:rsidRDefault="00FE7FBF"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3108C"/>
    <w:rsid w:val="00041AC4"/>
    <w:rsid w:val="00042586"/>
    <w:rsid w:val="00047B45"/>
    <w:rsid w:val="00054F1E"/>
    <w:rsid w:val="00055B8F"/>
    <w:rsid w:val="000611FB"/>
    <w:rsid w:val="00061CB4"/>
    <w:rsid w:val="0006290B"/>
    <w:rsid w:val="000650D7"/>
    <w:rsid w:val="00065395"/>
    <w:rsid w:val="000659A2"/>
    <w:rsid w:val="00071D18"/>
    <w:rsid w:val="00074302"/>
    <w:rsid w:val="0007529E"/>
    <w:rsid w:val="0007535C"/>
    <w:rsid w:val="00077109"/>
    <w:rsid w:val="00080E1F"/>
    <w:rsid w:val="0008112C"/>
    <w:rsid w:val="00083579"/>
    <w:rsid w:val="0008699C"/>
    <w:rsid w:val="0008745D"/>
    <w:rsid w:val="00090E6C"/>
    <w:rsid w:val="00092016"/>
    <w:rsid w:val="000961B1"/>
    <w:rsid w:val="000B0534"/>
    <w:rsid w:val="000B3FCC"/>
    <w:rsid w:val="000B543C"/>
    <w:rsid w:val="000B6A8E"/>
    <w:rsid w:val="000B74A1"/>
    <w:rsid w:val="000B7627"/>
    <w:rsid w:val="000B7AE2"/>
    <w:rsid w:val="000C27AC"/>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2C3"/>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6C5D"/>
    <w:rsid w:val="001E7ADD"/>
    <w:rsid w:val="001E7B23"/>
    <w:rsid w:val="001F728B"/>
    <w:rsid w:val="001F7895"/>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5487"/>
    <w:rsid w:val="00305F91"/>
    <w:rsid w:val="00307300"/>
    <w:rsid w:val="003105F8"/>
    <w:rsid w:val="003134A6"/>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0998"/>
    <w:rsid w:val="003831B3"/>
    <w:rsid w:val="0038570E"/>
    <w:rsid w:val="00394E7D"/>
    <w:rsid w:val="00395784"/>
    <w:rsid w:val="00396569"/>
    <w:rsid w:val="003A1E2F"/>
    <w:rsid w:val="003A3948"/>
    <w:rsid w:val="003A6083"/>
    <w:rsid w:val="003A73A7"/>
    <w:rsid w:val="003A7671"/>
    <w:rsid w:val="003B030D"/>
    <w:rsid w:val="003B6F4E"/>
    <w:rsid w:val="003C16D6"/>
    <w:rsid w:val="003C192E"/>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93305"/>
    <w:rsid w:val="00493836"/>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46FDF"/>
    <w:rsid w:val="0055065E"/>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F0B5E"/>
    <w:rsid w:val="005F2703"/>
    <w:rsid w:val="005F5917"/>
    <w:rsid w:val="005F6100"/>
    <w:rsid w:val="005F6228"/>
    <w:rsid w:val="005F64F7"/>
    <w:rsid w:val="006004F8"/>
    <w:rsid w:val="00602241"/>
    <w:rsid w:val="006037EB"/>
    <w:rsid w:val="00606884"/>
    <w:rsid w:val="00610404"/>
    <w:rsid w:val="00610B92"/>
    <w:rsid w:val="00614391"/>
    <w:rsid w:val="00615624"/>
    <w:rsid w:val="00616BB5"/>
    <w:rsid w:val="00620764"/>
    <w:rsid w:val="006364C0"/>
    <w:rsid w:val="00637AB5"/>
    <w:rsid w:val="0064154D"/>
    <w:rsid w:val="00642E73"/>
    <w:rsid w:val="00650003"/>
    <w:rsid w:val="006512F9"/>
    <w:rsid w:val="00654352"/>
    <w:rsid w:val="0065630E"/>
    <w:rsid w:val="00657953"/>
    <w:rsid w:val="00661B68"/>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D1624"/>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7F2247"/>
    <w:rsid w:val="00800D7C"/>
    <w:rsid w:val="008026AF"/>
    <w:rsid w:val="00805A67"/>
    <w:rsid w:val="0080624B"/>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D4175"/>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82DFA"/>
    <w:rsid w:val="00985603"/>
    <w:rsid w:val="0098663B"/>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0167"/>
    <w:rsid w:val="009F23AD"/>
    <w:rsid w:val="009F23F2"/>
    <w:rsid w:val="009F3CF5"/>
    <w:rsid w:val="009F4633"/>
    <w:rsid w:val="009F63DE"/>
    <w:rsid w:val="009F7CB9"/>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42B"/>
    <w:rsid w:val="00A6171E"/>
    <w:rsid w:val="00A62A7C"/>
    <w:rsid w:val="00A62B36"/>
    <w:rsid w:val="00A6400D"/>
    <w:rsid w:val="00A652D4"/>
    <w:rsid w:val="00A675D9"/>
    <w:rsid w:val="00A75B14"/>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304E"/>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65EF"/>
    <w:rsid w:val="00B77926"/>
    <w:rsid w:val="00B804E6"/>
    <w:rsid w:val="00B82899"/>
    <w:rsid w:val="00B8683A"/>
    <w:rsid w:val="00B86DE6"/>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3DC4"/>
    <w:rsid w:val="00C9622F"/>
    <w:rsid w:val="00CA0FA3"/>
    <w:rsid w:val="00CA4064"/>
    <w:rsid w:val="00CB17D3"/>
    <w:rsid w:val="00CB17D6"/>
    <w:rsid w:val="00CB21EB"/>
    <w:rsid w:val="00CB33B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D4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1670"/>
    <w:rsid w:val="00DC30DD"/>
    <w:rsid w:val="00DC3F6B"/>
    <w:rsid w:val="00DC491D"/>
    <w:rsid w:val="00DC5C06"/>
    <w:rsid w:val="00DC6D50"/>
    <w:rsid w:val="00DC71C6"/>
    <w:rsid w:val="00DC7FB1"/>
    <w:rsid w:val="00DD7753"/>
    <w:rsid w:val="00DE27DD"/>
    <w:rsid w:val="00DE3049"/>
    <w:rsid w:val="00DE4501"/>
    <w:rsid w:val="00DE5DAC"/>
    <w:rsid w:val="00DE5DB7"/>
    <w:rsid w:val="00DE692A"/>
    <w:rsid w:val="00DE7360"/>
    <w:rsid w:val="00DF16D7"/>
    <w:rsid w:val="00DF33FA"/>
    <w:rsid w:val="00DF59AF"/>
    <w:rsid w:val="00E00ADB"/>
    <w:rsid w:val="00E01C36"/>
    <w:rsid w:val="00E02C39"/>
    <w:rsid w:val="00E04104"/>
    <w:rsid w:val="00E11556"/>
    <w:rsid w:val="00E11B20"/>
    <w:rsid w:val="00E13B2A"/>
    <w:rsid w:val="00E22830"/>
    <w:rsid w:val="00E231CE"/>
    <w:rsid w:val="00E233ED"/>
    <w:rsid w:val="00E272C9"/>
    <w:rsid w:val="00E318BE"/>
    <w:rsid w:val="00E37290"/>
    <w:rsid w:val="00E37756"/>
    <w:rsid w:val="00E40B2A"/>
    <w:rsid w:val="00E411E7"/>
    <w:rsid w:val="00E44A3D"/>
    <w:rsid w:val="00E44C04"/>
    <w:rsid w:val="00E46769"/>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9C5"/>
    <w:rsid w:val="00F8688C"/>
    <w:rsid w:val="00F86F89"/>
    <w:rsid w:val="00F875FA"/>
    <w:rsid w:val="00F93DB0"/>
    <w:rsid w:val="00F95B4D"/>
    <w:rsid w:val="00F95BBA"/>
    <w:rsid w:val="00FA0966"/>
    <w:rsid w:val="00FA18C7"/>
    <w:rsid w:val="00FA1BB4"/>
    <w:rsid w:val="00FA34ED"/>
    <w:rsid w:val="00FA412C"/>
    <w:rsid w:val="00FA5325"/>
    <w:rsid w:val="00FA6C5C"/>
    <w:rsid w:val="00FA7E39"/>
    <w:rsid w:val="00FB0F3F"/>
    <w:rsid w:val="00FB1C55"/>
    <w:rsid w:val="00FB2FBF"/>
    <w:rsid w:val="00FB3A9F"/>
    <w:rsid w:val="00FB539E"/>
    <w:rsid w:val="00FB5423"/>
    <w:rsid w:val="00FC6DF4"/>
    <w:rsid w:val="00FD54B3"/>
    <w:rsid w:val="00FD64A1"/>
    <w:rsid w:val="00FD6681"/>
    <w:rsid w:val="00FE0ACC"/>
    <w:rsid w:val="00FE1200"/>
    <w:rsid w:val="00FE3147"/>
    <w:rsid w:val="00FE71FB"/>
    <w:rsid w:val="00FE7FBF"/>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8</TotalTime>
  <Pages>1</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4</cp:revision>
  <cp:lastPrinted>2022-04-13T17:49:00Z</cp:lastPrinted>
  <dcterms:created xsi:type="dcterms:W3CDTF">2022-05-04T16:30:00Z</dcterms:created>
  <dcterms:modified xsi:type="dcterms:W3CDTF">2022-05-11T13:44:00Z</dcterms:modified>
</cp:coreProperties>
</file>