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46A7" w14:textId="77209254" w:rsidR="003A76AF" w:rsidRDefault="00A9345A" w:rsidP="003A76AF">
      <w:pPr>
        <w:pStyle w:val="Section"/>
      </w:pPr>
      <w:r>
        <w:t>Sec. 28-25. Approved waste and refuse containers</w:t>
      </w:r>
    </w:p>
    <w:p w14:paraId="4BFBBFA4" w14:textId="7BDB7E59" w:rsidR="003A76AF" w:rsidRDefault="003A76AF" w:rsidP="00786DB6">
      <w:pPr>
        <w:pStyle w:val="Block1"/>
        <w:ind w:left="228"/>
        <w:rPr>
          <w:color w:val="FF0000"/>
        </w:rPr>
      </w:pPr>
      <w:r w:rsidRPr="003A76AF">
        <w:rPr>
          <w:color w:val="FF0000"/>
        </w:rPr>
        <w:t xml:space="preserve">All parcels within the Village Limits shall use the contracted solid waste </w:t>
      </w:r>
      <w:r w:rsidR="00786DB6">
        <w:rPr>
          <w:color w:val="FF0000"/>
        </w:rPr>
        <w:t>approved</w:t>
      </w:r>
      <w:r w:rsidRPr="003A76AF">
        <w:rPr>
          <w:color w:val="FF0000"/>
        </w:rPr>
        <w:t xml:space="preserve"> containers</w:t>
      </w:r>
      <w:r w:rsidR="00786DB6">
        <w:rPr>
          <w:color w:val="FF0000"/>
        </w:rPr>
        <w:t xml:space="preserve"> by the Village.</w:t>
      </w:r>
    </w:p>
    <w:p w14:paraId="0E134D94" w14:textId="77777777" w:rsidR="003A76AF" w:rsidRPr="003A76AF" w:rsidRDefault="003A76AF" w:rsidP="003A76AF">
      <w:pPr>
        <w:pStyle w:val="Block1"/>
        <w:rPr>
          <w:color w:val="FF0000"/>
        </w:rPr>
      </w:pPr>
    </w:p>
    <w:p w14:paraId="4BE00F25" w14:textId="77777777" w:rsidR="003D34E8" w:rsidRPr="003A76AF" w:rsidRDefault="00A9345A">
      <w:pPr>
        <w:pStyle w:val="List1"/>
        <w:rPr>
          <w:strike/>
          <w:color w:val="FF0000"/>
        </w:rPr>
      </w:pPr>
      <w:r>
        <w:t>(a)</w:t>
      </w:r>
      <w:r>
        <w:tab/>
      </w:r>
      <w:r w:rsidRPr="003A76AF">
        <w:rPr>
          <w:i/>
          <w:strike/>
          <w:color w:val="FF0000"/>
        </w:rPr>
        <w:t>General container standards.</w:t>
      </w:r>
      <w:r w:rsidRPr="003A76AF">
        <w:rPr>
          <w:strike/>
          <w:color w:val="FF0000"/>
        </w:rPr>
        <w:t xml:space="preserve"> Suitable containers of a type approved by the village shall be provided by the property owner or tenant in which to store all solid waste except for bulky or certain yard wastes as provided for herein. Containers, in order to be approved, shall provide for efficient, safe and sanitary handling of solid wastes. They shall be maintained in a nuisance- and odor-free condition and shall be sufficient to prevent the scattering of contents by weather conditions or animals. </w:t>
      </w:r>
    </w:p>
    <w:p w14:paraId="7349C00E" w14:textId="77777777" w:rsidR="00CB76D8" w:rsidRPr="003A76AF" w:rsidRDefault="00A9345A">
      <w:pPr>
        <w:pStyle w:val="List1"/>
        <w:rPr>
          <w:strike/>
          <w:color w:val="FF0000"/>
        </w:rPr>
      </w:pPr>
      <w:r w:rsidRPr="003A76AF">
        <w:rPr>
          <w:strike/>
          <w:color w:val="FF0000"/>
        </w:rPr>
        <w:t>(b)</w:t>
      </w:r>
      <w:r w:rsidRPr="003A76AF">
        <w:rPr>
          <w:strike/>
          <w:color w:val="FF0000"/>
        </w:rPr>
        <w:tab/>
      </w:r>
      <w:r w:rsidRPr="003A76AF">
        <w:rPr>
          <w:i/>
          <w:strike/>
          <w:color w:val="FF0000"/>
        </w:rPr>
        <w:t>Approved containers.</w:t>
      </w:r>
      <w:r w:rsidRPr="003A76AF">
        <w:rPr>
          <w:strike/>
          <w:color w:val="FF0000"/>
        </w:rPr>
        <w:t xml:space="preserve"> </w:t>
      </w:r>
    </w:p>
    <w:p w14:paraId="6DB1E7DD" w14:textId="5E61D020" w:rsidR="003D34E8" w:rsidRDefault="00A9345A" w:rsidP="003A76AF">
      <w:pPr>
        <w:pStyle w:val="List1"/>
        <w:ind w:firstLine="0"/>
      </w:pPr>
      <w:r w:rsidRPr="00CB76D8">
        <w:rPr>
          <w:strike/>
          <w:color w:val="FF0000"/>
        </w:rPr>
        <w:t>residential solid waste containers shall meet the following requirements:</w:t>
      </w:r>
      <w:r w:rsidRPr="00CB76D8">
        <w:rPr>
          <w:color w:val="FF0000"/>
        </w:rPr>
        <w:t xml:space="preserve"> </w:t>
      </w:r>
    </w:p>
    <w:p w14:paraId="5D18F8ED" w14:textId="77777777" w:rsidR="003D34E8" w:rsidRDefault="00A9345A">
      <w:pPr>
        <w:pStyle w:val="List2"/>
      </w:pPr>
      <w:r>
        <w:t>(1)</w:t>
      </w:r>
      <w:r>
        <w:tab/>
      </w:r>
      <w:r w:rsidRPr="00CB76D8">
        <w:rPr>
          <w:strike/>
          <w:color w:val="FF0000"/>
        </w:rPr>
        <w:t>Containers shall consist of metal or plastic containers with tight fitting covers and suitable handles, commonly referred to as garbage cans, or plastic garbage bags which are closed by means of a tie.</w:t>
      </w:r>
      <w:r w:rsidRPr="00CB76D8">
        <w:rPr>
          <w:color w:val="FF0000"/>
        </w:rPr>
        <w:t xml:space="preserve"> </w:t>
      </w:r>
    </w:p>
    <w:p w14:paraId="22128ED1" w14:textId="31C3E977" w:rsidR="003D34E8" w:rsidRPr="00CB76D8" w:rsidRDefault="00A9345A">
      <w:pPr>
        <w:pStyle w:val="List2"/>
        <w:rPr>
          <w:color w:val="FF0000"/>
        </w:rPr>
      </w:pPr>
      <w:r>
        <w:t>(2)</w:t>
      </w:r>
      <w:r>
        <w:tab/>
      </w:r>
      <w:r w:rsidRPr="00CB76D8">
        <w:rPr>
          <w:strike/>
          <w:color w:val="FF0000"/>
        </w:rPr>
        <w:t>Containers shall be a maximum</w:t>
      </w:r>
      <w:r w:rsidRPr="00CB76D8">
        <w:rPr>
          <w:color w:val="FF0000"/>
        </w:rPr>
        <w:t xml:space="preserve"> </w:t>
      </w:r>
      <w:r w:rsidRPr="00CB76D8">
        <w:rPr>
          <w:strike/>
          <w:color w:val="FF0000"/>
        </w:rPr>
        <w:t>30-gallon size</w:t>
      </w:r>
      <w:r w:rsidR="00E70EE5" w:rsidRPr="00CB76D8">
        <w:rPr>
          <w:color w:val="FF0000"/>
        </w:rPr>
        <w:t xml:space="preserve"> </w:t>
      </w:r>
      <w:r w:rsidR="00E70EE5" w:rsidRPr="00CB76D8">
        <w:rPr>
          <w:strike/>
          <w:color w:val="FF0000"/>
        </w:rPr>
        <w:t>95-gallon size</w:t>
      </w:r>
      <w:r w:rsidRPr="00CB76D8">
        <w:rPr>
          <w:color w:val="FF0000"/>
        </w:rPr>
        <w:t xml:space="preserve">. </w:t>
      </w:r>
      <w:r w:rsidRPr="00CB76D8">
        <w:rPr>
          <w:strike/>
          <w:color w:val="FF0000"/>
        </w:rPr>
        <w:t xml:space="preserve">Containers, including contents, shall not exceed 40 pounds. </w:t>
      </w:r>
    </w:p>
    <w:p w14:paraId="3CFD9EEC" w14:textId="77777777" w:rsidR="003D34E8" w:rsidRPr="00CB76D8" w:rsidRDefault="00A9345A">
      <w:pPr>
        <w:pStyle w:val="List2"/>
        <w:rPr>
          <w:color w:val="FF0000"/>
        </w:rPr>
      </w:pPr>
      <w:r w:rsidRPr="00CB76D8">
        <w:rPr>
          <w:color w:val="FF0000"/>
        </w:rPr>
        <w:t>(3)</w:t>
      </w:r>
      <w:r w:rsidRPr="00CB76D8">
        <w:rPr>
          <w:color w:val="FF0000"/>
        </w:rPr>
        <w:tab/>
      </w:r>
      <w:r w:rsidRPr="00CB76D8">
        <w:rPr>
          <w:strike/>
          <w:color w:val="FF0000"/>
        </w:rPr>
        <w:t>Metal garbage cans shall be of sufficient thickness to resist denting during normal handling by collection crews.</w:t>
      </w:r>
      <w:r w:rsidRPr="00CB76D8">
        <w:rPr>
          <w:color w:val="FF0000"/>
        </w:rPr>
        <w:t xml:space="preserve"> </w:t>
      </w:r>
    </w:p>
    <w:p w14:paraId="68C6AA02" w14:textId="77777777" w:rsidR="003D34E8" w:rsidRPr="00CB76D8" w:rsidRDefault="00A9345A">
      <w:pPr>
        <w:pStyle w:val="List2"/>
        <w:rPr>
          <w:color w:val="FF0000"/>
        </w:rPr>
      </w:pPr>
      <w:r w:rsidRPr="00CB76D8">
        <w:rPr>
          <w:color w:val="FF0000"/>
        </w:rPr>
        <w:t>(4)</w:t>
      </w:r>
      <w:r w:rsidRPr="00CB76D8">
        <w:rPr>
          <w:strike/>
          <w:color w:val="FF0000"/>
        </w:rPr>
        <w:tab/>
        <w:t>Plastic garbage cans shall consist of plastic material not damaged by freezing and not susceptible to melting. They shall be capable of being handled by collection crews during hot and cold weather without damage.</w:t>
      </w:r>
      <w:r w:rsidRPr="00CB76D8">
        <w:rPr>
          <w:color w:val="FF0000"/>
        </w:rPr>
        <w:t xml:space="preserve"> </w:t>
      </w:r>
    </w:p>
    <w:p w14:paraId="28750C9C" w14:textId="77777777" w:rsidR="003D34E8" w:rsidRPr="00CB76D8" w:rsidRDefault="00A9345A">
      <w:pPr>
        <w:pStyle w:val="List2"/>
        <w:rPr>
          <w:strike/>
          <w:color w:val="FF0000"/>
        </w:rPr>
      </w:pPr>
      <w:r w:rsidRPr="00CB76D8">
        <w:rPr>
          <w:color w:val="FF0000"/>
        </w:rPr>
        <w:t>(5)</w:t>
      </w:r>
      <w:r w:rsidRPr="00CB76D8">
        <w:rPr>
          <w:color w:val="FF0000"/>
        </w:rPr>
        <w:tab/>
      </w:r>
      <w:r w:rsidRPr="00CB76D8">
        <w:rPr>
          <w:strike/>
          <w:color w:val="FF0000"/>
        </w:rPr>
        <w:t xml:space="preserve">Plastic bags shall be of sufficient strength to allow lifting and loading of contents without tearing. </w:t>
      </w:r>
    </w:p>
    <w:p w14:paraId="2D717625" w14:textId="77777777" w:rsidR="003D34E8" w:rsidRPr="00CB76D8" w:rsidRDefault="00A9345A">
      <w:pPr>
        <w:pStyle w:val="List2"/>
        <w:rPr>
          <w:strike/>
          <w:color w:val="FF0000"/>
        </w:rPr>
      </w:pPr>
      <w:r w:rsidRPr="00CB76D8">
        <w:rPr>
          <w:color w:val="FF0000"/>
        </w:rPr>
        <w:t>(6)</w:t>
      </w:r>
      <w:r w:rsidRPr="00CB76D8">
        <w:rPr>
          <w:color w:val="FF0000"/>
        </w:rPr>
        <w:tab/>
      </w:r>
      <w:r w:rsidRPr="00CB76D8">
        <w:rPr>
          <w:strike/>
          <w:color w:val="FF0000"/>
        </w:rPr>
        <w:t xml:space="preserve">Each unit may dispose of rubbish (not garbage) in small cardboard boxes (no more than nine cubic feet in volume), provided the contents therein are covered and secured, as well as newspapers and magazines, as long as they are tied into bundles a maximum of ten inches high. Should bundles, cardboard boxes or contents become wet, they will not be collected, but must be stored by the owner in an approved container for collection on the next collection day. </w:t>
      </w:r>
    </w:p>
    <w:p w14:paraId="74CE2921" w14:textId="77777777" w:rsidR="003D34E8" w:rsidRPr="00CB76D8" w:rsidRDefault="00A9345A">
      <w:pPr>
        <w:pStyle w:val="List2"/>
        <w:rPr>
          <w:strike/>
          <w:color w:val="FF0000"/>
        </w:rPr>
      </w:pPr>
      <w:r w:rsidRPr="00CB76D8">
        <w:rPr>
          <w:strike/>
          <w:color w:val="FF0000"/>
        </w:rPr>
        <w:t>(7)</w:t>
      </w:r>
      <w:r w:rsidRPr="00CB76D8">
        <w:rPr>
          <w:strike/>
          <w:color w:val="FF0000"/>
        </w:rPr>
        <w:tab/>
        <w:t xml:space="preserve">Cardboard boxes are disposable and will not be emptied and returned to the curb. </w:t>
      </w:r>
    </w:p>
    <w:p w14:paraId="240CBFF7" w14:textId="77777777" w:rsidR="003D34E8" w:rsidRDefault="00A9345A">
      <w:pPr>
        <w:pStyle w:val="List1"/>
      </w:pPr>
      <w:r>
        <w:t>(c)</w:t>
      </w:r>
      <w:r>
        <w:tab/>
      </w:r>
      <w:r w:rsidRPr="003A76AF">
        <w:rPr>
          <w:i/>
          <w:strike/>
          <w:color w:val="FF0000"/>
        </w:rPr>
        <w:t>Defective containers.</w:t>
      </w:r>
      <w:r w:rsidRPr="003A76AF">
        <w:rPr>
          <w:strike/>
          <w:color w:val="FF0000"/>
        </w:rPr>
        <w:t xml:space="preserve"> All garbage cans not meeting the definition of an approved container shall be tagged by the collection crew with notification of the defects on the premises.</w:t>
      </w:r>
      <w:r w:rsidRPr="003A76AF">
        <w:rPr>
          <w:color w:val="FF0000"/>
        </w:rPr>
        <w:t xml:space="preserve"> </w:t>
      </w:r>
    </w:p>
    <w:p w14:paraId="182D2CA4" w14:textId="77777777" w:rsidR="003D34E8" w:rsidRPr="003A76AF" w:rsidRDefault="00A9345A">
      <w:pPr>
        <w:pStyle w:val="List1"/>
        <w:rPr>
          <w:strike/>
          <w:color w:val="FF0000"/>
        </w:rPr>
      </w:pPr>
      <w:r>
        <w:t>(d)</w:t>
      </w:r>
      <w:r>
        <w:tab/>
      </w:r>
      <w:r w:rsidRPr="003A76AF">
        <w:rPr>
          <w:i/>
          <w:strike/>
          <w:color w:val="FF0000"/>
        </w:rPr>
        <w:t>Owner identification required on container.</w:t>
      </w:r>
      <w:r w:rsidRPr="003A76AF">
        <w:rPr>
          <w:strike/>
          <w:color w:val="FF0000"/>
        </w:rPr>
        <w:t xml:space="preserve"> Where garbage cans from several residential units are placed for collection at the same location, the garbage cans may be identified with the address number so ownership can be determined. </w:t>
      </w:r>
    </w:p>
    <w:p w14:paraId="1816551D" w14:textId="77777777" w:rsidR="003D34E8" w:rsidRPr="003A76AF" w:rsidRDefault="00A9345A">
      <w:pPr>
        <w:pStyle w:val="List1"/>
        <w:rPr>
          <w:strike/>
          <w:color w:val="FF0000"/>
        </w:rPr>
      </w:pPr>
      <w:r w:rsidRPr="003A76AF">
        <w:rPr>
          <w:strike/>
          <w:color w:val="FF0000"/>
        </w:rPr>
        <w:t>(e)</w:t>
      </w:r>
      <w:r w:rsidRPr="003A76AF">
        <w:rPr>
          <w:strike/>
          <w:color w:val="FF0000"/>
        </w:rPr>
        <w:tab/>
      </w:r>
      <w:r w:rsidRPr="003A76AF">
        <w:rPr>
          <w:i/>
          <w:strike/>
          <w:color w:val="FF0000"/>
        </w:rPr>
        <w:t>Illegal containers.</w:t>
      </w:r>
      <w:r w:rsidRPr="003A76AF">
        <w:rPr>
          <w:strike/>
          <w:color w:val="FF0000"/>
        </w:rPr>
        <w:t xml:space="preserve"> Metal barrels and drums, wooden or cardboard barrels, wheelbarrows and other such containers are not approved containers and will not be emptied regardless of content or weight. </w:t>
      </w:r>
    </w:p>
    <w:p w14:paraId="2BCC0298" w14:textId="5C641866" w:rsidR="003D34E8" w:rsidRDefault="00A9345A">
      <w:pPr>
        <w:pStyle w:val="HistoryNote"/>
      </w:pPr>
      <w:r>
        <w:t>(Code 1986, § 6-3-5)</w:t>
      </w:r>
    </w:p>
    <w:p w14:paraId="0708D5F4" w14:textId="50CE2A06" w:rsidR="00CB76D8" w:rsidRPr="00CB76D8" w:rsidRDefault="00CB76D8" w:rsidP="00CB76D8">
      <w:pPr>
        <w:pStyle w:val="Section"/>
        <w:rPr>
          <w:b w:val="0"/>
          <w:bCs/>
          <w:color w:val="FF0000"/>
          <w:sz w:val="20"/>
          <w:szCs w:val="20"/>
        </w:rPr>
      </w:pPr>
      <w:r w:rsidRPr="00CB76D8">
        <w:rPr>
          <w:b w:val="0"/>
          <w:bCs/>
          <w:color w:val="FF0000"/>
          <w:sz w:val="20"/>
          <w:szCs w:val="20"/>
        </w:rPr>
        <w:t>Revised 03-07-2023</w:t>
      </w:r>
    </w:p>
    <w:p w14:paraId="4C8C3884" w14:textId="77777777" w:rsidR="003D34E8" w:rsidRDefault="003D34E8">
      <w:pPr>
        <w:spacing w:before="0" w:after="0"/>
      </w:pPr>
    </w:p>
    <w:sectPr w:rsidR="003D34E8">
      <w:headerReference w:type="default" r:id="rId7"/>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DA2A" w14:textId="77777777" w:rsidR="007C7B58" w:rsidRDefault="007C7B58">
      <w:pPr>
        <w:spacing w:before="0" w:after="0"/>
      </w:pPr>
      <w:r>
        <w:separator/>
      </w:r>
    </w:p>
  </w:endnote>
  <w:endnote w:type="continuationSeparator" w:id="0">
    <w:p w14:paraId="4706BF10" w14:textId="77777777" w:rsidR="007C7B58" w:rsidRDefault="007C7B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D119" w14:textId="77777777" w:rsidR="003D34E8" w:rsidRDefault="003D34E8">
    <w:pPr>
      <w:pStyle w:val="FooterCenter"/>
      <w:pBdr>
        <w:bottom w:val="single" w:sz="4" w:space="0" w:color="auto"/>
      </w:pBdr>
    </w:pPr>
  </w:p>
  <w:p w14:paraId="4B8D6195" w14:textId="77777777" w:rsidR="003D34E8" w:rsidRDefault="00A9345A">
    <w:pPr>
      <w:pStyle w:val="FooterLeft"/>
    </w:pPr>
    <w:r>
      <w:tab/>
    </w:r>
    <w:r>
      <w:rPr>
        <w:rFonts w:ascii="Consolas" w:eastAsia="Consolas" w:hAnsi="Consolas" w:cs="Consolas"/>
        <w:sz w:val="12"/>
      </w:rPr>
      <w:t xml:space="preserve">   Created: 2022-11-30 09:07:02 [EST]</w:t>
    </w:r>
  </w:p>
  <w:p w14:paraId="09E55F22" w14:textId="77777777" w:rsidR="003D34E8" w:rsidRDefault="00A9345A">
    <w:pPr>
      <w:pStyle w:val="FooterLeft"/>
    </w:pPr>
    <w:r>
      <w:t>(Supp. No. 5)</w:t>
    </w:r>
  </w:p>
  <w:p w14:paraId="3F7F5233" w14:textId="77777777" w:rsidR="003D34E8" w:rsidRDefault="00A9345A">
    <w:pPr>
      <w:pStyle w:val="FooterCenter"/>
    </w:pPr>
    <w:r>
      <w:cr/>
      <w:t xml:space="preserve">Page </w:t>
    </w:r>
    <w:r>
      <w:fldChar w:fldCharType="begin"/>
    </w:r>
    <w:r>
      <w:instrText>PAGE \* MERGEFORMAT</w:instrText>
    </w:r>
    <w:r>
      <w:fldChar w:fldCharType="separate"/>
    </w:r>
    <w:r w:rsidR="00E70EE5">
      <w:rPr>
        <w:noProof/>
      </w:rPr>
      <w:t>1</w:t>
    </w:r>
    <w:r>
      <w:fldChar w:fldCharType="end"/>
    </w:r>
    <w:r>
      <w:t xml:space="preserve"> of </w:t>
    </w:r>
    <w:r w:rsidR="00786DB6">
      <w:fldChar w:fldCharType="begin"/>
    </w:r>
    <w:r w:rsidR="00786DB6">
      <w:instrText>NUMPAGES \* MERGEFORMAT</w:instrText>
    </w:r>
    <w:r w:rsidR="00786DB6">
      <w:fldChar w:fldCharType="separate"/>
    </w:r>
    <w:r w:rsidR="00E70EE5">
      <w:rPr>
        <w:noProof/>
      </w:rPr>
      <w:t>1</w:t>
    </w:r>
    <w:r w:rsidR="00786DB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8E5F7" w14:textId="77777777" w:rsidR="007C7B58" w:rsidRDefault="007C7B58">
      <w:pPr>
        <w:spacing w:before="0" w:after="0"/>
      </w:pPr>
      <w:r>
        <w:separator/>
      </w:r>
    </w:p>
  </w:footnote>
  <w:footnote w:type="continuationSeparator" w:id="0">
    <w:p w14:paraId="031170A9" w14:textId="77777777" w:rsidR="007C7B58" w:rsidRDefault="007C7B5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CC09" w14:textId="77777777" w:rsidR="003D34E8" w:rsidRDefault="003D34E8">
    <w:pPr>
      <w:pStyle w:val="HeaderCenter"/>
    </w:pPr>
  </w:p>
  <w:p w14:paraId="35B57087" w14:textId="77777777" w:rsidR="003D34E8" w:rsidRDefault="003D34E8">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BAB2BF2C"/>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02B41FBC"/>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48D457AE"/>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6692697E"/>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1C7E7E92"/>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CC5A4ACC"/>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018A8250"/>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78D4E2F0"/>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7EACEB2A"/>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B895F8"/>
    <w:multiLevelType w:val="multilevel"/>
    <w:tmpl w:val="4E9ACB8E"/>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1702122750">
    <w:abstractNumId w:val="8"/>
  </w:num>
  <w:num w:numId="2" w16cid:durableId="737291683">
    <w:abstractNumId w:val="7"/>
  </w:num>
  <w:num w:numId="3" w16cid:durableId="89739766">
    <w:abstractNumId w:val="6"/>
  </w:num>
  <w:num w:numId="4" w16cid:durableId="1845322755">
    <w:abstractNumId w:val="5"/>
  </w:num>
  <w:num w:numId="5" w16cid:durableId="57288214">
    <w:abstractNumId w:val="4"/>
  </w:num>
  <w:num w:numId="6" w16cid:durableId="1532918982">
    <w:abstractNumId w:val="3"/>
  </w:num>
  <w:num w:numId="7" w16cid:durableId="1897205494">
    <w:abstractNumId w:val="2"/>
  </w:num>
  <w:num w:numId="8" w16cid:durableId="378601475">
    <w:abstractNumId w:val="1"/>
  </w:num>
  <w:num w:numId="9" w16cid:durableId="1512572368">
    <w:abstractNumId w:val="0"/>
  </w:num>
  <w:num w:numId="10" w16cid:durableId="15250504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E8"/>
    <w:rsid w:val="003A76AF"/>
    <w:rsid w:val="003D34E8"/>
    <w:rsid w:val="00786DB6"/>
    <w:rsid w:val="007C7B58"/>
    <w:rsid w:val="00A9345A"/>
    <w:rsid w:val="00CB76D8"/>
    <w:rsid w:val="00E70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D161"/>
  <w15:docId w15:val="{60D1A054-21E3-4973-808C-35D67AC8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semiHidden/>
    <w:unhideWhenUsed/>
    <w:qFormat/>
    <w:pPr>
      <w:outlineLvl w:val="1"/>
    </w:pPr>
    <w:rPr>
      <w:rFonts w:eastAsia="Times New Roman"/>
      <w:sz w:val="28"/>
    </w:rPr>
  </w:style>
  <w:style w:type="paragraph" w:styleId="Heading3">
    <w:name w:val="heading 3"/>
    <w:basedOn w:val="Heading2"/>
    <w:next w:val="Block1"/>
    <w:link w:val="Heading3Char"/>
    <w:uiPriority w:val="9"/>
    <w:semiHidden/>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semiHidden/>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paragraph" w:styleId="List2">
    <w:name w:val="List 2"/>
    <w:basedOn w:val="List1"/>
    <w:uiPriority w:val="5"/>
    <w:qFormat/>
    <w:pPr>
      <w:ind w:left="950"/>
    </w:p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ListParagraph2">
    <w:name w:val="List Paragraph 2"/>
    <w:basedOn w:val="List1"/>
    <w:uiPriority w:val="98"/>
    <w:semiHidden/>
    <w:unhideWhenUsed/>
    <w:qFormat/>
    <w:pPr>
      <w:ind w:left="95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a58882cf-5466-47a3-bd95-abbac6ddfe68">
    <w:name w:val="Normal Table_a58882cf-5466-47a3-bd95-abbac6ddfe68"/>
    <w:uiPriority w:val="99"/>
    <w:semiHidden/>
    <w:unhideWhenUsed/>
    <w:tblPr>
      <w:tblInd w:w="0" w:type="dxa"/>
      <w:tblCellMar>
        <w:top w:w="0" w:type="dxa"/>
        <w:left w:w="108" w:type="dxa"/>
        <w:bottom w:w="0" w:type="dxa"/>
        <w:right w:w="108" w:type="dxa"/>
      </w:tblCellMar>
    </w:tblPr>
  </w:style>
  <w:style w:type="table" w:styleId="TableGrid">
    <w:name w:val="Table Grid"/>
    <w:basedOn w:val="NormalTablea58882cf-5466-47a3-bd95-abbac6ddfe68"/>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b1c0941d-7bdf-4af5-8fb6-6b7a670feb3f">
    <w:name w:val="Normal Table_b1c0941d-7bdf-4af5-8fb6-6b7a670feb3f"/>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b1c0941d-7bdf-4af5-8fb6-6b7a670feb3f"/>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ff970038-530a-463f-8add-493545f7c158">
    <w:name w:val="Normal Table_ff970038-530a-463f-8add-493545f7c158"/>
    <w:uiPriority w:val="99"/>
    <w:semiHidden/>
    <w:unhideWhenUsed/>
    <w:tblPr>
      <w:tblInd w:w="0" w:type="dxa"/>
      <w:tblCellMar>
        <w:top w:w="0" w:type="dxa"/>
        <w:left w:w="108" w:type="dxa"/>
        <w:bottom w:w="0" w:type="dxa"/>
        <w:right w:w="108" w:type="dxa"/>
      </w:tblCellMar>
    </w:tblPr>
  </w:style>
  <w:style w:type="table" w:customStyle="1" w:styleId="Table1bb4f9439-f9fa-4236-8204-3ed4ddc8a854">
    <w:name w:val="Table 1_bb4f9439-f9fa-4236-8204-3ed4ddc8a854"/>
    <w:basedOn w:val="NormalTableff970038-530a-463f-8add-493545f7c158"/>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bb4f9439-f9fa-4236-8204-3ed4ddc8a854"/>
    <w:uiPriority w:val="99"/>
    <w:tblPr>
      <w:tblInd w:w="590" w:type="dxa"/>
    </w:tblPr>
    <w:tcPr>
      <w:shd w:val="clear" w:color="auto" w:fill="auto"/>
    </w:tcPr>
  </w:style>
  <w:style w:type="table" w:customStyle="1" w:styleId="NormalTable4a9f69c3-30cd-4aee-8e83-16ee2622525a">
    <w:name w:val="Normal Table_4a9f69c3-30cd-4aee-8e83-16ee2622525a"/>
    <w:uiPriority w:val="99"/>
    <w:semiHidden/>
    <w:unhideWhenUsed/>
    <w:tblPr>
      <w:tblInd w:w="0" w:type="dxa"/>
      <w:tblCellMar>
        <w:top w:w="0" w:type="dxa"/>
        <w:left w:w="108" w:type="dxa"/>
        <w:bottom w:w="0" w:type="dxa"/>
        <w:right w:w="108" w:type="dxa"/>
      </w:tblCellMar>
    </w:tblPr>
  </w:style>
  <w:style w:type="table" w:customStyle="1" w:styleId="Table128971f3e-a22f-4e1b-ac8a-b9b6ae1cfbf7">
    <w:name w:val="Table 1_28971f3e-a22f-4e1b-ac8a-b9b6ae1cfbf7"/>
    <w:basedOn w:val="NormalTable4a9f69c3-30cd-4aee-8e83-16ee2622525a"/>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1230b77d-259c-4bad-856e-15796789116b">
    <w:name w:val="Table 2_1230b77d-259c-4bad-856e-15796789116b"/>
    <w:basedOn w:val="Table128971f3e-a22f-4e1b-ac8a-b9b6ae1cfbf7"/>
    <w:uiPriority w:val="99"/>
    <w:tblPr>
      <w:tblInd w:w="590" w:type="dxa"/>
    </w:tblPr>
    <w:tcPr>
      <w:shd w:val="clear" w:color="auto" w:fill="auto"/>
    </w:tcPr>
  </w:style>
  <w:style w:type="table" w:customStyle="1" w:styleId="Table3">
    <w:name w:val="Table 3"/>
    <w:basedOn w:val="Table21230b77d-259c-4bad-856e-15796789116b"/>
    <w:uiPriority w:val="99"/>
    <w:tblPr>
      <w:tblInd w:w="1066" w:type="dxa"/>
    </w:tblPr>
    <w:tcPr>
      <w:shd w:val="clear" w:color="auto" w:fill="auto"/>
    </w:tcPr>
  </w:style>
  <w:style w:type="table" w:customStyle="1" w:styleId="NormalTablea8db1c4e-54c3-4746-ba5e-02731a4a7e53">
    <w:name w:val="Normal Table_a8db1c4e-54c3-4746-ba5e-02731a4a7e53"/>
    <w:uiPriority w:val="99"/>
    <w:semiHidden/>
    <w:unhideWhenUsed/>
    <w:tblPr>
      <w:tblInd w:w="0" w:type="dxa"/>
      <w:tblCellMar>
        <w:top w:w="0" w:type="dxa"/>
        <w:left w:w="108" w:type="dxa"/>
        <w:bottom w:w="0" w:type="dxa"/>
        <w:right w:w="108" w:type="dxa"/>
      </w:tblCellMar>
    </w:tblPr>
  </w:style>
  <w:style w:type="table" w:customStyle="1" w:styleId="Table17ced0a0c-036e-47c2-b57f-a3b2ec013c90">
    <w:name w:val="Table 1_7ced0a0c-036e-47c2-b57f-a3b2ec013c90"/>
    <w:basedOn w:val="NormalTablea8db1c4e-54c3-4746-ba5e-02731a4a7e53"/>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7902c6c-fba9-4559-aea2-2f6e8dfde308">
    <w:name w:val="Table 2_e7902c6c-fba9-4559-aea2-2f6e8dfde308"/>
    <w:basedOn w:val="Table17ced0a0c-036e-47c2-b57f-a3b2ec013c90"/>
    <w:uiPriority w:val="99"/>
    <w:tblPr>
      <w:tblInd w:w="590" w:type="dxa"/>
    </w:tblPr>
    <w:tcPr>
      <w:shd w:val="clear" w:color="auto" w:fill="auto"/>
    </w:tcPr>
  </w:style>
  <w:style w:type="table" w:customStyle="1" w:styleId="Table38d8006d0-8632-46de-8b3b-bbf48c65faac">
    <w:name w:val="Table 3_8d8006d0-8632-46de-8b3b-bbf48c65faac"/>
    <w:basedOn w:val="Table2e7902c6c-fba9-4559-aea2-2f6e8dfde308"/>
    <w:uiPriority w:val="99"/>
    <w:tblPr>
      <w:tblInd w:w="1066" w:type="dxa"/>
    </w:tblPr>
    <w:tcPr>
      <w:shd w:val="clear" w:color="auto" w:fill="auto"/>
    </w:tcPr>
  </w:style>
  <w:style w:type="table" w:customStyle="1" w:styleId="Table4">
    <w:name w:val="Table 4"/>
    <w:basedOn w:val="Table38d8006d0-8632-46de-8b3b-bbf48c65faac"/>
    <w:uiPriority w:val="99"/>
    <w:tblPr>
      <w:tblInd w:w="1555" w:type="dxa"/>
    </w:tblPr>
    <w:tcPr>
      <w:shd w:val="clear" w:color="auto" w:fill="auto"/>
    </w:tcPr>
  </w:style>
  <w:style w:type="table" w:customStyle="1" w:styleId="NormalTable54ea4650-6448-4846-b440-38c953cb43ea">
    <w:name w:val="Normal Table_54ea4650-6448-4846-b440-38c953cb43ea"/>
    <w:uiPriority w:val="99"/>
    <w:semiHidden/>
    <w:unhideWhenUsed/>
    <w:tblPr>
      <w:tblInd w:w="0" w:type="dxa"/>
      <w:tblCellMar>
        <w:top w:w="0" w:type="dxa"/>
        <w:left w:w="108" w:type="dxa"/>
        <w:bottom w:w="0" w:type="dxa"/>
        <w:right w:w="108" w:type="dxa"/>
      </w:tblCellMar>
    </w:tblPr>
  </w:style>
  <w:style w:type="table" w:customStyle="1" w:styleId="Table1e3daa478-d68d-45af-968c-e9b1455f818c">
    <w:name w:val="Table 1_e3daa478-d68d-45af-968c-e9b1455f818c"/>
    <w:basedOn w:val="NormalTable54ea4650-6448-4846-b440-38c953cb43ea"/>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e19ade7-ecd9-481b-bef9-14131ea48477">
    <w:name w:val="Table 2_ee19ade7-ecd9-481b-bef9-14131ea48477"/>
    <w:basedOn w:val="Table1e3daa478-d68d-45af-968c-e9b1455f818c"/>
    <w:uiPriority w:val="99"/>
    <w:tblPr>
      <w:tblInd w:w="590" w:type="dxa"/>
    </w:tblPr>
    <w:tcPr>
      <w:shd w:val="clear" w:color="auto" w:fill="auto"/>
    </w:tcPr>
  </w:style>
  <w:style w:type="table" w:customStyle="1" w:styleId="Table3a41b85c0-247a-4f8f-a0e4-41635a7a2e43">
    <w:name w:val="Table 3_a41b85c0-247a-4f8f-a0e4-41635a7a2e43"/>
    <w:basedOn w:val="Table2ee19ade7-ecd9-481b-bef9-14131ea48477"/>
    <w:uiPriority w:val="99"/>
    <w:tblPr>
      <w:tblInd w:w="1066" w:type="dxa"/>
    </w:tblPr>
    <w:tcPr>
      <w:shd w:val="clear" w:color="auto" w:fill="auto"/>
    </w:tcPr>
  </w:style>
  <w:style w:type="table" w:customStyle="1" w:styleId="Table462204e46-dd99-44e2-bea1-05671b54aeea">
    <w:name w:val="Table 4_62204e46-dd99-44e2-bea1-05671b54aeea"/>
    <w:basedOn w:val="Table3a41b85c0-247a-4f8f-a0e4-41635a7a2e43"/>
    <w:uiPriority w:val="99"/>
    <w:tblPr>
      <w:tblInd w:w="1555" w:type="dxa"/>
    </w:tblPr>
    <w:tcPr>
      <w:shd w:val="clear" w:color="auto" w:fill="auto"/>
    </w:tcPr>
  </w:style>
  <w:style w:type="table" w:customStyle="1" w:styleId="Table5">
    <w:name w:val="Table 5"/>
    <w:basedOn w:val="Table462204e46-dd99-44e2-bea1-05671b54aeea"/>
    <w:uiPriority w:val="99"/>
    <w:tblPr>
      <w:tblInd w:w="2030" w:type="dxa"/>
    </w:tblPr>
    <w:tcPr>
      <w:shd w:val="clear" w:color="auto" w:fill="auto"/>
    </w:tcPr>
  </w:style>
  <w:style w:type="table" w:customStyle="1" w:styleId="NormalTablea5a875e4-a1d1-4384-bc5c-1b3ecb675c16">
    <w:name w:val="Normal Table_a5a875e4-a1d1-4384-bc5c-1b3ecb675c16"/>
    <w:uiPriority w:val="99"/>
    <w:semiHidden/>
    <w:unhideWhenUsed/>
    <w:tblPr>
      <w:tblInd w:w="0" w:type="dxa"/>
      <w:tblCellMar>
        <w:top w:w="0" w:type="dxa"/>
        <w:left w:w="108" w:type="dxa"/>
        <w:bottom w:w="0" w:type="dxa"/>
        <w:right w:w="108" w:type="dxa"/>
      </w:tblCellMar>
    </w:tblPr>
  </w:style>
  <w:style w:type="table" w:customStyle="1" w:styleId="Table175c2e68c-92cd-4a08-b9e1-2fc518d3fe16">
    <w:name w:val="Table 1_75c2e68c-92cd-4a08-b9e1-2fc518d3fe16"/>
    <w:basedOn w:val="NormalTablea5a875e4-a1d1-4384-bc5c-1b3ecb675c16"/>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45be52f6-f0ed-4455-adea-3a77b8fd334c">
    <w:name w:val="Table 2_45be52f6-f0ed-4455-adea-3a77b8fd334c"/>
    <w:basedOn w:val="Table175c2e68c-92cd-4a08-b9e1-2fc518d3fe16"/>
    <w:uiPriority w:val="99"/>
    <w:tblPr>
      <w:tblInd w:w="590" w:type="dxa"/>
    </w:tblPr>
    <w:tcPr>
      <w:shd w:val="clear" w:color="auto" w:fill="auto"/>
    </w:tcPr>
  </w:style>
  <w:style w:type="table" w:customStyle="1" w:styleId="Table3e7eebb9a-316d-4ba4-abfb-ea0dbc98ef7e">
    <w:name w:val="Table 3_e7eebb9a-316d-4ba4-abfb-ea0dbc98ef7e"/>
    <w:basedOn w:val="Table245be52f6-f0ed-4455-adea-3a77b8fd334c"/>
    <w:uiPriority w:val="99"/>
    <w:tblPr>
      <w:tblInd w:w="1066" w:type="dxa"/>
    </w:tblPr>
    <w:tcPr>
      <w:shd w:val="clear" w:color="auto" w:fill="auto"/>
    </w:tcPr>
  </w:style>
  <w:style w:type="table" w:customStyle="1" w:styleId="Table4b9d44311-8af9-402a-b6e6-c537db5b235a">
    <w:name w:val="Table 4_b9d44311-8af9-402a-b6e6-c537db5b235a"/>
    <w:basedOn w:val="Table3e7eebb9a-316d-4ba4-abfb-ea0dbc98ef7e"/>
    <w:uiPriority w:val="99"/>
    <w:tblPr>
      <w:tblInd w:w="1555" w:type="dxa"/>
    </w:tblPr>
    <w:tcPr>
      <w:shd w:val="clear" w:color="auto" w:fill="auto"/>
    </w:tcPr>
  </w:style>
  <w:style w:type="table" w:customStyle="1" w:styleId="Table5968f9bfc-f331-4faa-91f2-0c94bb095fd9">
    <w:name w:val="Table 5_968f9bfc-f331-4faa-91f2-0c94bb095fd9"/>
    <w:basedOn w:val="Table4b9d44311-8af9-402a-b6e6-c537db5b235a"/>
    <w:uiPriority w:val="99"/>
    <w:tblPr>
      <w:tblInd w:w="2030" w:type="dxa"/>
    </w:tblPr>
    <w:tcPr>
      <w:shd w:val="clear" w:color="auto" w:fill="auto"/>
    </w:tcPr>
  </w:style>
  <w:style w:type="table" w:customStyle="1" w:styleId="Table6">
    <w:name w:val="Table 6"/>
    <w:basedOn w:val="Table5968f9bfc-f331-4faa-91f2-0c94bb095fd9"/>
    <w:uiPriority w:val="99"/>
    <w:tblPr>
      <w:tblInd w:w="2506" w:type="dxa"/>
      <w:tblCellMar>
        <w:left w:w="115" w:type="dxa"/>
        <w:right w:w="115" w:type="dxa"/>
      </w:tblCellMar>
    </w:tblPr>
    <w:tcPr>
      <w:shd w:val="clear" w:color="auto" w:fill="auto"/>
    </w:tcPr>
  </w:style>
  <w:style w:type="table" w:customStyle="1" w:styleId="NormalTablea54f640b-cdb3-492a-9dbf-f73c2477445b">
    <w:name w:val="Normal Table_a54f640b-cdb3-492a-9dbf-f73c2477445b"/>
    <w:uiPriority w:val="99"/>
    <w:semiHidden/>
    <w:unhideWhenUsed/>
    <w:tblPr>
      <w:tblInd w:w="0" w:type="dxa"/>
      <w:tblCellMar>
        <w:top w:w="0" w:type="dxa"/>
        <w:left w:w="108" w:type="dxa"/>
        <w:bottom w:w="0" w:type="dxa"/>
        <w:right w:w="108" w:type="dxa"/>
      </w:tblCellMar>
    </w:tblPr>
  </w:style>
  <w:style w:type="table" w:customStyle="1" w:styleId="Table10d9c9ce3-361e-48df-8263-ef59e6e12b2a">
    <w:name w:val="Table 1_0d9c9ce3-361e-48df-8263-ef59e6e12b2a"/>
    <w:basedOn w:val="NormalTablea54f640b-cdb3-492a-9dbf-f73c2477445b"/>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4896c287-678a-44cc-8877-a2b6c7efadfa">
    <w:name w:val="Table 2_4896c287-678a-44cc-8877-a2b6c7efadfa"/>
    <w:basedOn w:val="Table10d9c9ce3-361e-48df-8263-ef59e6e12b2a"/>
    <w:uiPriority w:val="99"/>
    <w:tblPr>
      <w:tblInd w:w="590" w:type="dxa"/>
    </w:tblPr>
    <w:tcPr>
      <w:shd w:val="clear" w:color="auto" w:fill="auto"/>
    </w:tcPr>
  </w:style>
  <w:style w:type="table" w:customStyle="1" w:styleId="Table34bc15e9f-a432-44e8-b333-993e3752feaa">
    <w:name w:val="Table 3_4bc15e9f-a432-44e8-b333-993e3752feaa"/>
    <w:basedOn w:val="Table24896c287-678a-44cc-8877-a2b6c7efadfa"/>
    <w:uiPriority w:val="99"/>
    <w:tblPr>
      <w:tblInd w:w="1066" w:type="dxa"/>
    </w:tblPr>
    <w:tcPr>
      <w:shd w:val="clear" w:color="auto" w:fill="auto"/>
    </w:tcPr>
  </w:style>
  <w:style w:type="table" w:customStyle="1" w:styleId="Table40ee1467f-bed9-4738-8203-29a76cb7578d">
    <w:name w:val="Table 4_0ee1467f-bed9-4738-8203-29a76cb7578d"/>
    <w:basedOn w:val="Table34bc15e9f-a432-44e8-b333-993e3752feaa"/>
    <w:uiPriority w:val="99"/>
    <w:tblPr>
      <w:tblInd w:w="1555" w:type="dxa"/>
    </w:tblPr>
    <w:tcPr>
      <w:shd w:val="clear" w:color="auto" w:fill="auto"/>
    </w:tcPr>
  </w:style>
  <w:style w:type="table" w:customStyle="1" w:styleId="Table55cb589d5-8752-4142-b251-8abe26d9f512">
    <w:name w:val="Table 5_5cb589d5-8752-4142-b251-8abe26d9f512"/>
    <w:basedOn w:val="Table40ee1467f-bed9-4738-8203-29a76cb7578d"/>
    <w:uiPriority w:val="99"/>
    <w:tblPr>
      <w:tblInd w:w="2030" w:type="dxa"/>
    </w:tblPr>
    <w:tcPr>
      <w:shd w:val="clear" w:color="auto" w:fill="auto"/>
    </w:tcPr>
  </w:style>
  <w:style w:type="table" w:customStyle="1" w:styleId="Table63af29214-2779-4e3c-9547-be5f7e6ccb9a">
    <w:name w:val="Table 6_3af29214-2779-4e3c-9547-be5f7e6ccb9a"/>
    <w:basedOn w:val="Table55cb589d5-8752-4142-b251-8abe26d9f512"/>
    <w:uiPriority w:val="99"/>
    <w:tblPr>
      <w:tblInd w:w="2506" w:type="dxa"/>
      <w:tblCellMar>
        <w:left w:w="115" w:type="dxa"/>
        <w:right w:w="115" w:type="dxa"/>
      </w:tblCellMar>
    </w:tblPr>
    <w:tcPr>
      <w:shd w:val="clear" w:color="auto" w:fill="auto"/>
    </w:tcPr>
  </w:style>
  <w:style w:type="table" w:customStyle="1" w:styleId="Table7">
    <w:name w:val="Table 7"/>
    <w:basedOn w:val="Table63af29214-2779-4e3c-9547-be5f7e6ccb9a"/>
    <w:uiPriority w:val="99"/>
    <w:tblPr>
      <w:tblInd w:w="2995" w:type="dxa"/>
    </w:tblPr>
    <w:tcPr>
      <w:shd w:val="clear" w:color="auto" w:fill="auto"/>
    </w:tcPr>
  </w:style>
  <w:style w:type="table" w:customStyle="1" w:styleId="NormalTablec6f20dd9-564d-4b97-9573-9e8e5ba2413c">
    <w:name w:val="Normal Table_c6f20dd9-564d-4b97-9573-9e8e5ba2413c"/>
    <w:uiPriority w:val="99"/>
    <w:semiHidden/>
    <w:unhideWhenUsed/>
    <w:tblPr>
      <w:tblInd w:w="0" w:type="dxa"/>
      <w:tblCellMar>
        <w:top w:w="0" w:type="dxa"/>
        <w:left w:w="108" w:type="dxa"/>
        <w:bottom w:w="0" w:type="dxa"/>
        <w:right w:w="108" w:type="dxa"/>
      </w:tblCellMar>
    </w:tblPr>
  </w:style>
  <w:style w:type="table" w:customStyle="1" w:styleId="Table148f3f075-7fec-4213-81ed-ae0bc8d69f49">
    <w:name w:val="Table 1_48f3f075-7fec-4213-81ed-ae0bc8d69f49"/>
    <w:basedOn w:val="NormalTablec6f20dd9-564d-4b97-9573-9e8e5ba2413c"/>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6e232e60-4fd4-46f9-af66-7246f3c9bf54">
    <w:name w:val="Table 2_6e232e60-4fd4-46f9-af66-7246f3c9bf54"/>
    <w:basedOn w:val="Table148f3f075-7fec-4213-81ed-ae0bc8d69f49"/>
    <w:uiPriority w:val="99"/>
    <w:tblPr>
      <w:tblInd w:w="590" w:type="dxa"/>
    </w:tblPr>
    <w:tcPr>
      <w:shd w:val="clear" w:color="auto" w:fill="auto"/>
    </w:tcPr>
  </w:style>
  <w:style w:type="table" w:customStyle="1" w:styleId="Table3ba51351e-9e07-42e8-8351-b076bcad95ec">
    <w:name w:val="Table 3_ba51351e-9e07-42e8-8351-b076bcad95ec"/>
    <w:basedOn w:val="Table26e232e60-4fd4-46f9-af66-7246f3c9bf54"/>
    <w:uiPriority w:val="99"/>
    <w:tblPr>
      <w:tblInd w:w="1066" w:type="dxa"/>
    </w:tblPr>
    <w:tcPr>
      <w:shd w:val="clear" w:color="auto" w:fill="auto"/>
    </w:tcPr>
  </w:style>
  <w:style w:type="table" w:customStyle="1" w:styleId="Table4262547a1-6497-4c15-ab8a-18fe81fa4960">
    <w:name w:val="Table 4_262547a1-6497-4c15-ab8a-18fe81fa4960"/>
    <w:basedOn w:val="Table3ba51351e-9e07-42e8-8351-b076bcad95ec"/>
    <w:uiPriority w:val="99"/>
    <w:tblPr>
      <w:tblInd w:w="1555" w:type="dxa"/>
    </w:tblPr>
    <w:tcPr>
      <w:shd w:val="clear" w:color="auto" w:fill="auto"/>
    </w:tcPr>
  </w:style>
  <w:style w:type="table" w:customStyle="1" w:styleId="Table551b4c06a-00bc-408b-97a9-2a211fbcc473">
    <w:name w:val="Table 5_51b4c06a-00bc-408b-97a9-2a211fbcc473"/>
    <w:basedOn w:val="Table4262547a1-6497-4c15-ab8a-18fe81fa4960"/>
    <w:uiPriority w:val="99"/>
    <w:tblPr>
      <w:tblInd w:w="2030" w:type="dxa"/>
    </w:tblPr>
    <w:tcPr>
      <w:shd w:val="clear" w:color="auto" w:fill="auto"/>
    </w:tcPr>
  </w:style>
  <w:style w:type="table" w:customStyle="1" w:styleId="Table6a77c17e4-c2e9-4a79-a68c-d32fe5629b65">
    <w:name w:val="Table 6_a77c17e4-c2e9-4a79-a68c-d32fe5629b65"/>
    <w:basedOn w:val="Table551b4c06a-00bc-408b-97a9-2a211fbcc473"/>
    <w:uiPriority w:val="99"/>
    <w:tblPr>
      <w:tblInd w:w="2506" w:type="dxa"/>
      <w:tblCellMar>
        <w:left w:w="115" w:type="dxa"/>
        <w:right w:w="115" w:type="dxa"/>
      </w:tblCellMar>
    </w:tblPr>
    <w:tcPr>
      <w:shd w:val="clear" w:color="auto" w:fill="auto"/>
    </w:tcPr>
  </w:style>
  <w:style w:type="table" w:customStyle="1" w:styleId="Table706a3ae90-a42c-455c-a469-e7cb734aa42c">
    <w:name w:val="Table 7_06a3ae90-a42c-455c-a469-e7cb734aa42c"/>
    <w:basedOn w:val="Table6a77c17e4-c2e9-4a79-a68c-d32fe5629b65"/>
    <w:uiPriority w:val="99"/>
    <w:tblPr>
      <w:tblInd w:w="2995" w:type="dxa"/>
    </w:tblPr>
    <w:tcPr>
      <w:shd w:val="clear" w:color="auto" w:fill="auto"/>
    </w:tcPr>
  </w:style>
  <w:style w:type="table" w:customStyle="1" w:styleId="Table8">
    <w:name w:val="Table 8"/>
    <w:basedOn w:val="Table706a3ae90-a42c-455c-a469-e7cb734aa42c"/>
    <w:uiPriority w:val="99"/>
    <w:tblPr>
      <w:tblInd w:w="3470" w:type="dxa"/>
    </w:tblPr>
    <w:tcPr>
      <w:shd w:val="clear" w:color="auto" w:fill="auto"/>
    </w:tcPr>
  </w:style>
  <w:style w:type="table" w:customStyle="1" w:styleId="NormalTablede12fda4-858d-4ec6-b981-d529fcc0ccc0">
    <w:name w:val="Normal Table_de12fda4-858d-4ec6-b981-d529fcc0ccc0"/>
    <w:uiPriority w:val="99"/>
    <w:semiHidden/>
    <w:unhideWhenUsed/>
    <w:tblPr>
      <w:tblInd w:w="0" w:type="dxa"/>
      <w:tblCellMar>
        <w:top w:w="0" w:type="dxa"/>
        <w:left w:w="108" w:type="dxa"/>
        <w:bottom w:w="0" w:type="dxa"/>
        <w:right w:w="108" w:type="dxa"/>
      </w:tblCellMar>
    </w:tblPr>
  </w:style>
  <w:style w:type="table" w:customStyle="1" w:styleId="Table1436d3337-f34b-40fc-99b5-089653b7ab61">
    <w:name w:val="Table 1_436d3337-f34b-40fc-99b5-089653b7ab61"/>
    <w:basedOn w:val="NormalTablede12fda4-858d-4ec6-b981-d529fcc0ccc0"/>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caa910e8-a332-4c0b-9010-ea7a41bb8c65">
    <w:name w:val="Table 2_caa910e8-a332-4c0b-9010-ea7a41bb8c65"/>
    <w:basedOn w:val="Table1436d3337-f34b-40fc-99b5-089653b7ab61"/>
    <w:uiPriority w:val="99"/>
    <w:tblPr>
      <w:tblInd w:w="590" w:type="dxa"/>
    </w:tblPr>
    <w:tcPr>
      <w:shd w:val="clear" w:color="auto" w:fill="auto"/>
    </w:tcPr>
  </w:style>
  <w:style w:type="table" w:customStyle="1" w:styleId="Table3ebeac72e-a209-4d24-a08f-b79d562fc172">
    <w:name w:val="Table 3_ebeac72e-a209-4d24-a08f-b79d562fc172"/>
    <w:basedOn w:val="Table2caa910e8-a332-4c0b-9010-ea7a41bb8c65"/>
    <w:uiPriority w:val="99"/>
    <w:tblPr>
      <w:tblInd w:w="1066" w:type="dxa"/>
    </w:tblPr>
    <w:tcPr>
      <w:shd w:val="clear" w:color="auto" w:fill="auto"/>
    </w:tcPr>
  </w:style>
  <w:style w:type="table" w:customStyle="1" w:styleId="Table4e0775bec-0ee0-4d54-a07b-fc9a96ec45e8">
    <w:name w:val="Table 4_e0775bec-0ee0-4d54-a07b-fc9a96ec45e8"/>
    <w:basedOn w:val="Table3ebeac72e-a209-4d24-a08f-b79d562fc172"/>
    <w:uiPriority w:val="99"/>
    <w:tblPr>
      <w:tblInd w:w="1555" w:type="dxa"/>
    </w:tblPr>
    <w:tcPr>
      <w:shd w:val="clear" w:color="auto" w:fill="auto"/>
    </w:tcPr>
  </w:style>
  <w:style w:type="table" w:customStyle="1" w:styleId="Table50a45dd9a-a456-4bcc-9e20-0f12feae4c26">
    <w:name w:val="Table 5_0a45dd9a-a456-4bcc-9e20-0f12feae4c26"/>
    <w:basedOn w:val="Table4e0775bec-0ee0-4d54-a07b-fc9a96ec45e8"/>
    <w:uiPriority w:val="99"/>
    <w:tblPr>
      <w:tblInd w:w="2030" w:type="dxa"/>
    </w:tblPr>
    <w:tcPr>
      <w:shd w:val="clear" w:color="auto" w:fill="auto"/>
    </w:tcPr>
  </w:style>
  <w:style w:type="table" w:customStyle="1" w:styleId="Table647c6796c-4c56-40c8-81bc-29f7e737e98e">
    <w:name w:val="Table 6_47c6796c-4c56-40c8-81bc-29f7e737e98e"/>
    <w:basedOn w:val="Table50a45dd9a-a456-4bcc-9e20-0f12feae4c26"/>
    <w:uiPriority w:val="99"/>
    <w:tblPr>
      <w:tblInd w:w="2506" w:type="dxa"/>
      <w:tblCellMar>
        <w:left w:w="115" w:type="dxa"/>
        <w:right w:w="115" w:type="dxa"/>
      </w:tblCellMar>
    </w:tblPr>
    <w:tcPr>
      <w:shd w:val="clear" w:color="auto" w:fill="auto"/>
    </w:tcPr>
  </w:style>
  <w:style w:type="table" w:customStyle="1" w:styleId="Table742853610-80f7-44a6-93e8-e7e1d2575b7c">
    <w:name w:val="Table 7_42853610-80f7-44a6-93e8-e7e1d2575b7c"/>
    <w:basedOn w:val="Table647c6796c-4c56-40c8-81bc-29f7e737e98e"/>
    <w:uiPriority w:val="99"/>
    <w:tblPr>
      <w:tblInd w:w="2995" w:type="dxa"/>
    </w:tblPr>
    <w:tcPr>
      <w:shd w:val="clear" w:color="auto" w:fill="auto"/>
    </w:tcPr>
  </w:style>
  <w:style w:type="table" w:customStyle="1" w:styleId="Table80d703a59-0ba9-4105-8207-648c1510fae0">
    <w:name w:val="Table 8_0d703a59-0ba9-4105-8207-648c1510fae0"/>
    <w:basedOn w:val="Table742853610-80f7-44a6-93e8-e7e1d2575b7c"/>
    <w:uiPriority w:val="99"/>
    <w:tblPr>
      <w:tblInd w:w="3470" w:type="dxa"/>
    </w:tblPr>
    <w:tcPr>
      <w:shd w:val="clear" w:color="auto" w:fill="auto"/>
    </w:tcPr>
  </w:style>
  <w:style w:type="table" w:customStyle="1" w:styleId="Table9">
    <w:name w:val="Table 9"/>
    <w:basedOn w:val="Table80d703a59-0ba9-4105-8207-648c1510fae0"/>
    <w:uiPriority w:val="99"/>
    <w:tblPr>
      <w:tblInd w:w="3946" w:type="dxa"/>
    </w:tblPr>
    <w:tcPr>
      <w:shd w:val="clear" w:color="auto" w:fill="auto"/>
    </w:tcPr>
  </w:style>
  <w:style w:type="table" w:customStyle="1" w:styleId="NormalTable1a9a406d-13e9-488b-bcd9-587e7ad7075c">
    <w:name w:val="Normal Table_1a9a406d-13e9-488b-bcd9-587e7ad7075c"/>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1a9a406d-13e9-488b-bcd9-587e7ad7075c"/>
    <w:uiPriority w:val="99"/>
    <w:pPr>
      <w:spacing w:before="0" w:after="0"/>
      <w:jc w:val="left"/>
    </w:pPr>
    <w:tblPr>
      <w:tblCellMar>
        <w:left w:w="0" w:type="dxa"/>
        <w:right w:w="0" w:type="dxa"/>
      </w:tblCellMar>
    </w:tblPr>
    <w:tcPr>
      <w:shd w:val="clear" w:color="auto" w:fill="auto"/>
    </w:tcPr>
  </w:style>
  <w:style w:type="table" w:customStyle="1" w:styleId="NormalTablea87b8622-5f67-481f-88d2-79e421d76c97">
    <w:name w:val="Normal Table_a87b8622-5f67-481f-88d2-79e421d76c97"/>
    <w:uiPriority w:val="99"/>
    <w:semiHidden/>
    <w:unhideWhenUsed/>
    <w:tblPr>
      <w:tblInd w:w="0" w:type="dxa"/>
      <w:tblCellMar>
        <w:top w:w="0" w:type="dxa"/>
        <w:left w:w="108" w:type="dxa"/>
        <w:bottom w:w="0" w:type="dxa"/>
        <w:right w:w="108" w:type="dxa"/>
      </w:tblCellMar>
    </w:tblPr>
  </w:style>
  <w:style w:type="table" w:customStyle="1" w:styleId="TableNoRule1cce7330f-b78a-4300-9d76-90258d2da443">
    <w:name w:val="Table NoRule 1_cce7330f-b78a-4300-9d76-90258d2da443"/>
    <w:basedOn w:val="NormalTablea87b8622-5f67-481f-88d2-79e421d76c97"/>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cce7330f-b78a-4300-9d76-90258d2da443"/>
    <w:uiPriority w:val="99"/>
    <w:tblPr>
      <w:tblInd w:w="475" w:type="dxa"/>
    </w:tblPr>
    <w:tcPr>
      <w:shd w:val="clear" w:color="auto" w:fill="auto"/>
    </w:tcPr>
  </w:style>
  <w:style w:type="table" w:customStyle="1" w:styleId="NormalTable1dd44a27-0504-45fb-ad19-6bbde6fe7c15">
    <w:name w:val="Normal Table_1dd44a27-0504-45fb-ad19-6bbde6fe7c15"/>
    <w:uiPriority w:val="99"/>
    <w:semiHidden/>
    <w:unhideWhenUsed/>
    <w:tblPr>
      <w:tblInd w:w="0" w:type="dxa"/>
      <w:tblCellMar>
        <w:top w:w="0" w:type="dxa"/>
        <w:left w:w="108" w:type="dxa"/>
        <w:bottom w:w="0" w:type="dxa"/>
        <w:right w:w="108" w:type="dxa"/>
      </w:tblCellMar>
    </w:tblPr>
  </w:style>
  <w:style w:type="table" w:customStyle="1" w:styleId="TableNoRule12c93be6e-23da-4ccf-85d4-abe4538743d2">
    <w:name w:val="Table NoRule 1_2c93be6e-23da-4ccf-85d4-abe4538743d2"/>
    <w:basedOn w:val="NormalTable1dd44a27-0504-45fb-ad19-6bbde6fe7c15"/>
    <w:uiPriority w:val="99"/>
    <w:pPr>
      <w:spacing w:before="0" w:after="0"/>
      <w:jc w:val="left"/>
    </w:pPr>
    <w:tblPr>
      <w:tblCellMar>
        <w:left w:w="0" w:type="dxa"/>
        <w:right w:w="0" w:type="dxa"/>
      </w:tblCellMar>
    </w:tblPr>
    <w:tcPr>
      <w:shd w:val="clear" w:color="auto" w:fill="auto"/>
    </w:tcPr>
  </w:style>
  <w:style w:type="table" w:customStyle="1" w:styleId="TableNoRule209a377d2-73f8-4424-81bc-83a10919bc1e">
    <w:name w:val="Table NoRule 2_09a377d2-73f8-4424-81bc-83a10919bc1e"/>
    <w:basedOn w:val="TableNoRule12c93be6e-23da-4ccf-85d4-abe4538743d2"/>
    <w:uiPriority w:val="99"/>
    <w:tblPr>
      <w:tblInd w:w="475" w:type="dxa"/>
    </w:tblPr>
    <w:tcPr>
      <w:shd w:val="clear" w:color="auto" w:fill="auto"/>
    </w:tcPr>
  </w:style>
  <w:style w:type="table" w:customStyle="1" w:styleId="TableNoRule3">
    <w:name w:val="Table NoRule 3"/>
    <w:basedOn w:val="TableNoRule209a377d2-73f8-4424-81bc-83a10919bc1e"/>
    <w:uiPriority w:val="99"/>
    <w:tblPr>
      <w:tblInd w:w="950" w:type="dxa"/>
    </w:tblPr>
    <w:tcPr>
      <w:shd w:val="clear" w:color="auto" w:fill="auto"/>
    </w:tcPr>
  </w:style>
  <w:style w:type="table" w:customStyle="1" w:styleId="NormalTablec0e2cdc1-5374-4a69-8003-de342f55c052">
    <w:name w:val="Normal Table_c0e2cdc1-5374-4a69-8003-de342f55c052"/>
    <w:uiPriority w:val="99"/>
    <w:semiHidden/>
    <w:unhideWhenUsed/>
    <w:tblPr>
      <w:tblInd w:w="0" w:type="dxa"/>
      <w:tblCellMar>
        <w:top w:w="0" w:type="dxa"/>
        <w:left w:w="108" w:type="dxa"/>
        <w:bottom w:w="0" w:type="dxa"/>
        <w:right w:w="108" w:type="dxa"/>
      </w:tblCellMar>
    </w:tblPr>
  </w:style>
  <w:style w:type="table" w:customStyle="1" w:styleId="TableNoRule1a2d025ee-d2af-4561-9bbd-0fc0702b00ed">
    <w:name w:val="Table NoRule 1_a2d025ee-d2af-4561-9bbd-0fc0702b00ed"/>
    <w:basedOn w:val="NormalTablec0e2cdc1-5374-4a69-8003-de342f55c052"/>
    <w:uiPriority w:val="99"/>
    <w:pPr>
      <w:spacing w:before="0" w:after="0"/>
      <w:jc w:val="left"/>
    </w:pPr>
    <w:tblPr>
      <w:tblCellMar>
        <w:left w:w="0" w:type="dxa"/>
        <w:right w:w="0" w:type="dxa"/>
      </w:tblCellMar>
    </w:tblPr>
    <w:tcPr>
      <w:shd w:val="clear" w:color="auto" w:fill="auto"/>
    </w:tcPr>
  </w:style>
  <w:style w:type="table" w:customStyle="1" w:styleId="TableNoRule2dc34349a-1718-4589-9a5c-093c7194be19">
    <w:name w:val="Table NoRule 2_dc34349a-1718-4589-9a5c-093c7194be19"/>
    <w:basedOn w:val="TableNoRule1a2d025ee-d2af-4561-9bbd-0fc0702b00ed"/>
    <w:uiPriority w:val="99"/>
    <w:tblPr>
      <w:tblInd w:w="475" w:type="dxa"/>
    </w:tblPr>
    <w:tcPr>
      <w:shd w:val="clear" w:color="auto" w:fill="auto"/>
    </w:tcPr>
  </w:style>
  <w:style w:type="table" w:customStyle="1" w:styleId="TableNoRule38fa74a1f-1f4f-4c74-9d8f-e0d08cfaa08a">
    <w:name w:val="Table NoRule 3_8fa74a1f-1f4f-4c74-9d8f-e0d08cfaa08a"/>
    <w:basedOn w:val="TableNoRule2dc34349a-1718-4589-9a5c-093c7194be19"/>
    <w:uiPriority w:val="99"/>
    <w:tblPr>
      <w:tblInd w:w="950" w:type="dxa"/>
    </w:tblPr>
    <w:tcPr>
      <w:shd w:val="clear" w:color="auto" w:fill="auto"/>
    </w:tcPr>
  </w:style>
  <w:style w:type="table" w:customStyle="1" w:styleId="TableNoRule4">
    <w:name w:val="Table NoRule 4"/>
    <w:basedOn w:val="TableNoRule38fa74a1f-1f4f-4c74-9d8f-e0d08cfaa08a"/>
    <w:uiPriority w:val="99"/>
    <w:tblPr>
      <w:tblInd w:w="1440" w:type="dxa"/>
    </w:tblPr>
    <w:tcPr>
      <w:shd w:val="clear" w:color="auto" w:fill="auto"/>
    </w:tcPr>
  </w:style>
  <w:style w:type="table" w:customStyle="1" w:styleId="NormalTable73f4d14b-d319-440c-a131-a4c1d207915c">
    <w:name w:val="Normal Table_73f4d14b-d319-440c-a131-a4c1d207915c"/>
    <w:uiPriority w:val="99"/>
    <w:semiHidden/>
    <w:unhideWhenUsed/>
    <w:tblPr>
      <w:tblInd w:w="0" w:type="dxa"/>
      <w:tblCellMar>
        <w:top w:w="0" w:type="dxa"/>
        <w:left w:w="108" w:type="dxa"/>
        <w:bottom w:w="0" w:type="dxa"/>
        <w:right w:w="108" w:type="dxa"/>
      </w:tblCellMar>
    </w:tblPr>
  </w:style>
  <w:style w:type="table" w:customStyle="1" w:styleId="TableNoRule19de8008f-361e-4e55-b3e7-8a327d05e358">
    <w:name w:val="Table NoRule 1_9de8008f-361e-4e55-b3e7-8a327d05e358"/>
    <w:basedOn w:val="NormalTable73f4d14b-d319-440c-a131-a4c1d207915c"/>
    <w:uiPriority w:val="99"/>
    <w:pPr>
      <w:spacing w:before="0" w:after="0"/>
      <w:jc w:val="left"/>
    </w:pPr>
    <w:tblPr>
      <w:tblCellMar>
        <w:left w:w="0" w:type="dxa"/>
        <w:right w:w="0" w:type="dxa"/>
      </w:tblCellMar>
    </w:tblPr>
    <w:tcPr>
      <w:shd w:val="clear" w:color="auto" w:fill="auto"/>
    </w:tcPr>
  </w:style>
  <w:style w:type="table" w:customStyle="1" w:styleId="TableNoRule227368968-c1ad-4222-800b-77de80515de3">
    <w:name w:val="Table NoRule 2_27368968-c1ad-4222-800b-77de80515de3"/>
    <w:basedOn w:val="TableNoRule19de8008f-361e-4e55-b3e7-8a327d05e358"/>
    <w:uiPriority w:val="99"/>
    <w:tblPr>
      <w:tblInd w:w="475" w:type="dxa"/>
    </w:tblPr>
    <w:tcPr>
      <w:shd w:val="clear" w:color="auto" w:fill="auto"/>
    </w:tcPr>
  </w:style>
  <w:style w:type="table" w:customStyle="1" w:styleId="TableNoRule3cf00d3e0-521d-4fc0-adb3-086866d4c988">
    <w:name w:val="Table NoRule 3_cf00d3e0-521d-4fc0-adb3-086866d4c988"/>
    <w:basedOn w:val="TableNoRule227368968-c1ad-4222-800b-77de80515de3"/>
    <w:uiPriority w:val="99"/>
    <w:tblPr>
      <w:tblInd w:w="950" w:type="dxa"/>
    </w:tblPr>
    <w:tcPr>
      <w:shd w:val="clear" w:color="auto" w:fill="auto"/>
    </w:tcPr>
  </w:style>
  <w:style w:type="table" w:customStyle="1" w:styleId="TableNoRule416c266c5-b616-449f-9293-1911bf8a265c">
    <w:name w:val="Table NoRule 4_16c266c5-b616-449f-9293-1911bf8a265c"/>
    <w:basedOn w:val="TableNoRule3cf00d3e0-521d-4fc0-adb3-086866d4c988"/>
    <w:uiPriority w:val="99"/>
    <w:tblPr>
      <w:tblInd w:w="1440" w:type="dxa"/>
    </w:tblPr>
    <w:tcPr>
      <w:shd w:val="clear" w:color="auto" w:fill="auto"/>
    </w:tcPr>
  </w:style>
  <w:style w:type="table" w:customStyle="1" w:styleId="TableNoRule5">
    <w:name w:val="Table NoRule 5"/>
    <w:basedOn w:val="TableNoRule416c266c5-b616-449f-9293-1911bf8a265c"/>
    <w:uiPriority w:val="99"/>
    <w:tblPr>
      <w:tblInd w:w="1915" w:type="dxa"/>
    </w:tblPr>
    <w:tcPr>
      <w:shd w:val="clear" w:color="auto" w:fill="auto"/>
    </w:tcPr>
  </w:style>
  <w:style w:type="table" w:customStyle="1" w:styleId="NormalTable3bfe79ec-9b35-4526-9ebb-2c6124330685">
    <w:name w:val="Normal Table_3bfe79ec-9b35-4526-9ebb-2c6124330685"/>
    <w:uiPriority w:val="99"/>
    <w:semiHidden/>
    <w:unhideWhenUsed/>
    <w:tblPr>
      <w:tblInd w:w="0" w:type="dxa"/>
      <w:tblCellMar>
        <w:top w:w="0" w:type="dxa"/>
        <w:left w:w="108" w:type="dxa"/>
        <w:bottom w:w="0" w:type="dxa"/>
        <w:right w:w="108" w:type="dxa"/>
      </w:tblCellMar>
    </w:tblPr>
  </w:style>
  <w:style w:type="table" w:customStyle="1" w:styleId="TableNoRule1e0496169-b237-4bf9-836b-2685a6258299">
    <w:name w:val="Table NoRule 1_e0496169-b237-4bf9-836b-2685a6258299"/>
    <w:basedOn w:val="NormalTable3bfe79ec-9b35-4526-9ebb-2c6124330685"/>
    <w:uiPriority w:val="99"/>
    <w:pPr>
      <w:spacing w:before="0" w:after="0"/>
      <w:jc w:val="left"/>
    </w:pPr>
    <w:tblPr>
      <w:tblCellMar>
        <w:left w:w="0" w:type="dxa"/>
        <w:right w:w="0" w:type="dxa"/>
      </w:tblCellMar>
    </w:tblPr>
    <w:tcPr>
      <w:shd w:val="clear" w:color="auto" w:fill="auto"/>
    </w:tcPr>
  </w:style>
  <w:style w:type="table" w:customStyle="1" w:styleId="TableNoRule23c673240-de53-4ed5-9d43-4d7d84491e9a">
    <w:name w:val="Table NoRule 2_3c673240-de53-4ed5-9d43-4d7d84491e9a"/>
    <w:basedOn w:val="TableNoRule1e0496169-b237-4bf9-836b-2685a6258299"/>
    <w:uiPriority w:val="99"/>
    <w:tblPr>
      <w:tblInd w:w="475" w:type="dxa"/>
    </w:tblPr>
    <w:tcPr>
      <w:shd w:val="clear" w:color="auto" w:fill="auto"/>
    </w:tcPr>
  </w:style>
  <w:style w:type="table" w:customStyle="1" w:styleId="TableNoRule3e6aec9ec-dbcf-4637-a928-b44bc171a8a4">
    <w:name w:val="Table NoRule 3_e6aec9ec-dbcf-4637-a928-b44bc171a8a4"/>
    <w:basedOn w:val="TableNoRule23c673240-de53-4ed5-9d43-4d7d84491e9a"/>
    <w:uiPriority w:val="99"/>
    <w:tblPr>
      <w:tblInd w:w="950" w:type="dxa"/>
    </w:tblPr>
    <w:tcPr>
      <w:shd w:val="clear" w:color="auto" w:fill="auto"/>
    </w:tcPr>
  </w:style>
  <w:style w:type="table" w:customStyle="1" w:styleId="TableNoRule4620cdd2b-6892-4dff-8a82-32847bed4240">
    <w:name w:val="Table NoRule 4_620cdd2b-6892-4dff-8a82-32847bed4240"/>
    <w:basedOn w:val="TableNoRule3e6aec9ec-dbcf-4637-a928-b44bc171a8a4"/>
    <w:uiPriority w:val="99"/>
    <w:tblPr>
      <w:tblInd w:w="1440" w:type="dxa"/>
    </w:tblPr>
    <w:tcPr>
      <w:shd w:val="clear" w:color="auto" w:fill="auto"/>
    </w:tcPr>
  </w:style>
  <w:style w:type="table" w:customStyle="1" w:styleId="TableNoRule55b0bf33c-7ca0-473e-a54a-b1a0816d2d75">
    <w:name w:val="Table NoRule 5_5b0bf33c-7ca0-473e-a54a-b1a0816d2d75"/>
    <w:basedOn w:val="TableNoRule4620cdd2b-6892-4dff-8a82-32847bed4240"/>
    <w:uiPriority w:val="99"/>
    <w:tblPr>
      <w:tblInd w:w="1915" w:type="dxa"/>
    </w:tblPr>
    <w:tcPr>
      <w:shd w:val="clear" w:color="auto" w:fill="auto"/>
    </w:tcPr>
  </w:style>
  <w:style w:type="table" w:customStyle="1" w:styleId="TableNoRule6">
    <w:name w:val="Table NoRule 6"/>
    <w:basedOn w:val="TableNoRule55b0bf33c-7ca0-473e-a54a-b1a0816d2d75"/>
    <w:uiPriority w:val="99"/>
    <w:tblPr>
      <w:tblInd w:w="2390" w:type="dxa"/>
    </w:tblPr>
    <w:tcPr>
      <w:shd w:val="clear" w:color="auto" w:fill="auto"/>
    </w:tcPr>
  </w:style>
  <w:style w:type="table" w:customStyle="1" w:styleId="NormalTable973e22dd-7fc2-4180-a8b8-60c924377c76">
    <w:name w:val="Normal Table_973e22dd-7fc2-4180-a8b8-60c924377c76"/>
    <w:uiPriority w:val="99"/>
    <w:semiHidden/>
    <w:unhideWhenUsed/>
    <w:tblPr>
      <w:tblInd w:w="0" w:type="dxa"/>
      <w:tblCellMar>
        <w:top w:w="0" w:type="dxa"/>
        <w:left w:w="108" w:type="dxa"/>
        <w:bottom w:w="0" w:type="dxa"/>
        <w:right w:w="108" w:type="dxa"/>
      </w:tblCellMar>
    </w:tblPr>
  </w:style>
  <w:style w:type="table" w:customStyle="1" w:styleId="TableNoRule18482d152-8c44-429f-b8c5-9e997030afa4">
    <w:name w:val="Table NoRule 1_8482d152-8c44-429f-b8c5-9e997030afa4"/>
    <w:basedOn w:val="NormalTable973e22dd-7fc2-4180-a8b8-60c924377c76"/>
    <w:uiPriority w:val="99"/>
    <w:pPr>
      <w:spacing w:before="0" w:after="0"/>
      <w:jc w:val="left"/>
    </w:pPr>
    <w:tblPr>
      <w:tblCellMar>
        <w:left w:w="0" w:type="dxa"/>
        <w:right w:w="0" w:type="dxa"/>
      </w:tblCellMar>
    </w:tblPr>
    <w:tcPr>
      <w:shd w:val="clear" w:color="auto" w:fill="auto"/>
    </w:tcPr>
  </w:style>
  <w:style w:type="table" w:customStyle="1" w:styleId="TableNoRule29d094c14-fffc-4a9f-af52-23a92eaa8ed9">
    <w:name w:val="Table NoRule 2_9d094c14-fffc-4a9f-af52-23a92eaa8ed9"/>
    <w:basedOn w:val="TableNoRule18482d152-8c44-429f-b8c5-9e997030afa4"/>
    <w:uiPriority w:val="99"/>
    <w:tblPr>
      <w:tblInd w:w="475" w:type="dxa"/>
    </w:tblPr>
    <w:tcPr>
      <w:shd w:val="clear" w:color="auto" w:fill="auto"/>
    </w:tcPr>
  </w:style>
  <w:style w:type="table" w:customStyle="1" w:styleId="TableNoRule36153d158-0604-4647-9d2c-1515cb6fc6af">
    <w:name w:val="Table NoRule 3_6153d158-0604-4647-9d2c-1515cb6fc6af"/>
    <w:basedOn w:val="TableNoRule29d094c14-fffc-4a9f-af52-23a92eaa8ed9"/>
    <w:uiPriority w:val="99"/>
    <w:tblPr>
      <w:tblInd w:w="950" w:type="dxa"/>
    </w:tblPr>
    <w:tcPr>
      <w:shd w:val="clear" w:color="auto" w:fill="auto"/>
    </w:tcPr>
  </w:style>
  <w:style w:type="table" w:customStyle="1" w:styleId="TableNoRule464c54b44-28ca-4517-9c32-116d01296ea2">
    <w:name w:val="Table NoRule 4_64c54b44-28ca-4517-9c32-116d01296ea2"/>
    <w:basedOn w:val="TableNoRule36153d158-0604-4647-9d2c-1515cb6fc6af"/>
    <w:uiPriority w:val="99"/>
    <w:tblPr>
      <w:tblInd w:w="1440" w:type="dxa"/>
    </w:tblPr>
    <w:tcPr>
      <w:shd w:val="clear" w:color="auto" w:fill="auto"/>
    </w:tcPr>
  </w:style>
  <w:style w:type="table" w:customStyle="1" w:styleId="TableNoRule5f439b682-4f7a-4069-a140-02a9c2870c1b">
    <w:name w:val="Table NoRule 5_f439b682-4f7a-4069-a140-02a9c2870c1b"/>
    <w:basedOn w:val="TableNoRule464c54b44-28ca-4517-9c32-116d01296ea2"/>
    <w:uiPriority w:val="99"/>
    <w:tblPr>
      <w:tblInd w:w="1915" w:type="dxa"/>
    </w:tblPr>
    <w:tcPr>
      <w:shd w:val="clear" w:color="auto" w:fill="auto"/>
    </w:tcPr>
  </w:style>
  <w:style w:type="table" w:customStyle="1" w:styleId="TableNoRule6545556dd-3fef-4fa8-bf70-85370d20c9cd">
    <w:name w:val="Table NoRule 6_545556dd-3fef-4fa8-bf70-85370d20c9cd"/>
    <w:basedOn w:val="TableNoRule5f439b682-4f7a-4069-a140-02a9c2870c1b"/>
    <w:uiPriority w:val="99"/>
    <w:tblPr>
      <w:tblInd w:w="2390" w:type="dxa"/>
    </w:tblPr>
    <w:tcPr>
      <w:shd w:val="clear" w:color="auto" w:fill="auto"/>
    </w:tcPr>
  </w:style>
  <w:style w:type="table" w:customStyle="1" w:styleId="TableNoRule7">
    <w:name w:val="Table NoRule 7"/>
    <w:basedOn w:val="TableNoRule6545556dd-3fef-4fa8-bf70-85370d20c9cd"/>
    <w:uiPriority w:val="99"/>
    <w:tblPr>
      <w:tblInd w:w="2880" w:type="dxa"/>
    </w:tblPr>
    <w:tcPr>
      <w:shd w:val="clear" w:color="auto" w:fill="auto"/>
    </w:tcPr>
  </w:style>
  <w:style w:type="table" w:customStyle="1" w:styleId="NormalTable4729b7ec-7e34-43e2-b56a-6dffc30f76f8">
    <w:name w:val="Normal Table_4729b7ec-7e34-43e2-b56a-6dffc30f76f8"/>
    <w:uiPriority w:val="99"/>
    <w:semiHidden/>
    <w:unhideWhenUsed/>
    <w:tblPr>
      <w:tblInd w:w="0" w:type="dxa"/>
      <w:tblCellMar>
        <w:top w:w="0" w:type="dxa"/>
        <w:left w:w="108" w:type="dxa"/>
        <w:bottom w:w="0" w:type="dxa"/>
        <w:right w:w="108" w:type="dxa"/>
      </w:tblCellMar>
    </w:tblPr>
  </w:style>
  <w:style w:type="table" w:customStyle="1" w:styleId="TableNoRule1041fd1c2-c4b0-4927-ab76-30f11269e966">
    <w:name w:val="Table NoRule 1_041fd1c2-c4b0-4927-ab76-30f11269e966"/>
    <w:basedOn w:val="NormalTable4729b7ec-7e34-43e2-b56a-6dffc30f76f8"/>
    <w:uiPriority w:val="99"/>
    <w:pPr>
      <w:spacing w:before="0" w:after="0"/>
      <w:jc w:val="left"/>
    </w:pPr>
    <w:tblPr>
      <w:tblCellMar>
        <w:left w:w="0" w:type="dxa"/>
        <w:right w:w="0" w:type="dxa"/>
      </w:tblCellMar>
    </w:tblPr>
    <w:tcPr>
      <w:shd w:val="clear" w:color="auto" w:fill="auto"/>
    </w:tcPr>
  </w:style>
  <w:style w:type="table" w:customStyle="1" w:styleId="TableNoRule2f3c8c213-c3df-4c2d-ae79-2dedc01e4a25">
    <w:name w:val="Table NoRule 2_f3c8c213-c3df-4c2d-ae79-2dedc01e4a25"/>
    <w:basedOn w:val="TableNoRule1041fd1c2-c4b0-4927-ab76-30f11269e966"/>
    <w:uiPriority w:val="99"/>
    <w:tblPr>
      <w:tblInd w:w="475" w:type="dxa"/>
    </w:tblPr>
    <w:tcPr>
      <w:shd w:val="clear" w:color="auto" w:fill="auto"/>
    </w:tcPr>
  </w:style>
  <w:style w:type="table" w:customStyle="1" w:styleId="TableNoRule3f63369eb-af04-4734-abd5-e0f53b57b501">
    <w:name w:val="Table NoRule 3_f63369eb-af04-4734-abd5-e0f53b57b501"/>
    <w:basedOn w:val="TableNoRule2f3c8c213-c3df-4c2d-ae79-2dedc01e4a25"/>
    <w:uiPriority w:val="99"/>
    <w:tblPr>
      <w:tblInd w:w="950" w:type="dxa"/>
    </w:tblPr>
    <w:tcPr>
      <w:shd w:val="clear" w:color="auto" w:fill="auto"/>
    </w:tcPr>
  </w:style>
  <w:style w:type="table" w:customStyle="1" w:styleId="TableNoRule45f4d1870-f9c3-498d-992f-95ef98fc84e4">
    <w:name w:val="Table NoRule 4_5f4d1870-f9c3-498d-992f-95ef98fc84e4"/>
    <w:basedOn w:val="TableNoRule3f63369eb-af04-4734-abd5-e0f53b57b501"/>
    <w:uiPriority w:val="99"/>
    <w:tblPr>
      <w:tblInd w:w="1440" w:type="dxa"/>
    </w:tblPr>
    <w:tcPr>
      <w:shd w:val="clear" w:color="auto" w:fill="auto"/>
    </w:tcPr>
  </w:style>
  <w:style w:type="table" w:customStyle="1" w:styleId="TableNoRule5ed11b93c-78e4-4d1f-ac01-46afccd9805f">
    <w:name w:val="Table NoRule 5_ed11b93c-78e4-4d1f-ac01-46afccd9805f"/>
    <w:basedOn w:val="TableNoRule45f4d1870-f9c3-498d-992f-95ef98fc84e4"/>
    <w:uiPriority w:val="99"/>
    <w:tblPr>
      <w:tblInd w:w="1915" w:type="dxa"/>
    </w:tblPr>
    <w:tcPr>
      <w:shd w:val="clear" w:color="auto" w:fill="auto"/>
    </w:tcPr>
  </w:style>
  <w:style w:type="table" w:customStyle="1" w:styleId="TableNoRule631e624c6-32a9-4b4e-8859-03e79bface21">
    <w:name w:val="Table NoRule 6_31e624c6-32a9-4b4e-8859-03e79bface21"/>
    <w:basedOn w:val="TableNoRule5ed11b93c-78e4-4d1f-ac01-46afccd9805f"/>
    <w:uiPriority w:val="99"/>
    <w:tblPr>
      <w:tblInd w:w="2390" w:type="dxa"/>
    </w:tblPr>
    <w:tcPr>
      <w:shd w:val="clear" w:color="auto" w:fill="auto"/>
    </w:tcPr>
  </w:style>
  <w:style w:type="table" w:customStyle="1" w:styleId="TableNoRule7fd0952a7-557c-42fd-938d-62ebe196e56f">
    <w:name w:val="Table NoRule 7_fd0952a7-557c-42fd-938d-62ebe196e56f"/>
    <w:basedOn w:val="TableNoRule631e624c6-32a9-4b4e-8859-03e79bface21"/>
    <w:uiPriority w:val="99"/>
    <w:tblPr>
      <w:tblInd w:w="2880" w:type="dxa"/>
    </w:tblPr>
    <w:tcPr>
      <w:shd w:val="clear" w:color="auto" w:fill="auto"/>
    </w:tcPr>
  </w:style>
  <w:style w:type="table" w:customStyle="1" w:styleId="TableNoRule8">
    <w:name w:val="Table NoRule 8"/>
    <w:basedOn w:val="TableNoRule7fd0952a7-557c-42fd-938d-62ebe196e56f"/>
    <w:uiPriority w:val="99"/>
    <w:tblPr>
      <w:tblInd w:w="3355" w:type="dxa"/>
    </w:tblPr>
    <w:tcPr>
      <w:shd w:val="clear" w:color="auto" w:fill="auto"/>
    </w:tcPr>
  </w:style>
  <w:style w:type="table" w:customStyle="1" w:styleId="NormalTable9ce7ccbf-62d9-4be3-8af9-2556dca84832">
    <w:name w:val="Normal Table_9ce7ccbf-62d9-4be3-8af9-2556dca84832"/>
    <w:uiPriority w:val="99"/>
    <w:semiHidden/>
    <w:unhideWhenUsed/>
    <w:tblPr>
      <w:tblInd w:w="0" w:type="dxa"/>
      <w:tblCellMar>
        <w:top w:w="0" w:type="dxa"/>
        <w:left w:w="108" w:type="dxa"/>
        <w:bottom w:w="0" w:type="dxa"/>
        <w:right w:w="108" w:type="dxa"/>
      </w:tblCellMar>
    </w:tblPr>
  </w:style>
  <w:style w:type="table" w:customStyle="1" w:styleId="TableNoRule1f735d6ff-bae9-44ab-85aa-259d0c79ef64">
    <w:name w:val="Table NoRule 1_f735d6ff-bae9-44ab-85aa-259d0c79ef64"/>
    <w:basedOn w:val="NormalTable9ce7ccbf-62d9-4be3-8af9-2556dca84832"/>
    <w:uiPriority w:val="99"/>
    <w:pPr>
      <w:spacing w:before="0" w:after="0"/>
      <w:jc w:val="left"/>
    </w:pPr>
    <w:tblPr>
      <w:tblCellMar>
        <w:left w:w="0" w:type="dxa"/>
        <w:right w:w="0" w:type="dxa"/>
      </w:tblCellMar>
    </w:tblPr>
    <w:tcPr>
      <w:shd w:val="clear" w:color="auto" w:fill="auto"/>
    </w:tcPr>
  </w:style>
  <w:style w:type="table" w:customStyle="1" w:styleId="TableNoRule2eefa38ba-7956-43ae-8ca4-852f4b62ecc9">
    <w:name w:val="Table NoRule 2_eefa38ba-7956-43ae-8ca4-852f4b62ecc9"/>
    <w:basedOn w:val="TableNoRule1f735d6ff-bae9-44ab-85aa-259d0c79ef64"/>
    <w:uiPriority w:val="99"/>
    <w:tblPr>
      <w:tblInd w:w="475" w:type="dxa"/>
    </w:tblPr>
    <w:tcPr>
      <w:shd w:val="clear" w:color="auto" w:fill="auto"/>
    </w:tcPr>
  </w:style>
  <w:style w:type="table" w:customStyle="1" w:styleId="TableNoRule3b8d9723a-d163-4694-9c99-b67a39ba1bb0">
    <w:name w:val="Table NoRule 3_b8d9723a-d163-4694-9c99-b67a39ba1bb0"/>
    <w:basedOn w:val="TableNoRule2eefa38ba-7956-43ae-8ca4-852f4b62ecc9"/>
    <w:uiPriority w:val="99"/>
    <w:tblPr>
      <w:tblInd w:w="950" w:type="dxa"/>
    </w:tblPr>
    <w:tcPr>
      <w:shd w:val="clear" w:color="auto" w:fill="auto"/>
    </w:tcPr>
  </w:style>
  <w:style w:type="table" w:customStyle="1" w:styleId="TableNoRule40c8d4cd1-3010-4fba-8400-31c26eb6c80b">
    <w:name w:val="Table NoRule 4_0c8d4cd1-3010-4fba-8400-31c26eb6c80b"/>
    <w:basedOn w:val="TableNoRule3b8d9723a-d163-4694-9c99-b67a39ba1bb0"/>
    <w:uiPriority w:val="99"/>
    <w:tblPr>
      <w:tblInd w:w="1440" w:type="dxa"/>
    </w:tblPr>
    <w:tcPr>
      <w:shd w:val="clear" w:color="auto" w:fill="auto"/>
    </w:tcPr>
  </w:style>
  <w:style w:type="table" w:customStyle="1" w:styleId="TableNoRule581e82d13-3134-4f36-9ebf-4b4b1d16ed3c">
    <w:name w:val="Table NoRule 5_81e82d13-3134-4f36-9ebf-4b4b1d16ed3c"/>
    <w:basedOn w:val="TableNoRule40c8d4cd1-3010-4fba-8400-31c26eb6c80b"/>
    <w:uiPriority w:val="99"/>
    <w:tblPr>
      <w:tblInd w:w="1915" w:type="dxa"/>
    </w:tblPr>
    <w:tcPr>
      <w:shd w:val="clear" w:color="auto" w:fill="auto"/>
    </w:tcPr>
  </w:style>
  <w:style w:type="table" w:customStyle="1" w:styleId="TableNoRule6cd358e3c-427f-4330-8150-50ac735966f9">
    <w:name w:val="Table NoRule 6_cd358e3c-427f-4330-8150-50ac735966f9"/>
    <w:basedOn w:val="TableNoRule581e82d13-3134-4f36-9ebf-4b4b1d16ed3c"/>
    <w:uiPriority w:val="99"/>
    <w:tblPr>
      <w:tblInd w:w="2390" w:type="dxa"/>
    </w:tblPr>
    <w:tcPr>
      <w:shd w:val="clear" w:color="auto" w:fill="auto"/>
    </w:tcPr>
  </w:style>
  <w:style w:type="table" w:customStyle="1" w:styleId="TableNoRule72c871617-682b-4be8-9ead-bef09496f7d4">
    <w:name w:val="Table NoRule 7_2c871617-682b-4be8-9ead-bef09496f7d4"/>
    <w:basedOn w:val="TableNoRule6cd358e3c-427f-4330-8150-50ac735966f9"/>
    <w:uiPriority w:val="99"/>
    <w:tblPr>
      <w:tblInd w:w="2880" w:type="dxa"/>
    </w:tblPr>
    <w:tcPr>
      <w:shd w:val="clear" w:color="auto" w:fill="auto"/>
    </w:tcPr>
  </w:style>
  <w:style w:type="table" w:customStyle="1" w:styleId="TableNoRule883c7f1ae-1195-41af-bd78-021baa2023c1">
    <w:name w:val="Table NoRule 8_83c7f1ae-1195-41af-bd78-021baa2023c1"/>
    <w:basedOn w:val="TableNoRule72c871617-682b-4be8-9ead-bef09496f7d4"/>
    <w:uiPriority w:val="99"/>
    <w:tblPr>
      <w:tblInd w:w="3355" w:type="dxa"/>
    </w:tblPr>
    <w:tcPr>
      <w:shd w:val="clear" w:color="auto" w:fill="auto"/>
    </w:tcPr>
  </w:style>
  <w:style w:type="table" w:customStyle="1" w:styleId="TableNoRule9">
    <w:name w:val="Table NoRule 9"/>
    <w:basedOn w:val="TableNoRule883c7f1ae-1195-41af-bd78-021baa2023c1"/>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 T.</dc:creator>
  <cp:lastModifiedBy>Erin Salmon</cp:lastModifiedBy>
  <cp:revision>5</cp:revision>
  <dcterms:created xsi:type="dcterms:W3CDTF">2023-03-02T16:11:00Z</dcterms:created>
  <dcterms:modified xsi:type="dcterms:W3CDTF">2023-03-08T02:55:00Z</dcterms:modified>
</cp:coreProperties>
</file>