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2026 Men’s RJGA Palm Valley Classic</w:t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Tournament Information</w:t>
      </w:r>
    </w:p>
    <w:p w:rsidR="00000000" w:rsidDel="00000000" w:rsidP="00000000" w:rsidRDefault="00000000" w:rsidRPr="00000000" w14:paraId="00000003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</w:rPr>
      </w:pPr>
      <w:hyperlink r:id="rId6">
        <w:r w:rsidDel="00000000" w:rsidR="00000000" w:rsidRPr="00000000">
          <w:rPr>
            <w:rFonts w:ascii="Cambria" w:cs="Cambria" w:eastAsia="Cambria" w:hAnsi="Cambria"/>
            <w:b w:val="1"/>
            <w:color w:val="1155cc"/>
            <w:sz w:val="28"/>
            <w:szCs w:val="28"/>
            <w:u w:val="single"/>
            <w:rtl w:val="0"/>
          </w:rPr>
          <w:t xml:space="preserve">Click Here to Enter the Tournament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10815.0" w:type="dxa"/>
        <w:jc w:val="left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1965"/>
        <w:gridCol w:w="8850"/>
        <w:tblGridChange w:id="0">
          <w:tblGrid>
            <w:gridCol w:w="1965"/>
            <w:gridCol w:w="88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April 6 (practice round) 7-8, 2025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LOCATION: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800080"/>
                  <w:u w:val="single"/>
                  <w:rtl w:val="0"/>
                </w:rPr>
                <w:t xml:space="preserve">Palm Valley Golf Club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Goodyear, AZ. (623) 935-2500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ENTRY FEE: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$2,300  per team. The entry fee includes golf, coaches cart, awards, range balls, Monday box lunch. and live scoring.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The entry fee does not include a hotel,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however a block will be set up for discounted room rates.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b w:val="1"/>
                <w:sz w:val="28"/>
                <w:szCs w:val="28"/>
              </w:rPr>
              <w:drawing>
                <wp:inline distB="114300" distT="114300" distL="114300" distR="114300">
                  <wp:extent cx="1114425" cy="9398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939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Make Checks Payable to: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Ruidoso Junior Golf Association 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 Box 521</w:t>
              <w:tab/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Ruidoso, NM 88355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b w:val="1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W-9 for Ruidoso Junior Golf Assn</w:t>
              </w:r>
            </w:hyperlink>
            <w:hyperlink r:id="rId10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 – </w:t>
            </w:r>
            <w:hyperlink r:id="rId11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ACH Info for RJGA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FORMAT: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54 holes (36-18), 5 player teams, count 4. Play will be in foursomes.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TEE TIMES: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7:30 am Shotgun on Monday &amp; Tuesday. Flights after 4:30 pm should be OK, weather permitting.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HOTEL: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Official Tournament Hotel – </w:t>
            </w:r>
            <w:hyperlink r:id="rId12">
              <w:r w:rsidDel="00000000" w:rsidR="00000000" w:rsidRPr="00000000">
                <w:rPr>
                  <w:rFonts w:ascii="Cambria" w:cs="Cambria" w:eastAsia="Cambria" w:hAnsi="Cambria"/>
                  <w:color w:val="1155cc"/>
                  <w:u w:val="single"/>
                  <w:rtl w:val="0"/>
                </w:rPr>
                <w:t xml:space="preserve">Holiday Inn &amp; Suites,</w:t>
              </w:r>
            </w:hyperlink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$129/night 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– 1198 Dysart Rd., </w:t>
            </w:r>
            <w:hyperlink r:id="rId13">
              <w:r w:rsidDel="00000000" w:rsidR="00000000" w:rsidRPr="00000000">
                <w:rPr>
                  <w:rFonts w:ascii="Cambria" w:cs="Cambria" w:eastAsia="Cambria" w:hAnsi="Cambria"/>
                  <w:rtl w:val="0"/>
                </w:rPr>
                <w:t xml:space="preserve">Goodyear, AZ 85395</w:t>
              </w:r>
            </w:hyperlink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-- (623) 547-1313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rtl w:val="0"/>
              </w:rPr>
              <w:t xml:space="preserve">. 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Call the hotel directly with group code </w:t>
            </w:r>
            <w:r w:rsidDel="00000000" w:rsidR="00000000" w:rsidRPr="00000000">
              <w:rPr>
                <w:color w:val="1d2228"/>
                <w:sz w:val="20"/>
                <w:szCs w:val="20"/>
                <w:highlight w:val="white"/>
                <w:rtl w:val="0"/>
              </w:rPr>
              <w:t xml:space="preserve">6235471313 to secure your rooms.You can also use </w:t>
            </w:r>
            <w:hyperlink r:id="rId14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this link</w:t>
              </w:r>
            </w:hyperlink>
            <w:r w:rsidDel="00000000" w:rsidR="00000000" w:rsidRPr="00000000">
              <w:rPr>
                <w:color w:val="1d2228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1d2228"/>
                <w:sz w:val="20"/>
                <w:szCs w:val="20"/>
                <w:highlight w:val="white"/>
                <w:rtl w:val="0"/>
              </w:rPr>
              <w:t xml:space="preserve">with the discount code “RJG.</w:t>
            </w:r>
            <w:r w:rsidDel="00000000" w:rsidR="00000000" w:rsidRPr="00000000">
              <w:rPr>
                <w:color w:val="1d2228"/>
                <w:sz w:val="20"/>
                <w:szCs w:val="20"/>
                <w:highlight w:val="white"/>
                <w:rtl w:val="0"/>
              </w:rPr>
              <w:t xml:space="preserve">”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PRACTICE: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Practice Round tee times begin at 10:00 am (assigned by RJGA with Saturday arriving teams going out first).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LINEUPS: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Lineups are due by 5 pm on the Friday preceding the tournament. Email  rjgatournaments@gmail.com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INVITED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TEAMS: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mbria" w:cs="Cambria" w:eastAsia="Cambria" w:hAnsi="Cambria"/>
                <w:i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z w:val="20"/>
                <w:szCs w:val="20"/>
                <w:rtl w:val="0"/>
              </w:rPr>
              <w:t xml:space="preserve">Invitations are sent out in the following order of preference until 19 teams enter: 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rtl w:val="0"/>
              </w:rPr>
              <w:t xml:space="preserve">1- </w:t>
            </w:r>
            <w:r w:rsidDel="00000000" w:rsidR="00000000" w:rsidRPr="00000000">
              <w:rPr>
                <w:rFonts w:ascii="Cambria" w:cs="Cambria" w:eastAsia="Cambria" w:hAnsi="Cambria"/>
                <w:i w:val="1"/>
                <w:rtl w:val="0"/>
              </w:rPr>
              <w:t xml:space="preserve">Previous year’s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i w:val="1"/>
                <w:rtl w:val="0"/>
              </w:rPr>
              <w:t xml:space="preserve">NCAA West/So. Central  NCAA Regional teams, 2-2024 Palm Valley &amp; RJGA South Central Shootout teams, 3--Other quality Division II teams.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PARTICIPATING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TEAMS: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mbria" w:cs="Cambria" w:eastAsia="Cambria" w:hAnsi="Cambria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Team Spots remaining: FULL -- Individual Spots Remaining: 2 available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mbria" w:cs="Cambria" w:eastAsia="Cambria" w:hAnsi="Cambria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Confirmed teams appear in</w:t>
            </w:r>
            <w:r w:rsidDel="00000000" w:rsidR="00000000" w:rsidRPr="00000000">
              <w:rPr>
                <w:rFonts w:ascii="Cambria" w:cs="Cambria" w:eastAsia="Cambria" w:hAnsi="Cambria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color w:val="ff0000"/>
                <w:rtl w:val="0"/>
              </w:rPr>
              <w:t xml:space="preserve">RED. </w:t>
            </w:r>
            <w:r w:rsidDel="00000000" w:rsidR="00000000" w:rsidRPr="00000000">
              <w:rPr>
                <w:rFonts w:ascii="Cambria" w:cs="Cambria" w:eastAsia="Cambria" w:hAnsi="Cambria"/>
                <w:color w:val="ff0000"/>
                <w:rtl w:val="0"/>
              </w:rPr>
              <w:t xml:space="preserve">1-Western NM (7), 2-CO Mines, 3-Cal St. East Bay, 4-Chico St., 5-Cal St. San Bernardino, 6-CSU-Pueblo, 7-Lubbock Christian, 8-St. Martin’s, 9-Northeastern St., 10-Hawaii Pacific, 11-MSU-Billings, 12-UT-Permian Basin, 13-Fort Lewis, 14-Cal St. San Marcos, 15-TAMU-International, 16-Midwestern St., 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color w:val="ff0000"/>
                <w:rtl w:val="0"/>
              </w:rPr>
              <w:t xml:space="preserve">17-Arkansas Fort Smith, 18-Embry Riddle (AZ), 19-CO Mesa, 20-UT-Tyler.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INDIVIDUALS: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Individual spots @ $375/pp </w:t>
            </w:r>
            <w:r w:rsidDel="00000000" w:rsidR="00000000" w:rsidRPr="00000000">
              <w:rPr>
                <w:rFonts w:ascii="Cambria" w:cs="Cambria" w:eastAsia="Cambria" w:hAnsi="Cambria"/>
                <w:i w:val="1"/>
                <w:rtl w:val="0"/>
              </w:rPr>
              <w:t xml:space="preserve">may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be available after 3/1.</w:t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u/0/d/1YWJphm2thpz-hXEh3m7mhtQ_zZLn7Wdapb3MsiwZCoM/edit" TargetMode="External"/><Relationship Id="rId10" Type="http://schemas.openxmlformats.org/officeDocument/2006/relationships/hyperlink" Target="https://drive.google.com/file/d/1HqevV2-8bNOdjtp5ANqsjHOG-nZbr8y-/view?usp=sharing" TargetMode="External"/><Relationship Id="rId13" Type="http://schemas.openxmlformats.org/officeDocument/2006/relationships/hyperlink" Target="https://www.google.com/maps/dir/''/Red+Lion+inn+%26+Suites+goodyear/data=!4m5!4m4!1m0!1m2!1m1!1s0x872b38bdf6f662d7:0xd8ab0910579d8deb?sa=X&amp;ved=0ahUKEwi457C-j7XXAhUQ4GMKHb38AFwQ9RcIgQEwCw" TargetMode="External"/><Relationship Id="rId12" Type="http://schemas.openxmlformats.org/officeDocument/2006/relationships/hyperlink" Target="https://www.ihg.com/holidayinn/hotels/us/en/goodyear/phxnd/hoteldetail?qDest=Goodyear,%20AZ,%20United%20States&amp;qCiD=12&amp;qCoD=13&amp;qCiMy=02019&amp;qCoMy=02019&amp;qAdlt=1&amp;qChld=0&amp;qRms=1&amp;qWch=0&amp;qSmP=1&amp;qRtP=IMGOV.6CBARC&amp;qAAR=IMGOV&amp;qAkamaiCC=US&amp;srb_u=1&amp;qRad=30&amp;qRdU=mi&amp;presentationViewType=null&amp;qSrt=sBR&amp;qBrs=re.ic.in.vn.cp.vx.hi.ex.rs.cv.sb.cw.ul.ki.va#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HqevV2-8bNOdjtp5ANqsjHOG-nZbr8y-/view?usp=sharing" TargetMode="External"/><Relationship Id="rId14" Type="http://schemas.openxmlformats.org/officeDocument/2006/relationships/hyperlink" Target="https://www.ihg.com/holidayinn/hotels/us/en/goodyear/phxnd/hoteldetail?cm_mmc=GoogleMaps-_-HI-_-US-_-PHXND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forms/d/e/1FAIpQLSdCDsI26MSmhYUfZL_h2XkEKFjwr5W-T4l2MyPJbt_MD9XXsA/viewform?usp=sf_link" TargetMode="External"/><Relationship Id="rId7" Type="http://schemas.openxmlformats.org/officeDocument/2006/relationships/hyperlink" Target="http://www.palmvalleygolf.com/sites/courses/custom2.asp?id=893&amp;page=50252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