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626" w:rsidRDefault="00092626" w:rsidP="00DC1A36">
      <w:pPr>
        <w:spacing w:after="0"/>
        <w:rPr>
          <w:rFonts w:ascii="Comic Sans MS" w:hAnsi="Comic Sans MS"/>
          <w:sz w:val="20"/>
          <w:szCs w:val="20"/>
        </w:rPr>
      </w:pPr>
      <w:bookmarkStart w:id="0" w:name="_GoBack"/>
      <w:bookmarkEnd w:id="0"/>
    </w:p>
    <w:p w:rsidR="00092626" w:rsidRDefault="00092626" w:rsidP="00DC1A36">
      <w:pPr>
        <w:spacing w:after="0"/>
        <w:rPr>
          <w:rFonts w:ascii="Comic Sans MS" w:hAnsi="Comic Sans MS"/>
          <w:sz w:val="20"/>
          <w:szCs w:val="20"/>
        </w:rPr>
      </w:pPr>
    </w:p>
    <w:p w:rsidR="00092626" w:rsidRDefault="00092626" w:rsidP="00DC1A36">
      <w:pPr>
        <w:spacing w:after="0"/>
        <w:rPr>
          <w:rFonts w:ascii="Comic Sans MS" w:hAnsi="Comic Sans MS"/>
          <w:sz w:val="20"/>
          <w:szCs w:val="20"/>
        </w:rPr>
      </w:pPr>
    </w:p>
    <w:p w:rsidR="00DC1A36" w:rsidRPr="00D66ADC" w:rsidRDefault="00DC1A36" w:rsidP="00DC1A36">
      <w:pPr>
        <w:spacing w:after="0"/>
        <w:rPr>
          <w:rFonts w:ascii="Comic Sans MS" w:hAnsi="Comic Sans MS"/>
          <w:sz w:val="20"/>
          <w:szCs w:val="20"/>
        </w:rPr>
      </w:pPr>
      <w:r w:rsidRPr="00D66ADC">
        <w:rPr>
          <w:rFonts w:ascii="Comic Sans MS" w:hAnsi="Comic Sans MS"/>
          <w:sz w:val="20"/>
          <w:szCs w:val="20"/>
        </w:rPr>
        <w:t>This warranty is limited to the property on the invoice only as long as it remains in the possession of the original owner</w:t>
      </w:r>
      <w:r w:rsidR="00E468D7">
        <w:rPr>
          <w:rFonts w:ascii="Comic Sans MS" w:hAnsi="Comic Sans MS"/>
          <w:sz w:val="20"/>
          <w:szCs w:val="20"/>
        </w:rPr>
        <w:t xml:space="preserve"> for a period of 5 years from the date of installation</w:t>
      </w:r>
      <w:r w:rsidRPr="00D66ADC">
        <w:rPr>
          <w:rFonts w:ascii="Comic Sans MS" w:hAnsi="Comic Sans MS"/>
          <w:sz w:val="20"/>
          <w:szCs w:val="20"/>
        </w:rPr>
        <w:t xml:space="preserve">.  As a direct result of product failure under regular use -- </w:t>
      </w:r>
      <w:r w:rsidR="00630582" w:rsidRPr="00D66ADC">
        <w:rPr>
          <w:rFonts w:ascii="Comic Sans MS" w:hAnsi="Comic Sans MS"/>
          <w:sz w:val="20"/>
          <w:szCs w:val="20"/>
        </w:rPr>
        <w:t>Warranted against</w:t>
      </w:r>
      <w:r w:rsidRPr="00D66ADC">
        <w:rPr>
          <w:rFonts w:ascii="Comic Sans MS" w:hAnsi="Comic Sans MS"/>
          <w:sz w:val="20"/>
          <w:szCs w:val="20"/>
        </w:rPr>
        <w:t>:</w:t>
      </w:r>
      <w:r w:rsidR="00630582" w:rsidRPr="00D66ADC">
        <w:rPr>
          <w:rFonts w:ascii="Comic Sans MS" w:hAnsi="Comic Sans MS"/>
          <w:sz w:val="20"/>
          <w:szCs w:val="20"/>
        </w:rPr>
        <w:t xml:space="preserve"> </w:t>
      </w:r>
    </w:p>
    <w:p w:rsidR="00DC1A36" w:rsidRPr="00D66ADC" w:rsidRDefault="00DC1A36" w:rsidP="00DC1A36">
      <w:pPr>
        <w:spacing w:after="0"/>
        <w:rPr>
          <w:rFonts w:ascii="Comic Sans MS" w:hAnsi="Comic Sans MS"/>
          <w:sz w:val="20"/>
          <w:szCs w:val="20"/>
        </w:rPr>
      </w:pPr>
    </w:p>
    <w:p w:rsidR="00630582" w:rsidRPr="00D66ADC" w:rsidRDefault="00630582" w:rsidP="00630582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sz w:val="20"/>
          <w:szCs w:val="20"/>
        </w:rPr>
      </w:pPr>
      <w:r w:rsidRPr="00D66ADC">
        <w:rPr>
          <w:rFonts w:ascii="Comic Sans MS" w:hAnsi="Comic Sans MS"/>
          <w:sz w:val="20"/>
          <w:szCs w:val="20"/>
        </w:rPr>
        <w:t xml:space="preserve">Chemical </w:t>
      </w:r>
      <w:r w:rsidR="00DC1A36" w:rsidRPr="00D66ADC">
        <w:rPr>
          <w:rFonts w:ascii="Comic Sans MS" w:hAnsi="Comic Sans MS"/>
          <w:sz w:val="20"/>
          <w:szCs w:val="20"/>
        </w:rPr>
        <w:t xml:space="preserve">damage </w:t>
      </w:r>
      <w:r w:rsidRPr="00D66ADC">
        <w:rPr>
          <w:rFonts w:ascii="Comic Sans MS" w:hAnsi="Comic Sans MS"/>
          <w:sz w:val="20"/>
          <w:szCs w:val="20"/>
        </w:rPr>
        <w:t>including oil, brake fluid, gasoline</w:t>
      </w:r>
    </w:p>
    <w:p w:rsidR="00630582" w:rsidRPr="00D66ADC" w:rsidRDefault="00630582" w:rsidP="00630582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sz w:val="20"/>
          <w:szCs w:val="20"/>
        </w:rPr>
      </w:pPr>
      <w:r w:rsidRPr="00D66ADC">
        <w:rPr>
          <w:rFonts w:ascii="Comic Sans MS" w:hAnsi="Comic Sans MS"/>
          <w:sz w:val="20"/>
          <w:szCs w:val="20"/>
        </w:rPr>
        <w:t>U</w:t>
      </w:r>
      <w:r w:rsidR="00A2606B" w:rsidRPr="00D66ADC">
        <w:rPr>
          <w:rFonts w:ascii="Comic Sans MS" w:hAnsi="Comic Sans MS"/>
          <w:sz w:val="20"/>
          <w:szCs w:val="20"/>
        </w:rPr>
        <w:t>V</w:t>
      </w:r>
      <w:r w:rsidRPr="00D66ADC">
        <w:rPr>
          <w:rFonts w:ascii="Comic Sans MS" w:hAnsi="Comic Sans MS"/>
          <w:sz w:val="20"/>
          <w:szCs w:val="20"/>
        </w:rPr>
        <w:t>-resistant –</w:t>
      </w:r>
      <w:r w:rsidR="00DC1A36" w:rsidRPr="00D66ADC">
        <w:rPr>
          <w:rFonts w:ascii="Comic Sans MS" w:hAnsi="Comic Sans MS"/>
          <w:sz w:val="20"/>
          <w:szCs w:val="20"/>
        </w:rPr>
        <w:t xml:space="preserve"> against fading, yellowing or discolouration</w:t>
      </w:r>
    </w:p>
    <w:p w:rsidR="00630582" w:rsidRPr="00D66ADC" w:rsidRDefault="00630582" w:rsidP="00630582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sz w:val="20"/>
          <w:szCs w:val="20"/>
        </w:rPr>
      </w:pPr>
      <w:r w:rsidRPr="00D66ADC">
        <w:rPr>
          <w:rFonts w:ascii="Comic Sans MS" w:hAnsi="Comic Sans MS"/>
          <w:sz w:val="20"/>
          <w:szCs w:val="20"/>
        </w:rPr>
        <w:t xml:space="preserve">Against </w:t>
      </w:r>
      <w:r w:rsidR="00A2606B" w:rsidRPr="00D66ADC">
        <w:rPr>
          <w:rFonts w:ascii="Comic Sans MS" w:hAnsi="Comic Sans MS"/>
          <w:sz w:val="20"/>
          <w:szCs w:val="20"/>
        </w:rPr>
        <w:t>surface peeling</w:t>
      </w:r>
      <w:r w:rsidRPr="00D66ADC">
        <w:rPr>
          <w:rFonts w:ascii="Comic Sans MS" w:hAnsi="Comic Sans MS"/>
          <w:sz w:val="20"/>
          <w:szCs w:val="20"/>
        </w:rPr>
        <w:t xml:space="preserve"> and delamination</w:t>
      </w:r>
    </w:p>
    <w:p w:rsidR="00D66ADC" w:rsidRPr="00D66ADC" w:rsidRDefault="00D66ADC" w:rsidP="00D66ADC">
      <w:pPr>
        <w:spacing w:after="0"/>
        <w:rPr>
          <w:rFonts w:ascii="Comic Sans MS" w:hAnsi="Comic Sans MS"/>
          <w:sz w:val="20"/>
          <w:szCs w:val="20"/>
        </w:rPr>
      </w:pPr>
    </w:p>
    <w:p w:rsidR="00D66ADC" w:rsidRPr="00D66ADC" w:rsidRDefault="00D66ADC" w:rsidP="00D66ADC">
      <w:pPr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In </w:t>
      </w:r>
      <w:proofErr w:type="gramStart"/>
      <w:r w:rsidRPr="00D66ADC">
        <w:rPr>
          <w:rFonts w:ascii="Comic Sans MS" w:hAnsi="Comic Sans MS"/>
          <w:sz w:val="20"/>
          <w:szCs w:val="20"/>
        </w:rPr>
        <w:t>so</w:t>
      </w:r>
      <w:proofErr w:type="gramEnd"/>
      <w:r w:rsidRPr="00D66ADC">
        <w:rPr>
          <w:rFonts w:ascii="Comic Sans MS" w:hAnsi="Comic Sans MS"/>
          <w:sz w:val="20"/>
          <w:szCs w:val="20"/>
        </w:rPr>
        <w:t xml:space="preserve"> much as:</w:t>
      </w:r>
    </w:p>
    <w:p w:rsidR="00DC1A36" w:rsidRPr="00D66ADC" w:rsidRDefault="00DC1A36" w:rsidP="00DC1A36">
      <w:pPr>
        <w:spacing w:after="0"/>
        <w:rPr>
          <w:rFonts w:ascii="Comic Sans MS" w:hAnsi="Comic Sans MS"/>
          <w:sz w:val="20"/>
          <w:szCs w:val="20"/>
        </w:rPr>
      </w:pPr>
    </w:p>
    <w:p w:rsidR="00630582" w:rsidRPr="00D66ADC" w:rsidRDefault="00630582" w:rsidP="00630582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sz w:val="20"/>
          <w:szCs w:val="20"/>
        </w:rPr>
      </w:pPr>
      <w:r w:rsidRPr="00D66ADC">
        <w:rPr>
          <w:rFonts w:ascii="Comic Sans MS" w:hAnsi="Comic Sans MS"/>
          <w:sz w:val="20"/>
          <w:szCs w:val="20"/>
        </w:rPr>
        <w:t xml:space="preserve">floor has not been subject to accident, </w:t>
      </w:r>
      <w:r w:rsidR="00A91819" w:rsidRPr="00D66ADC">
        <w:rPr>
          <w:rFonts w:ascii="Comic Sans MS" w:hAnsi="Comic Sans MS"/>
          <w:sz w:val="20"/>
          <w:szCs w:val="20"/>
        </w:rPr>
        <w:t xml:space="preserve">misuse, </w:t>
      </w:r>
      <w:r w:rsidRPr="00D66ADC">
        <w:rPr>
          <w:rFonts w:ascii="Comic Sans MS" w:hAnsi="Comic Sans MS"/>
          <w:sz w:val="20"/>
          <w:szCs w:val="20"/>
        </w:rPr>
        <w:t>abuse</w:t>
      </w:r>
      <w:r w:rsidR="00A91819" w:rsidRPr="00D66ADC">
        <w:rPr>
          <w:rFonts w:ascii="Comic Sans MS" w:hAnsi="Comic Sans MS"/>
          <w:sz w:val="20"/>
          <w:szCs w:val="20"/>
        </w:rPr>
        <w:t>, flooding or fire</w:t>
      </w:r>
    </w:p>
    <w:p w:rsidR="00630582" w:rsidRPr="00D66ADC" w:rsidRDefault="00630582" w:rsidP="00630582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sz w:val="20"/>
          <w:szCs w:val="20"/>
        </w:rPr>
      </w:pPr>
      <w:r w:rsidRPr="00D66ADC">
        <w:rPr>
          <w:rFonts w:ascii="Comic Sans MS" w:hAnsi="Comic Sans MS"/>
          <w:sz w:val="20"/>
          <w:szCs w:val="20"/>
        </w:rPr>
        <w:t>floor has not been modified, altered, defaced or had repairs made or attempted by others</w:t>
      </w:r>
    </w:p>
    <w:p w:rsidR="00630582" w:rsidRDefault="00630582" w:rsidP="00630582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sz w:val="20"/>
          <w:szCs w:val="20"/>
        </w:rPr>
      </w:pPr>
      <w:r w:rsidRPr="00D66ADC">
        <w:rPr>
          <w:rFonts w:ascii="Comic Sans MS" w:hAnsi="Comic Sans MS"/>
          <w:sz w:val="20"/>
          <w:szCs w:val="20"/>
        </w:rPr>
        <w:t xml:space="preserve">Deficient concrete </w:t>
      </w:r>
      <w:r w:rsidR="00D66ADC" w:rsidRPr="00D66ADC">
        <w:rPr>
          <w:rFonts w:ascii="Comic Sans MS" w:hAnsi="Comic Sans MS"/>
          <w:sz w:val="20"/>
          <w:szCs w:val="20"/>
        </w:rPr>
        <w:t xml:space="preserve">slab is not covered under this warranty </w:t>
      </w:r>
      <w:r w:rsidRPr="00D66ADC">
        <w:rPr>
          <w:rFonts w:ascii="Comic Sans MS" w:hAnsi="Comic Sans MS"/>
          <w:sz w:val="20"/>
          <w:szCs w:val="20"/>
        </w:rPr>
        <w:t>(concrete that breaks apart or exh</w:t>
      </w:r>
      <w:r w:rsidR="00B554EF">
        <w:rPr>
          <w:rFonts w:ascii="Comic Sans MS" w:hAnsi="Comic Sans MS"/>
          <w:sz w:val="20"/>
          <w:szCs w:val="20"/>
        </w:rPr>
        <w:t xml:space="preserve">ibits reduced integrity) </w:t>
      </w:r>
      <w:r w:rsidRPr="00D66ADC">
        <w:rPr>
          <w:rFonts w:ascii="Comic Sans MS" w:hAnsi="Comic Sans MS"/>
          <w:sz w:val="20"/>
          <w:szCs w:val="20"/>
        </w:rPr>
        <w:t>flooring is only as sound as the substrate it is applied over</w:t>
      </w:r>
    </w:p>
    <w:p w:rsidR="00EA2CA5" w:rsidRPr="00D66ADC" w:rsidRDefault="00EA2CA5" w:rsidP="00630582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Our product contains no rust, any rust stains are not included in this warranty</w:t>
      </w:r>
    </w:p>
    <w:p w:rsidR="00DC1A36" w:rsidRPr="00D66ADC" w:rsidRDefault="00630582" w:rsidP="00DC1A36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sz w:val="20"/>
          <w:szCs w:val="20"/>
        </w:rPr>
      </w:pPr>
      <w:r w:rsidRPr="00D66ADC">
        <w:rPr>
          <w:rFonts w:ascii="Comic Sans MS" w:hAnsi="Comic Sans MS"/>
          <w:sz w:val="20"/>
          <w:szCs w:val="20"/>
        </w:rPr>
        <w:t>Floor has been maintained in accordance with our maintenance guidelines</w:t>
      </w:r>
      <w:r w:rsidR="00D66ADC" w:rsidRPr="00D66ADC">
        <w:rPr>
          <w:rFonts w:ascii="Comic Sans MS" w:hAnsi="Comic Sans MS"/>
          <w:sz w:val="20"/>
          <w:szCs w:val="20"/>
        </w:rPr>
        <w:t xml:space="preserve"> – (no dragging of heavy machinery, materials, no use of steel shovel, ice pick etc.)</w:t>
      </w:r>
    </w:p>
    <w:p w:rsidR="00630582" w:rsidRPr="00D66ADC" w:rsidRDefault="00736B93" w:rsidP="00630582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Wright Choice Epoxy will be </w:t>
      </w:r>
      <w:r w:rsidR="00630582" w:rsidRPr="00D66ADC">
        <w:rPr>
          <w:rFonts w:ascii="Comic Sans MS" w:hAnsi="Comic Sans MS"/>
          <w:sz w:val="20"/>
          <w:szCs w:val="20"/>
        </w:rPr>
        <w:t>notified in writing within ten (10) days of first knowledge of defect by owner</w:t>
      </w:r>
    </w:p>
    <w:p w:rsidR="00D66ADC" w:rsidRPr="00D66ADC" w:rsidRDefault="00630582" w:rsidP="00630582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sz w:val="20"/>
          <w:szCs w:val="20"/>
        </w:rPr>
      </w:pPr>
      <w:r w:rsidRPr="00D66ADC">
        <w:rPr>
          <w:rFonts w:ascii="Comic Sans MS" w:hAnsi="Comic Sans MS"/>
          <w:sz w:val="20"/>
          <w:szCs w:val="20"/>
        </w:rPr>
        <w:t>Under no circu</w:t>
      </w:r>
      <w:r w:rsidR="00E468D7">
        <w:rPr>
          <w:rFonts w:ascii="Comic Sans MS" w:hAnsi="Comic Sans MS"/>
          <w:sz w:val="20"/>
          <w:szCs w:val="20"/>
        </w:rPr>
        <w:t xml:space="preserve">mstances shall Wright Choice Epoxy </w:t>
      </w:r>
      <w:r w:rsidRPr="00D66ADC">
        <w:rPr>
          <w:rFonts w:ascii="Comic Sans MS" w:hAnsi="Comic Sans MS"/>
          <w:sz w:val="20"/>
          <w:szCs w:val="20"/>
        </w:rPr>
        <w:t xml:space="preserve">be liable by virtue of this warrantee or otherwise for damage to any person or property </w:t>
      </w:r>
      <w:r w:rsidR="00D66ADC" w:rsidRPr="00D66ADC">
        <w:rPr>
          <w:rFonts w:ascii="Comic Sans MS" w:hAnsi="Comic Sans MS"/>
          <w:sz w:val="20"/>
          <w:szCs w:val="20"/>
        </w:rPr>
        <w:t xml:space="preserve">customer for any damages, including any lost profits or other incidental or consequential damages arising out of its use of the floor coatings </w:t>
      </w:r>
      <w:r w:rsidRPr="00D66ADC">
        <w:rPr>
          <w:rFonts w:ascii="Comic Sans MS" w:hAnsi="Comic Sans MS"/>
          <w:sz w:val="20"/>
          <w:szCs w:val="20"/>
        </w:rPr>
        <w:t>whatsoever for any special, indirect, secondary or consequential damages of any nature however arising out of the use or liability</w:t>
      </w:r>
      <w:r w:rsidR="00DC1A36" w:rsidRPr="00D66ADC">
        <w:rPr>
          <w:rFonts w:ascii="Comic Sans MS" w:hAnsi="Comic Sans MS"/>
          <w:sz w:val="20"/>
          <w:szCs w:val="20"/>
        </w:rPr>
        <w:t xml:space="preserve"> to use because of </w:t>
      </w:r>
      <w:r w:rsidRPr="00D66ADC">
        <w:rPr>
          <w:rFonts w:ascii="Comic Sans MS" w:hAnsi="Comic Sans MS"/>
          <w:sz w:val="20"/>
          <w:szCs w:val="20"/>
        </w:rPr>
        <w:t>defect.</w:t>
      </w:r>
      <w:r w:rsidR="00D66ADC" w:rsidRPr="00D66ADC">
        <w:rPr>
          <w:rFonts w:ascii="Comic Sans MS" w:hAnsi="Comic Sans MS"/>
          <w:sz w:val="20"/>
          <w:szCs w:val="20"/>
        </w:rPr>
        <w:t xml:space="preserve"> </w:t>
      </w:r>
    </w:p>
    <w:p w:rsidR="00A91819" w:rsidRPr="00D66ADC" w:rsidRDefault="00D66ADC" w:rsidP="00630582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sz w:val="20"/>
          <w:szCs w:val="20"/>
        </w:rPr>
      </w:pPr>
      <w:r w:rsidRPr="00D66ADC">
        <w:rPr>
          <w:rFonts w:ascii="Comic Sans MS" w:hAnsi="Comic Sans MS"/>
          <w:sz w:val="20"/>
          <w:szCs w:val="20"/>
        </w:rPr>
        <w:t>The</w:t>
      </w:r>
      <w:r w:rsidR="00A91819" w:rsidRPr="00D66ADC">
        <w:rPr>
          <w:rFonts w:ascii="Comic Sans MS" w:hAnsi="Comic Sans MS"/>
          <w:sz w:val="20"/>
          <w:szCs w:val="20"/>
        </w:rPr>
        <w:t xml:space="preserve"> sole and exclusive maximu</w:t>
      </w:r>
      <w:r w:rsidR="00E468D7">
        <w:rPr>
          <w:rFonts w:ascii="Comic Sans MS" w:hAnsi="Comic Sans MS"/>
          <w:sz w:val="20"/>
          <w:szCs w:val="20"/>
        </w:rPr>
        <w:t xml:space="preserve">m liability of Wright Choice Epoxy </w:t>
      </w:r>
      <w:r w:rsidR="00A91819" w:rsidRPr="00D66ADC">
        <w:rPr>
          <w:rFonts w:ascii="Comic Sans MS" w:hAnsi="Comic Sans MS"/>
          <w:sz w:val="20"/>
          <w:szCs w:val="20"/>
        </w:rPr>
        <w:t>under this warranty will be to replace the appropriate quantity necessary for re-coating warranted area.</w:t>
      </w:r>
    </w:p>
    <w:p w:rsidR="00630582" w:rsidRPr="00D66ADC" w:rsidRDefault="00630582" w:rsidP="00DC1A36">
      <w:pPr>
        <w:pStyle w:val="ListParagraph"/>
        <w:spacing w:after="0"/>
        <w:rPr>
          <w:rFonts w:ascii="Comic Sans MS" w:hAnsi="Comic Sans MS"/>
          <w:sz w:val="20"/>
          <w:szCs w:val="20"/>
        </w:rPr>
      </w:pPr>
    </w:p>
    <w:sectPr w:rsidR="00630582" w:rsidRPr="00D66ADC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485" w:rsidRDefault="00046485" w:rsidP="00046485">
      <w:pPr>
        <w:spacing w:after="0" w:line="240" w:lineRule="auto"/>
      </w:pPr>
      <w:r>
        <w:separator/>
      </w:r>
    </w:p>
  </w:endnote>
  <w:endnote w:type="continuationSeparator" w:id="0">
    <w:p w:rsidR="00046485" w:rsidRDefault="00046485" w:rsidP="00046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485" w:rsidRDefault="00046485" w:rsidP="00046485">
      <w:pPr>
        <w:spacing w:after="0" w:line="240" w:lineRule="auto"/>
      </w:pPr>
      <w:r>
        <w:separator/>
      </w:r>
    </w:p>
  </w:footnote>
  <w:footnote w:type="continuationSeparator" w:id="0">
    <w:p w:rsidR="00046485" w:rsidRDefault="00046485" w:rsidP="000464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8D7" w:rsidRDefault="00E468D7" w:rsidP="00E468D7">
    <w:pPr>
      <w:pStyle w:val="Header"/>
      <w:jc w:val="center"/>
      <w:rPr>
        <w:rFonts w:ascii="Brush Script MT" w:hAnsi="Brush Script MT"/>
        <w:b/>
        <w:sz w:val="56"/>
        <w:szCs w:val="56"/>
      </w:rPr>
    </w:pPr>
    <w:r>
      <w:rPr>
        <w:rFonts w:ascii="Brush Script MT" w:hAnsi="Brush Script MT"/>
        <w:b/>
        <w:sz w:val="56"/>
        <w:szCs w:val="56"/>
      </w:rPr>
      <w:t>Wright Choice Epoxy Finish Guarantee</w:t>
    </w:r>
  </w:p>
  <w:p w:rsidR="00E468D7" w:rsidRPr="00E468D7" w:rsidRDefault="00E468D7" w:rsidP="00E468D7">
    <w:pPr>
      <w:pStyle w:val="Header"/>
      <w:jc w:val="center"/>
      <w:rPr>
        <w:rFonts w:ascii="Brush Script MT" w:hAnsi="Brush Script MT"/>
        <w:b/>
        <w:sz w:val="40"/>
        <w:szCs w:val="40"/>
      </w:rPr>
    </w:pPr>
    <w:r w:rsidRPr="00E468D7">
      <w:rPr>
        <w:rFonts w:ascii="Brush Script MT" w:hAnsi="Brush Script MT"/>
        <w:b/>
        <w:sz w:val="40"/>
        <w:szCs w:val="40"/>
      </w:rPr>
      <w:t>Thanks for making the “Wright” Choice</w:t>
    </w:r>
  </w:p>
  <w:p w:rsidR="00E468D7" w:rsidRPr="00E468D7" w:rsidRDefault="00E468D7" w:rsidP="00E468D7">
    <w:pPr>
      <w:pStyle w:val="Header"/>
      <w:jc w:val="center"/>
      <w:rPr>
        <w:b/>
        <w:sz w:val="56"/>
        <w:szCs w:val="5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1529"/>
    <w:multiLevelType w:val="hybridMultilevel"/>
    <w:tmpl w:val="EE720F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485"/>
    <w:rsid w:val="000316B0"/>
    <w:rsid w:val="00046485"/>
    <w:rsid w:val="00092626"/>
    <w:rsid w:val="00331C7C"/>
    <w:rsid w:val="004B192A"/>
    <w:rsid w:val="004E5661"/>
    <w:rsid w:val="005D6C2C"/>
    <w:rsid w:val="00630582"/>
    <w:rsid w:val="006507B2"/>
    <w:rsid w:val="00736B93"/>
    <w:rsid w:val="00740337"/>
    <w:rsid w:val="00A2606B"/>
    <w:rsid w:val="00A91819"/>
    <w:rsid w:val="00AD2837"/>
    <w:rsid w:val="00B554EF"/>
    <w:rsid w:val="00BB453B"/>
    <w:rsid w:val="00C55A18"/>
    <w:rsid w:val="00D66ADC"/>
    <w:rsid w:val="00DB55E8"/>
    <w:rsid w:val="00DC1A36"/>
    <w:rsid w:val="00DF041E"/>
    <w:rsid w:val="00E468D7"/>
    <w:rsid w:val="00E742E7"/>
    <w:rsid w:val="00EA2CA5"/>
    <w:rsid w:val="00F8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64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6485"/>
  </w:style>
  <w:style w:type="paragraph" w:styleId="Footer">
    <w:name w:val="footer"/>
    <w:basedOn w:val="Normal"/>
    <w:link w:val="FooterChar"/>
    <w:uiPriority w:val="99"/>
    <w:unhideWhenUsed/>
    <w:rsid w:val="000464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6485"/>
  </w:style>
  <w:style w:type="paragraph" w:styleId="ListParagraph">
    <w:name w:val="List Paragraph"/>
    <w:basedOn w:val="Normal"/>
    <w:uiPriority w:val="34"/>
    <w:qFormat/>
    <w:rsid w:val="0004648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61C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64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6485"/>
  </w:style>
  <w:style w:type="paragraph" w:styleId="Footer">
    <w:name w:val="footer"/>
    <w:basedOn w:val="Normal"/>
    <w:link w:val="FooterChar"/>
    <w:uiPriority w:val="99"/>
    <w:unhideWhenUsed/>
    <w:rsid w:val="000464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6485"/>
  </w:style>
  <w:style w:type="paragraph" w:styleId="ListParagraph">
    <w:name w:val="List Paragraph"/>
    <w:basedOn w:val="Normal"/>
    <w:uiPriority w:val="34"/>
    <w:qFormat/>
    <w:rsid w:val="0004648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61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0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7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17634">
                  <w:marLeft w:val="1800"/>
                  <w:marRight w:val="1200"/>
                  <w:marTop w:val="2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06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37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091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OCDSB</Company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 Greenman</dc:creator>
  <cp:lastModifiedBy>Lucy Greenman</cp:lastModifiedBy>
  <cp:revision>10</cp:revision>
  <cp:lastPrinted>2016-05-19T13:53:00Z</cp:lastPrinted>
  <dcterms:created xsi:type="dcterms:W3CDTF">2016-02-23T18:54:00Z</dcterms:created>
  <dcterms:modified xsi:type="dcterms:W3CDTF">2019-05-02T13:02:00Z</dcterms:modified>
</cp:coreProperties>
</file>