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279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218"/>
        <w:gridCol w:w="4185"/>
      </w:tblGrid>
      <w:tr w:rsidR="009D74C5" w:rsidRPr="00A62AD4" w14:paraId="39D866B5" w14:textId="77777777" w:rsidTr="00F2466C">
        <w:trPr>
          <w:trHeight w:val="12598"/>
          <w:tblHeader/>
          <w:tblCellSpacing w:w="72" w:type="dxa"/>
        </w:trPr>
        <w:tc>
          <w:tcPr>
            <w:tcW w:w="7001" w:type="dxa"/>
            <w:shd w:val="clear" w:color="auto" w:fill="auto"/>
            <w:tcMar>
              <w:right w:w="259" w:type="dxa"/>
            </w:tcMar>
          </w:tcPr>
          <w:p w14:paraId="2EAA31C3" w14:textId="5AEC6C3D" w:rsidR="005E32EE" w:rsidRDefault="005E32EE" w:rsidP="005E32EE">
            <w:pPr>
              <w:pStyle w:val="Photo"/>
              <w:spacing w:line="259" w:lineRule="auto"/>
              <w:rPr>
                <w:b/>
                <w:i/>
                <w:color w:val="000000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F451CD6" wp14:editId="0A76D2D8">
                  <wp:extent cx="4205605" cy="3551767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418" cy="357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FB717" w14:textId="5A778272" w:rsidR="005E32EE" w:rsidRPr="009B260D" w:rsidRDefault="005E32EE" w:rsidP="005E32EE">
            <w:pPr>
              <w:pStyle w:val="Photo"/>
              <w:spacing w:line="259" w:lineRule="auto"/>
              <w:rPr>
                <w:b/>
                <w:i/>
                <w:color w:val="000000"/>
                <w:sz w:val="26"/>
                <w:szCs w:val="26"/>
                <w:u w:val="single"/>
              </w:rPr>
            </w:pPr>
            <w:r w:rsidRPr="009B260D">
              <w:rPr>
                <w:b/>
                <w:i/>
                <w:color w:val="000000"/>
                <w:sz w:val="26"/>
                <w:szCs w:val="26"/>
                <w:u w:val="single"/>
              </w:rPr>
              <w:t>Capability Statement</w:t>
            </w:r>
          </w:p>
          <w:p w14:paraId="0DEFCDC8" w14:textId="41006A93" w:rsidR="00F2466C" w:rsidRPr="009B260D" w:rsidRDefault="004D7357" w:rsidP="005E32EE">
            <w:pPr>
              <w:pStyle w:val="Photo"/>
              <w:spacing w:line="259" w:lineRule="auto"/>
              <w:rPr>
                <w:noProof/>
                <w:sz w:val="26"/>
                <w:szCs w:val="26"/>
              </w:rPr>
            </w:pPr>
            <w:r w:rsidRPr="009B260D">
              <w:rPr>
                <w:b/>
                <w:i/>
                <w:color w:val="000000"/>
                <w:sz w:val="26"/>
                <w:szCs w:val="26"/>
              </w:rPr>
              <w:t xml:space="preserve">Formed in 2013, </w:t>
            </w:r>
            <w:r w:rsidR="00F2466C" w:rsidRPr="009B260D">
              <w:rPr>
                <w:b/>
                <w:i/>
                <w:color w:val="000000"/>
                <w:sz w:val="26"/>
                <w:szCs w:val="26"/>
              </w:rPr>
              <w:t>TechOne Partners is</w:t>
            </w:r>
            <w:r w:rsidR="008D0B35" w:rsidRPr="009B260D">
              <w:rPr>
                <w:b/>
                <w:i/>
                <w:color w:val="000000"/>
                <w:sz w:val="26"/>
                <w:szCs w:val="26"/>
              </w:rPr>
              <w:t xml:space="preserve"> owned and operated as an independent services firm. </w:t>
            </w:r>
            <w:r w:rsidR="005F71FE" w:rsidRPr="009B260D">
              <w:rPr>
                <w:b/>
                <w:i/>
                <w:sz w:val="26"/>
                <w:szCs w:val="26"/>
              </w:rPr>
              <w:t xml:space="preserve">TechOne Partners has over 20 </w:t>
            </w:r>
            <w:proofErr w:type="spellStart"/>
            <w:r w:rsidR="005F71FE" w:rsidRPr="009B260D">
              <w:rPr>
                <w:b/>
                <w:i/>
                <w:sz w:val="26"/>
                <w:szCs w:val="26"/>
              </w:rPr>
              <w:t>years experience</w:t>
            </w:r>
            <w:proofErr w:type="spellEnd"/>
            <w:r w:rsidR="005F71FE" w:rsidRPr="009B260D">
              <w:rPr>
                <w:b/>
                <w:i/>
                <w:sz w:val="26"/>
                <w:szCs w:val="26"/>
              </w:rPr>
              <w:t xml:space="preserve"> providing strategic services for its Clients.</w:t>
            </w:r>
          </w:p>
          <w:p w14:paraId="5E0B5077" w14:textId="27DDE285" w:rsidR="00F2466C" w:rsidRPr="009B260D" w:rsidRDefault="00523DFB" w:rsidP="00F2466C">
            <w:pPr>
              <w:rPr>
                <w:b/>
                <w:i/>
                <w:sz w:val="26"/>
                <w:szCs w:val="26"/>
              </w:rPr>
            </w:pPr>
            <w:r w:rsidRPr="009B260D">
              <w:rPr>
                <w:b/>
                <w:i/>
                <w:sz w:val="26"/>
                <w:szCs w:val="26"/>
              </w:rPr>
              <w:t xml:space="preserve">From </w:t>
            </w:r>
            <w:r w:rsidR="00C02007" w:rsidRPr="009B260D">
              <w:rPr>
                <w:b/>
                <w:i/>
                <w:sz w:val="26"/>
                <w:szCs w:val="26"/>
              </w:rPr>
              <w:t>2013</w:t>
            </w:r>
            <w:r w:rsidRPr="009B260D">
              <w:rPr>
                <w:b/>
                <w:i/>
                <w:sz w:val="26"/>
                <w:szCs w:val="26"/>
              </w:rPr>
              <w:t xml:space="preserve"> t</w:t>
            </w:r>
            <w:r w:rsidR="00BF2843" w:rsidRPr="009B260D">
              <w:rPr>
                <w:b/>
                <w:i/>
                <w:sz w:val="26"/>
                <w:szCs w:val="26"/>
              </w:rPr>
              <w:t>o</w:t>
            </w:r>
            <w:r w:rsidRPr="009B260D">
              <w:rPr>
                <w:b/>
                <w:i/>
                <w:sz w:val="26"/>
                <w:szCs w:val="26"/>
              </w:rPr>
              <w:t xml:space="preserve"> today our primary business line </w:t>
            </w:r>
            <w:r w:rsidR="004965B3" w:rsidRPr="009B260D">
              <w:rPr>
                <w:b/>
                <w:i/>
                <w:sz w:val="26"/>
                <w:szCs w:val="26"/>
              </w:rPr>
              <w:t>is</w:t>
            </w:r>
            <w:r w:rsidRPr="009B260D">
              <w:rPr>
                <w:b/>
                <w:i/>
                <w:sz w:val="26"/>
                <w:szCs w:val="26"/>
              </w:rPr>
              <w:t xml:space="preserve"> to </w:t>
            </w:r>
            <w:r w:rsidR="00F2466C" w:rsidRPr="009B260D">
              <w:rPr>
                <w:b/>
                <w:i/>
                <w:sz w:val="26"/>
                <w:szCs w:val="26"/>
              </w:rPr>
              <w:t>recruit, scr</w:t>
            </w:r>
            <w:r w:rsidR="00A77950" w:rsidRPr="009B260D">
              <w:rPr>
                <w:b/>
                <w:i/>
                <w:sz w:val="26"/>
                <w:szCs w:val="26"/>
              </w:rPr>
              <w:t>ee</w:t>
            </w:r>
            <w:r w:rsidR="00F2466C" w:rsidRPr="009B260D">
              <w:rPr>
                <w:b/>
                <w:i/>
                <w:sz w:val="26"/>
                <w:szCs w:val="26"/>
              </w:rPr>
              <w:t xml:space="preserve">n and place highly qualified individuals in Consulting positions with Client companies for </w:t>
            </w:r>
            <w:r w:rsidR="005E32EE" w:rsidRPr="009B260D">
              <w:rPr>
                <w:b/>
                <w:i/>
                <w:sz w:val="26"/>
                <w:szCs w:val="26"/>
              </w:rPr>
              <w:t>Private Industry and Government entities</w:t>
            </w:r>
            <w:r w:rsidR="00A77950" w:rsidRPr="009B260D">
              <w:rPr>
                <w:b/>
                <w:i/>
                <w:sz w:val="26"/>
                <w:szCs w:val="26"/>
              </w:rPr>
              <w:t>.</w:t>
            </w:r>
          </w:p>
          <w:p w14:paraId="703550EC" w14:textId="486E4EEB" w:rsidR="00A77950" w:rsidRPr="009B260D" w:rsidRDefault="00A77950" w:rsidP="00F2466C">
            <w:pPr>
              <w:rPr>
                <w:b/>
                <w:i/>
                <w:sz w:val="26"/>
                <w:szCs w:val="26"/>
              </w:rPr>
            </w:pPr>
          </w:p>
          <w:p w14:paraId="767306E1" w14:textId="29ECC0CD" w:rsidR="0054250E" w:rsidRPr="009B260D" w:rsidRDefault="00A77950" w:rsidP="00A77950">
            <w:pPr>
              <w:rPr>
                <w:b/>
                <w:i/>
                <w:color w:val="000000"/>
                <w:sz w:val="26"/>
                <w:szCs w:val="26"/>
              </w:rPr>
            </w:pPr>
            <w:r w:rsidRPr="009B260D">
              <w:rPr>
                <w:b/>
                <w:i/>
                <w:sz w:val="26"/>
                <w:szCs w:val="26"/>
              </w:rPr>
              <w:t xml:space="preserve">2020 </w:t>
            </w:r>
            <w:r w:rsidR="00BF2843" w:rsidRPr="009B260D">
              <w:rPr>
                <w:b/>
                <w:i/>
                <w:sz w:val="26"/>
                <w:szCs w:val="26"/>
              </w:rPr>
              <w:t xml:space="preserve">allowed us to open our </w:t>
            </w:r>
            <w:r w:rsidR="009F63FA" w:rsidRPr="009B260D">
              <w:rPr>
                <w:b/>
                <w:i/>
                <w:sz w:val="26"/>
                <w:szCs w:val="26"/>
              </w:rPr>
              <w:t>second</w:t>
            </w:r>
            <w:r w:rsidR="00BF2843" w:rsidRPr="009B260D">
              <w:rPr>
                <w:b/>
                <w:i/>
                <w:sz w:val="26"/>
                <w:szCs w:val="26"/>
              </w:rPr>
              <w:t xml:space="preserve"> business division focusing on the distribution of goods and supplies into the retail and healthcare space. </w:t>
            </w:r>
          </w:p>
          <w:p w14:paraId="2B9F7741" w14:textId="391FCB40" w:rsidR="0054250E" w:rsidRPr="009B260D" w:rsidRDefault="0054250E" w:rsidP="0054250E">
            <w:pPr>
              <w:spacing w:after="160"/>
              <w:rPr>
                <w:b/>
                <w:bCs/>
                <w:sz w:val="26"/>
                <w:szCs w:val="26"/>
              </w:rPr>
            </w:pPr>
          </w:p>
          <w:p w14:paraId="68DB1EE5" w14:textId="190743A7" w:rsidR="00C02007" w:rsidRPr="009B260D" w:rsidRDefault="00E339A9" w:rsidP="009B260D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9B260D">
              <w:rPr>
                <w:b/>
                <w:bCs/>
                <w:i/>
                <w:iCs/>
                <w:sz w:val="26"/>
                <w:szCs w:val="26"/>
              </w:rPr>
              <w:t>Awarded HUBZone status i</w:t>
            </w:r>
            <w:r w:rsidR="009F63FA" w:rsidRPr="009B260D">
              <w:rPr>
                <w:b/>
                <w:bCs/>
                <w:i/>
                <w:iCs/>
                <w:sz w:val="26"/>
                <w:szCs w:val="26"/>
              </w:rPr>
              <w:t>n</w:t>
            </w:r>
            <w:r w:rsidRPr="009B260D">
              <w:rPr>
                <w:b/>
                <w:bCs/>
                <w:i/>
                <w:iCs/>
                <w:sz w:val="26"/>
                <w:szCs w:val="26"/>
              </w:rPr>
              <w:t xml:space="preserve"> January 2021 which </w:t>
            </w:r>
            <w:r w:rsidR="00C02007" w:rsidRPr="009B260D">
              <w:rPr>
                <w:b/>
                <w:bCs/>
                <w:i/>
                <w:iCs/>
                <w:sz w:val="26"/>
                <w:szCs w:val="26"/>
              </w:rPr>
              <w:t>will continue the expansion of</w:t>
            </w:r>
            <w:r w:rsidRPr="009B260D">
              <w:rPr>
                <w:b/>
                <w:bCs/>
                <w:i/>
                <w:iCs/>
                <w:sz w:val="26"/>
                <w:szCs w:val="26"/>
              </w:rPr>
              <w:t xml:space="preserve"> our </w:t>
            </w:r>
            <w:r w:rsidR="00C02007" w:rsidRPr="009B260D">
              <w:rPr>
                <w:b/>
                <w:bCs/>
                <w:i/>
                <w:iCs/>
                <w:sz w:val="26"/>
                <w:szCs w:val="26"/>
              </w:rPr>
              <w:t xml:space="preserve">wholesale </w:t>
            </w:r>
            <w:r w:rsidRPr="009B260D">
              <w:rPr>
                <w:b/>
                <w:bCs/>
                <w:i/>
                <w:iCs/>
                <w:sz w:val="26"/>
                <w:szCs w:val="26"/>
              </w:rPr>
              <w:t xml:space="preserve">distribution </w:t>
            </w:r>
            <w:r w:rsidR="009B260D" w:rsidRPr="009B260D">
              <w:rPr>
                <w:b/>
                <w:bCs/>
                <w:i/>
                <w:iCs/>
                <w:sz w:val="26"/>
                <w:szCs w:val="26"/>
              </w:rPr>
              <w:t xml:space="preserve">supplies and </w:t>
            </w:r>
            <w:r w:rsidRPr="009B260D">
              <w:rPr>
                <w:b/>
                <w:bCs/>
                <w:i/>
                <w:iCs/>
                <w:sz w:val="26"/>
                <w:szCs w:val="26"/>
              </w:rPr>
              <w:t>services capabilities.</w:t>
            </w:r>
          </w:p>
          <w:p w14:paraId="62A981DC" w14:textId="77777777" w:rsidR="009F63FA" w:rsidRPr="009B260D" w:rsidRDefault="009F63FA" w:rsidP="009F63FA">
            <w:pPr>
              <w:pStyle w:val="ListParagraph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5C7F869D" w14:textId="46BB2F44" w:rsidR="00A77950" w:rsidRPr="009B260D" w:rsidRDefault="00C02007" w:rsidP="009B260D">
            <w:pPr>
              <w:rPr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9B260D">
              <w:rPr>
                <w:b/>
                <w:bCs/>
                <w:i/>
                <w:iCs/>
                <w:sz w:val="26"/>
                <w:szCs w:val="26"/>
                <w:u w:val="single"/>
              </w:rPr>
              <w:t>Our Current NAICS Codes are below</w:t>
            </w:r>
          </w:p>
          <w:p w14:paraId="6A206E80" w14:textId="77777777" w:rsidR="009B260D" w:rsidRPr="009B260D" w:rsidRDefault="009B260D" w:rsidP="009B260D">
            <w:pPr>
              <w:pStyle w:val="ListParagraph"/>
              <w:rPr>
                <w:b/>
                <w:bCs/>
                <w:i/>
                <w:iCs/>
              </w:rPr>
            </w:pPr>
          </w:p>
          <w:p w14:paraId="0B3ACEE9" w14:textId="77777777" w:rsidR="009B260D" w:rsidRPr="009F63FA" w:rsidRDefault="009B260D" w:rsidP="009B260D">
            <w:pPr>
              <w:pStyle w:val="ListParagraph"/>
              <w:rPr>
                <w:b/>
                <w:bCs/>
                <w:i/>
                <w:iCs/>
              </w:rPr>
            </w:pPr>
          </w:p>
          <w:p w14:paraId="1F9F02EF" w14:textId="77777777" w:rsidR="00A77950" w:rsidRPr="00A77950" w:rsidRDefault="00A77950" w:rsidP="00A77950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  <w:tbl>
            <w:tblPr>
              <w:tblW w:w="6834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  <w:tblDescription w:val="NAICS Codes"/>
            </w:tblPr>
            <w:tblGrid>
              <w:gridCol w:w="963"/>
              <w:gridCol w:w="929"/>
              <w:gridCol w:w="4942"/>
            </w:tblGrid>
            <w:tr w:rsidR="003A2D47" w:rsidRPr="000C718A" w14:paraId="2666DA72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FBEBF1D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lastRenderedPageBreak/>
                    <w:t>Primary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3B6A243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561320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07BBF4F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Temporary Help Services</w:t>
                  </w:r>
                </w:p>
              </w:tc>
            </w:tr>
            <w:tr w:rsidR="003A2D47" w:rsidRPr="000C718A" w14:paraId="7E10A756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2D7095A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E8EA10B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236118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0C4EEF9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Residential Remodelers</w:t>
                  </w:r>
                </w:p>
              </w:tc>
            </w:tr>
            <w:tr w:rsidR="003A2D47" w:rsidRPr="000C718A" w14:paraId="7AF4D56D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FF0891F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9C96645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238160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E653025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Roofing Contractors</w:t>
                  </w:r>
                </w:p>
              </w:tc>
            </w:tr>
            <w:tr w:rsidR="003A2D47" w:rsidRPr="000C718A" w14:paraId="1E481538" w14:textId="77777777" w:rsidTr="00BF40B9">
              <w:trPr>
                <w:trHeight w:val="529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DACBC92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6CAFE31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238220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486466A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Plumbing, Heating, and Air-Conditioning Contractors</w:t>
                  </w:r>
                </w:p>
              </w:tc>
            </w:tr>
            <w:tr w:rsidR="003A2D47" w:rsidRPr="000C718A" w14:paraId="64BB724D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E62CE79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F97DC96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238320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FF63E29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Painting and Wall Covering Contractors</w:t>
                  </w:r>
                </w:p>
              </w:tc>
            </w:tr>
            <w:tr w:rsidR="003A2D47" w:rsidRPr="000C718A" w14:paraId="06C45B6A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61CD1C9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AA8CF62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238390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928A164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Other Building Finishing Contractors</w:t>
                  </w:r>
                </w:p>
              </w:tc>
            </w:tr>
            <w:tr w:rsidR="003A2D47" w:rsidRPr="000C718A" w14:paraId="000F0C66" w14:textId="77777777" w:rsidTr="00BF40B9">
              <w:trPr>
                <w:trHeight w:val="529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5F39C11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DB7189B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423120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37E9BE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Motor Vehicle Supplies and New Parts Merchant Wholesalers</w:t>
                  </w:r>
                </w:p>
              </w:tc>
            </w:tr>
            <w:tr w:rsidR="003A2D47" w:rsidRPr="000C718A" w14:paraId="6E9840B0" w14:textId="77777777" w:rsidTr="00BF40B9">
              <w:trPr>
                <w:trHeight w:val="537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C5B4785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4D3A870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423320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6F1A01D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Brick, Stone, and Related Construction Material Merchant Wholesalers</w:t>
                  </w:r>
                </w:p>
              </w:tc>
            </w:tr>
            <w:tr w:rsidR="003A2D47" w:rsidRPr="000C718A" w14:paraId="701A77C5" w14:textId="77777777" w:rsidTr="00BF40B9">
              <w:trPr>
                <w:trHeight w:val="529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1F69D11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CF47C34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423390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A4DA75D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Other Construction Material Merchant Wholesalers</w:t>
                  </w:r>
                </w:p>
              </w:tc>
            </w:tr>
            <w:tr w:rsidR="003A2D47" w:rsidRPr="000C718A" w14:paraId="453D3AD2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271AA5E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DA19DE9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423420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C33AB3D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Office Equipment Merchant Wholesalers</w:t>
                  </w:r>
                </w:p>
              </w:tc>
            </w:tr>
            <w:tr w:rsidR="003A2D47" w:rsidRPr="000C718A" w14:paraId="2BF2D08F" w14:textId="77777777" w:rsidTr="00BF40B9">
              <w:trPr>
                <w:trHeight w:val="802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9066733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5B1F25B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423610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6AB7D4C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Electrical Apparatus and Equipment, Wiring Supplies, and Related Equipment Merchant Wholesalers</w:t>
                  </w:r>
                </w:p>
              </w:tc>
            </w:tr>
            <w:tr w:rsidR="003A2D47" w:rsidRPr="000C718A" w14:paraId="02AB952B" w14:textId="77777777" w:rsidTr="00BF40B9">
              <w:trPr>
                <w:trHeight w:val="529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D37D2D8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1A07A98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423620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48BCFB2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Household Appliances, Electric Housewares, and Consumer Electronics Merchant Wholesalers</w:t>
                  </w:r>
                </w:p>
              </w:tc>
            </w:tr>
            <w:tr w:rsidR="003A2D47" w:rsidRPr="000C718A" w14:paraId="35913E71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0B8645C2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92EE159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423930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687DF60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Recyclable Material Merchant Wholesalers</w:t>
                  </w:r>
                </w:p>
              </w:tc>
            </w:tr>
            <w:tr w:rsidR="003A2D47" w:rsidRPr="000C718A" w14:paraId="563DA6E7" w14:textId="77777777" w:rsidTr="00BF40B9">
              <w:trPr>
                <w:trHeight w:val="537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015435A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AC5A66A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424120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8E1EBA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Stationery and Office Supplies Merchant Wholesalers</w:t>
                  </w:r>
                </w:p>
              </w:tc>
            </w:tr>
            <w:tr w:rsidR="003A2D47" w:rsidRPr="000C718A" w14:paraId="643AD351" w14:textId="77777777" w:rsidTr="00BF40B9">
              <w:trPr>
                <w:trHeight w:val="529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638C3E3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1ABF9862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424950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345B4ED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Paint, Varnish, and Supplies Merchant Wholesalers</w:t>
                  </w:r>
                </w:p>
              </w:tc>
            </w:tr>
            <w:tr w:rsidR="003A2D47" w:rsidRPr="000C718A" w14:paraId="5017613E" w14:textId="77777777" w:rsidTr="00BF40B9">
              <w:trPr>
                <w:trHeight w:val="1341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FC9C7DB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B04F8F2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541519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8CF3454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Other Computer Related Services</w:t>
                  </w: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General $27.50m Small Business Size Standard: [Yes]</w:t>
                  </w: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Special 150 Employees Information Technology Value Added Resellers: [Yes] </w:t>
                  </w: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vertAlign w:val="superscript"/>
                    </w:rPr>
                    <w:t>(4)</w:t>
                  </w:r>
                </w:p>
              </w:tc>
            </w:tr>
            <w:tr w:rsidR="003A2D47" w:rsidRPr="000C718A" w14:paraId="1B417D76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BFA627D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FA11C84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561110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2CFDC41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Office Administrative Services</w:t>
                  </w:r>
                </w:p>
              </w:tc>
            </w:tr>
            <w:tr w:rsidR="003A2D47" w:rsidRPr="000C718A" w14:paraId="32F0FEE2" w14:textId="77777777" w:rsidTr="00BF40B9">
              <w:trPr>
                <w:trHeight w:val="1341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A76D529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BDC4FB2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562910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DEA5CA5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Remediation Services</w:t>
                  </w: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General $20.50m Small Business Size Standard: [Yes]</w:t>
                  </w: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br/>
                    <w:t>Special 750 Employees Environmental Remediation Services: [Yes] </w:t>
                  </w: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15"/>
                      <w:szCs w:val="15"/>
                      <w:vertAlign w:val="superscript"/>
                    </w:rPr>
                    <w:t>(4)</w:t>
                  </w:r>
                </w:p>
              </w:tc>
            </w:tr>
            <w:tr w:rsidR="003A2D47" w:rsidRPr="000C718A" w14:paraId="7B74808C" w14:textId="77777777" w:rsidTr="00BF40B9">
              <w:trPr>
                <w:trHeight w:val="264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626EEEE1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54CF1237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611420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26FAB813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Computer Training</w:t>
                  </w:r>
                </w:p>
              </w:tc>
            </w:tr>
            <w:tr w:rsidR="003A2D47" w:rsidRPr="000C718A" w14:paraId="2C266F90" w14:textId="77777777" w:rsidTr="00BF40B9">
              <w:trPr>
                <w:trHeight w:val="537"/>
                <w:tblCellSpacing w:w="15" w:type="dxa"/>
              </w:trPr>
              <w:tc>
                <w:tcPr>
                  <w:tcW w:w="9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3F747E49" w14:textId="77777777" w:rsidR="003A2D47" w:rsidRPr="000C718A" w:rsidRDefault="003A2D47" w:rsidP="003A2D47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731D8112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811121</w:t>
                  </w:r>
                </w:p>
              </w:tc>
              <w:tc>
                <w:tcPr>
                  <w:tcW w:w="48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14:paraId="4DED857A" w14:textId="77777777" w:rsidR="003A2D47" w:rsidRPr="000C718A" w:rsidRDefault="003A2D47" w:rsidP="003A2D4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</w:pPr>
                  <w:r w:rsidRPr="000C718A"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</w:rPr>
                    <w:t>Automotive Body, Paint, and Interior Repair and Maintenance</w:t>
                  </w:r>
                </w:p>
              </w:tc>
            </w:tr>
          </w:tbl>
          <w:p w14:paraId="474F900C" w14:textId="1950A12A" w:rsidR="00612457" w:rsidRPr="0095299B" w:rsidRDefault="00612457" w:rsidP="00BF40B9"/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270B6799" w14:textId="36F6F2EB" w:rsidR="003F0D00" w:rsidRPr="005E32EE" w:rsidRDefault="003F0D00" w:rsidP="005E32EE">
            <w:pPr>
              <w:pStyle w:val="Photo"/>
              <w:spacing w:line="259" w:lineRule="auto"/>
              <w:rPr>
                <w:b/>
                <w:bCs/>
              </w:rPr>
            </w:pPr>
            <w:r w:rsidRPr="003F0D00">
              <w:rPr>
                <w:b/>
                <w:bCs/>
                <w:sz w:val="36"/>
                <w:szCs w:val="36"/>
              </w:rPr>
              <w:lastRenderedPageBreak/>
              <w:t>HUBZone Certifi</w:t>
            </w:r>
            <w:r w:rsidR="005E32EE">
              <w:rPr>
                <w:b/>
                <w:bCs/>
                <w:sz w:val="36"/>
                <w:szCs w:val="36"/>
              </w:rPr>
              <w:t>ed (65603)</w:t>
            </w:r>
            <w:r w:rsidRPr="003F0D00">
              <w:rPr>
                <w:b/>
                <w:bCs/>
                <w:sz w:val="36"/>
                <w:szCs w:val="36"/>
              </w:rPr>
              <w:t xml:space="preserve"> </w:t>
            </w:r>
            <w:r w:rsidR="005E32EE">
              <w:rPr>
                <w:b/>
                <w:bCs/>
                <w:sz w:val="36"/>
                <w:szCs w:val="36"/>
              </w:rPr>
              <w:t>by SBA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5E32EE">
              <w:rPr>
                <w:b/>
                <w:bCs/>
                <w:sz w:val="36"/>
                <w:szCs w:val="36"/>
              </w:rPr>
              <w:t>on January 16, 2021</w:t>
            </w:r>
          </w:p>
          <w:p w14:paraId="655280C6" w14:textId="363A96E7" w:rsidR="003F0D00" w:rsidRDefault="005E32EE" w:rsidP="00BB6F61">
            <w:pPr>
              <w:pStyle w:val="Photo"/>
              <w:spacing w:line="259" w:lineRule="auto"/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0580909" wp14:editId="7B95A07B">
                  <wp:extent cx="2520315" cy="15697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156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AE76A3" w14:textId="59BDE6F7" w:rsidR="00BB6F61" w:rsidRPr="003F0D00" w:rsidRDefault="00BB6F61" w:rsidP="00BB6F61">
            <w:pPr>
              <w:pStyle w:val="Photo"/>
              <w:spacing w:line="259" w:lineRule="auto"/>
              <w:rPr>
                <w:sz w:val="36"/>
                <w:szCs w:val="36"/>
              </w:rPr>
            </w:pPr>
            <w:r w:rsidRPr="003F0D00">
              <w:rPr>
                <w:b/>
                <w:bCs/>
                <w:sz w:val="36"/>
                <w:szCs w:val="36"/>
              </w:rPr>
              <w:t>NDIA Member</w:t>
            </w:r>
          </w:p>
          <w:p w14:paraId="7A3781B9" w14:textId="00F492C0" w:rsidR="00BB6F61" w:rsidRDefault="00BB6F61" w:rsidP="009D74C5">
            <w:r>
              <w:rPr>
                <w:noProof/>
              </w:rPr>
              <w:drawing>
                <wp:inline distT="0" distB="0" distL="0" distR="0" wp14:anchorId="687DA2B0" wp14:editId="1C242B66">
                  <wp:extent cx="2442845" cy="88963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845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84504A" w14:textId="31E33E0E" w:rsidR="00BB6F61" w:rsidRDefault="00BB6F61" w:rsidP="009D74C5"/>
          <w:p w14:paraId="75D07B52" w14:textId="79A0F1D3" w:rsidR="005E32EE" w:rsidRDefault="005E32EE" w:rsidP="009D74C5">
            <w:r>
              <w:rPr>
                <w:noProof/>
              </w:rPr>
              <w:drawing>
                <wp:inline distT="0" distB="0" distL="0" distR="0" wp14:anchorId="2E6A1B12" wp14:editId="379D5F46">
                  <wp:extent cx="2442845" cy="946785"/>
                  <wp:effectExtent l="0" t="0" r="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WaM LOGO (6)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2845" cy="946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F622C7" w14:textId="18F3CCD0" w:rsidR="005E32EE" w:rsidRPr="005E32EE" w:rsidRDefault="005E32EE" w:rsidP="005E32EE">
            <w:pPr>
              <w:pStyle w:val="Photo"/>
              <w:spacing w:line="259" w:lineRule="auto"/>
              <w:rPr>
                <w:b/>
                <w:bCs/>
              </w:rPr>
            </w:pPr>
            <w:r w:rsidRPr="00BB6F61">
              <w:rPr>
                <w:b/>
                <w:bCs/>
              </w:rPr>
              <w:t>SWAM No. 722611</w:t>
            </w:r>
          </w:p>
          <w:p w14:paraId="0859ACAD" w14:textId="28A18687" w:rsidR="004D7357" w:rsidRDefault="004D7357" w:rsidP="009D74C5">
            <w:pP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 w:rsidRPr="003F0D00">
              <w:rPr>
                <w:b/>
                <w:bCs/>
                <w:sz w:val="36"/>
                <w:szCs w:val="36"/>
              </w:rPr>
              <w:t xml:space="preserve">Cage Code: </w:t>
            </w:r>
            <w:r w:rsidR="006C3EB5" w:rsidRPr="003F0D00"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>8R2V</w:t>
            </w:r>
            <w:r w:rsidR="00BF2843"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>5</w:t>
            </w:r>
          </w:p>
          <w:p w14:paraId="471D5626" w14:textId="394420BE" w:rsidR="005E32EE" w:rsidRDefault="005E32EE" w:rsidP="009D74C5">
            <w:pP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</w:p>
          <w:p w14:paraId="05A8E30E" w14:textId="529DFDDB" w:rsidR="005E32EE" w:rsidRPr="003F0D00" w:rsidRDefault="005E32EE" w:rsidP="009D74C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>JCP: 0085159</w:t>
            </w:r>
          </w:p>
          <w:p w14:paraId="348998B4" w14:textId="1DB3EFCF" w:rsidR="004D7357" w:rsidRPr="003F0D00" w:rsidRDefault="004D7357" w:rsidP="009D74C5">
            <w:pPr>
              <w:rPr>
                <w:b/>
                <w:bCs/>
                <w:sz w:val="36"/>
                <w:szCs w:val="36"/>
              </w:rPr>
            </w:pPr>
          </w:p>
          <w:p w14:paraId="037A76F8" w14:textId="3DBB9E89" w:rsidR="005E32EE" w:rsidRDefault="005E32EE" w:rsidP="009D74C5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Primary NAICS: 561320</w:t>
            </w:r>
          </w:p>
          <w:p w14:paraId="112D4365" w14:textId="77777777" w:rsidR="005E32EE" w:rsidRDefault="005E32EE" w:rsidP="009D74C5">
            <w:pPr>
              <w:rPr>
                <w:b/>
                <w:bCs/>
                <w:sz w:val="36"/>
                <w:szCs w:val="36"/>
              </w:rPr>
            </w:pPr>
          </w:p>
          <w:p w14:paraId="1B039771" w14:textId="0C32BA99" w:rsidR="004D7357" w:rsidRPr="003F0D00" w:rsidRDefault="004D7357" w:rsidP="009D74C5">
            <w:pP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  <w:r w:rsidRPr="003F0D00">
              <w:rPr>
                <w:b/>
                <w:bCs/>
                <w:sz w:val="36"/>
                <w:szCs w:val="36"/>
              </w:rPr>
              <w:t xml:space="preserve">DUNS: </w:t>
            </w:r>
            <w:r w:rsidR="006C3EB5" w:rsidRPr="003F0D00"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  <w:t>10-514-8103</w:t>
            </w:r>
          </w:p>
          <w:p w14:paraId="40E60B8A" w14:textId="5455967B" w:rsidR="004965B3" w:rsidRPr="003F0D00" w:rsidRDefault="004965B3" w:rsidP="009D74C5">
            <w:pPr>
              <w:rPr>
                <w:b/>
                <w:bCs/>
                <w:color w:val="000000"/>
                <w:sz w:val="36"/>
                <w:szCs w:val="36"/>
                <w:shd w:val="clear" w:color="auto" w:fill="FFFFFF"/>
              </w:rPr>
            </w:pPr>
          </w:p>
          <w:p w14:paraId="68CAB2A6" w14:textId="0A77A036" w:rsidR="003A05E2" w:rsidRPr="005E32EE" w:rsidRDefault="003A05E2" w:rsidP="009D74C5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en-US"/>
              </w:rPr>
            </w:pPr>
            <w:r w:rsidRPr="003A05E2">
              <w:rPr>
                <w:rFonts w:asciiTheme="majorHAnsi" w:eastAsia="Times New Roman" w:hAnsiTheme="majorHAnsi" w:cs="Times New Roman"/>
                <w:b/>
                <w:bCs/>
                <w:color w:val="000000"/>
                <w:sz w:val="36"/>
                <w:szCs w:val="36"/>
                <w:lang w:eastAsia="en-US"/>
              </w:rPr>
              <w:lastRenderedPageBreak/>
              <w:t>Self-Certified Small Disadvantaged Business</w:t>
            </w:r>
          </w:p>
          <w:p w14:paraId="4893615A" w14:textId="77777777" w:rsidR="004D7357" w:rsidRDefault="004D7357" w:rsidP="009D74C5"/>
          <w:p w14:paraId="2B9100D2" w14:textId="74D93C2C" w:rsidR="006C3EB5" w:rsidRPr="003F0D00" w:rsidRDefault="006C3EB5" w:rsidP="009D74C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F0D00">
              <w:rPr>
                <w:b/>
                <w:bCs/>
                <w:i/>
                <w:iCs/>
                <w:sz w:val="28"/>
                <w:szCs w:val="28"/>
                <w:u w:val="single"/>
              </w:rPr>
              <w:t>Principal Office</w:t>
            </w:r>
          </w:p>
          <w:p w14:paraId="4CE6538D" w14:textId="731D1CBD" w:rsidR="006C3EB5" w:rsidRPr="003F0D00" w:rsidRDefault="006C3EB5" w:rsidP="009D74C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F0D00">
              <w:rPr>
                <w:b/>
                <w:bCs/>
                <w:i/>
                <w:iCs/>
                <w:sz w:val="28"/>
                <w:szCs w:val="28"/>
              </w:rPr>
              <w:t xml:space="preserve">7400 </w:t>
            </w:r>
            <w:proofErr w:type="spellStart"/>
            <w:r w:rsidRPr="003F0D00">
              <w:rPr>
                <w:b/>
                <w:bCs/>
                <w:i/>
                <w:iCs/>
                <w:sz w:val="28"/>
                <w:szCs w:val="28"/>
              </w:rPr>
              <w:t>Beaufont</w:t>
            </w:r>
            <w:proofErr w:type="spellEnd"/>
            <w:r w:rsidRPr="003F0D00">
              <w:rPr>
                <w:b/>
                <w:bCs/>
                <w:i/>
                <w:iCs/>
                <w:sz w:val="28"/>
                <w:szCs w:val="28"/>
              </w:rPr>
              <w:t xml:space="preserve"> Springs Drive</w:t>
            </w:r>
          </w:p>
          <w:p w14:paraId="70F3D5C4" w14:textId="6893339A" w:rsidR="006C3EB5" w:rsidRPr="003F0D00" w:rsidRDefault="006C3EB5" w:rsidP="009D74C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F0D00">
              <w:rPr>
                <w:b/>
                <w:bCs/>
                <w:i/>
                <w:iCs/>
                <w:sz w:val="28"/>
                <w:szCs w:val="28"/>
              </w:rPr>
              <w:t>Suite 300</w:t>
            </w:r>
          </w:p>
          <w:p w14:paraId="0DF26CD9" w14:textId="2A49DCA2" w:rsidR="006C3EB5" w:rsidRDefault="006C3EB5" w:rsidP="009D74C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F0D00">
              <w:rPr>
                <w:b/>
                <w:bCs/>
                <w:i/>
                <w:iCs/>
                <w:sz w:val="28"/>
                <w:szCs w:val="28"/>
              </w:rPr>
              <w:t>Richmond, VA 23225</w:t>
            </w:r>
          </w:p>
          <w:p w14:paraId="6EA20259" w14:textId="2360284E" w:rsidR="005E32EE" w:rsidRPr="003F0D00" w:rsidRDefault="005E32EE" w:rsidP="009D74C5">
            <w:pPr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804-672-4436</w:t>
            </w:r>
          </w:p>
          <w:p w14:paraId="326746AF" w14:textId="77777777" w:rsidR="006C3EB5" w:rsidRPr="003F0D00" w:rsidRDefault="006C3EB5" w:rsidP="009D74C5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CA60210" w14:textId="5D859432" w:rsidR="006C3EB5" w:rsidRPr="003F0D00" w:rsidRDefault="006C3EB5" w:rsidP="009D74C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3F0D00">
              <w:rPr>
                <w:b/>
                <w:bCs/>
                <w:i/>
                <w:iCs/>
                <w:sz w:val="28"/>
                <w:szCs w:val="28"/>
                <w:u w:val="single"/>
              </w:rPr>
              <w:t>Home Office</w:t>
            </w:r>
          </w:p>
          <w:p w14:paraId="4E6AB205" w14:textId="5E14BF58" w:rsidR="009D74C5" w:rsidRPr="003F0D00" w:rsidRDefault="009D74C5" w:rsidP="009D74C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F0D00">
              <w:rPr>
                <w:b/>
                <w:bCs/>
                <w:i/>
                <w:iCs/>
                <w:sz w:val="28"/>
                <w:szCs w:val="28"/>
              </w:rPr>
              <w:t>2149 Plainview Center</w:t>
            </w:r>
          </w:p>
          <w:p w14:paraId="4EDD5120" w14:textId="786DAAAC" w:rsidR="009D74C5" w:rsidRPr="003F0D00" w:rsidRDefault="009D74C5" w:rsidP="009D74C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3F0D00">
              <w:rPr>
                <w:b/>
                <w:bCs/>
                <w:i/>
                <w:iCs/>
                <w:sz w:val="28"/>
                <w:szCs w:val="28"/>
              </w:rPr>
              <w:t>Powhatan, VA 23139</w:t>
            </w:r>
          </w:p>
          <w:p w14:paraId="2B857E65" w14:textId="77777777" w:rsidR="009A0CC8" w:rsidRPr="003F0D00" w:rsidRDefault="009A0CC8" w:rsidP="009A0CC8">
            <w:pPr>
              <w:rPr>
                <w:sz w:val="28"/>
                <w:szCs w:val="28"/>
              </w:rPr>
            </w:pPr>
          </w:p>
          <w:p w14:paraId="2F47B492" w14:textId="17C89A3D" w:rsidR="009A0CC8" w:rsidRPr="003F0D00" w:rsidRDefault="009A0CC8" w:rsidP="009A0CC8">
            <w:pPr>
              <w:rPr>
                <w:b/>
                <w:sz w:val="28"/>
                <w:szCs w:val="28"/>
              </w:rPr>
            </w:pPr>
            <w:r w:rsidRPr="003F0D00">
              <w:rPr>
                <w:b/>
                <w:sz w:val="28"/>
                <w:szCs w:val="28"/>
              </w:rPr>
              <w:t>Lee Burnette</w:t>
            </w:r>
          </w:p>
          <w:p w14:paraId="36967896" w14:textId="7160F298" w:rsidR="009D74C5" w:rsidRPr="003F0D00" w:rsidRDefault="009A0CC8" w:rsidP="009A0CC8">
            <w:pPr>
              <w:rPr>
                <w:b/>
                <w:sz w:val="28"/>
                <w:szCs w:val="28"/>
              </w:rPr>
            </w:pPr>
            <w:r w:rsidRPr="003F0D00">
              <w:rPr>
                <w:b/>
                <w:sz w:val="28"/>
                <w:szCs w:val="28"/>
              </w:rPr>
              <w:t>President/CEO</w:t>
            </w:r>
          </w:p>
          <w:p w14:paraId="1D5734A7" w14:textId="77006C6F" w:rsidR="009A0CC8" w:rsidRPr="003F0D00" w:rsidRDefault="009A0CC8" w:rsidP="009A0CC8">
            <w:pPr>
              <w:rPr>
                <w:b/>
                <w:sz w:val="28"/>
                <w:szCs w:val="28"/>
              </w:rPr>
            </w:pPr>
            <w:r w:rsidRPr="003F0D00">
              <w:rPr>
                <w:b/>
                <w:sz w:val="28"/>
                <w:szCs w:val="28"/>
              </w:rPr>
              <w:t>804-350-1647</w:t>
            </w:r>
          </w:p>
          <w:p w14:paraId="664CE259" w14:textId="2E944C45" w:rsidR="009A0CC8" w:rsidRPr="003F0D00" w:rsidRDefault="009A0CC8" w:rsidP="009A0CC8">
            <w:pPr>
              <w:rPr>
                <w:sz w:val="28"/>
                <w:szCs w:val="28"/>
              </w:rPr>
            </w:pPr>
          </w:p>
          <w:p w14:paraId="763FD5F2" w14:textId="267D7B2E" w:rsidR="009A0CC8" w:rsidRPr="003F0D00" w:rsidRDefault="009A0CC8" w:rsidP="009A0CC8">
            <w:pPr>
              <w:rPr>
                <w:b/>
                <w:sz w:val="28"/>
                <w:szCs w:val="28"/>
              </w:rPr>
            </w:pPr>
            <w:r w:rsidRPr="003F0D00">
              <w:rPr>
                <w:b/>
                <w:sz w:val="28"/>
                <w:szCs w:val="28"/>
              </w:rPr>
              <w:t>Richard King</w:t>
            </w:r>
          </w:p>
          <w:p w14:paraId="0A3EC80A" w14:textId="6CE7088C" w:rsidR="009A0CC8" w:rsidRPr="003F0D00" w:rsidRDefault="009A0CC8" w:rsidP="009A0CC8">
            <w:pPr>
              <w:rPr>
                <w:b/>
                <w:sz w:val="28"/>
                <w:szCs w:val="28"/>
              </w:rPr>
            </w:pPr>
            <w:r w:rsidRPr="003F0D00">
              <w:rPr>
                <w:b/>
                <w:sz w:val="28"/>
                <w:szCs w:val="28"/>
              </w:rPr>
              <w:t>Vice President/CFO</w:t>
            </w:r>
          </w:p>
          <w:p w14:paraId="0B396468" w14:textId="3DCF70B7" w:rsidR="009D74C5" w:rsidRDefault="009A0CC8" w:rsidP="009A0CC8">
            <w:pPr>
              <w:rPr>
                <w:b/>
                <w:sz w:val="28"/>
                <w:szCs w:val="28"/>
              </w:rPr>
            </w:pPr>
            <w:r w:rsidRPr="003F0D00">
              <w:rPr>
                <w:b/>
                <w:sz w:val="28"/>
                <w:szCs w:val="28"/>
              </w:rPr>
              <w:t>804-539-3239</w:t>
            </w:r>
          </w:p>
          <w:p w14:paraId="5A23E28A" w14:textId="2DB69B9B" w:rsidR="0097362D" w:rsidRDefault="0097362D" w:rsidP="009A0CC8">
            <w:pPr>
              <w:rPr>
                <w:b/>
                <w:sz w:val="28"/>
                <w:szCs w:val="28"/>
              </w:rPr>
            </w:pPr>
          </w:p>
          <w:p w14:paraId="517C4A1F" w14:textId="12B52B35" w:rsidR="0097362D" w:rsidRDefault="0097362D" w:rsidP="009A0C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Jaime Childrey</w:t>
            </w:r>
          </w:p>
          <w:p w14:paraId="4B4753C4" w14:textId="5F62AF75" w:rsidR="0097362D" w:rsidRDefault="0097362D" w:rsidP="009A0C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Office Operations</w:t>
            </w:r>
          </w:p>
          <w:p w14:paraId="67F1F1E5" w14:textId="3FF0F7A0" w:rsidR="0097362D" w:rsidRPr="003F0D00" w:rsidRDefault="0097362D" w:rsidP="009A0C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804-216-0861</w:t>
            </w:r>
          </w:p>
          <w:p w14:paraId="655E4D58" w14:textId="6DCA1649" w:rsidR="00BB6F61" w:rsidRPr="00F2466C" w:rsidRDefault="00BB6F61" w:rsidP="009A0CC8">
            <w:pPr>
              <w:rPr>
                <w:b/>
                <w:sz w:val="26"/>
                <w:szCs w:val="26"/>
              </w:rPr>
            </w:pPr>
          </w:p>
          <w:p w14:paraId="55D3CFD1" w14:textId="22649D37" w:rsidR="009A0CC8" w:rsidRPr="006C3EB5" w:rsidRDefault="009A0CC8" w:rsidP="00F12A11">
            <w:pPr>
              <w:rPr>
                <w:b/>
                <w:sz w:val="26"/>
                <w:szCs w:val="26"/>
              </w:rPr>
            </w:pPr>
          </w:p>
        </w:tc>
      </w:tr>
      <w:tr w:rsidR="009D74C5" w:rsidRPr="00A62AD4" w14:paraId="43991E06" w14:textId="77777777" w:rsidTr="00F2466C">
        <w:trPr>
          <w:trHeight w:val="504"/>
          <w:tblCellSpacing w:w="72" w:type="dxa"/>
        </w:trPr>
        <w:tc>
          <w:tcPr>
            <w:tcW w:w="7001" w:type="dxa"/>
            <w:shd w:val="clear" w:color="auto" w:fill="auto"/>
            <w:tcMar>
              <w:right w:w="259" w:type="dxa"/>
            </w:tcMar>
          </w:tcPr>
          <w:p w14:paraId="77D3548A" w14:textId="36E23D1E" w:rsidR="009D74C5" w:rsidRPr="00A62AD4" w:rsidRDefault="009D74C5" w:rsidP="00A62AD4">
            <w:pPr>
              <w:spacing w:after="240" w:line="259" w:lineRule="auto"/>
            </w:pPr>
          </w:p>
        </w:tc>
        <w:tc>
          <w:tcPr>
            <w:tcW w:w="3969" w:type="dxa"/>
            <w:tcBorders>
              <w:left w:val="nil"/>
            </w:tcBorders>
            <w:shd w:val="clear" w:color="auto" w:fill="auto"/>
          </w:tcPr>
          <w:p w14:paraId="18FD2C4C" w14:textId="3690BD9B" w:rsidR="009D74C5" w:rsidRPr="00A62AD4" w:rsidRDefault="009D74C5" w:rsidP="00A62AD4">
            <w:pPr>
              <w:pStyle w:val="Phone"/>
            </w:pPr>
          </w:p>
        </w:tc>
      </w:tr>
    </w:tbl>
    <w:p w14:paraId="6421B1C8" w14:textId="77777777" w:rsidR="00A62AD4" w:rsidRPr="00A62AD4" w:rsidRDefault="00A62AD4" w:rsidP="00BF40B9">
      <w:pPr>
        <w:pStyle w:val="NoSpacing"/>
      </w:pPr>
    </w:p>
    <w:sectPr w:rsidR="00A62AD4" w:rsidRPr="00A62AD4" w:rsidSect="00A62AD4">
      <w:footerReference w:type="default" r:id="rId11"/>
      <w:pgSz w:w="12240" w:h="15840"/>
      <w:pgMar w:top="72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40E29" w14:textId="77777777" w:rsidR="009B39C6" w:rsidRDefault="009B39C6">
      <w:pPr>
        <w:spacing w:after="0" w:line="240" w:lineRule="auto"/>
      </w:pPr>
      <w:r>
        <w:separator/>
      </w:r>
    </w:p>
  </w:endnote>
  <w:endnote w:type="continuationSeparator" w:id="0">
    <w:p w14:paraId="44F675E3" w14:textId="77777777" w:rsidR="009B39C6" w:rsidRDefault="009B3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233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21752" w14:textId="77777777" w:rsidR="00840850" w:rsidRDefault="008408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74A55" w14:textId="77777777" w:rsidR="009B39C6" w:rsidRDefault="009B39C6">
      <w:pPr>
        <w:spacing w:after="0" w:line="240" w:lineRule="auto"/>
      </w:pPr>
      <w:r>
        <w:separator/>
      </w:r>
    </w:p>
  </w:footnote>
  <w:footnote w:type="continuationSeparator" w:id="0">
    <w:p w14:paraId="1081FF82" w14:textId="77777777" w:rsidR="009B39C6" w:rsidRDefault="009B3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43EE5"/>
    <w:multiLevelType w:val="hybridMultilevel"/>
    <w:tmpl w:val="47001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67ACF"/>
    <w:multiLevelType w:val="hybridMultilevel"/>
    <w:tmpl w:val="C7D86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C1D87"/>
    <w:multiLevelType w:val="hybridMultilevel"/>
    <w:tmpl w:val="1600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97CCB"/>
    <w:multiLevelType w:val="hybridMultilevel"/>
    <w:tmpl w:val="CD1AE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0D3E"/>
    <w:multiLevelType w:val="hybridMultilevel"/>
    <w:tmpl w:val="757EF5F2"/>
    <w:lvl w:ilvl="0" w:tplc="F8E4F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E897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208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48C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8001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0C0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002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F4A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EA4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2B91870"/>
    <w:multiLevelType w:val="hybridMultilevel"/>
    <w:tmpl w:val="91DC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A6B5D"/>
    <w:multiLevelType w:val="hybridMultilevel"/>
    <w:tmpl w:val="1D64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4"/>
  </w:num>
  <w:num w:numId="15">
    <w:abstractNumId w:val="15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C5"/>
    <w:rsid w:val="000351C0"/>
    <w:rsid w:val="0007753D"/>
    <w:rsid w:val="000F1AC7"/>
    <w:rsid w:val="00105868"/>
    <w:rsid w:val="001635C3"/>
    <w:rsid w:val="00212FC8"/>
    <w:rsid w:val="002A752A"/>
    <w:rsid w:val="003640D2"/>
    <w:rsid w:val="00373061"/>
    <w:rsid w:val="0039607E"/>
    <w:rsid w:val="003A05E2"/>
    <w:rsid w:val="003A1681"/>
    <w:rsid w:val="003A2D47"/>
    <w:rsid w:val="003F0D00"/>
    <w:rsid w:val="003F34EC"/>
    <w:rsid w:val="003F542E"/>
    <w:rsid w:val="004965B3"/>
    <w:rsid w:val="004A152B"/>
    <w:rsid w:val="004D7357"/>
    <w:rsid w:val="00523DFB"/>
    <w:rsid w:val="0054250E"/>
    <w:rsid w:val="00547B35"/>
    <w:rsid w:val="00597246"/>
    <w:rsid w:val="005E32EE"/>
    <w:rsid w:val="005F71FE"/>
    <w:rsid w:val="00604635"/>
    <w:rsid w:val="00612457"/>
    <w:rsid w:val="00661932"/>
    <w:rsid w:val="006C3EB5"/>
    <w:rsid w:val="00791271"/>
    <w:rsid w:val="007E689D"/>
    <w:rsid w:val="00840850"/>
    <w:rsid w:val="008D0B35"/>
    <w:rsid w:val="008D5551"/>
    <w:rsid w:val="0095299B"/>
    <w:rsid w:val="0097362D"/>
    <w:rsid w:val="009A0CC8"/>
    <w:rsid w:val="009B260D"/>
    <w:rsid w:val="009B39C6"/>
    <w:rsid w:val="009D74C5"/>
    <w:rsid w:val="009F63FA"/>
    <w:rsid w:val="00A40FCE"/>
    <w:rsid w:val="00A46685"/>
    <w:rsid w:val="00A62AD4"/>
    <w:rsid w:val="00A62DE4"/>
    <w:rsid w:val="00A63E63"/>
    <w:rsid w:val="00A77950"/>
    <w:rsid w:val="00A83F67"/>
    <w:rsid w:val="00B049A7"/>
    <w:rsid w:val="00B17A07"/>
    <w:rsid w:val="00B862AA"/>
    <w:rsid w:val="00BA21E7"/>
    <w:rsid w:val="00BB6F61"/>
    <w:rsid w:val="00BF2843"/>
    <w:rsid w:val="00BF40B9"/>
    <w:rsid w:val="00C02007"/>
    <w:rsid w:val="00C73579"/>
    <w:rsid w:val="00C846F3"/>
    <w:rsid w:val="00D91B70"/>
    <w:rsid w:val="00DB195B"/>
    <w:rsid w:val="00E27C48"/>
    <w:rsid w:val="00E339A9"/>
    <w:rsid w:val="00E36112"/>
    <w:rsid w:val="00E71538"/>
    <w:rsid w:val="00E85770"/>
    <w:rsid w:val="00F12A11"/>
    <w:rsid w:val="00F176B5"/>
    <w:rsid w:val="00F2466C"/>
    <w:rsid w:val="00F73772"/>
    <w:rsid w:val="00FA5A23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33B4002"/>
  <w15:chartTrackingRefBased/>
  <w15:docId w15:val="{3C5EBBAC-369A-4341-9934-CCF753BF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365E60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262626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487F81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315953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B195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315953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semiHidden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392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35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\AppData\Roaming\Microsoft\Templates\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4">
      <a:dk1>
        <a:sysClr val="windowText" lastClr="000000"/>
      </a:dk1>
      <a:lt1>
        <a:sysClr val="window" lastClr="FFFFFF"/>
      </a:lt1>
      <a:dk2>
        <a:srgbClr val="315953"/>
      </a:dk2>
      <a:lt2>
        <a:srgbClr val="D3F0ED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20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Burnette</dc:creator>
  <cp:keywords/>
  <dc:description/>
  <cp:lastModifiedBy>Lee Burnette</cp:lastModifiedBy>
  <cp:revision>6</cp:revision>
  <cp:lastPrinted>2021-02-02T21:21:00Z</cp:lastPrinted>
  <dcterms:created xsi:type="dcterms:W3CDTF">2021-02-02T20:27:00Z</dcterms:created>
  <dcterms:modified xsi:type="dcterms:W3CDTF">2021-02-02T21:29:00Z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