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C3" w:rsidRDefault="00FB76C3" w:rsidP="00FB76C3">
      <w:pPr>
        <w:spacing w:before="100" w:beforeAutospacing="1" w:after="100" w:afterAutospacing="1" w:line="240" w:lineRule="auto"/>
        <w:rPr>
          <w:rFonts w:ascii="Arial" w:eastAsia="Times New Roman" w:hAnsi="Arial" w:cs="Arial"/>
          <w:color w:val="000000"/>
        </w:rPr>
      </w:pPr>
      <w:r w:rsidRPr="00FB76C3">
        <w:rPr>
          <w:rFonts w:ascii="Arial" w:eastAsia="Times New Roman" w:hAnsi="Arial" w:cs="Arial"/>
          <w:b/>
          <w:bCs/>
          <w:color w:val="54585A"/>
        </w:rPr>
        <w:t>Senior Civil Engineer</w:t>
      </w:r>
      <w:r w:rsidRPr="00FB76C3">
        <w:rPr>
          <w:rFonts w:ascii="Arial" w:eastAsia="Times New Roman" w:hAnsi="Arial" w:cs="Arial"/>
        </w:rPr>
        <w:t> </w:t>
      </w:r>
      <w:r w:rsidRPr="00FB76C3">
        <w:rPr>
          <w:rFonts w:ascii="Arial" w:eastAsia="Times New Roman" w:hAnsi="Arial" w:cs="Arial"/>
          <w:b/>
          <w:bCs/>
          <w:color w:val="54585A"/>
        </w:rPr>
        <w:t>-</w:t>
      </w:r>
      <w:r w:rsidRPr="00FB76C3">
        <w:rPr>
          <w:rFonts w:ascii="Arial" w:eastAsia="Times New Roman" w:hAnsi="Arial" w:cs="Arial"/>
        </w:rPr>
        <w:t> </w:t>
      </w:r>
      <w:r w:rsidRPr="00FB76C3">
        <w:rPr>
          <w:rFonts w:ascii="Arial" w:eastAsia="Times New Roman" w:hAnsi="Arial" w:cs="Arial"/>
          <w:b/>
          <w:bCs/>
          <w:color w:val="54585A"/>
        </w:rPr>
        <w:t>(</w:t>
      </w:r>
      <w:r>
        <w:rPr>
          <w:rFonts w:ascii="Arial" w:eastAsia="Times New Roman" w:hAnsi="Arial" w:cs="Arial"/>
          <w:b/>
          <w:bCs/>
          <w:color w:val="54585A"/>
        </w:rPr>
        <w:t>requisition #</w:t>
      </w:r>
      <w:r w:rsidRPr="00FB76C3">
        <w:rPr>
          <w:rFonts w:ascii="Arial" w:eastAsia="Times New Roman" w:hAnsi="Arial" w:cs="Arial"/>
          <w:b/>
          <w:bCs/>
          <w:color w:val="54585A"/>
        </w:rPr>
        <w:t>151586)</w:t>
      </w:r>
      <w:r w:rsidRPr="00FB76C3">
        <w:rPr>
          <w:rFonts w:ascii="Arial" w:eastAsia="Times New Roman" w:hAnsi="Arial" w:cs="Arial"/>
          <w:color w:val="000000"/>
        </w:rPr>
        <w:t> </w:t>
      </w:r>
    </w:p>
    <w:p w:rsidR="00FB76C3" w:rsidRPr="00FB76C3" w:rsidRDefault="00FB76C3" w:rsidP="00FB76C3">
      <w:pPr>
        <w:spacing w:before="100" w:beforeAutospacing="1" w:after="100" w:afterAutospacing="1" w:line="240" w:lineRule="auto"/>
        <w:rPr>
          <w:rFonts w:ascii="Arial" w:eastAsia="Times New Roman" w:hAnsi="Arial" w:cs="Arial"/>
        </w:rPr>
      </w:pPr>
      <w:r>
        <w:rPr>
          <w:rFonts w:ascii="Arial" w:eastAsia="Times New Roman" w:hAnsi="Arial" w:cs="Arial"/>
          <w:b/>
          <w:bCs/>
          <w:color w:val="54585A"/>
        </w:rPr>
        <w:t xml:space="preserve">Contact: Mike O’Brien, </w:t>
      </w:r>
      <w:hyperlink r:id="rId4" w:history="1">
        <w:r w:rsidRPr="006376AA">
          <w:rPr>
            <w:rStyle w:val="Hyperlink"/>
            <w:rFonts w:ascii="Arial" w:eastAsia="Times New Roman" w:hAnsi="Arial" w:cs="Arial"/>
            <w:b/>
            <w:bCs/>
          </w:rPr>
          <w:t>mike.obrien@hdrinc.com</w:t>
        </w:r>
      </w:hyperlink>
      <w:r>
        <w:rPr>
          <w:rFonts w:ascii="Arial" w:eastAsia="Times New Roman" w:hAnsi="Arial" w:cs="Arial"/>
          <w:b/>
          <w:bCs/>
          <w:color w:val="54585A"/>
        </w:rPr>
        <w:t xml:space="preserve"> </w:t>
      </w:r>
      <w:r w:rsidRPr="00A32BA7">
        <w:rPr>
          <w:rFonts w:ascii="Arial" w:eastAsia="Times New Roman" w:hAnsi="Arial" w:cs="Arial"/>
          <w:color w:val="000000"/>
        </w:rPr>
        <w:t> </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b/>
          <w:bCs/>
          <w:color w:val="000000"/>
        </w:rPr>
        <w:t>About Us</w:t>
      </w:r>
    </w:p>
    <w:p w:rsidR="00FB76C3" w:rsidRPr="00FB76C3" w:rsidRDefault="00FB76C3" w:rsidP="00FB76C3">
      <w:pPr>
        <w:spacing w:after="240" w:line="240" w:lineRule="auto"/>
        <w:rPr>
          <w:rFonts w:ascii="Arial" w:eastAsia="Times New Roman" w:hAnsi="Arial" w:cs="Arial"/>
          <w:color w:val="000000"/>
        </w:rPr>
      </w:pPr>
      <w:r w:rsidRPr="00FB76C3">
        <w:rPr>
          <w:rFonts w:ascii="Arial" w:eastAsia="Times New Roman" w:hAnsi="Arial" w:cs="Arial"/>
          <w:color w:val="000000"/>
        </w:rPr>
        <w:t xml:space="preserve">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employer. </w:t>
      </w:r>
      <w:r w:rsidRPr="00FB76C3">
        <w:rPr>
          <w:rFonts w:ascii="Arial" w:eastAsia="Times New Roman" w:hAnsi="Arial" w:cs="Arial"/>
          <w:color w:val="000000"/>
        </w:rPr>
        <w:br/>
      </w:r>
      <w:r w:rsidRPr="00FB76C3">
        <w:rPr>
          <w:rFonts w:ascii="Arial" w:eastAsia="Times New Roman" w:hAnsi="Arial" w:cs="Arial"/>
          <w:color w:val="000000"/>
        </w:rPr>
        <w:br/>
        <w:t xml:space="preserve">Watch our </w:t>
      </w:r>
      <w:hyperlink r:id="rId5" w:tgtFrame="_blank" w:history="1">
        <w:r w:rsidRPr="00FB76C3">
          <w:rPr>
            <w:rFonts w:ascii="Arial" w:eastAsia="Times New Roman" w:hAnsi="Arial" w:cs="Arial"/>
            <w:b/>
            <w:bCs/>
            <w:color w:val="0000FF"/>
            <w:u w:val="single"/>
          </w:rPr>
          <w:t>'About Us'</w:t>
        </w:r>
        <w:r w:rsidRPr="00FB76C3">
          <w:rPr>
            <w:rFonts w:ascii="Arial" w:eastAsia="Times New Roman" w:hAnsi="Arial" w:cs="Arial"/>
            <w:color w:val="0000FF"/>
            <w:u w:val="single"/>
          </w:rPr>
          <w:t xml:space="preserve"> </w:t>
        </w:r>
      </w:hyperlink>
      <w:r w:rsidRPr="00FB76C3">
        <w:rPr>
          <w:rFonts w:ascii="Arial" w:eastAsia="Times New Roman" w:hAnsi="Arial" w:cs="Arial"/>
          <w:color w:val="000000"/>
        </w:rPr>
        <w:t>video</w:t>
      </w:r>
      <w:r w:rsidRPr="00FB76C3">
        <w:rPr>
          <w:rFonts w:ascii="Arial" w:eastAsia="Times New Roman" w:hAnsi="Arial" w:cs="Arial"/>
          <w:color w:val="000000"/>
        </w:rPr>
        <w:br/>
      </w:r>
      <w:r w:rsidRPr="00FB76C3">
        <w:rPr>
          <w:rFonts w:ascii="Arial" w:eastAsia="Times New Roman" w:hAnsi="Arial" w:cs="Arial"/>
          <w:color w:val="000000"/>
        </w:rPr>
        <w:br/>
      </w:r>
      <w:proofErr w:type="gramStart"/>
      <w:r w:rsidRPr="00FB76C3">
        <w:rPr>
          <w:rFonts w:ascii="Arial" w:eastAsia="Times New Roman" w:hAnsi="Arial" w:cs="Arial"/>
          <w:color w:val="000000"/>
        </w:rPr>
        <w:t>We</w:t>
      </w:r>
      <w:proofErr w:type="gramEnd"/>
      <w:r w:rsidRPr="00FB76C3">
        <w:rPr>
          <w:rFonts w:ascii="Arial" w:eastAsia="Times New Roman" w:hAnsi="Arial" w:cs="Arial"/>
          <w:color w:val="000000"/>
        </w:rPr>
        <w:t xml:space="preserve"> believe that the way we work can add meaning and value to the world. That ideas inspire positive change. That coloring outside the lines can illuminate fresh perspectives. And that small details yield important realizations. Above all, we believe that collaboration i</w:t>
      </w:r>
      <w:r>
        <w:rPr>
          <w:rFonts w:ascii="Arial" w:eastAsia="Times New Roman" w:hAnsi="Arial" w:cs="Arial"/>
          <w:color w:val="000000"/>
        </w:rPr>
        <w:t>s the best way forward.</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b/>
          <w:bCs/>
          <w:color w:val="000000"/>
        </w:rPr>
        <w:t>Primary Responsibilities</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xml:space="preserve">In the role of Senior Civil Engineer, we'll count on you to: </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Design and plan production for general civil on a wide variety of projects, including site layouts, horizontal and vertical control, grading and drainage, paving, site utilities, and associated civil engineering activities</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Conduct quantity calculations</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Prepare specifications and contract documents</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Conduct permitting</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Perform complex assignments exercising judgment in evaluation, selection and modification of standard engineering techniques and procedures</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Serve as a technical expert with recognized authority in an area of specialization that resolves problems of greater scope and complexity as needed</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Plan and develop projects or design activities that have significant impact on major company programs as needed</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Plan, organize and supervise work of a medium to large staff of professionals and technicians as needed</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Serve as a Project Manager on larger projects, although project management is not the sole focus of this position</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Perform other duties as needed</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w:t>
      </w:r>
    </w:p>
    <w:p w:rsidR="00FB76C3" w:rsidRPr="00FB76C3" w:rsidRDefault="00FB76C3" w:rsidP="00FB76C3">
      <w:pPr>
        <w:spacing w:after="0" w:line="240" w:lineRule="auto"/>
        <w:rPr>
          <w:rFonts w:ascii="Arial" w:eastAsia="Times New Roman" w:hAnsi="Arial" w:cs="Arial"/>
          <w:b/>
          <w:color w:val="000000"/>
        </w:rPr>
      </w:pPr>
      <w:r w:rsidRPr="00FB76C3">
        <w:rPr>
          <w:rFonts w:ascii="Arial" w:eastAsia="Times New Roman" w:hAnsi="Arial" w:cs="Arial"/>
          <w:b/>
          <w:color w:val="000000"/>
        </w:rPr>
        <w:t>Positions currently available on both Oahu and Maui, HI</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w:t>
      </w:r>
      <w:r w:rsidRPr="00FB76C3">
        <w:rPr>
          <w:rFonts w:ascii="Arial" w:eastAsia="Times New Roman" w:hAnsi="Arial" w:cs="Arial"/>
        </w:rPr>
        <w:t> </w:t>
      </w:r>
      <w:r w:rsidRPr="00FB76C3">
        <w:rPr>
          <w:rFonts w:ascii="Arial" w:eastAsia="Times New Roman" w:hAnsi="Arial" w:cs="Arial"/>
          <w:color w:val="000000"/>
        </w:rPr>
        <w:t> </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b/>
          <w:bCs/>
          <w:color w:val="000000"/>
        </w:rPr>
        <w:t>Required Qualifications</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Bachelor's degree</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10+ years design experience managing various civil/site design projects</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xml:space="preserve">• PE </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xml:space="preserve">• Experience with Microsoft Office applications, </w:t>
      </w:r>
      <w:proofErr w:type="spellStart"/>
      <w:r w:rsidRPr="00FB76C3">
        <w:rPr>
          <w:rFonts w:ascii="Arial" w:eastAsia="Times New Roman" w:hAnsi="Arial" w:cs="Arial"/>
          <w:color w:val="000000"/>
        </w:rPr>
        <w:t>MicroStation</w:t>
      </w:r>
      <w:proofErr w:type="spellEnd"/>
      <w:r w:rsidRPr="00FB76C3">
        <w:rPr>
          <w:rFonts w:ascii="Arial" w:eastAsia="Times New Roman" w:hAnsi="Arial" w:cs="Arial"/>
          <w:color w:val="000000"/>
        </w:rPr>
        <w:t xml:space="preserve">, </w:t>
      </w:r>
      <w:proofErr w:type="spellStart"/>
      <w:r w:rsidRPr="00FB76C3">
        <w:rPr>
          <w:rFonts w:ascii="Arial" w:eastAsia="Times New Roman" w:hAnsi="Arial" w:cs="Arial"/>
          <w:color w:val="000000"/>
        </w:rPr>
        <w:t>InRoads</w:t>
      </w:r>
      <w:proofErr w:type="spellEnd"/>
      <w:r w:rsidRPr="00FB76C3">
        <w:rPr>
          <w:rFonts w:ascii="Arial" w:eastAsia="Times New Roman" w:hAnsi="Arial" w:cs="Arial"/>
          <w:color w:val="000000"/>
        </w:rPr>
        <w:t xml:space="preserve"> and other civil engineering software as appropriate</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Project Engineering and Project Management experience</w:t>
      </w:r>
    </w:p>
    <w:p w:rsidR="00FB76C3" w:rsidRPr="00FB76C3" w:rsidRDefault="00FB76C3" w:rsidP="00FB76C3">
      <w:pPr>
        <w:spacing w:after="0" w:line="240" w:lineRule="auto"/>
        <w:rPr>
          <w:rFonts w:ascii="Arial" w:eastAsia="Times New Roman" w:hAnsi="Arial" w:cs="Arial"/>
          <w:color w:val="000000"/>
        </w:rPr>
      </w:pPr>
      <w:r w:rsidRPr="00FB76C3">
        <w:rPr>
          <w:rFonts w:ascii="Arial" w:eastAsia="Times New Roman" w:hAnsi="Arial" w:cs="Arial"/>
          <w:color w:val="000000"/>
        </w:rPr>
        <w:t>• An attitude and commitment to being an active participant of our employee-owned culture is a must</w:t>
      </w:r>
    </w:p>
    <w:p w:rsidR="00FB76C3" w:rsidRPr="00FB76C3" w:rsidRDefault="00FB76C3" w:rsidP="00FB76C3">
      <w:pPr>
        <w:spacing w:after="0" w:line="240" w:lineRule="auto"/>
        <w:rPr>
          <w:rFonts w:ascii="Arial" w:eastAsia="Times New Roman" w:hAnsi="Arial" w:cs="Arial"/>
        </w:rPr>
      </w:pPr>
      <w:r w:rsidRPr="00FB76C3">
        <w:rPr>
          <w:rFonts w:ascii="Arial" w:eastAsia="Times New Roman" w:hAnsi="Arial" w:cs="Arial"/>
        </w:rPr>
        <w:t> </w:t>
      </w:r>
    </w:p>
    <w:p w:rsidR="00FB76C3" w:rsidRPr="00FB76C3" w:rsidRDefault="00FB76C3" w:rsidP="00FB76C3">
      <w:pPr>
        <w:spacing w:after="0" w:line="240" w:lineRule="auto"/>
        <w:rPr>
          <w:rFonts w:ascii="Arial" w:eastAsia="Times New Roman" w:hAnsi="Arial" w:cs="Arial"/>
          <w:color w:val="000000"/>
        </w:rPr>
      </w:pPr>
      <w:bookmarkStart w:id="0" w:name="_GoBack"/>
      <w:bookmarkEnd w:id="0"/>
      <w:r w:rsidRPr="00FB76C3">
        <w:rPr>
          <w:rFonts w:ascii="Arial" w:eastAsia="Times New Roman" w:hAnsi="Arial" w:cs="Arial"/>
          <w:b/>
          <w:bCs/>
          <w:color w:val="000000"/>
        </w:rPr>
        <w:t>Why HDR</w:t>
      </w:r>
    </w:p>
    <w:p w:rsidR="009F6721" w:rsidRPr="00FB76C3" w:rsidRDefault="00FB76C3" w:rsidP="00FB76C3">
      <w:pPr>
        <w:rPr>
          <w:rFonts w:ascii="Arial" w:hAnsi="Arial" w:cs="Arial"/>
        </w:rPr>
      </w:pPr>
      <w:r w:rsidRPr="00FB76C3">
        <w:rPr>
          <w:rFonts w:ascii="Arial" w:eastAsia="Times New Roman" w:hAnsi="Arial" w:cs="Arial"/>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growth opportunities along the way. </w:t>
      </w:r>
    </w:p>
    <w:sectPr w:rsidR="009F6721" w:rsidRPr="00FB76C3" w:rsidSect="00FB7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C3"/>
    <w:rsid w:val="009F6721"/>
    <w:rsid w:val="00FB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70068-B47D-41A5-8DA3-886C4ED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76C3"/>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6C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B76C3"/>
    <w:rPr>
      <w:color w:val="0000FF"/>
      <w:u w:val="single"/>
    </w:rPr>
  </w:style>
  <w:style w:type="paragraph" w:styleId="NormalWeb">
    <w:name w:val="Normal (Web)"/>
    <w:basedOn w:val="Normal"/>
    <w:uiPriority w:val="99"/>
    <w:semiHidden/>
    <w:unhideWhenUsed/>
    <w:rsid w:val="00FB76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6">
    <w:name w:val="text6"/>
    <w:basedOn w:val="Normal"/>
    <w:rsid w:val="00FB76C3"/>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FB7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FB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8959">
      <w:bodyDiv w:val="1"/>
      <w:marLeft w:val="0"/>
      <w:marRight w:val="0"/>
      <w:marTop w:val="0"/>
      <w:marBottom w:val="0"/>
      <w:divBdr>
        <w:top w:val="none" w:sz="0" w:space="0" w:color="auto"/>
        <w:left w:val="none" w:sz="0" w:space="0" w:color="auto"/>
        <w:bottom w:val="none" w:sz="0" w:space="0" w:color="auto"/>
        <w:right w:val="none" w:sz="0" w:space="0" w:color="auto"/>
      </w:divBdr>
      <w:divsChild>
        <w:div w:id="2027053809">
          <w:marLeft w:val="0"/>
          <w:marRight w:val="0"/>
          <w:marTop w:val="0"/>
          <w:marBottom w:val="0"/>
          <w:divBdr>
            <w:top w:val="none" w:sz="0" w:space="0" w:color="auto"/>
            <w:left w:val="none" w:sz="0" w:space="0" w:color="auto"/>
            <w:bottom w:val="none" w:sz="0" w:space="0" w:color="auto"/>
            <w:right w:val="none" w:sz="0" w:space="0" w:color="auto"/>
          </w:divBdr>
          <w:divsChild>
            <w:div w:id="1566601647">
              <w:marLeft w:val="0"/>
              <w:marRight w:val="0"/>
              <w:marTop w:val="0"/>
              <w:marBottom w:val="0"/>
              <w:divBdr>
                <w:top w:val="none" w:sz="0" w:space="0" w:color="auto"/>
                <w:left w:val="none" w:sz="0" w:space="0" w:color="auto"/>
                <w:bottom w:val="none" w:sz="0" w:space="0" w:color="auto"/>
                <w:right w:val="none" w:sz="0" w:space="0" w:color="auto"/>
              </w:divBdr>
              <w:divsChild>
                <w:div w:id="1837501360">
                  <w:marLeft w:val="0"/>
                  <w:marRight w:val="0"/>
                  <w:marTop w:val="0"/>
                  <w:marBottom w:val="0"/>
                  <w:divBdr>
                    <w:top w:val="none" w:sz="0" w:space="0" w:color="auto"/>
                    <w:left w:val="none" w:sz="0" w:space="0" w:color="auto"/>
                    <w:bottom w:val="none" w:sz="0" w:space="0" w:color="auto"/>
                    <w:right w:val="none" w:sz="0" w:space="0" w:color="auto"/>
                  </w:divBdr>
                  <w:divsChild>
                    <w:div w:id="2047244409">
                      <w:marLeft w:val="0"/>
                      <w:marRight w:val="0"/>
                      <w:marTop w:val="0"/>
                      <w:marBottom w:val="0"/>
                      <w:divBdr>
                        <w:top w:val="none" w:sz="0" w:space="0" w:color="auto"/>
                        <w:left w:val="none" w:sz="0" w:space="0" w:color="auto"/>
                        <w:bottom w:val="none" w:sz="0" w:space="0" w:color="auto"/>
                        <w:right w:val="none" w:sz="0" w:space="0" w:color="auto"/>
                      </w:divBdr>
                      <w:divsChild>
                        <w:div w:id="464390678">
                          <w:marLeft w:val="-225"/>
                          <w:marRight w:val="-225"/>
                          <w:marTop w:val="0"/>
                          <w:marBottom w:val="0"/>
                          <w:divBdr>
                            <w:top w:val="none" w:sz="0" w:space="0" w:color="auto"/>
                            <w:left w:val="none" w:sz="0" w:space="0" w:color="auto"/>
                            <w:bottom w:val="none" w:sz="0" w:space="0" w:color="auto"/>
                            <w:right w:val="none" w:sz="0" w:space="0" w:color="auto"/>
                          </w:divBdr>
                          <w:divsChild>
                            <w:div w:id="887765097">
                              <w:marLeft w:val="0"/>
                              <w:marRight w:val="0"/>
                              <w:marTop w:val="0"/>
                              <w:marBottom w:val="0"/>
                              <w:divBdr>
                                <w:top w:val="none" w:sz="0" w:space="0" w:color="auto"/>
                                <w:left w:val="none" w:sz="0" w:space="0" w:color="auto"/>
                                <w:bottom w:val="none" w:sz="0" w:space="0" w:color="auto"/>
                                <w:right w:val="none" w:sz="0" w:space="0" w:color="auto"/>
                              </w:divBdr>
                              <w:divsChild>
                                <w:div w:id="140653870">
                                  <w:marLeft w:val="0"/>
                                  <w:marRight w:val="0"/>
                                  <w:marTop w:val="0"/>
                                  <w:marBottom w:val="0"/>
                                  <w:divBdr>
                                    <w:top w:val="none" w:sz="0" w:space="0" w:color="auto"/>
                                    <w:left w:val="none" w:sz="0" w:space="0" w:color="auto"/>
                                    <w:bottom w:val="none" w:sz="0" w:space="0" w:color="auto"/>
                                    <w:right w:val="none" w:sz="0" w:space="0" w:color="auto"/>
                                  </w:divBdr>
                                  <w:divsChild>
                                    <w:div w:id="33316163">
                                      <w:marLeft w:val="0"/>
                                      <w:marRight w:val="0"/>
                                      <w:marTop w:val="0"/>
                                      <w:marBottom w:val="0"/>
                                      <w:divBdr>
                                        <w:top w:val="none" w:sz="0" w:space="0" w:color="auto"/>
                                        <w:left w:val="none" w:sz="0" w:space="0" w:color="auto"/>
                                        <w:bottom w:val="none" w:sz="0" w:space="0" w:color="auto"/>
                                        <w:right w:val="none" w:sz="0" w:space="0" w:color="auto"/>
                                      </w:divBdr>
                                      <w:divsChild>
                                        <w:div w:id="154490746">
                                          <w:marLeft w:val="0"/>
                                          <w:marRight w:val="0"/>
                                          <w:marTop w:val="0"/>
                                          <w:marBottom w:val="0"/>
                                          <w:divBdr>
                                            <w:top w:val="none" w:sz="0" w:space="0" w:color="auto"/>
                                            <w:left w:val="none" w:sz="0" w:space="0" w:color="auto"/>
                                            <w:bottom w:val="none" w:sz="0" w:space="0" w:color="auto"/>
                                            <w:right w:val="none" w:sz="0" w:space="0" w:color="auto"/>
                                          </w:divBdr>
                                          <w:divsChild>
                                            <w:div w:id="1544248657">
                                              <w:marLeft w:val="0"/>
                                              <w:marRight w:val="0"/>
                                              <w:marTop w:val="0"/>
                                              <w:marBottom w:val="0"/>
                                              <w:divBdr>
                                                <w:top w:val="none" w:sz="0" w:space="0" w:color="auto"/>
                                                <w:left w:val="none" w:sz="0" w:space="0" w:color="auto"/>
                                                <w:bottom w:val="none" w:sz="0" w:space="0" w:color="auto"/>
                                                <w:right w:val="none" w:sz="0" w:space="0" w:color="auto"/>
                                              </w:divBdr>
                                              <w:divsChild>
                                                <w:div w:id="680351762">
                                                  <w:marLeft w:val="0"/>
                                                  <w:marRight w:val="0"/>
                                                  <w:marTop w:val="0"/>
                                                  <w:marBottom w:val="0"/>
                                                  <w:divBdr>
                                                    <w:top w:val="none" w:sz="0" w:space="0" w:color="auto"/>
                                                    <w:left w:val="none" w:sz="0" w:space="0" w:color="auto"/>
                                                    <w:bottom w:val="none" w:sz="0" w:space="0" w:color="auto"/>
                                                    <w:right w:val="none" w:sz="0" w:space="0" w:color="auto"/>
                                                  </w:divBdr>
                                                  <w:divsChild>
                                                    <w:div w:id="729232715">
                                                      <w:marLeft w:val="0"/>
                                                      <w:marRight w:val="0"/>
                                                      <w:marTop w:val="0"/>
                                                      <w:marBottom w:val="0"/>
                                                      <w:divBdr>
                                                        <w:top w:val="none" w:sz="0" w:space="0" w:color="auto"/>
                                                        <w:left w:val="none" w:sz="0" w:space="0" w:color="auto"/>
                                                        <w:bottom w:val="none" w:sz="0" w:space="0" w:color="auto"/>
                                                        <w:right w:val="none" w:sz="0" w:space="0" w:color="auto"/>
                                                      </w:divBdr>
                                                      <w:divsChild>
                                                        <w:div w:id="4013932">
                                                          <w:marLeft w:val="0"/>
                                                          <w:marRight w:val="0"/>
                                                          <w:marTop w:val="0"/>
                                                          <w:marBottom w:val="0"/>
                                                          <w:divBdr>
                                                            <w:top w:val="none" w:sz="0" w:space="0" w:color="auto"/>
                                                            <w:left w:val="none" w:sz="0" w:space="0" w:color="auto"/>
                                                            <w:bottom w:val="none" w:sz="0" w:space="0" w:color="auto"/>
                                                            <w:right w:val="none" w:sz="0" w:space="0" w:color="auto"/>
                                                          </w:divBdr>
                                                          <w:divsChild>
                                                            <w:div w:id="1101796521">
                                                              <w:marLeft w:val="0"/>
                                                              <w:marRight w:val="0"/>
                                                              <w:marTop w:val="0"/>
                                                              <w:marBottom w:val="0"/>
                                                              <w:divBdr>
                                                                <w:top w:val="none" w:sz="0" w:space="0" w:color="auto"/>
                                                                <w:left w:val="none" w:sz="0" w:space="0" w:color="auto"/>
                                                                <w:bottom w:val="none" w:sz="0" w:space="0" w:color="auto"/>
                                                                <w:right w:val="none" w:sz="0" w:space="0" w:color="auto"/>
                                                              </w:divBdr>
                                                              <w:divsChild>
                                                                <w:div w:id="1919633691">
                                                                  <w:marLeft w:val="0"/>
                                                                  <w:marRight w:val="0"/>
                                                                  <w:marTop w:val="0"/>
                                                                  <w:marBottom w:val="0"/>
                                                                  <w:divBdr>
                                                                    <w:top w:val="none" w:sz="0" w:space="0" w:color="auto"/>
                                                                    <w:left w:val="none" w:sz="0" w:space="0" w:color="auto"/>
                                                                    <w:bottom w:val="none" w:sz="0" w:space="0" w:color="auto"/>
                                                                    <w:right w:val="none" w:sz="0" w:space="0" w:color="auto"/>
                                                                  </w:divBdr>
                                                                  <w:divsChild>
                                                                    <w:div w:id="1830518596">
                                                                      <w:marLeft w:val="0"/>
                                                                      <w:marRight w:val="0"/>
                                                                      <w:marTop w:val="0"/>
                                                                      <w:marBottom w:val="0"/>
                                                                      <w:divBdr>
                                                                        <w:top w:val="none" w:sz="0" w:space="0" w:color="auto"/>
                                                                        <w:left w:val="none" w:sz="0" w:space="0" w:color="auto"/>
                                                                        <w:bottom w:val="none" w:sz="0" w:space="0" w:color="auto"/>
                                                                        <w:right w:val="none" w:sz="0" w:space="0" w:color="auto"/>
                                                                      </w:divBdr>
                                                                      <w:divsChild>
                                                                        <w:div w:id="520751743">
                                                                          <w:marLeft w:val="0"/>
                                                                          <w:marRight w:val="0"/>
                                                                          <w:marTop w:val="0"/>
                                                                          <w:marBottom w:val="0"/>
                                                                          <w:divBdr>
                                                                            <w:top w:val="none" w:sz="0" w:space="0" w:color="auto"/>
                                                                            <w:left w:val="none" w:sz="0" w:space="0" w:color="auto"/>
                                                                            <w:bottom w:val="none" w:sz="0" w:space="0" w:color="auto"/>
                                                                            <w:right w:val="none" w:sz="0" w:space="0" w:color="auto"/>
                                                                          </w:divBdr>
                                                                        </w:div>
                                                                        <w:div w:id="931357679">
                                                                          <w:marLeft w:val="0"/>
                                                                          <w:marRight w:val="0"/>
                                                                          <w:marTop w:val="0"/>
                                                                          <w:marBottom w:val="0"/>
                                                                          <w:divBdr>
                                                                            <w:top w:val="none" w:sz="0" w:space="0" w:color="auto"/>
                                                                            <w:left w:val="none" w:sz="0" w:space="0" w:color="auto"/>
                                                                            <w:bottom w:val="none" w:sz="0" w:space="0" w:color="auto"/>
                                                                            <w:right w:val="none" w:sz="0" w:space="0" w:color="auto"/>
                                                                          </w:divBdr>
                                                                          <w:divsChild>
                                                                            <w:div w:id="1061555986">
                                                                              <w:marLeft w:val="0"/>
                                                                              <w:marRight w:val="0"/>
                                                                              <w:marTop w:val="0"/>
                                                                              <w:marBottom w:val="0"/>
                                                                              <w:divBdr>
                                                                                <w:top w:val="none" w:sz="0" w:space="0" w:color="auto"/>
                                                                                <w:left w:val="none" w:sz="0" w:space="0" w:color="auto"/>
                                                                                <w:bottom w:val="none" w:sz="0" w:space="0" w:color="auto"/>
                                                                                <w:right w:val="none" w:sz="0" w:space="0" w:color="auto"/>
                                                                              </w:divBdr>
                                                                            </w:div>
                                                                          </w:divsChild>
                                                                        </w:div>
                                                                        <w:div w:id="443623433">
                                                                          <w:marLeft w:val="0"/>
                                                                          <w:marRight w:val="0"/>
                                                                          <w:marTop w:val="0"/>
                                                                          <w:marBottom w:val="0"/>
                                                                          <w:divBdr>
                                                                            <w:top w:val="none" w:sz="0" w:space="0" w:color="auto"/>
                                                                            <w:left w:val="none" w:sz="0" w:space="0" w:color="auto"/>
                                                                            <w:bottom w:val="none" w:sz="0" w:space="0" w:color="auto"/>
                                                                            <w:right w:val="none" w:sz="0" w:space="0" w:color="auto"/>
                                                                          </w:divBdr>
                                                                          <w:divsChild>
                                                                            <w:div w:id="19536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WZw3sXVyNU" TargetMode="External"/><Relationship Id="rId4" Type="http://schemas.openxmlformats.org/officeDocument/2006/relationships/hyperlink" Target="mailto:mike.obrien@hd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Mike</dc:creator>
  <cp:keywords/>
  <dc:description/>
  <cp:lastModifiedBy>O'Brien, Mike</cp:lastModifiedBy>
  <cp:revision>1</cp:revision>
  <dcterms:created xsi:type="dcterms:W3CDTF">2019-10-07T22:22:00Z</dcterms:created>
  <dcterms:modified xsi:type="dcterms:W3CDTF">2019-10-07T22:24:00Z</dcterms:modified>
</cp:coreProperties>
</file>