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1A051" w14:textId="1B791D7A" w:rsidR="002523EA" w:rsidRDefault="002523EA" w:rsidP="002523EA">
      <w:pPr>
        <w:jc w:val="center"/>
      </w:pPr>
    </w:p>
    <w:p w14:paraId="106C97C2" w14:textId="77777777" w:rsidR="00D45AB4" w:rsidRDefault="00D45AB4" w:rsidP="002523EA">
      <w:pPr>
        <w:jc w:val="center"/>
      </w:pPr>
    </w:p>
    <w:p w14:paraId="4EF7C4B5" w14:textId="77777777" w:rsidR="002523EA" w:rsidRPr="002523EA" w:rsidRDefault="002523EA" w:rsidP="002523EA">
      <w:pPr>
        <w:jc w:val="center"/>
        <w:rPr>
          <w:rFonts w:ascii="Calibri" w:eastAsia="Calibri" w:hAnsi="Calibri" w:cs="Times New Roman"/>
        </w:rPr>
      </w:pPr>
    </w:p>
    <w:p w14:paraId="461EAF8B" w14:textId="77777777" w:rsidR="002523EA" w:rsidRPr="002523EA" w:rsidRDefault="002523EA" w:rsidP="002523EA">
      <w:pPr>
        <w:jc w:val="center"/>
        <w:rPr>
          <w:rFonts w:ascii="Calibri" w:eastAsia="Calibri" w:hAnsi="Calibri" w:cs="Times New Roman"/>
        </w:rPr>
      </w:pPr>
    </w:p>
    <w:p w14:paraId="2241539F" w14:textId="77777777" w:rsidR="002523EA" w:rsidRPr="002523EA" w:rsidRDefault="002523EA" w:rsidP="002523EA">
      <w:pPr>
        <w:jc w:val="center"/>
        <w:rPr>
          <w:rFonts w:ascii="Calibri" w:eastAsia="Calibri" w:hAnsi="Calibri" w:cs="Times New Roman"/>
        </w:rPr>
      </w:pPr>
    </w:p>
    <w:p w14:paraId="3F31B25C" w14:textId="77777777" w:rsidR="002523EA" w:rsidRPr="002523EA" w:rsidRDefault="002523EA" w:rsidP="002523EA">
      <w:pPr>
        <w:jc w:val="center"/>
        <w:rPr>
          <w:rFonts w:ascii="Calibri" w:eastAsia="Calibri" w:hAnsi="Calibri" w:cs="Times New Roman"/>
        </w:rPr>
      </w:pPr>
    </w:p>
    <w:p w14:paraId="709444B7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031D23C2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0FF185F2" w14:textId="73ACC657" w:rsidR="002523EA" w:rsidRPr="002523EA" w:rsidRDefault="002523EA" w:rsidP="002523EA">
      <w:pPr>
        <w:jc w:val="center"/>
        <w:rPr>
          <w:rFonts w:ascii="Bookman Old Style" w:eastAsia="Calibri" w:hAnsi="Bookman Old Style" w:cs="Times New Roman"/>
        </w:rPr>
      </w:pPr>
      <w:r w:rsidRPr="002523EA">
        <w:rPr>
          <w:rFonts w:ascii="Bookman Old Style" w:eastAsia="Calibri" w:hAnsi="Bookman Old Style" w:cs="Times New Roman"/>
        </w:rPr>
        <w:t>B</w:t>
      </w:r>
      <w:r>
        <w:rPr>
          <w:rFonts w:ascii="Bookman Old Style" w:eastAsia="Calibri" w:hAnsi="Bookman Old Style" w:cs="Times New Roman"/>
        </w:rPr>
        <w:t>oard of Supervisors</w:t>
      </w:r>
      <w:r w:rsidRPr="002523EA">
        <w:rPr>
          <w:rFonts w:ascii="Bookman Old Style" w:eastAsia="Calibri" w:hAnsi="Bookman Old Style" w:cs="Times New Roman"/>
        </w:rPr>
        <w:t xml:space="preserve"> Agenda</w:t>
      </w:r>
    </w:p>
    <w:p w14:paraId="3FAC5ECC" w14:textId="4F3A5386" w:rsidR="002523EA" w:rsidRPr="002523EA" w:rsidRDefault="002523EA" w:rsidP="002523EA">
      <w:pPr>
        <w:jc w:val="center"/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April 21</w:t>
      </w:r>
      <w:r w:rsidRPr="002523EA">
        <w:rPr>
          <w:rFonts w:ascii="Bookman Old Style" w:eastAsia="Calibri" w:hAnsi="Bookman Old Style" w:cs="Times New Roman"/>
        </w:rPr>
        <w:t>, 2021</w:t>
      </w:r>
    </w:p>
    <w:p w14:paraId="52BD8655" w14:textId="77777777" w:rsidR="002523EA" w:rsidRPr="002523EA" w:rsidRDefault="002523EA" w:rsidP="002523EA">
      <w:pPr>
        <w:jc w:val="center"/>
        <w:rPr>
          <w:rFonts w:ascii="Bookman Old Style" w:eastAsia="Calibri" w:hAnsi="Bookman Old Style" w:cs="Times New Roman"/>
        </w:rPr>
      </w:pPr>
    </w:p>
    <w:p w14:paraId="4BD75CFF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20176E9E" w14:textId="77777777" w:rsidR="002523EA" w:rsidRP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 w:rsidRPr="002523EA">
        <w:rPr>
          <w:rFonts w:ascii="Bookman Old Style" w:eastAsia="Calibri" w:hAnsi="Bookman Old Style" w:cs="Times New Roman"/>
        </w:rPr>
        <w:t>Call to Order</w:t>
      </w:r>
    </w:p>
    <w:p w14:paraId="3DFB5DEB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6F4ED4E3" w14:textId="77777777" w:rsidR="002523EA" w:rsidRP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 w:rsidRPr="002523EA">
        <w:rPr>
          <w:rFonts w:ascii="Bookman Old Style" w:eastAsia="Calibri" w:hAnsi="Bookman Old Style" w:cs="Times New Roman"/>
        </w:rPr>
        <w:t>Pledge of Allegiance</w:t>
      </w:r>
    </w:p>
    <w:p w14:paraId="3E4A0479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389A611C" w14:textId="77777777" w:rsidR="002523EA" w:rsidRP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 w:rsidRPr="002523EA">
        <w:rPr>
          <w:rFonts w:ascii="Bookman Old Style" w:eastAsia="Calibri" w:hAnsi="Bookman Old Style" w:cs="Times New Roman"/>
        </w:rPr>
        <w:t>Announcement of Executive Sessions and Recording</w:t>
      </w:r>
    </w:p>
    <w:p w14:paraId="158C5022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42EADD7A" w14:textId="08A288C0" w:rsid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 w:rsidRPr="002523EA">
        <w:rPr>
          <w:rFonts w:ascii="Bookman Old Style" w:eastAsia="Calibri" w:hAnsi="Bookman Old Style" w:cs="Times New Roman"/>
        </w:rPr>
        <w:t>Public Comment on Non-Agenda Items</w:t>
      </w:r>
    </w:p>
    <w:p w14:paraId="5E64D071" w14:textId="77777777" w:rsidR="002523EA" w:rsidRDefault="002523EA" w:rsidP="002523EA">
      <w:pPr>
        <w:ind w:left="720"/>
        <w:rPr>
          <w:rFonts w:ascii="Bookman Old Style" w:eastAsia="Calibri" w:hAnsi="Bookman Old Style" w:cs="Times New Roman"/>
        </w:rPr>
      </w:pPr>
    </w:p>
    <w:p w14:paraId="61D9AC28" w14:textId="6F67E3C1" w:rsid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Hearing: Dangerous Structure</w:t>
      </w:r>
      <w:r w:rsidR="00A27536">
        <w:rPr>
          <w:rFonts w:ascii="Bookman Old Style" w:eastAsia="Calibri" w:hAnsi="Bookman Old Style" w:cs="Times New Roman"/>
        </w:rPr>
        <w:t>,</w:t>
      </w:r>
      <w:r>
        <w:rPr>
          <w:rFonts w:ascii="Bookman Old Style" w:eastAsia="Calibri" w:hAnsi="Bookman Old Style" w:cs="Times New Roman"/>
        </w:rPr>
        <w:t xml:space="preserve"> 104 Fiddletown Rd. </w:t>
      </w:r>
    </w:p>
    <w:p w14:paraId="473F62D8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65BFC3EB" w14:textId="77777777" w:rsidR="002523EA" w:rsidRP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 w:rsidRPr="002523EA">
        <w:rPr>
          <w:rFonts w:ascii="Bookman Old Style" w:eastAsia="Calibri" w:hAnsi="Bookman Old Style" w:cs="Times New Roman"/>
        </w:rPr>
        <w:t>Approval of Minutes</w:t>
      </w:r>
    </w:p>
    <w:p w14:paraId="08CC0B35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16D694E6" w14:textId="77777777" w:rsidR="002523EA" w:rsidRP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 w:rsidRPr="002523EA">
        <w:rPr>
          <w:rFonts w:ascii="Bookman Old Style" w:eastAsia="Calibri" w:hAnsi="Bookman Old Style" w:cs="Times New Roman"/>
        </w:rPr>
        <w:t>Treasurer’s Report</w:t>
      </w:r>
    </w:p>
    <w:p w14:paraId="411AE836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404B4359" w14:textId="694C815F" w:rsid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 w:rsidRPr="002523EA">
        <w:rPr>
          <w:rFonts w:ascii="Bookman Old Style" w:eastAsia="Calibri" w:hAnsi="Bookman Old Style" w:cs="Times New Roman"/>
        </w:rPr>
        <w:t>Approval and Ratification of Accounts Payable</w:t>
      </w:r>
    </w:p>
    <w:p w14:paraId="370C0B8E" w14:textId="77777777" w:rsidR="002523EA" w:rsidRDefault="002523EA" w:rsidP="002523EA">
      <w:pPr>
        <w:ind w:left="720"/>
        <w:rPr>
          <w:rFonts w:ascii="Bookman Old Style" w:eastAsia="Calibri" w:hAnsi="Bookman Old Style" w:cs="Times New Roman"/>
        </w:rPr>
      </w:pPr>
    </w:p>
    <w:p w14:paraId="0DCE22F4" w14:textId="06FFCA0E" w:rsidR="002523EA" w:rsidRP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Kuehner Fields: Revision of a Major Subdivision, Lots 18,19.20.21</w:t>
      </w:r>
    </w:p>
    <w:p w14:paraId="22637E1B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67511DA6" w14:textId="4AA4EE02" w:rsidR="002523EA" w:rsidRP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 w:rsidRPr="002523EA">
        <w:rPr>
          <w:rFonts w:ascii="Bookman Old Style" w:eastAsia="Calibri" w:hAnsi="Bookman Old Style" w:cs="Times New Roman"/>
        </w:rPr>
        <w:t>Public Works Supervisors Report</w:t>
      </w:r>
    </w:p>
    <w:p w14:paraId="2DEB56ED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387291F9" w14:textId="2CD0FADE" w:rsidR="002523EA" w:rsidRP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 w:rsidRPr="002523EA">
        <w:rPr>
          <w:rFonts w:ascii="Bookman Old Style" w:eastAsia="Calibri" w:hAnsi="Bookman Old Style" w:cs="Times New Roman"/>
        </w:rPr>
        <w:t>ETCC Report</w:t>
      </w:r>
      <w:r w:rsidR="006A511A">
        <w:rPr>
          <w:rFonts w:ascii="Bookman Old Style" w:eastAsia="Calibri" w:hAnsi="Bookman Old Style" w:cs="Times New Roman"/>
        </w:rPr>
        <w:t>: WEP Lease</w:t>
      </w:r>
    </w:p>
    <w:p w14:paraId="1E56C910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026C28DB" w14:textId="77860D26" w:rsid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 w:rsidRPr="002523EA">
        <w:rPr>
          <w:rFonts w:ascii="Bookman Old Style" w:eastAsia="Calibri" w:hAnsi="Bookman Old Style" w:cs="Times New Roman"/>
        </w:rPr>
        <w:t>Zoning Report</w:t>
      </w:r>
    </w:p>
    <w:p w14:paraId="6CB34F82" w14:textId="77777777" w:rsidR="002523EA" w:rsidRDefault="002523EA" w:rsidP="002523EA">
      <w:pPr>
        <w:ind w:left="720"/>
        <w:rPr>
          <w:rFonts w:ascii="Bookman Old Style" w:eastAsia="Calibri" w:hAnsi="Bookman Old Style" w:cs="Times New Roman"/>
        </w:rPr>
      </w:pPr>
    </w:p>
    <w:p w14:paraId="7464B45B" w14:textId="35FE0CDD" w:rsid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Planning Commission Report</w:t>
      </w:r>
    </w:p>
    <w:p w14:paraId="6E403DA5" w14:textId="77777777" w:rsidR="002523EA" w:rsidRDefault="002523EA" w:rsidP="002523EA">
      <w:pPr>
        <w:ind w:left="720"/>
        <w:rPr>
          <w:rFonts w:ascii="Bookman Old Style" w:eastAsia="Calibri" w:hAnsi="Bookman Old Style" w:cs="Times New Roman"/>
        </w:rPr>
      </w:pPr>
    </w:p>
    <w:p w14:paraId="259D3007" w14:textId="7213C8D5" w:rsidR="002523EA" w:rsidRP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CJERP Report: Letter of Support</w:t>
      </w:r>
    </w:p>
    <w:p w14:paraId="0A681C53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5713498F" w14:textId="1F053029" w:rsid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 w:rsidRPr="002523EA">
        <w:rPr>
          <w:rFonts w:ascii="Bookman Old Style" w:eastAsia="Calibri" w:hAnsi="Bookman Old Style" w:cs="Times New Roman"/>
        </w:rPr>
        <w:t>Recreation Report</w:t>
      </w:r>
    </w:p>
    <w:p w14:paraId="25154ED1" w14:textId="77777777" w:rsidR="002523EA" w:rsidRDefault="002523EA" w:rsidP="002523EA">
      <w:pPr>
        <w:ind w:left="720"/>
        <w:rPr>
          <w:rFonts w:ascii="Bookman Old Style" w:eastAsia="Calibri" w:hAnsi="Bookman Old Style" w:cs="Times New Roman"/>
        </w:rPr>
      </w:pPr>
    </w:p>
    <w:p w14:paraId="2C04BB8B" w14:textId="1CBD466F" w:rsid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Health Insurance: Ratification of Plan</w:t>
      </w:r>
    </w:p>
    <w:p w14:paraId="2443D08A" w14:textId="77777777" w:rsidR="002523EA" w:rsidRDefault="002523EA" w:rsidP="002523EA">
      <w:pPr>
        <w:ind w:left="720"/>
        <w:rPr>
          <w:rFonts w:ascii="Bookman Old Style" w:eastAsia="Calibri" w:hAnsi="Bookman Old Style" w:cs="Times New Roman"/>
        </w:rPr>
      </w:pPr>
    </w:p>
    <w:p w14:paraId="284CF33F" w14:textId="29BE3386" w:rsid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Annual Audit: Receipt of Document from Kirk Summa, Advertisement</w:t>
      </w:r>
    </w:p>
    <w:p w14:paraId="00CB761F" w14:textId="77777777" w:rsidR="00536A3C" w:rsidRDefault="00536A3C" w:rsidP="00536A3C">
      <w:pPr>
        <w:ind w:left="720"/>
        <w:rPr>
          <w:rFonts w:ascii="Bookman Old Style" w:eastAsia="Calibri" w:hAnsi="Bookman Old Style" w:cs="Times New Roman"/>
        </w:rPr>
      </w:pPr>
    </w:p>
    <w:p w14:paraId="23A9A429" w14:textId="6955976B" w:rsidR="0081729B" w:rsidRPr="00536A3C" w:rsidRDefault="0081729B" w:rsidP="0081729B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>Tax Refund: Act</w:t>
      </w:r>
      <w:r w:rsidR="00E55514">
        <w:rPr>
          <w:rFonts w:ascii="Bookman Old Style" w:eastAsia="Calibri" w:hAnsi="Bookman Old Style" w:cs="Times New Roman"/>
        </w:rPr>
        <w:t xml:space="preserve"> </w:t>
      </w:r>
      <w:r w:rsidR="00536A3C">
        <w:rPr>
          <w:rFonts w:ascii="Bookman Old Style" w:eastAsia="Calibri" w:hAnsi="Bookman Old Style" w:cs="Times New Roman"/>
        </w:rPr>
        <w:t>1</w:t>
      </w:r>
      <w:r w:rsidR="00E55514">
        <w:rPr>
          <w:rFonts w:ascii="Bookman Old Style" w:eastAsia="Calibri" w:hAnsi="Bookman Old Style" w:cs="Times New Roman"/>
        </w:rPr>
        <w:t xml:space="preserve">3 First </w:t>
      </w:r>
      <w:r w:rsidR="00536A3C">
        <w:rPr>
          <w:rFonts w:ascii="Bookman Old Style" w:eastAsia="Calibri" w:hAnsi="Bookman Old Style" w:cs="Times New Roman"/>
        </w:rPr>
        <w:t>T</w:t>
      </w:r>
      <w:r w:rsidR="00E55514">
        <w:rPr>
          <w:rFonts w:ascii="Bookman Old Style" w:eastAsia="Calibri" w:hAnsi="Bookman Old Style" w:cs="Times New Roman"/>
        </w:rPr>
        <w:t xml:space="preserve">ime Farmers Transfer Tax </w:t>
      </w:r>
      <w:r w:rsidR="00536A3C">
        <w:rPr>
          <w:rFonts w:ascii="Bookman Old Style" w:eastAsia="Calibri" w:hAnsi="Bookman Old Style" w:cs="Times New Roman"/>
        </w:rPr>
        <w:t>Exemption ($625.00)</w:t>
      </w:r>
    </w:p>
    <w:p w14:paraId="5FFB43AE" w14:textId="77777777" w:rsidR="0095254B" w:rsidRDefault="0095254B" w:rsidP="0095254B">
      <w:pPr>
        <w:ind w:left="720"/>
        <w:rPr>
          <w:rFonts w:ascii="Bookman Old Style" w:eastAsia="Calibri" w:hAnsi="Bookman Old Style" w:cs="Times New Roman"/>
        </w:rPr>
      </w:pPr>
    </w:p>
    <w:p w14:paraId="0B42960B" w14:textId="6AA40A04" w:rsidR="002523EA" w:rsidRPr="009A5ECE" w:rsidRDefault="00D37CD2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>
        <w:rPr>
          <w:rFonts w:ascii="Bookman Old Style" w:eastAsia="Calibri" w:hAnsi="Bookman Old Style" w:cs="Times New Roman"/>
        </w:rPr>
        <w:t xml:space="preserve">IT </w:t>
      </w:r>
      <w:r w:rsidR="00990612">
        <w:rPr>
          <w:rFonts w:ascii="Bookman Old Style" w:eastAsia="Calibri" w:hAnsi="Bookman Old Style" w:cs="Times New Roman"/>
        </w:rPr>
        <w:t>C</w:t>
      </w:r>
      <w:r>
        <w:rPr>
          <w:rFonts w:ascii="Bookman Old Style" w:eastAsia="Calibri" w:hAnsi="Bookman Old Style" w:cs="Times New Roman"/>
        </w:rPr>
        <w:t xml:space="preserve">ontract </w:t>
      </w:r>
    </w:p>
    <w:p w14:paraId="1482ECFB" w14:textId="77777777" w:rsidR="002523EA" w:rsidRP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 w:rsidRPr="002523EA">
        <w:rPr>
          <w:rFonts w:ascii="Bookman Old Style" w:eastAsia="Calibri" w:hAnsi="Bookman Old Style" w:cs="Times New Roman"/>
        </w:rPr>
        <w:lastRenderedPageBreak/>
        <w:t xml:space="preserve">Other </w:t>
      </w:r>
    </w:p>
    <w:p w14:paraId="7DCA0982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4ADBC67F" w14:textId="77777777" w:rsidR="002523EA" w:rsidRP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 w:rsidRPr="002523EA">
        <w:rPr>
          <w:rFonts w:ascii="Bookman Old Style" w:eastAsia="Calibri" w:hAnsi="Bookman Old Style" w:cs="Times New Roman"/>
        </w:rPr>
        <w:t>Public Comment</w:t>
      </w:r>
    </w:p>
    <w:p w14:paraId="6C5AE328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75C95A62" w14:textId="77777777" w:rsidR="002523EA" w:rsidRPr="002523EA" w:rsidRDefault="002523EA" w:rsidP="002523EA">
      <w:pPr>
        <w:numPr>
          <w:ilvl w:val="0"/>
          <w:numId w:val="1"/>
        </w:numPr>
        <w:rPr>
          <w:rFonts w:ascii="Bookman Old Style" w:eastAsia="Calibri" w:hAnsi="Bookman Old Style" w:cs="Times New Roman"/>
        </w:rPr>
      </w:pPr>
      <w:r w:rsidRPr="002523EA">
        <w:rPr>
          <w:rFonts w:ascii="Bookman Old Style" w:eastAsia="Calibri" w:hAnsi="Bookman Old Style" w:cs="Times New Roman"/>
        </w:rPr>
        <w:t>Adjournment</w:t>
      </w:r>
    </w:p>
    <w:p w14:paraId="489D4E53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55D28F35" w14:textId="77777777" w:rsidR="002523EA" w:rsidRPr="002523EA" w:rsidRDefault="002523EA" w:rsidP="002523EA">
      <w:pPr>
        <w:rPr>
          <w:rFonts w:ascii="Bookman Old Style" w:eastAsia="Calibri" w:hAnsi="Bookman Old Style" w:cs="Times New Roman"/>
        </w:rPr>
      </w:pPr>
    </w:p>
    <w:p w14:paraId="09CCC1EB" w14:textId="77777777" w:rsidR="002523EA" w:rsidRPr="002523EA" w:rsidRDefault="002523EA" w:rsidP="002523EA">
      <w:pPr>
        <w:rPr>
          <w:rFonts w:ascii="Calibri" w:eastAsia="Calibri" w:hAnsi="Calibri" w:cs="Times New Roman"/>
        </w:rPr>
      </w:pPr>
    </w:p>
    <w:p w14:paraId="0F3809CC" w14:textId="77777777" w:rsidR="002523EA" w:rsidRPr="002523EA" w:rsidRDefault="002523EA" w:rsidP="002523EA">
      <w:pPr>
        <w:rPr>
          <w:rFonts w:ascii="Calibri" w:eastAsia="Calibri" w:hAnsi="Calibri" w:cs="Times New Roman"/>
        </w:rPr>
      </w:pPr>
    </w:p>
    <w:p w14:paraId="4C49852B" w14:textId="77777777" w:rsidR="002523EA" w:rsidRDefault="002523EA" w:rsidP="002523EA">
      <w:pPr>
        <w:jc w:val="center"/>
      </w:pPr>
    </w:p>
    <w:p w14:paraId="4A15154D" w14:textId="25DF100E" w:rsidR="002523EA" w:rsidRDefault="002523EA" w:rsidP="002523EA">
      <w:pPr>
        <w:jc w:val="center"/>
      </w:pPr>
    </w:p>
    <w:p w14:paraId="79779DD5" w14:textId="77777777" w:rsidR="002523EA" w:rsidRDefault="002523EA" w:rsidP="002523EA"/>
    <w:sectPr w:rsidR="002523EA" w:rsidSect="00B62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C32BA"/>
    <w:multiLevelType w:val="hybridMultilevel"/>
    <w:tmpl w:val="A1E8D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3EA"/>
    <w:rsid w:val="002523EA"/>
    <w:rsid w:val="0028525E"/>
    <w:rsid w:val="003F7B86"/>
    <w:rsid w:val="004879F6"/>
    <w:rsid w:val="004E14F6"/>
    <w:rsid w:val="00536A3C"/>
    <w:rsid w:val="006A511A"/>
    <w:rsid w:val="00701B3F"/>
    <w:rsid w:val="007521AF"/>
    <w:rsid w:val="00804D2D"/>
    <w:rsid w:val="0081729B"/>
    <w:rsid w:val="0095254B"/>
    <w:rsid w:val="00990612"/>
    <w:rsid w:val="009A5ECE"/>
    <w:rsid w:val="00A27536"/>
    <w:rsid w:val="00AD5893"/>
    <w:rsid w:val="00B623A1"/>
    <w:rsid w:val="00CE08FF"/>
    <w:rsid w:val="00D37CD2"/>
    <w:rsid w:val="00D45AB4"/>
    <w:rsid w:val="00E55514"/>
    <w:rsid w:val="00F4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B16CE"/>
  <w15:chartTrackingRefBased/>
  <w15:docId w15:val="{C11EA7AA-C20D-4A2A-9DE2-5E43802C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335A"/>
    <w:pPr>
      <w:keepNext/>
      <w:spacing w:before="240" w:after="60"/>
      <w:outlineLvl w:val="0"/>
    </w:pPr>
    <w:rPr>
      <w:rFonts w:ascii="Bookman Old Style" w:eastAsiaTheme="majorEastAsia" w:hAnsi="Bookman Old Style" w:cstheme="majorBidi"/>
      <w:b/>
      <w:bCs/>
      <w:kern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35A"/>
    <w:rPr>
      <w:rFonts w:ascii="Bookman Old Style" w:eastAsiaTheme="majorEastAsia" w:hAnsi="Bookman Old Style" w:cstheme="majorBidi"/>
      <w:b/>
      <w:bCs/>
      <w:kern w:val="32"/>
      <w:szCs w:val="32"/>
      <w:u w:val="single"/>
    </w:rPr>
  </w:style>
  <w:style w:type="paragraph" w:styleId="EnvelopeAddress">
    <w:name w:val="envelope address"/>
    <w:basedOn w:val="Normal"/>
    <w:uiPriority w:val="99"/>
    <w:semiHidden/>
    <w:unhideWhenUsed/>
    <w:rsid w:val="007521A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NoSpacing">
    <w:name w:val="No Spacing"/>
    <w:uiPriority w:val="1"/>
    <w:qFormat/>
    <w:rsid w:val="004E14F6"/>
    <w:rPr>
      <w:rFonts w:ascii="Bookman Old Style" w:eastAsia="Calibri" w:hAnsi="Bookman Old Style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Velopolcek</dc:creator>
  <cp:keywords/>
  <dc:description/>
  <cp:lastModifiedBy>Ann Velopolcek</cp:lastModifiedBy>
  <cp:revision>2</cp:revision>
  <cp:lastPrinted>2021-04-21T15:16:00Z</cp:lastPrinted>
  <dcterms:created xsi:type="dcterms:W3CDTF">2021-04-21T17:11:00Z</dcterms:created>
  <dcterms:modified xsi:type="dcterms:W3CDTF">2021-04-21T17:11:00Z</dcterms:modified>
</cp:coreProperties>
</file>