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78BC" w14:textId="7A275E6E" w:rsidR="00107BB1" w:rsidRPr="000D0CFD" w:rsidRDefault="00752027" w:rsidP="000D0CFD">
      <w:pPr>
        <w:spacing w:after="0" w:line="240" w:lineRule="auto"/>
        <w:rPr>
          <w:rFonts w:ascii="Bookman Old Style" w:hAnsi="Bookman Old Style"/>
        </w:rPr>
      </w:pPr>
      <w:r>
        <w:rPr>
          <w:rFonts w:ascii="Bookman Old Style" w:hAnsi="Bookman Old Style"/>
        </w:rPr>
        <w:t>Curriculum</w:t>
      </w:r>
      <w:r w:rsidR="000D0CFD" w:rsidRPr="000D0CFD">
        <w:rPr>
          <w:rFonts w:ascii="Bookman Old Style" w:hAnsi="Bookman Old Style"/>
        </w:rPr>
        <w:t xml:space="preserve"> Committee Report</w:t>
      </w:r>
      <w:r w:rsidR="000D0CFD" w:rsidRPr="000D0CFD">
        <w:rPr>
          <w:rFonts w:ascii="Bookman Old Style" w:hAnsi="Bookman Old Style"/>
        </w:rPr>
        <w:tab/>
      </w:r>
      <w:r w:rsidR="000D0CFD">
        <w:rPr>
          <w:rFonts w:ascii="Bookman Old Style" w:hAnsi="Bookman Old Style"/>
        </w:rPr>
        <w:tab/>
      </w:r>
      <w:r w:rsidR="000D0CFD" w:rsidRPr="000D0CFD">
        <w:rPr>
          <w:rFonts w:ascii="Bookman Old Style" w:hAnsi="Bookman Old Style"/>
        </w:rPr>
        <w:t>Submitted by:</w:t>
      </w:r>
      <w:r w:rsidR="000D0CFD">
        <w:rPr>
          <w:rFonts w:ascii="Bookman Old Style" w:hAnsi="Bookman Old Style"/>
        </w:rPr>
        <w:tab/>
        <w:t>M</w:t>
      </w:r>
      <w:r w:rsidR="000D0CFD" w:rsidRPr="000D0CFD">
        <w:rPr>
          <w:rFonts w:ascii="Bookman Old Style" w:hAnsi="Bookman Old Style"/>
        </w:rPr>
        <w:t>ichelle Gluck</w:t>
      </w:r>
    </w:p>
    <w:p w14:paraId="6B56A0D5" w14:textId="115C9028" w:rsidR="000D0CFD" w:rsidRPr="000D0CFD" w:rsidRDefault="00927A64" w:rsidP="000D0CFD">
      <w:pPr>
        <w:spacing w:after="0" w:line="240" w:lineRule="auto"/>
        <w:rPr>
          <w:rFonts w:ascii="Bookman Old Style" w:hAnsi="Bookman Old Style"/>
          <w:u w:val="single"/>
        </w:rPr>
      </w:pPr>
      <w:r>
        <w:rPr>
          <w:rFonts w:ascii="Bookman Old Style" w:hAnsi="Bookman Old Style"/>
          <w:u w:val="single"/>
        </w:rPr>
        <w:t>October</w:t>
      </w:r>
      <w:r w:rsidR="008B1491">
        <w:rPr>
          <w:rFonts w:ascii="Bookman Old Style" w:hAnsi="Bookman Old Style"/>
          <w:u w:val="single"/>
        </w:rPr>
        <w:t xml:space="preserve"> 2021</w:t>
      </w:r>
      <w:r w:rsidR="000D0CFD" w:rsidRPr="000D0CFD">
        <w:rPr>
          <w:rFonts w:ascii="Bookman Old Style" w:hAnsi="Bookman Old Style"/>
          <w:u w:val="single"/>
        </w:rPr>
        <w:tab/>
      </w:r>
      <w:r w:rsidR="000D0CFD" w:rsidRPr="000D0CFD">
        <w:rPr>
          <w:rFonts w:ascii="Bookman Old Style" w:hAnsi="Bookman Old Style"/>
          <w:u w:val="single"/>
        </w:rPr>
        <w:tab/>
      </w:r>
      <w:r w:rsidR="00752027">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752027">
        <w:rPr>
          <w:rFonts w:ascii="Bookman Old Style" w:hAnsi="Bookman Old Style"/>
          <w:u w:val="single"/>
        </w:rPr>
        <w:t>curriculum</w:t>
      </w:r>
      <w:r w:rsidR="000D0CFD" w:rsidRPr="000D0CFD">
        <w:rPr>
          <w:rFonts w:ascii="Bookman Old Style" w:hAnsi="Bookman Old Style"/>
          <w:u w:val="single"/>
        </w:rPr>
        <w:t>@mccpta.org</w:t>
      </w:r>
    </w:p>
    <w:p w14:paraId="7564F1BA" w14:textId="77777777" w:rsidR="000D0CFD" w:rsidRPr="000D0CFD" w:rsidRDefault="000D0CFD" w:rsidP="000D0CFD">
      <w:pPr>
        <w:spacing w:after="0" w:line="240" w:lineRule="auto"/>
        <w:rPr>
          <w:rFonts w:ascii="Bookman Old Style" w:hAnsi="Bookman Old Style"/>
          <w:u w:val="single"/>
        </w:rPr>
      </w:pPr>
    </w:p>
    <w:p w14:paraId="3C9A7192" w14:textId="63587E41" w:rsidR="000D0CFD" w:rsidRDefault="000D0CFD" w:rsidP="000D0CFD">
      <w:pPr>
        <w:spacing w:after="0" w:line="240" w:lineRule="auto"/>
        <w:rPr>
          <w:rFonts w:ascii="Bookman Old Style" w:hAnsi="Bookman Old Style"/>
        </w:rPr>
      </w:pPr>
      <w:r w:rsidRPr="000D0CFD">
        <w:rPr>
          <w:rFonts w:ascii="Bookman Old Style" w:hAnsi="Bookman Old Style"/>
          <w:b/>
          <w:u w:val="single"/>
        </w:rPr>
        <w:t>Meetings/Calls/Events</w:t>
      </w:r>
      <w:r w:rsidR="00357104">
        <w:rPr>
          <w:rFonts w:ascii="Bookman Old Style" w:hAnsi="Bookman Old Style"/>
          <w:b/>
          <w:u w:val="single"/>
        </w:rPr>
        <w:t xml:space="preserve"> </w:t>
      </w:r>
    </w:p>
    <w:p w14:paraId="20162338" w14:textId="2D33D9CF" w:rsidR="00B53A5E" w:rsidRDefault="00B53A5E" w:rsidP="00101888">
      <w:pPr>
        <w:spacing w:after="0" w:line="240" w:lineRule="auto"/>
        <w:rPr>
          <w:rFonts w:ascii="Bookman Old Style" w:hAnsi="Bookman Old Style"/>
        </w:rPr>
      </w:pPr>
      <w:r>
        <w:rPr>
          <w:rFonts w:ascii="Bookman Old Style" w:hAnsi="Bookman Old Style"/>
        </w:rPr>
        <w:t>9/17</w:t>
      </w:r>
      <w:r>
        <w:rPr>
          <w:rFonts w:ascii="Bookman Old Style" w:hAnsi="Bookman Old Style"/>
        </w:rPr>
        <w:tab/>
      </w:r>
      <w:r>
        <w:rPr>
          <w:rFonts w:ascii="Bookman Old Style" w:hAnsi="Bookman Old Style"/>
        </w:rPr>
        <w:tab/>
        <w:t>Curriculum Advisory Assembly*</w:t>
      </w:r>
    </w:p>
    <w:p w14:paraId="755580E7" w14:textId="7639BD0A" w:rsidR="00D45521" w:rsidRDefault="00BC4661" w:rsidP="00101888">
      <w:pPr>
        <w:spacing w:after="0" w:line="240" w:lineRule="auto"/>
        <w:rPr>
          <w:rFonts w:ascii="Bookman Old Style" w:hAnsi="Bookman Old Style"/>
        </w:rPr>
      </w:pPr>
      <w:r>
        <w:rPr>
          <w:rFonts w:ascii="Bookman Old Style" w:hAnsi="Bookman Old Style"/>
        </w:rPr>
        <w:t>10</w:t>
      </w:r>
      <w:r w:rsidR="00F16FD8">
        <w:rPr>
          <w:rFonts w:ascii="Bookman Old Style" w:hAnsi="Bookman Old Style"/>
        </w:rPr>
        <w:t>/5</w:t>
      </w:r>
      <w:r w:rsidR="00F16FD8">
        <w:rPr>
          <w:rFonts w:ascii="Bookman Old Style" w:hAnsi="Bookman Old Style"/>
        </w:rPr>
        <w:tab/>
      </w:r>
      <w:r w:rsidR="00F16FD8">
        <w:rPr>
          <w:rFonts w:ascii="Bookman Old Style" w:hAnsi="Bookman Old Style"/>
        </w:rPr>
        <w:tab/>
      </w:r>
      <w:r w:rsidR="006C2386">
        <w:rPr>
          <w:rFonts w:ascii="Bookman Old Style" w:hAnsi="Bookman Old Style"/>
        </w:rPr>
        <w:t>MSDE GT Advisory Committee meeting</w:t>
      </w:r>
    </w:p>
    <w:p w14:paraId="26D3B069" w14:textId="259348F8" w:rsidR="00BF1510" w:rsidRDefault="009B573F" w:rsidP="00101888">
      <w:pPr>
        <w:spacing w:after="0" w:line="240" w:lineRule="auto"/>
        <w:rPr>
          <w:rFonts w:ascii="Bookman Old Style" w:hAnsi="Bookman Old Style"/>
        </w:rPr>
      </w:pPr>
      <w:r>
        <w:rPr>
          <w:rFonts w:ascii="Bookman Old Style" w:hAnsi="Bookman Old Style"/>
        </w:rPr>
        <w:t>10/6</w:t>
      </w:r>
      <w:r>
        <w:rPr>
          <w:rFonts w:ascii="Bookman Old Style" w:hAnsi="Bookman Old Style"/>
        </w:rPr>
        <w:tab/>
      </w:r>
      <w:r>
        <w:rPr>
          <w:rFonts w:ascii="Bookman Old Style" w:hAnsi="Bookman Old Style"/>
        </w:rPr>
        <w:tab/>
        <w:t xml:space="preserve">OCIP/OSI Meeting re admission process for </w:t>
      </w:r>
      <w:r w:rsidR="000F2369">
        <w:rPr>
          <w:rFonts w:ascii="Bookman Old Style" w:hAnsi="Bookman Old Style"/>
        </w:rPr>
        <w:t>criteria-based programs</w:t>
      </w:r>
    </w:p>
    <w:p w14:paraId="22AAD967" w14:textId="77777777" w:rsidR="00101888" w:rsidRDefault="00101888" w:rsidP="00444659">
      <w:pPr>
        <w:spacing w:after="0" w:line="240" w:lineRule="auto"/>
        <w:rPr>
          <w:rFonts w:ascii="Bookman Old Style" w:hAnsi="Bookman Old Style"/>
        </w:rPr>
      </w:pPr>
    </w:p>
    <w:p w14:paraId="156110B9" w14:textId="77777777" w:rsidR="00E30596" w:rsidRDefault="00E30596" w:rsidP="00357104">
      <w:pPr>
        <w:spacing w:after="0" w:line="240" w:lineRule="auto"/>
        <w:rPr>
          <w:rFonts w:ascii="Bookman Old Style" w:hAnsi="Bookman Old Style"/>
        </w:rPr>
      </w:pPr>
    </w:p>
    <w:p w14:paraId="641CBE48" w14:textId="77777777" w:rsidR="001A1821" w:rsidRDefault="001A1821" w:rsidP="000D0CFD">
      <w:pPr>
        <w:spacing w:after="0" w:line="240" w:lineRule="auto"/>
        <w:rPr>
          <w:rFonts w:ascii="Bookman Old Style" w:hAnsi="Bookman Old Style"/>
          <w:b/>
          <w:u w:val="single"/>
        </w:rPr>
      </w:pPr>
      <w:r>
        <w:rPr>
          <w:rFonts w:ascii="Bookman Old Style" w:hAnsi="Bookman Old Style"/>
          <w:b/>
          <w:u w:val="single"/>
        </w:rPr>
        <w:t>Upcoming</w:t>
      </w:r>
    </w:p>
    <w:p w14:paraId="3DBCCE30" w14:textId="36D728BC" w:rsidR="00357104" w:rsidRDefault="00357104" w:rsidP="000D0CFD">
      <w:pPr>
        <w:spacing w:after="0" w:line="240" w:lineRule="auto"/>
        <w:rPr>
          <w:rFonts w:ascii="Bookman Old Style" w:hAnsi="Bookman Old Style"/>
        </w:rPr>
      </w:pPr>
    </w:p>
    <w:p w14:paraId="7602C400" w14:textId="3E7FE226" w:rsidR="00077EDA" w:rsidRDefault="00AA1AF2" w:rsidP="000D0CFD">
      <w:pPr>
        <w:spacing w:after="0" w:line="240" w:lineRule="auto"/>
        <w:rPr>
          <w:rFonts w:ascii="Bookman Old Style" w:hAnsi="Bookman Old Style"/>
        </w:rPr>
      </w:pPr>
      <w:bookmarkStart w:id="0" w:name="_Hlk71562319"/>
      <w:bookmarkStart w:id="1" w:name="_Hlk66123408"/>
      <w:r>
        <w:rPr>
          <w:rFonts w:ascii="Bookman Old Style" w:hAnsi="Bookman Old Style"/>
        </w:rPr>
        <w:t>10/13</w:t>
      </w:r>
      <w:r w:rsidR="00077EDA">
        <w:rPr>
          <w:rFonts w:ascii="Bookman Old Style" w:hAnsi="Bookman Old Style"/>
        </w:rPr>
        <w:tab/>
      </w:r>
      <w:r w:rsidR="00077EDA">
        <w:rPr>
          <w:rFonts w:ascii="Bookman Old Style" w:hAnsi="Bookman Old Style"/>
        </w:rPr>
        <w:tab/>
        <w:t>BO</w:t>
      </w:r>
      <w:r w:rsidR="00390924">
        <w:rPr>
          <w:rFonts w:ascii="Bookman Old Style" w:hAnsi="Bookman Old Style"/>
        </w:rPr>
        <w:t>D</w:t>
      </w:r>
      <w:r w:rsidR="00077EDA">
        <w:rPr>
          <w:rFonts w:ascii="Bookman Old Style" w:hAnsi="Bookman Old Style"/>
        </w:rPr>
        <w:t xml:space="preserve"> Meeting</w:t>
      </w:r>
    </w:p>
    <w:bookmarkEnd w:id="0"/>
    <w:p w14:paraId="44267D60" w14:textId="2EC324A2" w:rsidR="002C2A4B" w:rsidRDefault="00613AF1" w:rsidP="002C2A4B">
      <w:pPr>
        <w:spacing w:after="0" w:line="240" w:lineRule="auto"/>
        <w:rPr>
          <w:rFonts w:ascii="Bookman Old Style" w:hAnsi="Bookman Old Style"/>
        </w:rPr>
      </w:pPr>
      <w:r>
        <w:rPr>
          <w:rFonts w:ascii="Bookman Old Style" w:hAnsi="Bookman Old Style"/>
        </w:rPr>
        <w:t>TBD</w:t>
      </w:r>
      <w:r>
        <w:rPr>
          <w:rFonts w:ascii="Bookman Old Style" w:hAnsi="Bookman Old Style"/>
        </w:rPr>
        <w:tab/>
      </w:r>
      <w:r>
        <w:rPr>
          <w:rFonts w:ascii="Bookman Old Style" w:hAnsi="Bookman Old Style"/>
        </w:rPr>
        <w:tab/>
        <w:t>Curriculum Committee meeting</w:t>
      </w:r>
    </w:p>
    <w:p w14:paraId="16CF10FB" w14:textId="75632DCC" w:rsidR="00780469" w:rsidRDefault="00780469" w:rsidP="00780469">
      <w:pPr>
        <w:spacing w:after="0" w:line="240" w:lineRule="auto"/>
        <w:rPr>
          <w:rFonts w:ascii="Bookman Old Style" w:hAnsi="Bookman Old Style"/>
        </w:rPr>
      </w:pPr>
    </w:p>
    <w:bookmarkEnd w:id="1"/>
    <w:p w14:paraId="7A173F4D" w14:textId="68134E78" w:rsidR="000F37E1" w:rsidRDefault="009C7D61" w:rsidP="000D0CFD">
      <w:pPr>
        <w:spacing w:after="0" w:line="240" w:lineRule="auto"/>
        <w:rPr>
          <w:rFonts w:ascii="Bookman Old Style" w:hAnsi="Bookman Old Style"/>
        </w:rPr>
      </w:pPr>
      <w:r>
        <w:rPr>
          <w:rFonts w:ascii="Bookman Old Style" w:hAnsi="Bookman Old Style"/>
        </w:rPr>
        <w:t>Wow, hard to believe it’s already halfway through MP1</w:t>
      </w:r>
      <w:r w:rsidR="00F2324D">
        <w:rPr>
          <w:rFonts w:ascii="Bookman Old Style" w:hAnsi="Bookman Old Style"/>
        </w:rPr>
        <w:t xml:space="preserve">.  My biggest news item is that the Curriculum committee will be announcing a meeting schedule just as soon as I figure out how to manage the </w:t>
      </w:r>
      <w:r w:rsidR="0079152B">
        <w:rPr>
          <w:rFonts w:ascii="Bookman Old Style" w:hAnsi="Bookman Old Style"/>
        </w:rPr>
        <w:t xml:space="preserve">zoom invitation process.  </w:t>
      </w:r>
    </w:p>
    <w:p w14:paraId="2083BE45" w14:textId="77777777" w:rsidR="001E39E2" w:rsidRDefault="001E39E2" w:rsidP="000D0CFD">
      <w:pPr>
        <w:spacing w:after="0" w:line="240" w:lineRule="auto"/>
        <w:rPr>
          <w:rFonts w:ascii="Bookman Old Style" w:hAnsi="Bookman Old Style"/>
        </w:rPr>
      </w:pPr>
    </w:p>
    <w:p w14:paraId="710C0FBF" w14:textId="5DD7D964" w:rsidR="004B15BE" w:rsidRDefault="0054463A" w:rsidP="000D0CFD">
      <w:pPr>
        <w:spacing w:after="0" w:line="240" w:lineRule="auto"/>
        <w:rPr>
          <w:rFonts w:ascii="Bookman Old Style" w:hAnsi="Bookman Old Style"/>
        </w:rPr>
      </w:pPr>
      <w:r>
        <w:rPr>
          <w:rFonts w:ascii="Bookman Old Style" w:hAnsi="Bookman Old Style"/>
          <w:b/>
          <w:u w:val="single"/>
        </w:rPr>
        <w:t>K</w:t>
      </w:r>
      <w:r w:rsidR="006245B5">
        <w:rPr>
          <w:rFonts w:ascii="Bookman Old Style" w:hAnsi="Bookman Old Style"/>
          <w:b/>
          <w:u w:val="single"/>
        </w:rPr>
        <w:t>ey Activities/Concerns</w:t>
      </w:r>
    </w:p>
    <w:p w14:paraId="76C512BC" w14:textId="33048407" w:rsidR="006245B5" w:rsidRDefault="006245B5" w:rsidP="000D0CFD">
      <w:pPr>
        <w:spacing w:after="0" w:line="240" w:lineRule="auto"/>
        <w:rPr>
          <w:rFonts w:ascii="Bookman Old Style" w:hAnsi="Bookman Old Style"/>
        </w:rPr>
      </w:pPr>
    </w:p>
    <w:p w14:paraId="13C8C0BE" w14:textId="77777777" w:rsidR="00BB3D85" w:rsidRDefault="00BB3D85" w:rsidP="000D0CFD">
      <w:pPr>
        <w:spacing w:after="0" w:line="240" w:lineRule="auto"/>
        <w:rPr>
          <w:rFonts w:ascii="Bookman Old Style" w:hAnsi="Bookman Old Style"/>
        </w:rPr>
      </w:pPr>
    </w:p>
    <w:p w14:paraId="1AB5BD2A" w14:textId="04F4BA2B" w:rsidR="00A6693E" w:rsidRPr="00057804" w:rsidRDefault="00613AF1" w:rsidP="00A6693E">
      <w:pPr>
        <w:pStyle w:val="ListParagraph"/>
        <w:numPr>
          <w:ilvl w:val="0"/>
          <w:numId w:val="1"/>
        </w:numPr>
        <w:spacing w:after="0" w:line="240" w:lineRule="auto"/>
        <w:rPr>
          <w:rFonts w:ascii="Bookman Old Style" w:hAnsi="Bookman Old Style"/>
          <w:i/>
        </w:rPr>
      </w:pPr>
      <w:r>
        <w:rPr>
          <w:rFonts w:ascii="Bookman Old Style" w:hAnsi="Bookman Old Style"/>
          <w:b/>
        </w:rPr>
        <w:t xml:space="preserve">Suppression of MCCPTA voice in Curriculum planning </w:t>
      </w:r>
      <w:r w:rsidR="00C65CAD">
        <w:rPr>
          <w:rFonts w:ascii="Bookman Old Style" w:hAnsi="Bookman Old Style"/>
          <w:b/>
        </w:rPr>
        <w:t>and implementation</w:t>
      </w:r>
    </w:p>
    <w:p w14:paraId="78CE39D3" w14:textId="6203DE1E" w:rsidR="00057804" w:rsidRDefault="00057804" w:rsidP="002517B9">
      <w:pPr>
        <w:spacing w:after="0" w:line="240" w:lineRule="auto"/>
        <w:rPr>
          <w:rFonts w:ascii="Bookman Old Style" w:hAnsi="Bookman Old Style"/>
          <w:iCs/>
        </w:rPr>
      </w:pPr>
    </w:p>
    <w:p w14:paraId="193052B2" w14:textId="71CC8B60" w:rsidR="008C1520" w:rsidRDefault="002A3775" w:rsidP="005050DE">
      <w:pPr>
        <w:spacing w:after="0" w:line="240" w:lineRule="auto"/>
        <w:rPr>
          <w:rFonts w:ascii="Bookman Old Style" w:hAnsi="Bookman Old Style"/>
        </w:rPr>
      </w:pPr>
      <w:r>
        <w:rPr>
          <w:rFonts w:ascii="Bookman Old Style" w:hAnsi="Bookman Old Style"/>
          <w:iCs/>
        </w:rPr>
        <w:t>Last month, OTLS announced that it was suspending its former practice of allowing associate superintendents to meet with MC</w:t>
      </w:r>
      <w:r w:rsidR="00C65CAD">
        <w:rPr>
          <w:rFonts w:ascii="Bookman Old Style" w:hAnsi="Bookman Old Style"/>
          <w:iCs/>
        </w:rPr>
        <w:t>CPTA</w:t>
      </w:r>
      <w:r>
        <w:rPr>
          <w:rFonts w:ascii="Bookman Old Style" w:hAnsi="Bookman Old Style"/>
          <w:iCs/>
        </w:rPr>
        <w:t xml:space="preserve"> leaders and committee chairs to </w:t>
      </w:r>
      <w:r w:rsidR="00C858C3">
        <w:rPr>
          <w:rFonts w:ascii="Bookman Old Style" w:hAnsi="Bookman Old Style"/>
          <w:iCs/>
        </w:rPr>
        <w:t xml:space="preserve">discuss subjects of mutual concern and interest, in favor of quarterly system-wide meetings </w:t>
      </w:r>
      <w:r w:rsidR="00C65CAD">
        <w:rPr>
          <w:rFonts w:ascii="Bookman Old Style" w:hAnsi="Bookman Old Style"/>
          <w:iCs/>
        </w:rPr>
        <w:t xml:space="preserve">with all community groups addressing all areas of interest.  As a result, we have had no meetings with </w:t>
      </w:r>
      <w:r w:rsidR="00E909E0">
        <w:rPr>
          <w:rFonts w:ascii="Bookman Old Style" w:hAnsi="Bookman Old Style"/>
          <w:iCs/>
        </w:rPr>
        <w:t xml:space="preserve">OCIP leadership </w:t>
      </w:r>
      <w:r w:rsidR="001F6FD6">
        <w:rPr>
          <w:rFonts w:ascii="Bookman Old Style" w:hAnsi="Bookman Old Style"/>
          <w:iCs/>
        </w:rPr>
        <w:t xml:space="preserve">to date, </w:t>
      </w:r>
      <w:r w:rsidR="00E909E0">
        <w:rPr>
          <w:rFonts w:ascii="Bookman Old Style" w:hAnsi="Bookman Old Style"/>
          <w:iCs/>
        </w:rPr>
        <w:t xml:space="preserve">other than to address one subject of their choosing. </w:t>
      </w:r>
      <w:r w:rsidR="00C42C66">
        <w:rPr>
          <w:rFonts w:ascii="Bookman Old Style" w:hAnsi="Bookman Old Style"/>
          <w:iCs/>
        </w:rPr>
        <w:t xml:space="preserve"> We feel this is a major loss to both sides of the conversation, as we believe we were providing useful information to OCIP leadership along with raising concerns of our membership. </w:t>
      </w:r>
      <w:r w:rsidR="00E909E0">
        <w:rPr>
          <w:rFonts w:ascii="Bookman Old Style" w:hAnsi="Bookman Old Style"/>
          <w:iCs/>
        </w:rPr>
        <w:t xml:space="preserve"> </w:t>
      </w:r>
      <w:r w:rsidR="001F6FD6">
        <w:rPr>
          <w:rFonts w:ascii="Bookman Old Style" w:hAnsi="Bookman Old Style"/>
          <w:iCs/>
        </w:rPr>
        <w:t xml:space="preserve">President Simonson has been leading MCCPTA’s response to this radical change in access.  </w:t>
      </w:r>
    </w:p>
    <w:p w14:paraId="74DAB799" w14:textId="21BEB836" w:rsidR="001E39E2" w:rsidRDefault="001E39E2" w:rsidP="001E39E2">
      <w:pPr>
        <w:pStyle w:val="ListParagraph"/>
        <w:spacing w:after="0" w:line="240" w:lineRule="auto"/>
        <w:rPr>
          <w:rFonts w:ascii="Bookman Old Style" w:hAnsi="Bookman Old Style"/>
        </w:rPr>
      </w:pPr>
    </w:p>
    <w:p w14:paraId="0B499AA7" w14:textId="77777777" w:rsidR="001E39E2" w:rsidRPr="003916BA" w:rsidRDefault="001E39E2" w:rsidP="001E39E2">
      <w:pPr>
        <w:pStyle w:val="ListParagraph"/>
        <w:spacing w:after="0" w:line="240" w:lineRule="auto"/>
        <w:rPr>
          <w:rFonts w:ascii="Bookman Old Style" w:hAnsi="Bookman Old Style"/>
        </w:rPr>
      </w:pPr>
    </w:p>
    <w:p w14:paraId="4BCB1247" w14:textId="3845F58F" w:rsidR="003E54E5" w:rsidRPr="003E54E5" w:rsidRDefault="002077DC" w:rsidP="003E54E5">
      <w:pPr>
        <w:pStyle w:val="ListParagraph"/>
        <w:numPr>
          <w:ilvl w:val="0"/>
          <w:numId w:val="1"/>
        </w:numPr>
        <w:spacing w:after="0" w:line="240" w:lineRule="auto"/>
        <w:rPr>
          <w:rFonts w:ascii="Bookman Old Style" w:hAnsi="Bookman Old Style"/>
          <w:i/>
        </w:rPr>
      </w:pPr>
      <w:r>
        <w:rPr>
          <w:rFonts w:ascii="Bookman Old Style" w:hAnsi="Bookman Old Style"/>
          <w:b/>
        </w:rPr>
        <w:t xml:space="preserve">Lack of </w:t>
      </w:r>
      <w:r w:rsidR="00965B19">
        <w:rPr>
          <w:rFonts w:ascii="Bookman Old Style" w:hAnsi="Bookman Old Style"/>
          <w:b/>
        </w:rPr>
        <w:t>transparency in placement decisions</w:t>
      </w:r>
    </w:p>
    <w:p w14:paraId="656AF69D" w14:textId="77777777" w:rsidR="003E54E5" w:rsidRPr="003E54E5" w:rsidRDefault="003E54E5" w:rsidP="003E54E5">
      <w:pPr>
        <w:pStyle w:val="ListParagraph"/>
        <w:spacing w:after="0" w:line="240" w:lineRule="auto"/>
        <w:rPr>
          <w:rFonts w:ascii="Bookman Old Style" w:hAnsi="Bookman Old Style"/>
          <w:i/>
        </w:rPr>
      </w:pPr>
    </w:p>
    <w:p w14:paraId="661E68CD" w14:textId="61BBB146" w:rsidR="00B0482E" w:rsidRDefault="00B0482E" w:rsidP="007D1DD5">
      <w:pPr>
        <w:spacing w:after="0" w:line="240" w:lineRule="auto"/>
        <w:rPr>
          <w:rFonts w:ascii="Bookman Old Style" w:hAnsi="Bookman Old Style"/>
        </w:rPr>
      </w:pPr>
      <w:r>
        <w:rPr>
          <w:rFonts w:ascii="Bookman Old Style" w:hAnsi="Bookman Old Style"/>
        </w:rPr>
        <w:t xml:space="preserve">As most of you likely know, MCPS developed guidance for what they euphemistically describe as “curriculum adjustments” in core subjects to accommodate the limited amount of instructional time available in the virtual schedule last year.  </w:t>
      </w:r>
      <w:r w:rsidR="00331A27">
        <w:rPr>
          <w:rFonts w:ascii="Bookman Old Style" w:hAnsi="Bookman Old Style"/>
        </w:rPr>
        <w:t xml:space="preserve">It gradually became apparent that this “guidance” was exactly that – optional, not systematic – and each school or even teacher was allowed to decide whether and how much to </w:t>
      </w:r>
      <w:proofErr w:type="gramStart"/>
      <w:r w:rsidR="00331A27">
        <w:rPr>
          <w:rFonts w:ascii="Bookman Old Style" w:hAnsi="Bookman Old Style"/>
        </w:rPr>
        <w:t>actually cut</w:t>
      </w:r>
      <w:proofErr w:type="gramEnd"/>
      <w:r w:rsidR="00331A27">
        <w:rPr>
          <w:rFonts w:ascii="Bookman Old Style" w:hAnsi="Bookman Old Style"/>
        </w:rPr>
        <w:t xml:space="preserve"> from the standard curriculum.  In addition, of course, some students </w:t>
      </w:r>
      <w:r w:rsidR="00A77AA0">
        <w:rPr>
          <w:rFonts w:ascii="Bookman Old Style" w:hAnsi="Bookman Old Style"/>
        </w:rPr>
        <w:t xml:space="preserve">self-taught or otherwise acquired the missing material outside of school.  </w:t>
      </w:r>
    </w:p>
    <w:p w14:paraId="2E2313FD" w14:textId="77777777" w:rsidR="00B0482E" w:rsidRDefault="00B0482E" w:rsidP="007D1DD5">
      <w:pPr>
        <w:spacing w:after="0" w:line="240" w:lineRule="auto"/>
        <w:rPr>
          <w:rFonts w:ascii="Bookman Old Style" w:hAnsi="Bookman Old Style"/>
        </w:rPr>
      </w:pPr>
    </w:p>
    <w:p w14:paraId="143ADE78" w14:textId="77777777" w:rsidR="00C42C66" w:rsidRDefault="000B521E" w:rsidP="007D1DD5">
      <w:pPr>
        <w:spacing w:after="0" w:line="240" w:lineRule="auto"/>
        <w:rPr>
          <w:rFonts w:ascii="Bookman Old Style" w:hAnsi="Bookman Old Style"/>
        </w:rPr>
      </w:pPr>
      <w:r>
        <w:rPr>
          <w:rFonts w:ascii="Bookman Old Style" w:hAnsi="Bookman Old Style"/>
        </w:rPr>
        <w:t xml:space="preserve">We spent countless hours </w:t>
      </w:r>
      <w:r w:rsidR="006A155F">
        <w:rPr>
          <w:rFonts w:ascii="Bookman Old Style" w:hAnsi="Bookman Old Style"/>
        </w:rPr>
        <w:t xml:space="preserve">over much of the spring semester and early summer urging MCPS to develop </w:t>
      </w:r>
      <w:r w:rsidR="00D54387">
        <w:rPr>
          <w:rFonts w:ascii="Bookman Old Style" w:hAnsi="Bookman Old Style"/>
          <w:i/>
          <w:iCs/>
        </w:rPr>
        <w:t>clear criteria</w:t>
      </w:r>
      <w:r w:rsidR="00D54387">
        <w:rPr>
          <w:rFonts w:ascii="Bookman Old Style" w:hAnsi="Bookman Old Style"/>
        </w:rPr>
        <w:t xml:space="preserve"> to be used when </w:t>
      </w:r>
      <w:r w:rsidR="00D54387">
        <w:rPr>
          <w:rFonts w:ascii="Bookman Old Style" w:hAnsi="Bookman Old Style"/>
          <w:i/>
          <w:iCs/>
        </w:rPr>
        <w:t>individually assessing</w:t>
      </w:r>
      <w:r w:rsidR="00D54387">
        <w:rPr>
          <w:rFonts w:ascii="Bookman Old Style" w:hAnsi="Bookman Old Style"/>
        </w:rPr>
        <w:t xml:space="preserve"> students for level-appropriate placement </w:t>
      </w:r>
      <w:r w:rsidR="00F74C1A">
        <w:rPr>
          <w:rFonts w:ascii="Bookman Old Style" w:hAnsi="Bookman Old Style"/>
        </w:rPr>
        <w:t xml:space="preserve">in classes for 2021-22 as part of the recovery plan.  To no one’s surprise, they didn’t (or, if they did, those criteria are </w:t>
      </w:r>
      <w:r w:rsidR="00785204">
        <w:rPr>
          <w:rFonts w:ascii="Bookman Old Style" w:hAnsi="Bookman Old Style"/>
        </w:rPr>
        <w:t>yet another well-kept secret.)  In addition to the fact that there doesn’t seem to be any systematic approach to recovery in any subject except math</w:t>
      </w:r>
      <w:r w:rsidR="0079152B">
        <w:rPr>
          <w:rFonts w:ascii="Bookman Old Style" w:hAnsi="Bookman Old Style"/>
        </w:rPr>
        <w:t>,</w:t>
      </w:r>
      <w:r w:rsidR="007F7DFF">
        <w:rPr>
          <w:rFonts w:ascii="Bookman Old Style" w:hAnsi="Bookman Old Style"/>
        </w:rPr>
        <w:t xml:space="preserve"> it is unclear to us whether the math placement </w:t>
      </w:r>
      <w:r w:rsidR="007F7DFF">
        <w:rPr>
          <w:rFonts w:ascii="Bookman Old Style" w:hAnsi="Bookman Old Style"/>
        </w:rPr>
        <w:lastRenderedPageBreak/>
        <w:t xml:space="preserve">decisions are being made centrally or locally, and what criteria are being used by whoever is making those decisions.  </w:t>
      </w:r>
    </w:p>
    <w:p w14:paraId="7E80F75F" w14:textId="77777777" w:rsidR="00C42C66" w:rsidRDefault="00C42C66" w:rsidP="007D1DD5">
      <w:pPr>
        <w:spacing w:after="0" w:line="240" w:lineRule="auto"/>
        <w:rPr>
          <w:rFonts w:ascii="Bookman Old Style" w:hAnsi="Bookman Old Style"/>
        </w:rPr>
      </w:pPr>
    </w:p>
    <w:p w14:paraId="26577FD4" w14:textId="31755D17" w:rsidR="007D1DD5" w:rsidRPr="005050DE" w:rsidRDefault="0079152B" w:rsidP="007D1DD5">
      <w:pPr>
        <w:spacing w:after="0" w:line="240" w:lineRule="auto"/>
        <w:rPr>
          <w:rFonts w:ascii="Bookman Old Style" w:hAnsi="Bookman Old Style"/>
        </w:rPr>
      </w:pPr>
      <w:r>
        <w:rPr>
          <w:rFonts w:ascii="Bookman Old Style" w:hAnsi="Bookman Old Style"/>
        </w:rPr>
        <w:t>MCPS has</w:t>
      </w:r>
      <w:r w:rsidR="00744A4B">
        <w:rPr>
          <w:rFonts w:ascii="Bookman Old Style" w:hAnsi="Bookman Old Style"/>
        </w:rPr>
        <w:t xml:space="preserve"> made little if any effort to assess students for placement or learning loss in any subject except math</w:t>
      </w:r>
      <w:r w:rsidR="007D1DD5">
        <w:rPr>
          <w:rFonts w:ascii="Bookman Old Style" w:hAnsi="Bookman Old Style"/>
        </w:rPr>
        <w:t>.</w:t>
      </w:r>
      <w:r w:rsidR="00744A4B">
        <w:rPr>
          <w:rFonts w:ascii="Bookman Old Style" w:hAnsi="Bookman Old Style"/>
        </w:rPr>
        <w:t xml:space="preserve">  </w:t>
      </w:r>
      <w:r w:rsidR="007D1DD5">
        <w:rPr>
          <w:rFonts w:ascii="Bookman Old Style" w:hAnsi="Bookman Old Style"/>
        </w:rPr>
        <w:t xml:space="preserve">  </w:t>
      </w:r>
    </w:p>
    <w:p w14:paraId="31D7B2A8" w14:textId="77777777" w:rsidR="007D1DD5" w:rsidRPr="00615F1F" w:rsidRDefault="007D1DD5" w:rsidP="00615F1F">
      <w:pPr>
        <w:spacing w:after="0" w:line="240" w:lineRule="auto"/>
        <w:rPr>
          <w:rFonts w:ascii="Bookman Old Style" w:hAnsi="Bookman Old Style"/>
        </w:rPr>
      </w:pPr>
    </w:p>
    <w:sectPr w:rsidR="007D1DD5" w:rsidRPr="00615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6BD3"/>
    <w:multiLevelType w:val="hybridMultilevel"/>
    <w:tmpl w:val="EECE01FE"/>
    <w:lvl w:ilvl="0" w:tplc="9CBA3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876828"/>
    <w:multiLevelType w:val="multilevel"/>
    <w:tmpl w:val="35C4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B2992"/>
    <w:multiLevelType w:val="hybridMultilevel"/>
    <w:tmpl w:val="2F461464"/>
    <w:lvl w:ilvl="0" w:tplc="9CBA3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F3508"/>
    <w:multiLevelType w:val="multilevel"/>
    <w:tmpl w:val="57FE3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A35C56"/>
    <w:multiLevelType w:val="hybridMultilevel"/>
    <w:tmpl w:val="B0568A8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C269D"/>
    <w:multiLevelType w:val="hybridMultilevel"/>
    <w:tmpl w:val="38D6F498"/>
    <w:lvl w:ilvl="0" w:tplc="549A2DF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E6505"/>
    <w:multiLevelType w:val="hybridMultilevel"/>
    <w:tmpl w:val="23AE3F7E"/>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279F2"/>
    <w:multiLevelType w:val="hybridMultilevel"/>
    <w:tmpl w:val="74FC57FA"/>
    <w:lvl w:ilvl="0" w:tplc="2224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70302B"/>
    <w:multiLevelType w:val="hybridMultilevel"/>
    <w:tmpl w:val="B5143F56"/>
    <w:lvl w:ilvl="0" w:tplc="5F9A28BA">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66F1E"/>
    <w:multiLevelType w:val="hybridMultilevel"/>
    <w:tmpl w:val="095EB0DE"/>
    <w:lvl w:ilvl="0" w:tplc="D6622BB4">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A451B"/>
    <w:multiLevelType w:val="hybridMultilevel"/>
    <w:tmpl w:val="2F309A6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51D25"/>
    <w:multiLevelType w:val="hybridMultilevel"/>
    <w:tmpl w:val="A31E6296"/>
    <w:lvl w:ilvl="0" w:tplc="286E847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5"/>
  </w:num>
  <w:num w:numId="7">
    <w:abstractNumId w:val="2"/>
  </w:num>
  <w:num w:numId="8">
    <w:abstractNumId w:val="3"/>
  </w:num>
  <w:num w:numId="9">
    <w:abstractNumId w:val="1"/>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FD"/>
    <w:rsid w:val="000022BE"/>
    <w:rsid w:val="0000549C"/>
    <w:rsid w:val="000162A1"/>
    <w:rsid w:val="00035F26"/>
    <w:rsid w:val="00037CDE"/>
    <w:rsid w:val="00057804"/>
    <w:rsid w:val="00061274"/>
    <w:rsid w:val="000765D8"/>
    <w:rsid w:val="00077EDA"/>
    <w:rsid w:val="000863DF"/>
    <w:rsid w:val="000A03D7"/>
    <w:rsid w:val="000B521E"/>
    <w:rsid w:val="000C3BE4"/>
    <w:rsid w:val="000D0CFD"/>
    <w:rsid w:val="000E0504"/>
    <w:rsid w:val="000F2369"/>
    <w:rsid w:val="000F37E1"/>
    <w:rsid w:val="000F7D9A"/>
    <w:rsid w:val="00101888"/>
    <w:rsid w:val="00102E28"/>
    <w:rsid w:val="00106FA3"/>
    <w:rsid w:val="001168E9"/>
    <w:rsid w:val="00181252"/>
    <w:rsid w:val="00181F8C"/>
    <w:rsid w:val="00186DAD"/>
    <w:rsid w:val="0019364C"/>
    <w:rsid w:val="001A1821"/>
    <w:rsid w:val="001A6EB8"/>
    <w:rsid w:val="001B0827"/>
    <w:rsid w:val="001B5A2A"/>
    <w:rsid w:val="001C6A0E"/>
    <w:rsid w:val="001C7CCD"/>
    <w:rsid w:val="001D0B11"/>
    <w:rsid w:val="001D58ED"/>
    <w:rsid w:val="001E39E2"/>
    <w:rsid w:val="001F6FD6"/>
    <w:rsid w:val="002077DC"/>
    <w:rsid w:val="00210E26"/>
    <w:rsid w:val="00231394"/>
    <w:rsid w:val="0024006F"/>
    <w:rsid w:val="002400F6"/>
    <w:rsid w:val="002517B9"/>
    <w:rsid w:val="00264773"/>
    <w:rsid w:val="00297D2E"/>
    <w:rsid w:val="002A3775"/>
    <w:rsid w:val="002B3AA2"/>
    <w:rsid w:val="002C2A4B"/>
    <w:rsid w:val="002F54C5"/>
    <w:rsid w:val="003002B5"/>
    <w:rsid w:val="003133B7"/>
    <w:rsid w:val="0031649A"/>
    <w:rsid w:val="00331A27"/>
    <w:rsid w:val="00333C05"/>
    <w:rsid w:val="0035500E"/>
    <w:rsid w:val="00355993"/>
    <w:rsid w:val="00357104"/>
    <w:rsid w:val="00381EAE"/>
    <w:rsid w:val="0038550C"/>
    <w:rsid w:val="00390924"/>
    <w:rsid w:val="003916BA"/>
    <w:rsid w:val="00396D27"/>
    <w:rsid w:val="003A0E9B"/>
    <w:rsid w:val="003C16EF"/>
    <w:rsid w:val="003E54E5"/>
    <w:rsid w:val="0041488C"/>
    <w:rsid w:val="00444659"/>
    <w:rsid w:val="00482EB9"/>
    <w:rsid w:val="00484C63"/>
    <w:rsid w:val="00486135"/>
    <w:rsid w:val="004A440D"/>
    <w:rsid w:val="004B15BE"/>
    <w:rsid w:val="004C3B9E"/>
    <w:rsid w:val="004C701F"/>
    <w:rsid w:val="004C78CA"/>
    <w:rsid w:val="004D15CB"/>
    <w:rsid w:val="004D1CDC"/>
    <w:rsid w:val="004D3F8C"/>
    <w:rsid w:val="004E1EC8"/>
    <w:rsid w:val="004F0445"/>
    <w:rsid w:val="004F770A"/>
    <w:rsid w:val="005050DE"/>
    <w:rsid w:val="00514C49"/>
    <w:rsid w:val="00517DD8"/>
    <w:rsid w:val="00527EB2"/>
    <w:rsid w:val="00535F63"/>
    <w:rsid w:val="0054463A"/>
    <w:rsid w:val="005500D6"/>
    <w:rsid w:val="00554429"/>
    <w:rsid w:val="005629DD"/>
    <w:rsid w:val="005633D5"/>
    <w:rsid w:val="005715E6"/>
    <w:rsid w:val="00581CD7"/>
    <w:rsid w:val="005D419E"/>
    <w:rsid w:val="005D77CB"/>
    <w:rsid w:val="005E7D7E"/>
    <w:rsid w:val="005F2DAB"/>
    <w:rsid w:val="005F7103"/>
    <w:rsid w:val="00606410"/>
    <w:rsid w:val="00613AF1"/>
    <w:rsid w:val="00613C3D"/>
    <w:rsid w:val="006146DF"/>
    <w:rsid w:val="00615F1F"/>
    <w:rsid w:val="006245B5"/>
    <w:rsid w:val="00630489"/>
    <w:rsid w:val="00644EF8"/>
    <w:rsid w:val="00652B80"/>
    <w:rsid w:val="006541CB"/>
    <w:rsid w:val="00683040"/>
    <w:rsid w:val="006A155F"/>
    <w:rsid w:val="006A76C9"/>
    <w:rsid w:val="006C2386"/>
    <w:rsid w:val="006C487B"/>
    <w:rsid w:val="0071712C"/>
    <w:rsid w:val="00721C55"/>
    <w:rsid w:val="00744A4B"/>
    <w:rsid w:val="00752027"/>
    <w:rsid w:val="007661E8"/>
    <w:rsid w:val="00771DEB"/>
    <w:rsid w:val="00780469"/>
    <w:rsid w:val="00783B19"/>
    <w:rsid w:val="00785204"/>
    <w:rsid w:val="0079152B"/>
    <w:rsid w:val="007964D5"/>
    <w:rsid w:val="007B2AB4"/>
    <w:rsid w:val="007B3688"/>
    <w:rsid w:val="007D1DD5"/>
    <w:rsid w:val="007E0BFA"/>
    <w:rsid w:val="007F5E1C"/>
    <w:rsid w:val="007F7DFF"/>
    <w:rsid w:val="0080125A"/>
    <w:rsid w:val="008038AF"/>
    <w:rsid w:val="00810A4E"/>
    <w:rsid w:val="00824196"/>
    <w:rsid w:val="00831623"/>
    <w:rsid w:val="008561C9"/>
    <w:rsid w:val="0087095D"/>
    <w:rsid w:val="0087580F"/>
    <w:rsid w:val="008908AE"/>
    <w:rsid w:val="00891A56"/>
    <w:rsid w:val="008A38DC"/>
    <w:rsid w:val="008A4CC4"/>
    <w:rsid w:val="008A5EDF"/>
    <w:rsid w:val="008B1491"/>
    <w:rsid w:val="008C1520"/>
    <w:rsid w:val="008C6FF6"/>
    <w:rsid w:val="008E1973"/>
    <w:rsid w:val="008E6BFA"/>
    <w:rsid w:val="008F7264"/>
    <w:rsid w:val="00913AC2"/>
    <w:rsid w:val="009209F5"/>
    <w:rsid w:val="00922EBB"/>
    <w:rsid w:val="00925260"/>
    <w:rsid w:val="00926365"/>
    <w:rsid w:val="00927A64"/>
    <w:rsid w:val="00931A20"/>
    <w:rsid w:val="00934D7D"/>
    <w:rsid w:val="00935F66"/>
    <w:rsid w:val="009369A7"/>
    <w:rsid w:val="00937D44"/>
    <w:rsid w:val="00962779"/>
    <w:rsid w:val="00965B19"/>
    <w:rsid w:val="00983D88"/>
    <w:rsid w:val="0099045A"/>
    <w:rsid w:val="009964A2"/>
    <w:rsid w:val="009B573F"/>
    <w:rsid w:val="009C2B28"/>
    <w:rsid w:val="009C7D61"/>
    <w:rsid w:val="009E21E7"/>
    <w:rsid w:val="009E32CE"/>
    <w:rsid w:val="00A12FD9"/>
    <w:rsid w:val="00A22357"/>
    <w:rsid w:val="00A22DEA"/>
    <w:rsid w:val="00A602F7"/>
    <w:rsid w:val="00A6693E"/>
    <w:rsid w:val="00A72A39"/>
    <w:rsid w:val="00A77AA0"/>
    <w:rsid w:val="00AA1AF2"/>
    <w:rsid w:val="00AA53ED"/>
    <w:rsid w:val="00AB3F7E"/>
    <w:rsid w:val="00B0482E"/>
    <w:rsid w:val="00B139B8"/>
    <w:rsid w:val="00B53A5E"/>
    <w:rsid w:val="00B55E4C"/>
    <w:rsid w:val="00B57D9C"/>
    <w:rsid w:val="00B66A5C"/>
    <w:rsid w:val="00B70C4D"/>
    <w:rsid w:val="00B91274"/>
    <w:rsid w:val="00BB3D85"/>
    <w:rsid w:val="00BC4661"/>
    <w:rsid w:val="00BC6CCD"/>
    <w:rsid w:val="00BD55BC"/>
    <w:rsid w:val="00BE7BA8"/>
    <w:rsid w:val="00BF0E77"/>
    <w:rsid w:val="00BF1510"/>
    <w:rsid w:val="00BF5D65"/>
    <w:rsid w:val="00C03567"/>
    <w:rsid w:val="00C130A5"/>
    <w:rsid w:val="00C23A77"/>
    <w:rsid w:val="00C26F26"/>
    <w:rsid w:val="00C42C66"/>
    <w:rsid w:val="00C55164"/>
    <w:rsid w:val="00C65688"/>
    <w:rsid w:val="00C65CAD"/>
    <w:rsid w:val="00C67AC6"/>
    <w:rsid w:val="00C67DE1"/>
    <w:rsid w:val="00C77BA7"/>
    <w:rsid w:val="00C858C3"/>
    <w:rsid w:val="00C87E0C"/>
    <w:rsid w:val="00C93E4D"/>
    <w:rsid w:val="00CA3156"/>
    <w:rsid w:val="00CB4871"/>
    <w:rsid w:val="00D45521"/>
    <w:rsid w:val="00D54387"/>
    <w:rsid w:val="00D72648"/>
    <w:rsid w:val="00D9489A"/>
    <w:rsid w:val="00DC04E6"/>
    <w:rsid w:val="00DC531F"/>
    <w:rsid w:val="00DE020E"/>
    <w:rsid w:val="00E0710D"/>
    <w:rsid w:val="00E21964"/>
    <w:rsid w:val="00E22F7A"/>
    <w:rsid w:val="00E2436F"/>
    <w:rsid w:val="00E30596"/>
    <w:rsid w:val="00E454C4"/>
    <w:rsid w:val="00E5233E"/>
    <w:rsid w:val="00E575DE"/>
    <w:rsid w:val="00E63FB0"/>
    <w:rsid w:val="00E72F76"/>
    <w:rsid w:val="00E909E0"/>
    <w:rsid w:val="00EB44C2"/>
    <w:rsid w:val="00EB5572"/>
    <w:rsid w:val="00EB78DF"/>
    <w:rsid w:val="00EC4676"/>
    <w:rsid w:val="00ED4FD5"/>
    <w:rsid w:val="00EE75C2"/>
    <w:rsid w:val="00EF6270"/>
    <w:rsid w:val="00F16FD8"/>
    <w:rsid w:val="00F2324D"/>
    <w:rsid w:val="00F54BA0"/>
    <w:rsid w:val="00F60EF3"/>
    <w:rsid w:val="00F74C1A"/>
    <w:rsid w:val="00F84B8A"/>
    <w:rsid w:val="00FA35B3"/>
    <w:rsid w:val="00FA454B"/>
    <w:rsid w:val="00FA6931"/>
    <w:rsid w:val="00FC22AC"/>
    <w:rsid w:val="00FC3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D85F"/>
  <w15:chartTrackingRefBased/>
  <w15:docId w15:val="{C0BDDFA5-1AC6-4722-AF05-1DC162A9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5B5"/>
    <w:pPr>
      <w:ind w:left="720"/>
      <w:contextualSpacing/>
    </w:pPr>
  </w:style>
  <w:style w:type="character" w:styleId="Hyperlink">
    <w:name w:val="Hyperlink"/>
    <w:basedOn w:val="DefaultParagraphFont"/>
    <w:uiPriority w:val="99"/>
    <w:unhideWhenUsed/>
    <w:rsid w:val="00DC531F"/>
    <w:rPr>
      <w:color w:val="0563C1" w:themeColor="hyperlink"/>
      <w:u w:val="single"/>
    </w:rPr>
  </w:style>
  <w:style w:type="character" w:styleId="UnresolvedMention">
    <w:name w:val="Unresolved Mention"/>
    <w:basedOn w:val="DefaultParagraphFont"/>
    <w:uiPriority w:val="99"/>
    <w:semiHidden/>
    <w:unhideWhenUsed/>
    <w:rsid w:val="00DC5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Gluck, Michelle Arlene</dc:creator>
  <cp:keywords/>
  <dc:description/>
  <cp:lastModifiedBy>Michelle Gluck</cp:lastModifiedBy>
  <cp:revision>35</cp:revision>
  <dcterms:created xsi:type="dcterms:W3CDTF">2021-10-13T18:41:00Z</dcterms:created>
  <dcterms:modified xsi:type="dcterms:W3CDTF">2021-10-13T22:26:00Z</dcterms:modified>
</cp:coreProperties>
</file>