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497663E6" w:rsidR="00577CED" w:rsidRPr="00213B9F" w:rsidRDefault="00D54865" w:rsidP="009331C3">
      <w:pPr>
        <w:spacing w:after="0"/>
        <w:jc w:val="right"/>
        <w:rPr>
          <w:rFonts w:ascii="Calibri" w:hAnsi="Calibri"/>
          <w:b/>
        </w:rPr>
      </w:pPr>
      <w:r>
        <w:rPr>
          <w:rFonts w:ascii="Calibri" w:hAnsi="Calibri"/>
          <w:b/>
        </w:rPr>
        <w:t>November</w:t>
      </w:r>
      <w:r w:rsidR="00046899">
        <w:rPr>
          <w:rFonts w:ascii="Calibri" w:hAnsi="Calibri"/>
          <w:b/>
        </w:rPr>
        <w:t xml:space="preserve"> </w:t>
      </w:r>
      <w:r>
        <w:rPr>
          <w:rFonts w:ascii="Calibri" w:hAnsi="Calibri"/>
          <w:b/>
        </w:rPr>
        <w:t>12</w:t>
      </w:r>
      <w:r w:rsidR="007E4281">
        <w:rPr>
          <w:rFonts w:ascii="Calibri" w:hAnsi="Calibri"/>
          <w:b/>
        </w:rPr>
        <w:t>, 202</w:t>
      </w:r>
      <w:r w:rsidR="00A617D1">
        <w:rPr>
          <w:rFonts w:ascii="Calibri" w:hAnsi="Calibri"/>
          <w:b/>
        </w:rPr>
        <w:t>4</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0AFC67C1"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13743F">
        <w:rPr>
          <w:rFonts w:ascii="Calibri" w:hAnsi="Calibri"/>
          <w:b/>
          <w:i/>
        </w:rPr>
        <w:t>Jon 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4C5D19">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13743F">
        <w:rPr>
          <w:rFonts w:ascii="Calibri" w:hAnsi="Calibri"/>
          <w:b/>
          <w:i/>
        </w:rPr>
        <w:t>Novembe</w:t>
      </w:r>
      <w:r w:rsidR="00EF5E36">
        <w:rPr>
          <w:rFonts w:ascii="Calibri" w:hAnsi="Calibri"/>
          <w:b/>
          <w:i/>
        </w:rPr>
        <w:t>r</w:t>
      </w:r>
      <w:r w:rsidR="00DE044F">
        <w:rPr>
          <w:rFonts w:ascii="Calibri" w:hAnsi="Calibri"/>
          <w:b/>
          <w:i/>
        </w:rPr>
        <w:t xml:space="preserve"> </w:t>
      </w:r>
      <w:r w:rsidR="0013743F">
        <w:rPr>
          <w:rFonts w:ascii="Calibri" w:hAnsi="Calibri"/>
          <w:b/>
          <w:i/>
        </w:rPr>
        <w:t>12</w:t>
      </w:r>
      <w:r w:rsidR="000D1BBB">
        <w:rPr>
          <w:rFonts w:ascii="Calibri" w:hAnsi="Calibri"/>
          <w:b/>
          <w:i/>
        </w:rPr>
        <w:t>, 20</w:t>
      </w:r>
      <w:r w:rsidR="00FB1EC5">
        <w:rPr>
          <w:rFonts w:ascii="Calibri" w:hAnsi="Calibri"/>
          <w:b/>
          <w:i/>
        </w:rPr>
        <w:t>2</w:t>
      </w:r>
      <w:r w:rsidR="00A617D1">
        <w:rPr>
          <w:rFonts w:ascii="Calibri" w:hAnsi="Calibri"/>
          <w:b/>
          <w:i/>
        </w:rPr>
        <w:t>4</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6561CDCF"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5C474A">
        <w:rPr>
          <w:rFonts w:ascii="Calibri" w:hAnsi="Calibri"/>
        </w:rPr>
        <w:t xml:space="preserve">Skelton, </w:t>
      </w:r>
      <w:r w:rsidR="00AC3D29">
        <w:rPr>
          <w:rFonts w:ascii="Calibri" w:hAnsi="Calibri"/>
        </w:rPr>
        <w:t>Kippley</w:t>
      </w:r>
      <w:r w:rsidR="00AD1D10">
        <w:rPr>
          <w:rFonts w:ascii="Calibri" w:hAnsi="Calibri"/>
        </w:rPr>
        <w:t>;</w:t>
      </w:r>
      <w:r w:rsidR="00675CA3">
        <w:rPr>
          <w:rFonts w:ascii="Calibri" w:hAnsi="Calibri"/>
        </w:rPr>
        <w:t xml:space="preserve"> </w:t>
      </w:r>
      <w:r w:rsidR="005C474A">
        <w:rPr>
          <w:rFonts w:ascii="Calibri" w:hAnsi="Calibri"/>
        </w:rPr>
        <w:t>Clerk-Knaus,</w:t>
      </w:r>
      <w:r w:rsidR="00C21B3B">
        <w:rPr>
          <w:rFonts w:ascii="Calibri" w:hAnsi="Calibri"/>
        </w:rPr>
        <w:t xml:space="preserve">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 </w:t>
      </w:r>
      <w:r w:rsidR="00BB63D2">
        <w:rPr>
          <w:rFonts w:ascii="Calibri" w:hAnsi="Calibri"/>
        </w:rPr>
        <w:t>–</w:t>
      </w:r>
      <w:r w:rsidR="00EA2F63">
        <w:rPr>
          <w:rFonts w:ascii="Calibri" w:hAnsi="Calibri"/>
        </w:rPr>
        <w:t xml:space="preserve"> </w:t>
      </w:r>
      <w:r w:rsidR="00EF5E36">
        <w:rPr>
          <w:rFonts w:ascii="Calibri" w:hAnsi="Calibri"/>
        </w:rPr>
        <w:t>Kearney</w:t>
      </w:r>
    </w:p>
    <w:p w14:paraId="38416732" w14:textId="7AC6E4F8"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489C5A9C"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682C0F">
        <w:rPr>
          <w:rFonts w:ascii="Calibri" w:hAnsi="Calibri"/>
        </w:rPr>
        <w:t xml:space="preserve">Bill Lesar, </w:t>
      </w:r>
      <w:r w:rsidR="0013743F">
        <w:rPr>
          <w:rFonts w:ascii="Calibri" w:hAnsi="Calibri"/>
        </w:rPr>
        <w:t>Jon Stordahl, Mark Howard</w:t>
      </w:r>
      <w:r w:rsidR="00682C0F">
        <w:rPr>
          <w:rFonts w:ascii="Calibri" w:hAnsi="Calibri"/>
        </w:rPr>
        <w:t xml:space="preserve"> </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43BF1BB4"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682C0F">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BE5CCA">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715CB3">
        <w:rPr>
          <w:rFonts w:ascii="Calibri" w:hAnsi="Calibri"/>
          <w:b/>
        </w:rPr>
        <w:t>F</w:t>
      </w:r>
      <w:r w:rsidR="00351EDD">
        <w:rPr>
          <w:rFonts w:ascii="Calibri" w:hAnsi="Calibri"/>
          <w:b/>
        </w:rPr>
        <w:t>ROM</w:t>
      </w:r>
      <w:r w:rsidR="00E35A03">
        <w:rPr>
          <w:rFonts w:ascii="Calibri" w:hAnsi="Calibri"/>
          <w:b/>
        </w:rPr>
        <w:t xml:space="preserve"> </w:t>
      </w:r>
      <w:r w:rsidR="00386AE2">
        <w:rPr>
          <w:rFonts w:ascii="Calibri" w:hAnsi="Calibri"/>
          <w:b/>
        </w:rPr>
        <w:t>OCTOBER 3</w:t>
      </w:r>
      <w:r w:rsidR="00351EDD">
        <w:rPr>
          <w:rFonts w:ascii="Calibri" w:hAnsi="Calibri"/>
          <w:b/>
        </w:rPr>
        <w:t>, 202</w:t>
      </w:r>
      <w:r w:rsidR="00C40EF2">
        <w:rPr>
          <w:rFonts w:ascii="Calibri" w:hAnsi="Calibri"/>
          <w:b/>
        </w:rPr>
        <w:t>4</w:t>
      </w:r>
      <w:r w:rsidR="002A3B0C">
        <w:rPr>
          <w:rFonts w:ascii="Calibri" w:hAnsi="Calibri"/>
          <w:b/>
        </w:rPr>
        <w:t xml:space="preserve">; </w:t>
      </w:r>
      <w:r w:rsidR="00EF5E36">
        <w:rPr>
          <w:rFonts w:ascii="Calibri" w:hAnsi="Calibri"/>
          <w:b/>
        </w:rPr>
        <w:t>SPECIAL MEETING</w:t>
      </w:r>
      <w:r w:rsidR="00BB057F">
        <w:rPr>
          <w:rFonts w:ascii="Calibri" w:hAnsi="Calibri"/>
          <w:b/>
        </w:rPr>
        <w:t xml:space="preserve"> </w:t>
      </w:r>
      <w:r w:rsidR="00EF5E36">
        <w:rPr>
          <w:rFonts w:ascii="Calibri" w:hAnsi="Calibri"/>
          <w:b/>
        </w:rPr>
        <w:t xml:space="preserve">MINUTES ON </w:t>
      </w:r>
      <w:r w:rsidR="00386AE2">
        <w:rPr>
          <w:rFonts w:ascii="Calibri" w:hAnsi="Calibri"/>
          <w:b/>
        </w:rPr>
        <w:t>OCTO</w:t>
      </w:r>
      <w:r w:rsidR="00BE5CCA">
        <w:rPr>
          <w:rFonts w:ascii="Calibri" w:hAnsi="Calibri"/>
          <w:b/>
        </w:rPr>
        <w:t xml:space="preserve">BER </w:t>
      </w:r>
      <w:r w:rsidR="00386AE2">
        <w:rPr>
          <w:rFonts w:ascii="Calibri" w:hAnsi="Calibri"/>
          <w:b/>
        </w:rPr>
        <w:t>9</w:t>
      </w:r>
      <w:r w:rsidR="00EF5E36">
        <w:rPr>
          <w:rFonts w:ascii="Calibri" w:hAnsi="Calibri"/>
          <w:b/>
        </w:rPr>
        <w:t xml:space="preserve">, 2024;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386AE2">
        <w:rPr>
          <w:rFonts w:ascii="Calibri" w:hAnsi="Calibri"/>
          <w:b/>
        </w:rPr>
        <w:t>OCTO</w:t>
      </w:r>
      <w:r w:rsidR="00BE5CCA">
        <w:rPr>
          <w:rFonts w:ascii="Calibri" w:hAnsi="Calibri"/>
          <w:b/>
        </w:rPr>
        <w:t>BER</w:t>
      </w:r>
      <w:r w:rsidR="00351EDD">
        <w:rPr>
          <w:rFonts w:ascii="Calibri" w:hAnsi="Calibri"/>
          <w:b/>
        </w:rPr>
        <w:t xml:space="preserve"> 202</w:t>
      </w:r>
      <w:r w:rsidR="00C40EF2">
        <w:rPr>
          <w:rFonts w:ascii="Calibri" w:hAnsi="Calibri"/>
          <w:b/>
        </w:rPr>
        <w:t>4</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1FB499AE" w14:textId="77777777" w:rsidR="001F143D" w:rsidRDefault="001F143D" w:rsidP="00AE5A2D">
      <w:pPr>
        <w:pStyle w:val="ListParagraph"/>
        <w:spacing w:after="0"/>
        <w:rPr>
          <w:rFonts w:ascii="Calibri" w:hAnsi="Calibri"/>
          <w:b/>
        </w:rPr>
      </w:pPr>
    </w:p>
    <w:tbl>
      <w:tblPr>
        <w:tblW w:w="9950" w:type="dxa"/>
        <w:tblLook w:val="04A0" w:firstRow="1" w:lastRow="0" w:firstColumn="1" w:lastColumn="0" w:noHBand="0" w:noVBand="1"/>
      </w:tblPr>
      <w:tblGrid>
        <w:gridCol w:w="1379"/>
        <w:gridCol w:w="3371"/>
        <w:gridCol w:w="3710"/>
        <w:gridCol w:w="1490"/>
      </w:tblGrid>
      <w:tr w:rsidR="00AA21BC" w:rsidRPr="00AA21BC" w14:paraId="04DE53F3" w14:textId="77777777" w:rsidTr="00AA21BC">
        <w:trPr>
          <w:trHeight w:val="300"/>
        </w:trPr>
        <w:tc>
          <w:tcPr>
            <w:tcW w:w="1379" w:type="dxa"/>
            <w:tcBorders>
              <w:top w:val="nil"/>
              <w:left w:val="nil"/>
              <w:bottom w:val="nil"/>
              <w:right w:val="nil"/>
            </w:tcBorders>
            <w:shd w:val="clear" w:color="auto" w:fill="auto"/>
            <w:noWrap/>
            <w:vAlign w:val="bottom"/>
            <w:hideMark/>
          </w:tcPr>
          <w:p w14:paraId="5465D7A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Check#</w:t>
            </w:r>
          </w:p>
        </w:tc>
        <w:tc>
          <w:tcPr>
            <w:tcW w:w="3371" w:type="dxa"/>
            <w:tcBorders>
              <w:top w:val="nil"/>
              <w:left w:val="nil"/>
              <w:bottom w:val="nil"/>
              <w:right w:val="nil"/>
            </w:tcBorders>
            <w:shd w:val="clear" w:color="auto" w:fill="auto"/>
            <w:noWrap/>
            <w:vAlign w:val="bottom"/>
            <w:hideMark/>
          </w:tcPr>
          <w:p w14:paraId="6210052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Vendor</w:t>
            </w:r>
          </w:p>
        </w:tc>
        <w:tc>
          <w:tcPr>
            <w:tcW w:w="3710" w:type="dxa"/>
            <w:tcBorders>
              <w:top w:val="nil"/>
              <w:left w:val="nil"/>
              <w:bottom w:val="nil"/>
              <w:right w:val="nil"/>
            </w:tcBorders>
            <w:shd w:val="clear" w:color="auto" w:fill="auto"/>
            <w:noWrap/>
            <w:vAlign w:val="bottom"/>
            <w:hideMark/>
          </w:tcPr>
          <w:p w14:paraId="1BA1917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Description</w:t>
            </w:r>
          </w:p>
        </w:tc>
        <w:tc>
          <w:tcPr>
            <w:tcW w:w="1490" w:type="dxa"/>
            <w:tcBorders>
              <w:top w:val="nil"/>
              <w:left w:val="nil"/>
              <w:bottom w:val="nil"/>
              <w:right w:val="nil"/>
            </w:tcBorders>
            <w:shd w:val="clear" w:color="auto" w:fill="auto"/>
            <w:noWrap/>
            <w:vAlign w:val="bottom"/>
            <w:hideMark/>
          </w:tcPr>
          <w:p w14:paraId="2055565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Total </w:t>
            </w:r>
          </w:p>
        </w:tc>
      </w:tr>
      <w:tr w:rsidR="00AA21BC" w:rsidRPr="00AA21BC" w14:paraId="4A48CA7C" w14:textId="77777777" w:rsidTr="00AA21BC">
        <w:trPr>
          <w:trHeight w:val="300"/>
        </w:trPr>
        <w:tc>
          <w:tcPr>
            <w:tcW w:w="1379" w:type="dxa"/>
            <w:tcBorders>
              <w:top w:val="nil"/>
              <w:left w:val="nil"/>
              <w:bottom w:val="nil"/>
              <w:right w:val="nil"/>
            </w:tcBorders>
            <w:shd w:val="clear" w:color="auto" w:fill="auto"/>
            <w:noWrap/>
            <w:vAlign w:val="bottom"/>
            <w:hideMark/>
          </w:tcPr>
          <w:p w14:paraId="60474CE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CC10-02-24</w:t>
            </w:r>
          </w:p>
        </w:tc>
        <w:tc>
          <w:tcPr>
            <w:tcW w:w="3371" w:type="dxa"/>
            <w:tcBorders>
              <w:top w:val="nil"/>
              <w:left w:val="nil"/>
              <w:bottom w:val="nil"/>
              <w:right w:val="nil"/>
            </w:tcBorders>
            <w:shd w:val="clear" w:color="auto" w:fill="auto"/>
            <w:noWrap/>
            <w:vAlign w:val="bottom"/>
            <w:hideMark/>
          </w:tcPr>
          <w:p w14:paraId="2A5EC3B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Cardmember Service</w:t>
            </w:r>
          </w:p>
        </w:tc>
        <w:tc>
          <w:tcPr>
            <w:tcW w:w="3710" w:type="dxa"/>
            <w:tcBorders>
              <w:top w:val="nil"/>
              <w:left w:val="nil"/>
              <w:bottom w:val="nil"/>
              <w:right w:val="nil"/>
            </w:tcBorders>
            <w:shd w:val="clear" w:color="auto" w:fill="auto"/>
            <w:noWrap/>
            <w:vAlign w:val="bottom"/>
            <w:hideMark/>
          </w:tcPr>
          <w:p w14:paraId="10861B7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Cemetery Software, Supplies</w:t>
            </w:r>
          </w:p>
        </w:tc>
        <w:tc>
          <w:tcPr>
            <w:tcW w:w="1490" w:type="dxa"/>
            <w:tcBorders>
              <w:top w:val="nil"/>
              <w:left w:val="nil"/>
              <w:bottom w:val="nil"/>
              <w:right w:val="nil"/>
            </w:tcBorders>
            <w:shd w:val="clear" w:color="auto" w:fill="auto"/>
            <w:noWrap/>
            <w:vAlign w:val="bottom"/>
            <w:hideMark/>
          </w:tcPr>
          <w:p w14:paraId="03D9817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1,412.63 </w:t>
            </w:r>
          </w:p>
        </w:tc>
      </w:tr>
      <w:tr w:rsidR="00AA21BC" w:rsidRPr="00AA21BC" w14:paraId="445E8EBC" w14:textId="77777777" w:rsidTr="00AA21BC">
        <w:trPr>
          <w:trHeight w:val="300"/>
        </w:trPr>
        <w:tc>
          <w:tcPr>
            <w:tcW w:w="1379" w:type="dxa"/>
            <w:tcBorders>
              <w:top w:val="nil"/>
              <w:left w:val="nil"/>
              <w:bottom w:val="nil"/>
              <w:right w:val="nil"/>
            </w:tcBorders>
            <w:shd w:val="clear" w:color="auto" w:fill="auto"/>
            <w:noWrap/>
            <w:vAlign w:val="bottom"/>
            <w:hideMark/>
          </w:tcPr>
          <w:p w14:paraId="658CD47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D10-02-24</w:t>
            </w:r>
          </w:p>
        </w:tc>
        <w:tc>
          <w:tcPr>
            <w:tcW w:w="3371" w:type="dxa"/>
            <w:tcBorders>
              <w:top w:val="nil"/>
              <w:left w:val="nil"/>
              <w:bottom w:val="nil"/>
              <w:right w:val="nil"/>
            </w:tcBorders>
            <w:shd w:val="clear" w:color="auto" w:fill="auto"/>
            <w:noWrap/>
            <w:vAlign w:val="bottom"/>
            <w:hideMark/>
          </w:tcPr>
          <w:p w14:paraId="66C05FE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Empower</w:t>
            </w:r>
          </w:p>
        </w:tc>
        <w:tc>
          <w:tcPr>
            <w:tcW w:w="3710" w:type="dxa"/>
            <w:tcBorders>
              <w:top w:val="nil"/>
              <w:left w:val="nil"/>
              <w:bottom w:val="nil"/>
              <w:right w:val="nil"/>
            </w:tcBorders>
            <w:shd w:val="clear" w:color="auto" w:fill="auto"/>
            <w:noWrap/>
            <w:vAlign w:val="bottom"/>
            <w:hideMark/>
          </w:tcPr>
          <w:p w14:paraId="7D2D00D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Employee Deductions </w:t>
            </w:r>
            <w:proofErr w:type="spellStart"/>
            <w:r w:rsidRPr="00AA21BC">
              <w:rPr>
                <w:rFonts w:ascii="Calibri" w:eastAsia="Times New Roman" w:hAnsi="Calibri" w:cs="Calibri"/>
                <w:color w:val="000000"/>
              </w:rPr>
              <w:t>ppe</w:t>
            </w:r>
            <w:proofErr w:type="spellEnd"/>
            <w:r w:rsidRPr="00AA21BC">
              <w:rPr>
                <w:rFonts w:ascii="Calibri" w:eastAsia="Times New Roman" w:hAnsi="Calibri" w:cs="Calibri"/>
                <w:color w:val="000000"/>
              </w:rPr>
              <w:t xml:space="preserve"> 09/28/2024</w:t>
            </w:r>
          </w:p>
        </w:tc>
        <w:tc>
          <w:tcPr>
            <w:tcW w:w="1490" w:type="dxa"/>
            <w:tcBorders>
              <w:top w:val="nil"/>
              <w:left w:val="nil"/>
              <w:bottom w:val="nil"/>
              <w:right w:val="nil"/>
            </w:tcBorders>
            <w:shd w:val="clear" w:color="auto" w:fill="auto"/>
            <w:noWrap/>
            <w:vAlign w:val="bottom"/>
            <w:hideMark/>
          </w:tcPr>
          <w:p w14:paraId="4286B1C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350.00 </w:t>
            </w:r>
          </w:p>
        </w:tc>
      </w:tr>
      <w:tr w:rsidR="00AA21BC" w:rsidRPr="00AA21BC" w14:paraId="3667BC1A" w14:textId="77777777" w:rsidTr="00AA21BC">
        <w:trPr>
          <w:trHeight w:val="300"/>
        </w:trPr>
        <w:tc>
          <w:tcPr>
            <w:tcW w:w="1379" w:type="dxa"/>
            <w:tcBorders>
              <w:top w:val="nil"/>
              <w:left w:val="nil"/>
              <w:bottom w:val="nil"/>
              <w:right w:val="nil"/>
            </w:tcBorders>
            <w:shd w:val="clear" w:color="auto" w:fill="auto"/>
            <w:noWrap/>
            <w:vAlign w:val="bottom"/>
            <w:hideMark/>
          </w:tcPr>
          <w:p w14:paraId="7A9696A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DD10022401</w:t>
            </w:r>
          </w:p>
        </w:tc>
        <w:tc>
          <w:tcPr>
            <w:tcW w:w="3371" w:type="dxa"/>
            <w:tcBorders>
              <w:top w:val="nil"/>
              <w:left w:val="nil"/>
              <w:bottom w:val="nil"/>
              <w:right w:val="nil"/>
            </w:tcBorders>
            <w:shd w:val="clear" w:color="auto" w:fill="auto"/>
            <w:noWrap/>
            <w:vAlign w:val="bottom"/>
            <w:hideMark/>
          </w:tcPr>
          <w:p w14:paraId="7E1EE5D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09/28/2024</w:t>
            </w:r>
          </w:p>
        </w:tc>
        <w:tc>
          <w:tcPr>
            <w:tcW w:w="3710" w:type="dxa"/>
            <w:tcBorders>
              <w:top w:val="nil"/>
              <w:left w:val="nil"/>
              <w:bottom w:val="nil"/>
              <w:right w:val="nil"/>
            </w:tcBorders>
            <w:shd w:val="clear" w:color="auto" w:fill="auto"/>
            <w:noWrap/>
            <w:vAlign w:val="bottom"/>
            <w:hideMark/>
          </w:tcPr>
          <w:p w14:paraId="0263C96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9/28/24</w:t>
            </w:r>
          </w:p>
        </w:tc>
        <w:tc>
          <w:tcPr>
            <w:tcW w:w="1490" w:type="dxa"/>
            <w:tcBorders>
              <w:top w:val="nil"/>
              <w:left w:val="nil"/>
              <w:bottom w:val="nil"/>
              <w:right w:val="nil"/>
            </w:tcBorders>
            <w:shd w:val="clear" w:color="auto" w:fill="auto"/>
            <w:noWrap/>
            <w:vAlign w:val="bottom"/>
            <w:hideMark/>
          </w:tcPr>
          <w:p w14:paraId="4932A16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734.98 </w:t>
            </w:r>
          </w:p>
        </w:tc>
      </w:tr>
      <w:tr w:rsidR="00AA21BC" w:rsidRPr="00AA21BC" w14:paraId="1077BE6C" w14:textId="77777777" w:rsidTr="00AA21BC">
        <w:trPr>
          <w:trHeight w:val="300"/>
        </w:trPr>
        <w:tc>
          <w:tcPr>
            <w:tcW w:w="1379" w:type="dxa"/>
            <w:tcBorders>
              <w:top w:val="nil"/>
              <w:left w:val="nil"/>
              <w:bottom w:val="nil"/>
              <w:right w:val="nil"/>
            </w:tcBorders>
            <w:shd w:val="clear" w:color="auto" w:fill="auto"/>
            <w:noWrap/>
            <w:vAlign w:val="bottom"/>
            <w:hideMark/>
          </w:tcPr>
          <w:p w14:paraId="44A7F25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DD10022402</w:t>
            </w:r>
          </w:p>
        </w:tc>
        <w:tc>
          <w:tcPr>
            <w:tcW w:w="3371" w:type="dxa"/>
            <w:tcBorders>
              <w:top w:val="nil"/>
              <w:left w:val="nil"/>
              <w:bottom w:val="nil"/>
              <w:right w:val="nil"/>
            </w:tcBorders>
            <w:shd w:val="clear" w:color="auto" w:fill="auto"/>
            <w:noWrap/>
            <w:vAlign w:val="bottom"/>
            <w:hideMark/>
          </w:tcPr>
          <w:p w14:paraId="7A088C4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09/28/2024</w:t>
            </w:r>
          </w:p>
        </w:tc>
        <w:tc>
          <w:tcPr>
            <w:tcW w:w="3710" w:type="dxa"/>
            <w:tcBorders>
              <w:top w:val="nil"/>
              <w:left w:val="nil"/>
              <w:bottom w:val="nil"/>
              <w:right w:val="nil"/>
            </w:tcBorders>
            <w:shd w:val="clear" w:color="auto" w:fill="auto"/>
            <w:noWrap/>
            <w:vAlign w:val="bottom"/>
            <w:hideMark/>
          </w:tcPr>
          <w:p w14:paraId="34F9909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9/28/24</w:t>
            </w:r>
          </w:p>
        </w:tc>
        <w:tc>
          <w:tcPr>
            <w:tcW w:w="1490" w:type="dxa"/>
            <w:tcBorders>
              <w:top w:val="nil"/>
              <w:left w:val="nil"/>
              <w:bottom w:val="nil"/>
              <w:right w:val="nil"/>
            </w:tcBorders>
            <w:shd w:val="clear" w:color="auto" w:fill="auto"/>
            <w:noWrap/>
            <w:vAlign w:val="bottom"/>
            <w:hideMark/>
          </w:tcPr>
          <w:p w14:paraId="652D288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1,484.95 </w:t>
            </w:r>
          </w:p>
        </w:tc>
      </w:tr>
      <w:tr w:rsidR="00AA21BC" w:rsidRPr="00AA21BC" w14:paraId="09D93503" w14:textId="77777777" w:rsidTr="00AA21BC">
        <w:trPr>
          <w:trHeight w:val="300"/>
        </w:trPr>
        <w:tc>
          <w:tcPr>
            <w:tcW w:w="1379" w:type="dxa"/>
            <w:tcBorders>
              <w:top w:val="nil"/>
              <w:left w:val="nil"/>
              <w:bottom w:val="nil"/>
              <w:right w:val="nil"/>
            </w:tcBorders>
            <w:shd w:val="clear" w:color="auto" w:fill="auto"/>
            <w:noWrap/>
            <w:vAlign w:val="bottom"/>
            <w:hideMark/>
          </w:tcPr>
          <w:p w14:paraId="5CD0FBB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DD10022403</w:t>
            </w:r>
          </w:p>
        </w:tc>
        <w:tc>
          <w:tcPr>
            <w:tcW w:w="3371" w:type="dxa"/>
            <w:tcBorders>
              <w:top w:val="nil"/>
              <w:left w:val="nil"/>
              <w:bottom w:val="nil"/>
              <w:right w:val="nil"/>
            </w:tcBorders>
            <w:shd w:val="clear" w:color="auto" w:fill="auto"/>
            <w:noWrap/>
            <w:vAlign w:val="bottom"/>
            <w:hideMark/>
          </w:tcPr>
          <w:p w14:paraId="58567EF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09/28/2024</w:t>
            </w:r>
          </w:p>
        </w:tc>
        <w:tc>
          <w:tcPr>
            <w:tcW w:w="3710" w:type="dxa"/>
            <w:tcBorders>
              <w:top w:val="nil"/>
              <w:left w:val="nil"/>
              <w:bottom w:val="nil"/>
              <w:right w:val="nil"/>
            </w:tcBorders>
            <w:shd w:val="clear" w:color="auto" w:fill="auto"/>
            <w:noWrap/>
            <w:vAlign w:val="bottom"/>
            <w:hideMark/>
          </w:tcPr>
          <w:p w14:paraId="0950B20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9/28/24</w:t>
            </w:r>
          </w:p>
        </w:tc>
        <w:tc>
          <w:tcPr>
            <w:tcW w:w="1490" w:type="dxa"/>
            <w:tcBorders>
              <w:top w:val="nil"/>
              <w:left w:val="nil"/>
              <w:bottom w:val="nil"/>
              <w:right w:val="nil"/>
            </w:tcBorders>
            <w:shd w:val="clear" w:color="auto" w:fill="auto"/>
            <w:noWrap/>
            <w:vAlign w:val="bottom"/>
            <w:hideMark/>
          </w:tcPr>
          <w:p w14:paraId="77C98AA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1,191.31 </w:t>
            </w:r>
          </w:p>
        </w:tc>
      </w:tr>
      <w:tr w:rsidR="00AA21BC" w:rsidRPr="00AA21BC" w14:paraId="3353BDAB" w14:textId="77777777" w:rsidTr="00AA21BC">
        <w:trPr>
          <w:trHeight w:val="300"/>
        </w:trPr>
        <w:tc>
          <w:tcPr>
            <w:tcW w:w="1379" w:type="dxa"/>
            <w:tcBorders>
              <w:top w:val="nil"/>
              <w:left w:val="nil"/>
              <w:bottom w:val="nil"/>
              <w:right w:val="nil"/>
            </w:tcBorders>
            <w:shd w:val="clear" w:color="auto" w:fill="auto"/>
            <w:noWrap/>
            <w:vAlign w:val="bottom"/>
            <w:hideMark/>
          </w:tcPr>
          <w:p w14:paraId="6CD36FC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DD10022404</w:t>
            </w:r>
          </w:p>
        </w:tc>
        <w:tc>
          <w:tcPr>
            <w:tcW w:w="3371" w:type="dxa"/>
            <w:tcBorders>
              <w:top w:val="nil"/>
              <w:left w:val="nil"/>
              <w:bottom w:val="nil"/>
              <w:right w:val="nil"/>
            </w:tcBorders>
            <w:shd w:val="clear" w:color="auto" w:fill="auto"/>
            <w:noWrap/>
            <w:vAlign w:val="bottom"/>
            <w:hideMark/>
          </w:tcPr>
          <w:p w14:paraId="0675292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09/28/2024</w:t>
            </w:r>
          </w:p>
        </w:tc>
        <w:tc>
          <w:tcPr>
            <w:tcW w:w="3710" w:type="dxa"/>
            <w:tcBorders>
              <w:top w:val="nil"/>
              <w:left w:val="nil"/>
              <w:bottom w:val="nil"/>
              <w:right w:val="nil"/>
            </w:tcBorders>
            <w:shd w:val="clear" w:color="auto" w:fill="auto"/>
            <w:noWrap/>
            <w:vAlign w:val="bottom"/>
            <w:hideMark/>
          </w:tcPr>
          <w:p w14:paraId="57B76AB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9/28/24</w:t>
            </w:r>
          </w:p>
        </w:tc>
        <w:tc>
          <w:tcPr>
            <w:tcW w:w="1490" w:type="dxa"/>
            <w:tcBorders>
              <w:top w:val="nil"/>
              <w:left w:val="nil"/>
              <w:bottom w:val="nil"/>
              <w:right w:val="nil"/>
            </w:tcBorders>
            <w:shd w:val="clear" w:color="auto" w:fill="auto"/>
            <w:noWrap/>
            <w:vAlign w:val="bottom"/>
            <w:hideMark/>
          </w:tcPr>
          <w:p w14:paraId="3284FFB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2,336.38 </w:t>
            </w:r>
          </w:p>
        </w:tc>
      </w:tr>
      <w:tr w:rsidR="00AA21BC" w:rsidRPr="00AA21BC" w14:paraId="2842DAC6" w14:textId="77777777" w:rsidTr="00AA21BC">
        <w:trPr>
          <w:trHeight w:val="300"/>
        </w:trPr>
        <w:tc>
          <w:tcPr>
            <w:tcW w:w="1379" w:type="dxa"/>
            <w:tcBorders>
              <w:top w:val="nil"/>
              <w:left w:val="nil"/>
              <w:bottom w:val="nil"/>
              <w:right w:val="nil"/>
            </w:tcBorders>
            <w:shd w:val="clear" w:color="auto" w:fill="auto"/>
            <w:noWrap/>
            <w:vAlign w:val="bottom"/>
            <w:hideMark/>
          </w:tcPr>
          <w:p w14:paraId="2EA011F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DD10022405</w:t>
            </w:r>
          </w:p>
        </w:tc>
        <w:tc>
          <w:tcPr>
            <w:tcW w:w="3371" w:type="dxa"/>
            <w:tcBorders>
              <w:top w:val="nil"/>
              <w:left w:val="nil"/>
              <w:bottom w:val="nil"/>
              <w:right w:val="nil"/>
            </w:tcBorders>
            <w:shd w:val="clear" w:color="auto" w:fill="auto"/>
            <w:noWrap/>
            <w:vAlign w:val="bottom"/>
            <w:hideMark/>
          </w:tcPr>
          <w:p w14:paraId="4DDD866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09/28/2024</w:t>
            </w:r>
          </w:p>
        </w:tc>
        <w:tc>
          <w:tcPr>
            <w:tcW w:w="3710" w:type="dxa"/>
            <w:tcBorders>
              <w:top w:val="nil"/>
              <w:left w:val="nil"/>
              <w:bottom w:val="nil"/>
              <w:right w:val="nil"/>
            </w:tcBorders>
            <w:shd w:val="clear" w:color="auto" w:fill="auto"/>
            <w:noWrap/>
            <w:vAlign w:val="bottom"/>
            <w:hideMark/>
          </w:tcPr>
          <w:p w14:paraId="4679B8D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9/28/24</w:t>
            </w:r>
          </w:p>
        </w:tc>
        <w:tc>
          <w:tcPr>
            <w:tcW w:w="1490" w:type="dxa"/>
            <w:tcBorders>
              <w:top w:val="nil"/>
              <w:left w:val="nil"/>
              <w:bottom w:val="nil"/>
              <w:right w:val="nil"/>
            </w:tcBorders>
            <w:shd w:val="clear" w:color="auto" w:fill="auto"/>
            <w:noWrap/>
            <w:vAlign w:val="bottom"/>
            <w:hideMark/>
          </w:tcPr>
          <w:p w14:paraId="46B4FC6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1,837.14 </w:t>
            </w:r>
          </w:p>
        </w:tc>
      </w:tr>
      <w:tr w:rsidR="00AA21BC" w:rsidRPr="00AA21BC" w14:paraId="3A3D26E0" w14:textId="77777777" w:rsidTr="00AA21BC">
        <w:trPr>
          <w:trHeight w:val="300"/>
        </w:trPr>
        <w:tc>
          <w:tcPr>
            <w:tcW w:w="1379" w:type="dxa"/>
            <w:tcBorders>
              <w:top w:val="nil"/>
              <w:left w:val="nil"/>
              <w:bottom w:val="nil"/>
              <w:right w:val="nil"/>
            </w:tcBorders>
            <w:shd w:val="clear" w:color="auto" w:fill="auto"/>
            <w:noWrap/>
            <w:vAlign w:val="bottom"/>
            <w:hideMark/>
          </w:tcPr>
          <w:p w14:paraId="27CFA6F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DD10022406</w:t>
            </w:r>
          </w:p>
        </w:tc>
        <w:tc>
          <w:tcPr>
            <w:tcW w:w="3371" w:type="dxa"/>
            <w:tcBorders>
              <w:top w:val="nil"/>
              <w:left w:val="nil"/>
              <w:bottom w:val="nil"/>
              <w:right w:val="nil"/>
            </w:tcBorders>
            <w:shd w:val="clear" w:color="auto" w:fill="auto"/>
            <w:noWrap/>
            <w:vAlign w:val="bottom"/>
            <w:hideMark/>
          </w:tcPr>
          <w:p w14:paraId="6445EF3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09/28/2024</w:t>
            </w:r>
          </w:p>
        </w:tc>
        <w:tc>
          <w:tcPr>
            <w:tcW w:w="3710" w:type="dxa"/>
            <w:tcBorders>
              <w:top w:val="nil"/>
              <w:left w:val="nil"/>
              <w:bottom w:val="nil"/>
              <w:right w:val="nil"/>
            </w:tcBorders>
            <w:shd w:val="clear" w:color="auto" w:fill="auto"/>
            <w:noWrap/>
            <w:vAlign w:val="bottom"/>
            <w:hideMark/>
          </w:tcPr>
          <w:p w14:paraId="69F6A00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9/28/24</w:t>
            </w:r>
          </w:p>
        </w:tc>
        <w:tc>
          <w:tcPr>
            <w:tcW w:w="1490" w:type="dxa"/>
            <w:tcBorders>
              <w:top w:val="nil"/>
              <w:left w:val="nil"/>
              <w:bottom w:val="nil"/>
              <w:right w:val="nil"/>
            </w:tcBorders>
            <w:shd w:val="clear" w:color="auto" w:fill="auto"/>
            <w:noWrap/>
            <w:vAlign w:val="bottom"/>
            <w:hideMark/>
          </w:tcPr>
          <w:p w14:paraId="35668D0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1,787.42 </w:t>
            </w:r>
          </w:p>
        </w:tc>
      </w:tr>
      <w:tr w:rsidR="00AA21BC" w:rsidRPr="00AA21BC" w14:paraId="298C1D74" w14:textId="77777777" w:rsidTr="00AA21BC">
        <w:trPr>
          <w:trHeight w:val="300"/>
        </w:trPr>
        <w:tc>
          <w:tcPr>
            <w:tcW w:w="1379" w:type="dxa"/>
            <w:tcBorders>
              <w:top w:val="nil"/>
              <w:left w:val="nil"/>
              <w:bottom w:val="nil"/>
              <w:right w:val="nil"/>
            </w:tcBorders>
            <w:shd w:val="clear" w:color="auto" w:fill="auto"/>
            <w:noWrap/>
            <w:vAlign w:val="bottom"/>
            <w:hideMark/>
          </w:tcPr>
          <w:p w14:paraId="5709375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DD10022407</w:t>
            </w:r>
          </w:p>
        </w:tc>
        <w:tc>
          <w:tcPr>
            <w:tcW w:w="3371" w:type="dxa"/>
            <w:tcBorders>
              <w:top w:val="nil"/>
              <w:left w:val="nil"/>
              <w:bottom w:val="nil"/>
              <w:right w:val="nil"/>
            </w:tcBorders>
            <w:shd w:val="clear" w:color="auto" w:fill="auto"/>
            <w:noWrap/>
            <w:vAlign w:val="bottom"/>
            <w:hideMark/>
          </w:tcPr>
          <w:p w14:paraId="179CE7E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09/28/2024</w:t>
            </w:r>
          </w:p>
        </w:tc>
        <w:tc>
          <w:tcPr>
            <w:tcW w:w="3710" w:type="dxa"/>
            <w:tcBorders>
              <w:top w:val="nil"/>
              <w:left w:val="nil"/>
              <w:bottom w:val="nil"/>
              <w:right w:val="nil"/>
            </w:tcBorders>
            <w:shd w:val="clear" w:color="auto" w:fill="auto"/>
            <w:noWrap/>
            <w:vAlign w:val="bottom"/>
            <w:hideMark/>
          </w:tcPr>
          <w:p w14:paraId="7978BCC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9/28/24</w:t>
            </w:r>
          </w:p>
        </w:tc>
        <w:tc>
          <w:tcPr>
            <w:tcW w:w="1490" w:type="dxa"/>
            <w:tcBorders>
              <w:top w:val="nil"/>
              <w:left w:val="nil"/>
              <w:bottom w:val="nil"/>
              <w:right w:val="nil"/>
            </w:tcBorders>
            <w:shd w:val="clear" w:color="auto" w:fill="auto"/>
            <w:noWrap/>
            <w:vAlign w:val="bottom"/>
            <w:hideMark/>
          </w:tcPr>
          <w:p w14:paraId="27EF7C9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1,906.10 </w:t>
            </w:r>
          </w:p>
        </w:tc>
      </w:tr>
      <w:tr w:rsidR="00AA21BC" w:rsidRPr="00AA21BC" w14:paraId="7B6AA171" w14:textId="77777777" w:rsidTr="00AA21BC">
        <w:trPr>
          <w:trHeight w:val="300"/>
        </w:trPr>
        <w:tc>
          <w:tcPr>
            <w:tcW w:w="1379" w:type="dxa"/>
            <w:tcBorders>
              <w:top w:val="nil"/>
              <w:left w:val="nil"/>
              <w:bottom w:val="nil"/>
              <w:right w:val="nil"/>
            </w:tcBorders>
            <w:shd w:val="clear" w:color="auto" w:fill="auto"/>
            <w:noWrap/>
            <w:vAlign w:val="bottom"/>
            <w:hideMark/>
          </w:tcPr>
          <w:p w14:paraId="7F52A82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DD10022408</w:t>
            </w:r>
          </w:p>
        </w:tc>
        <w:tc>
          <w:tcPr>
            <w:tcW w:w="3371" w:type="dxa"/>
            <w:tcBorders>
              <w:top w:val="nil"/>
              <w:left w:val="nil"/>
              <w:bottom w:val="nil"/>
              <w:right w:val="nil"/>
            </w:tcBorders>
            <w:shd w:val="clear" w:color="auto" w:fill="auto"/>
            <w:noWrap/>
            <w:vAlign w:val="bottom"/>
            <w:hideMark/>
          </w:tcPr>
          <w:p w14:paraId="2108F4A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09/28/2024</w:t>
            </w:r>
          </w:p>
        </w:tc>
        <w:tc>
          <w:tcPr>
            <w:tcW w:w="3710" w:type="dxa"/>
            <w:tcBorders>
              <w:top w:val="nil"/>
              <w:left w:val="nil"/>
              <w:bottom w:val="nil"/>
              <w:right w:val="nil"/>
            </w:tcBorders>
            <w:shd w:val="clear" w:color="auto" w:fill="auto"/>
            <w:noWrap/>
            <w:vAlign w:val="bottom"/>
            <w:hideMark/>
          </w:tcPr>
          <w:p w14:paraId="6F9E451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9/28/24</w:t>
            </w:r>
          </w:p>
        </w:tc>
        <w:tc>
          <w:tcPr>
            <w:tcW w:w="1490" w:type="dxa"/>
            <w:tcBorders>
              <w:top w:val="nil"/>
              <w:left w:val="nil"/>
              <w:bottom w:val="nil"/>
              <w:right w:val="nil"/>
            </w:tcBorders>
            <w:shd w:val="clear" w:color="auto" w:fill="auto"/>
            <w:noWrap/>
            <w:vAlign w:val="bottom"/>
            <w:hideMark/>
          </w:tcPr>
          <w:p w14:paraId="25CE6E4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2,218.97 </w:t>
            </w:r>
          </w:p>
        </w:tc>
      </w:tr>
      <w:tr w:rsidR="00AA21BC" w:rsidRPr="00AA21BC" w14:paraId="78A0559A" w14:textId="77777777" w:rsidTr="00AA21BC">
        <w:trPr>
          <w:trHeight w:val="300"/>
        </w:trPr>
        <w:tc>
          <w:tcPr>
            <w:tcW w:w="1379" w:type="dxa"/>
            <w:tcBorders>
              <w:top w:val="nil"/>
              <w:left w:val="nil"/>
              <w:bottom w:val="nil"/>
              <w:right w:val="nil"/>
            </w:tcBorders>
            <w:shd w:val="clear" w:color="auto" w:fill="auto"/>
            <w:noWrap/>
            <w:vAlign w:val="bottom"/>
            <w:hideMark/>
          </w:tcPr>
          <w:p w14:paraId="44C0569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DD10022409</w:t>
            </w:r>
          </w:p>
        </w:tc>
        <w:tc>
          <w:tcPr>
            <w:tcW w:w="3371" w:type="dxa"/>
            <w:tcBorders>
              <w:top w:val="nil"/>
              <w:left w:val="nil"/>
              <w:bottom w:val="nil"/>
              <w:right w:val="nil"/>
            </w:tcBorders>
            <w:shd w:val="clear" w:color="auto" w:fill="auto"/>
            <w:noWrap/>
            <w:vAlign w:val="bottom"/>
            <w:hideMark/>
          </w:tcPr>
          <w:p w14:paraId="21C710D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09/28/2024</w:t>
            </w:r>
          </w:p>
        </w:tc>
        <w:tc>
          <w:tcPr>
            <w:tcW w:w="3710" w:type="dxa"/>
            <w:tcBorders>
              <w:top w:val="nil"/>
              <w:left w:val="nil"/>
              <w:bottom w:val="nil"/>
              <w:right w:val="nil"/>
            </w:tcBorders>
            <w:shd w:val="clear" w:color="auto" w:fill="auto"/>
            <w:noWrap/>
            <w:vAlign w:val="bottom"/>
            <w:hideMark/>
          </w:tcPr>
          <w:p w14:paraId="6CDCBE3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9/28/24</w:t>
            </w:r>
          </w:p>
        </w:tc>
        <w:tc>
          <w:tcPr>
            <w:tcW w:w="1490" w:type="dxa"/>
            <w:tcBorders>
              <w:top w:val="nil"/>
              <w:left w:val="nil"/>
              <w:bottom w:val="nil"/>
              <w:right w:val="nil"/>
            </w:tcBorders>
            <w:shd w:val="clear" w:color="auto" w:fill="auto"/>
            <w:noWrap/>
            <w:vAlign w:val="bottom"/>
            <w:hideMark/>
          </w:tcPr>
          <w:p w14:paraId="6B7B6A0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2,163.56 </w:t>
            </w:r>
          </w:p>
        </w:tc>
      </w:tr>
      <w:tr w:rsidR="00AA21BC" w:rsidRPr="00AA21BC" w14:paraId="58D02918" w14:textId="77777777" w:rsidTr="00AA21BC">
        <w:trPr>
          <w:trHeight w:val="300"/>
        </w:trPr>
        <w:tc>
          <w:tcPr>
            <w:tcW w:w="1379" w:type="dxa"/>
            <w:tcBorders>
              <w:top w:val="nil"/>
              <w:left w:val="nil"/>
              <w:bottom w:val="nil"/>
              <w:right w:val="nil"/>
            </w:tcBorders>
            <w:shd w:val="clear" w:color="auto" w:fill="auto"/>
            <w:noWrap/>
            <w:vAlign w:val="bottom"/>
            <w:hideMark/>
          </w:tcPr>
          <w:p w14:paraId="3A00EFE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DD10022410</w:t>
            </w:r>
          </w:p>
        </w:tc>
        <w:tc>
          <w:tcPr>
            <w:tcW w:w="3371" w:type="dxa"/>
            <w:tcBorders>
              <w:top w:val="nil"/>
              <w:left w:val="nil"/>
              <w:bottom w:val="nil"/>
              <w:right w:val="nil"/>
            </w:tcBorders>
            <w:shd w:val="clear" w:color="auto" w:fill="auto"/>
            <w:noWrap/>
            <w:vAlign w:val="bottom"/>
            <w:hideMark/>
          </w:tcPr>
          <w:p w14:paraId="51004D9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09/28/2024</w:t>
            </w:r>
          </w:p>
        </w:tc>
        <w:tc>
          <w:tcPr>
            <w:tcW w:w="3710" w:type="dxa"/>
            <w:tcBorders>
              <w:top w:val="nil"/>
              <w:left w:val="nil"/>
              <w:bottom w:val="nil"/>
              <w:right w:val="nil"/>
            </w:tcBorders>
            <w:shd w:val="clear" w:color="auto" w:fill="auto"/>
            <w:noWrap/>
            <w:vAlign w:val="bottom"/>
            <w:hideMark/>
          </w:tcPr>
          <w:p w14:paraId="13AE013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9/28/24</w:t>
            </w:r>
          </w:p>
        </w:tc>
        <w:tc>
          <w:tcPr>
            <w:tcW w:w="1490" w:type="dxa"/>
            <w:tcBorders>
              <w:top w:val="nil"/>
              <w:left w:val="nil"/>
              <w:bottom w:val="nil"/>
              <w:right w:val="nil"/>
            </w:tcBorders>
            <w:shd w:val="clear" w:color="auto" w:fill="auto"/>
            <w:noWrap/>
            <w:vAlign w:val="bottom"/>
            <w:hideMark/>
          </w:tcPr>
          <w:p w14:paraId="1572310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1,385.25 </w:t>
            </w:r>
          </w:p>
        </w:tc>
      </w:tr>
      <w:tr w:rsidR="00AA21BC" w:rsidRPr="00AA21BC" w14:paraId="378994C0" w14:textId="77777777" w:rsidTr="00AA21BC">
        <w:trPr>
          <w:trHeight w:val="300"/>
        </w:trPr>
        <w:tc>
          <w:tcPr>
            <w:tcW w:w="1379" w:type="dxa"/>
            <w:tcBorders>
              <w:top w:val="nil"/>
              <w:left w:val="nil"/>
              <w:bottom w:val="nil"/>
              <w:right w:val="nil"/>
            </w:tcBorders>
            <w:shd w:val="clear" w:color="auto" w:fill="auto"/>
            <w:noWrap/>
            <w:vAlign w:val="bottom"/>
            <w:hideMark/>
          </w:tcPr>
          <w:p w14:paraId="44C55D1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DD10022411</w:t>
            </w:r>
          </w:p>
        </w:tc>
        <w:tc>
          <w:tcPr>
            <w:tcW w:w="3371" w:type="dxa"/>
            <w:tcBorders>
              <w:top w:val="nil"/>
              <w:left w:val="nil"/>
              <w:bottom w:val="nil"/>
              <w:right w:val="nil"/>
            </w:tcBorders>
            <w:shd w:val="clear" w:color="auto" w:fill="auto"/>
            <w:noWrap/>
            <w:vAlign w:val="bottom"/>
            <w:hideMark/>
          </w:tcPr>
          <w:p w14:paraId="6291910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09/28/2024</w:t>
            </w:r>
          </w:p>
        </w:tc>
        <w:tc>
          <w:tcPr>
            <w:tcW w:w="3710" w:type="dxa"/>
            <w:tcBorders>
              <w:top w:val="nil"/>
              <w:left w:val="nil"/>
              <w:bottom w:val="nil"/>
              <w:right w:val="nil"/>
            </w:tcBorders>
            <w:shd w:val="clear" w:color="auto" w:fill="auto"/>
            <w:noWrap/>
            <w:vAlign w:val="bottom"/>
            <w:hideMark/>
          </w:tcPr>
          <w:p w14:paraId="05767B1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9/28/24</w:t>
            </w:r>
          </w:p>
        </w:tc>
        <w:tc>
          <w:tcPr>
            <w:tcW w:w="1490" w:type="dxa"/>
            <w:tcBorders>
              <w:top w:val="nil"/>
              <w:left w:val="nil"/>
              <w:bottom w:val="nil"/>
              <w:right w:val="nil"/>
            </w:tcBorders>
            <w:shd w:val="clear" w:color="auto" w:fill="auto"/>
            <w:noWrap/>
            <w:vAlign w:val="bottom"/>
            <w:hideMark/>
          </w:tcPr>
          <w:p w14:paraId="2D5BD86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1,786.44 </w:t>
            </w:r>
          </w:p>
        </w:tc>
      </w:tr>
      <w:tr w:rsidR="00AA21BC" w:rsidRPr="00AA21BC" w14:paraId="116518AF" w14:textId="77777777" w:rsidTr="00AA21BC">
        <w:trPr>
          <w:trHeight w:val="300"/>
        </w:trPr>
        <w:tc>
          <w:tcPr>
            <w:tcW w:w="1379" w:type="dxa"/>
            <w:tcBorders>
              <w:top w:val="nil"/>
              <w:left w:val="nil"/>
              <w:bottom w:val="nil"/>
              <w:right w:val="nil"/>
            </w:tcBorders>
            <w:shd w:val="clear" w:color="auto" w:fill="auto"/>
            <w:noWrap/>
            <w:vAlign w:val="bottom"/>
            <w:hideMark/>
          </w:tcPr>
          <w:p w14:paraId="341C5F7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F10-02-24</w:t>
            </w:r>
          </w:p>
        </w:tc>
        <w:tc>
          <w:tcPr>
            <w:tcW w:w="3371" w:type="dxa"/>
            <w:tcBorders>
              <w:top w:val="nil"/>
              <w:left w:val="nil"/>
              <w:bottom w:val="nil"/>
              <w:right w:val="nil"/>
            </w:tcBorders>
            <w:shd w:val="clear" w:color="auto" w:fill="auto"/>
            <w:noWrap/>
            <w:vAlign w:val="bottom"/>
            <w:hideMark/>
          </w:tcPr>
          <w:p w14:paraId="3F8750A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E.F.T.P.S.</w:t>
            </w:r>
          </w:p>
        </w:tc>
        <w:tc>
          <w:tcPr>
            <w:tcW w:w="3710" w:type="dxa"/>
            <w:tcBorders>
              <w:top w:val="nil"/>
              <w:left w:val="nil"/>
              <w:bottom w:val="nil"/>
              <w:right w:val="nil"/>
            </w:tcBorders>
            <w:shd w:val="clear" w:color="auto" w:fill="auto"/>
            <w:noWrap/>
            <w:vAlign w:val="bottom"/>
            <w:hideMark/>
          </w:tcPr>
          <w:p w14:paraId="452D797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Deductions PPE 09/28/24</w:t>
            </w:r>
          </w:p>
        </w:tc>
        <w:tc>
          <w:tcPr>
            <w:tcW w:w="1490" w:type="dxa"/>
            <w:tcBorders>
              <w:top w:val="nil"/>
              <w:left w:val="nil"/>
              <w:bottom w:val="nil"/>
              <w:right w:val="nil"/>
            </w:tcBorders>
            <w:shd w:val="clear" w:color="auto" w:fill="auto"/>
            <w:noWrap/>
            <w:vAlign w:val="bottom"/>
            <w:hideMark/>
          </w:tcPr>
          <w:p w14:paraId="7C98EA6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6,268.84 </w:t>
            </w:r>
          </w:p>
        </w:tc>
      </w:tr>
      <w:tr w:rsidR="00AA21BC" w:rsidRPr="00AA21BC" w14:paraId="3B3062E9" w14:textId="77777777" w:rsidTr="00AA21BC">
        <w:trPr>
          <w:trHeight w:val="300"/>
        </w:trPr>
        <w:tc>
          <w:tcPr>
            <w:tcW w:w="1379" w:type="dxa"/>
            <w:tcBorders>
              <w:top w:val="nil"/>
              <w:left w:val="nil"/>
              <w:bottom w:val="nil"/>
              <w:right w:val="nil"/>
            </w:tcBorders>
            <w:shd w:val="clear" w:color="auto" w:fill="auto"/>
            <w:noWrap/>
            <w:vAlign w:val="bottom"/>
            <w:hideMark/>
          </w:tcPr>
          <w:p w14:paraId="6E70ABF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M10-02-24</w:t>
            </w:r>
          </w:p>
        </w:tc>
        <w:tc>
          <w:tcPr>
            <w:tcW w:w="3371" w:type="dxa"/>
            <w:tcBorders>
              <w:top w:val="nil"/>
              <w:left w:val="nil"/>
              <w:bottom w:val="nil"/>
              <w:right w:val="nil"/>
            </w:tcBorders>
            <w:shd w:val="clear" w:color="auto" w:fill="auto"/>
            <w:noWrap/>
            <w:vAlign w:val="bottom"/>
            <w:hideMark/>
          </w:tcPr>
          <w:p w14:paraId="7381297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MN Department of Revenue</w:t>
            </w:r>
          </w:p>
        </w:tc>
        <w:tc>
          <w:tcPr>
            <w:tcW w:w="3710" w:type="dxa"/>
            <w:tcBorders>
              <w:top w:val="nil"/>
              <w:left w:val="nil"/>
              <w:bottom w:val="nil"/>
              <w:right w:val="nil"/>
            </w:tcBorders>
            <w:shd w:val="clear" w:color="auto" w:fill="auto"/>
            <w:noWrap/>
            <w:vAlign w:val="bottom"/>
            <w:hideMark/>
          </w:tcPr>
          <w:p w14:paraId="3D21CB2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Employee Deductions 09/28/2024</w:t>
            </w:r>
          </w:p>
        </w:tc>
        <w:tc>
          <w:tcPr>
            <w:tcW w:w="1490" w:type="dxa"/>
            <w:tcBorders>
              <w:top w:val="nil"/>
              <w:left w:val="nil"/>
              <w:bottom w:val="nil"/>
              <w:right w:val="nil"/>
            </w:tcBorders>
            <w:shd w:val="clear" w:color="auto" w:fill="auto"/>
            <w:noWrap/>
            <w:vAlign w:val="bottom"/>
            <w:hideMark/>
          </w:tcPr>
          <w:p w14:paraId="547C2F5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1,198.53 </w:t>
            </w:r>
          </w:p>
        </w:tc>
      </w:tr>
      <w:tr w:rsidR="00AA21BC" w:rsidRPr="00AA21BC" w14:paraId="379F39C3" w14:textId="77777777" w:rsidTr="00AA21BC">
        <w:trPr>
          <w:trHeight w:val="300"/>
        </w:trPr>
        <w:tc>
          <w:tcPr>
            <w:tcW w:w="1379" w:type="dxa"/>
            <w:tcBorders>
              <w:top w:val="nil"/>
              <w:left w:val="nil"/>
              <w:bottom w:val="nil"/>
              <w:right w:val="nil"/>
            </w:tcBorders>
            <w:shd w:val="clear" w:color="auto" w:fill="auto"/>
            <w:noWrap/>
            <w:vAlign w:val="bottom"/>
            <w:hideMark/>
          </w:tcPr>
          <w:p w14:paraId="4A4F63B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P10-02-24</w:t>
            </w:r>
          </w:p>
        </w:tc>
        <w:tc>
          <w:tcPr>
            <w:tcW w:w="3371" w:type="dxa"/>
            <w:tcBorders>
              <w:top w:val="nil"/>
              <w:left w:val="nil"/>
              <w:bottom w:val="nil"/>
              <w:right w:val="nil"/>
            </w:tcBorders>
            <w:shd w:val="clear" w:color="auto" w:fill="auto"/>
            <w:noWrap/>
            <w:vAlign w:val="bottom"/>
            <w:hideMark/>
          </w:tcPr>
          <w:p w14:paraId="62B1C3A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P.E.R.A.</w:t>
            </w:r>
          </w:p>
        </w:tc>
        <w:tc>
          <w:tcPr>
            <w:tcW w:w="3710" w:type="dxa"/>
            <w:tcBorders>
              <w:top w:val="nil"/>
              <w:left w:val="nil"/>
              <w:bottom w:val="nil"/>
              <w:right w:val="nil"/>
            </w:tcBorders>
            <w:shd w:val="clear" w:color="auto" w:fill="auto"/>
            <w:noWrap/>
            <w:vAlign w:val="bottom"/>
            <w:hideMark/>
          </w:tcPr>
          <w:p w14:paraId="58AC3C9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Deductions PPE 9/28/2024</w:t>
            </w:r>
          </w:p>
        </w:tc>
        <w:tc>
          <w:tcPr>
            <w:tcW w:w="1490" w:type="dxa"/>
            <w:tcBorders>
              <w:top w:val="nil"/>
              <w:left w:val="nil"/>
              <w:bottom w:val="nil"/>
              <w:right w:val="nil"/>
            </w:tcBorders>
            <w:shd w:val="clear" w:color="auto" w:fill="auto"/>
            <w:noWrap/>
            <w:vAlign w:val="bottom"/>
            <w:hideMark/>
          </w:tcPr>
          <w:p w14:paraId="629CE23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3,543.07 </w:t>
            </w:r>
          </w:p>
        </w:tc>
      </w:tr>
      <w:tr w:rsidR="00AA21BC" w:rsidRPr="00AA21BC" w14:paraId="5BB04A43" w14:textId="77777777" w:rsidTr="00AA21BC">
        <w:trPr>
          <w:trHeight w:val="300"/>
        </w:trPr>
        <w:tc>
          <w:tcPr>
            <w:tcW w:w="1379" w:type="dxa"/>
            <w:tcBorders>
              <w:top w:val="nil"/>
              <w:left w:val="nil"/>
              <w:bottom w:val="nil"/>
              <w:right w:val="nil"/>
            </w:tcBorders>
            <w:shd w:val="clear" w:color="auto" w:fill="auto"/>
            <w:noWrap/>
            <w:vAlign w:val="bottom"/>
            <w:hideMark/>
          </w:tcPr>
          <w:p w14:paraId="7277C94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35692</w:t>
            </w:r>
          </w:p>
        </w:tc>
        <w:tc>
          <w:tcPr>
            <w:tcW w:w="3371" w:type="dxa"/>
            <w:tcBorders>
              <w:top w:val="nil"/>
              <w:left w:val="nil"/>
              <w:bottom w:val="nil"/>
              <w:right w:val="nil"/>
            </w:tcBorders>
            <w:shd w:val="clear" w:color="auto" w:fill="auto"/>
            <w:noWrap/>
            <w:vAlign w:val="bottom"/>
            <w:hideMark/>
          </w:tcPr>
          <w:p w14:paraId="78708D2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East Mesabi Sanitation</w:t>
            </w:r>
          </w:p>
        </w:tc>
        <w:tc>
          <w:tcPr>
            <w:tcW w:w="3710" w:type="dxa"/>
            <w:tcBorders>
              <w:top w:val="nil"/>
              <w:left w:val="nil"/>
              <w:bottom w:val="nil"/>
              <w:right w:val="nil"/>
            </w:tcBorders>
            <w:shd w:val="clear" w:color="auto" w:fill="auto"/>
            <w:noWrap/>
            <w:vAlign w:val="bottom"/>
            <w:hideMark/>
          </w:tcPr>
          <w:p w14:paraId="10E47A4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Refuse Collection SEP 2024</w:t>
            </w:r>
          </w:p>
        </w:tc>
        <w:tc>
          <w:tcPr>
            <w:tcW w:w="1490" w:type="dxa"/>
            <w:tcBorders>
              <w:top w:val="nil"/>
              <w:left w:val="nil"/>
              <w:bottom w:val="nil"/>
              <w:right w:val="nil"/>
            </w:tcBorders>
            <w:shd w:val="clear" w:color="auto" w:fill="auto"/>
            <w:noWrap/>
            <w:vAlign w:val="bottom"/>
            <w:hideMark/>
          </w:tcPr>
          <w:p w14:paraId="2833863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12,134.14 </w:t>
            </w:r>
          </w:p>
        </w:tc>
      </w:tr>
      <w:tr w:rsidR="00AA21BC" w:rsidRPr="00AA21BC" w14:paraId="7D5057B2" w14:textId="77777777" w:rsidTr="00AA21BC">
        <w:trPr>
          <w:trHeight w:val="300"/>
        </w:trPr>
        <w:tc>
          <w:tcPr>
            <w:tcW w:w="1379" w:type="dxa"/>
            <w:tcBorders>
              <w:top w:val="nil"/>
              <w:left w:val="nil"/>
              <w:bottom w:val="nil"/>
              <w:right w:val="nil"/>
            </w:tcBorders>
            <w:shd w:val="clear" w:color="auto" w:fill="auto"/>
            <w:noWrap/>
            <w:vAlign w:val="bottom"/>
            <w:hideMark/>
          </w:tcPr>
          <w:p w14:paraId="151DD03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35693</w:t>
            </w:r>
          </w:p>
        </w:tc>
        <w:tc>
          <w:tcPr>
            <w:tcW w:w="3371" w:type="dxa"/>
            <w:tcBorders>
              <w:top w:val="nil"/>
              <w:left w:val="nil"/>
              <w:bottom w:val="nil"/>
              <w:right w:val="nil"/>
            </w:tcBorders>
            <w:shd w:val="clear" w:color="auto" w:fill="auto"/>
            <w:noWrap/>
            <w:vAlign w:val="bottom"/>
            <w:hideMark/>
          </w:tcPr>
          <w:p w14:paraId="33C9D30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Zito Media</w:t>
            </w:r>
          </w:p>
        </w:tc>
        <w:tc>
          <w:tcPr>
            <w:tcW w:w="3710" w:type="dxa"/>
            <w:tcBorders>
              <w:top w:val="nil"/>
              <w:left w:val="nil"/>
              <w:bottom w:val="nil"/>
              <w:right w:val="nil"/>
            </w:tcBorders>
            <w:shd w:val="clear" w:color="auto" w:fill="auto"/>
            <w:noWrap/>
            <w:vAlign w:val="bottom"/>
            <w:hideMark/>
          </w:tcPr>
          <w:p w14:paraId="60B28A5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Fire Hall &amp; PW Telephone &amp; Internet</w:t>
            </w:r>
          </w:p>
        </w:tc>
        <w:tc>
          <w:tcPr>
            <w:tcW w:w="1490" w:type="dxa"/>
            <w:tcBorders>
              <w:top w:val="nil"/>
              <w:left w:val="nil"/>
              <w:bottom w:val="nil"/>
              <w:right w:val="nil"/>
            </w:tcBorders>
            <w:shd w:val="clear" w:color="auto" w:fill="auto"/>
            <w:noWrap/>
            <w:vAlign w:val="bottom"/>
            <w:hideMark/>
          </w:tcPr>
          <w:p w14:paraId="3C7205A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410.44 </w:t>
            </w:r>
          </w:p>
        </w:tc>
      </w:tr>
      <w:tr w:rsidR="00AA21BC" w:rsidRPr="00AA21BC" w14:paraId="54E03095" w14:textId="77777777" w:rsidTr="00AA21BC">
        <w:trPr>
          <w:trHeight w:val="300"/>
        </w:trPr>
        <w:tc>
          <w:tcPr>
            <w:tcW w:w="1379" w:type="dxa"/>
            <w:tcBorders>
              <w:top w:val="nil"/>
              <w:left w:val="nil"/>
              <w:bottom w:val="nil"/>
              <w:right w:val="nil"/>
            </w:tcBorders>
            <w:shd w:val="clear" w:color="auto" w:fill="auto"/>
            <w:noWrap/>
            <w:vAlign w:val="bottom"/>
            <w:hideMark/>
          </w:tcPr>
          <w:p w14:paraId="0E413B0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35694</w:t>
            </w:r>
          </w:p>
        </w:tc>
        <w:tc>
          <w:tcPr>
            <w:tcW w:w="3371" w:type="dxa"/>
            <w:tcBorders>
              <w:top w:val="nil"/>
              <w:left w:val="nil"/>
              <w:bottom w:val="nil"/>
              <w:right w:val="nil"/>
            </w:tcBorders>
            <w:shd w:val="clear" w:color="auto" w:fill="auto"/>
            <w:noWrap/>
            <w:vAlign w:val="bottom"/>
            <w:hideMark/>
          </w:tcPr>
          <w:p w14:paraId="7783576F" w14:textId="73FD875A"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RMB Environmental Laboratories</w:t>
            </w:r>
          </w:p>
        </w:tc>
        <w:tc>
          <w:tcPr>
            <w:tcW w:w="3710" w:type="dxa"/>
            <w:tcBorders>
              <w:top w:val="nil"/>
              <w:left w:val="nil"/>
              <w:bottom w:val="nil"/>
              <w:right w:val="nil"/>
            </w:tcBorders>
            <w:shd w:val="clear" w:color="auto" w:fill="auto"/>
            <w:noWrap/>
            <w:vAlign w:val="bottom"/>
            <w:hideMark/>
          </w:tcPr>
          <w:p w14:paraId="04BE24E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Water Testing</w:t>
            </w:r>
          </w:p>
        </w:tc>
        <w:tc>
          <w:tcPr>
            <w:tcW w:w="1490" w:type="dxa"/>
            <w:tcBorders>
              <w:top w:val="nil"/>
              <w:left w:val="nil"/>
              <w:bottom w:val="nil"/>
              <w:right w:val="nil"/>
            </w:tcBorders>
            <w:shd w:val="clear" w:color="auto" w:fill="auto"/>
            <w:noWrap/>
            <w:vAlign w:val="bottom"/>
            <w:hideMark/>
          </w:tcPr>
          <w:p w14:paraId="0D99806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31.35 </w:t>
            </w:r>
          </w:p>
        </w:tc>
      </w:tr>
      <w:tr w:rsidR="00AA21BC" w:rsidRPr="00AA21BC" w14:paraId="540C2716" w14:textId="77777777" w:rsidTr="00AA21BC">
        <w:trPr>
          <w:trHeight w:val="300"/>
        </w:trPr>
        <w:tc>
          <w:tcPr>
            <w:tcW w:w="1379" w:type="dxa"/>
            <w:tcBorders>
              <w:top w:val="nil"/>
              <w:left w:val="nil"/>
              <w:bottom w:val="nil"/>
              <w:right w:val="nil"/>
            </w:tcBorders>
            <w:shd w:val="clear" w:color="auto" w:fill="auto"/>
            <w:noWrap/>
            <w:vAlign w:val="bottom"/>
            <w:hideMark/>
          </w:tcPr>
          <w:p w14:paraId="37B4A84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D10-16-24</w:t>
            </w:r>
          </w:p>
        </w:tc>
        <w:tc>
          <w:tcPr>
            <w:tcW w:w="3371" w:type="dxa"/>
            <w:tcBorders>
              <w:top w:val="nil"/>
              <w:left w:val="nil"/>
              <w:bottom w:val="nil"/>
              <w:right w:val="nil"/>
            </w:tcBorders>
            <w:shd w:val="clear" w:color="auto" w:fill="auto"/>
            <w:noWrap/>
            <w:vAlign w:val="bottom"/>
            <w:hideMark/>
          </w:tcPr>
          <w:p w14:paraId="28A9B2E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Empower</w:t>
            </w:r>
          </w:p>
        </w:tc>
        <w:tc>
          <w:tcPr>
            <w:tcW w:w="3710" w:type="dxa"/>
            <w:tcBorders>
              <w:top w:val="nil"/>
              <w:left w:val="nil"/>
              <w:bottom w:val="nil"/>
              <w:right w:val="nil"/>
            </w:tcBorders>
            <w:shd w:val="clear" w:color="auto" w:fill="auto"/>
            <w:noWrap/>
            <w:vAlign w:val="bottom"/>
            <w:hideMark/>
          </w:tcPr>
          <w:p w14:paraId="1141C18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Employee Deductions </w:t>
            </w:r>
            <w:proofErr w:type="spellStart"/>
            <w:r w:rsidRPr="00AA21BC">
              <w:rPr>
                <w:rFonts w:ascii="Calibri" w:eastAsia="Times New Roman" w:hAnsi="Calibri" w:cs="Calibri"/>
                <w:color w:val="000000"/>
              </w:rPr>
              <w:t>ppe</w:t>
            </w:r>
            <w:proofErr w:type="spellEnd"/>
            <w:r w:rsidRPr="00AA21BC">
              <w:rPr>
                <w:rFonts w:ascii="Calibri" w:eastAsia="Times New Roman" w:hAnsi="Calibri" w:cs="Calibri"/>
                <w:color w:val="000000"/>
              </w:rPr>
              <w:t xml:space="preserve"> 10/12/2024</w:t>
            </w:r>
          </w:p>
        </w:tc>
        <w:tc>
          <w:tcPr>
            <w:tcW w:w="1490" w:type="dxa"/>
            <w:tcBorders>
              <w:top w:val="nil"/>
              <w:left w:val="nil"/>
              <w:bottom w:val="nil"/>
              <w:right w:val="nil"/>
            </w:tcBorders>
            <w:shd w:val="clear" w:color="auto" w:fill="auto"/>
            <w:noWrap/>
            <w:vAlign w:val="bottom"/>
            <w:hideMark/>
          </w:tcPr>
          <w:p w14:paraId="22A94D6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350.00 </w:t>
            </w:r>
          </w:p>
        </w:tc>
      </w:tr>
      <w:tr w:rsidR="00AA21BC" w:rsidRPr="00AA21BC" w14:paraId="5D855A44" w14:textId="77777777" w:rsidTr="00AA21BC">
        <w:trPr>
          <w:trHeight w:val="300"/>
        </w:trPr>
        <w:tc>
          <w:tcPr>
            <w:tcW w:w="1379" w:type="dxa"/>
            <w:tcBorders>
              <w:top w:val="nil"/>
              <w:left w:val="nil"/>
              <w:bottom w:val="nil"/>
              <w:right w:val="nil"/>
            </w:tcBorders>
            <w:shd w:val="clear" w:color="auto" w:fill="auto"/>
            <w:noWrap/>
            <w:vAlign w:val="bottom"/>
            <w:hideMark/>
          </w:tcPr>
          <w:p w14:paraId="714464A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DD10162401</w:t>
            </w:r>
          </w:p>
        </w:tc>
        <w:tc>
          <w:tcPr>
            <w:tcW w:w="3371" w:type="dxa"/>
            <w:tcBorders>
              <w:top w:val="nil"/>
              <w:left w:val="nil"/>
              <w:bottom w:val="nil"/>
              <w:right w:val="nil"/>
            </w:tcBorders>
            <w:shd w:val="clear" w:color="auto" w:fill="auto"/>
            <w:noWrap/>
            <w:vAlign w:val="bottom"/>
            <w:hideMark/>
          </w:tcPr>
          <w:p w14:paraId="67D78AC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10/12/2024</w:t>
            </w:r>
          </w:p>
        </w:tc>
        <w:tc>
          <w:tcPr>
            <w:tcW w:w="3710" w:type="dxa"/>
            <w:tcBorders>
              <w:top w:val="nil"/>
              <w:left w:val="nil"/>
              <w:bottom w:val="nil"/>
              <w:right w:val="nil"/>
            </w:tcBorders>
            <w:shd w:val="clear" w:color="auto" w:fill="auto"/>
            <w:noWrap/>
            <w:vAlign w:val="bottom"/>
            <w:hideMark/>
          </w:tcPr>
          <w:p w14:paraId="52F3E23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10/12/2024</w:t>
            </w:r>
          </w:p>
        </w:tc>
        <w:tc>
          <w:tcPr>
            <w:tcW w:w="1490" w:type="dxa"/>
            <w:tcBorders>
              <w:top w:val="nil"/>
              <w:left w:val="nil"/>
              <w:bottom w:val="nil"/>
              <w:right w:val="nil"/>
            </w:tcBorders>
            <w:shd w:val="clear" w:color="auto" w:fill="auto"/>
            <w:noWrap/>
            <w:vAlign w:val="bottom"/>
            <w:hideMark/>
          </w:tcPr>
          <w:p w14:paraId="713A1D5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1,503.95 </w:t>
            </w:r>
          </w:p>
        </w:tc>
      </w:tr>
      <w:tr w:rsidR="00AA21BC" w:rsidRPr="00AA21BC" w14:paraId="029672F6" w14:textId="77777777" w:rsidTr="00AA21BC">
        <w:trPr>
          <w:trHeight w:val="300"/>
        </w:trPr>
        <w:tc>
          <w:tcPr>
            <w:tcW w:w="1379" w:type="dxa"/>
            <w:tcBorders>
              <w:top w:val="nil"/>
              <w:left w:val="nil"/>
              <w:bottom w:val="nil"/>
              <w:right w:val="nil"/>
            </w:tcBorders>
            <w:shd w:val="clear" w:color="auto" w:fill="auto"/>
            <w:noWrap/>
            <w:vAlign w:val="bottom"/>
            <w:hideMark/>
          </w:tcPr>
          <w:p w14:paraId="5FE4C8A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lastRenderedPageBreak/>
              <w:t>DD10162402</w:t>
            </w:r>
          </w:p>
        </w:tc>
        <w:tc>
          <w:tcPr>
            <w:tcW w:w="3371" w:type="dxa"/>
            <w:tcBorders>
              <w:top w:val="nil"/>
              <w:left w:val="nil"/>
              <w:bottom w:val="nil"/>
              <w:right w:val="nil"/>
            </w:tcBorders>
            <w:shd w:val="clear" w:color="auto" w:fill="auto"/>
            <w:noWrap/>
            <w:vAlign w:val="bottom"/>
            <w:hideMark/>
          </w:tcPr>
          <w:p w14:paraId="66F39D3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10/12/2024</w:t>
            </w:r>
          </w:p>
        </w:tc>
        <w:tc>
          <w:tcPr>
            <w:tcW w:w="3710" w:type="dxa"/>
            <w:tcBorders>
              <w:top w:val="nil"/>
              <w:left w:val="nil"/>
              <w:bottom w:val="nil"/>
              <w:right w:val="nil"/>
            </w:tcBorders>
            <w:shd w:val="clear" w:color="auto" w:fill="auto"/>
            <w:noWrap/>
            <w:vAlign w:val="bottom"/>
            <w:hideMark/>
          </w:tcPr>
          <w:p w14:paraId="2AE3374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10/12/2024</w:t>
            </w:r>
          </w:p>
        </w:tc>
        <w:tc>
          <w:tcPr>
            <w:tcW w:w="1490" w:type="dxa"/>
            <w:tcBorders>
              <w:top w:val="nil"/>
              <w:left w:val="nil"/>
              <w:bottom w:val="nil"/>
              <w:right w:val="nil"/>
            </w:tcBorders>
            <w:shd w:val="clear" w:color="auto" w:fill="auto"/>
            <w:noWrap/>
            <w:vAlign w:val="bottom"/>
            <w:hideMark/>
          </w:tcPr>
          <w:p w14:paraId="69CD432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217.09 </w:t>
            </w:r>
          </w:p>
        </w:tc>
      </w:tr>
      <w:tr w:rsidR="00AA21BC" w:rsidRPr="00AA21BC" w14:paraId="35852DDE" w14:textId="77777777" w:rsidTr="00AA21BC">
        <w:trPr>
          <w:trHeight w:val="300"/>
        </w:trPr>
        <w:tc>
          <w:tcPr>
            <w:tcW w:w="1379" w:type="dxa"/>
            <w:tcBorders>
              <w:top w:val="nil"/>
              <w:left w:val="nil"/>
              <w:bottom w:val="nil"/>
              <w:right w:val="nil"/>
            </w:tcBorders>
            <w:shd w:val="clear" w:color="auto" w:fill="auto"/>
            <w:noWrap/>
            <w:vAlign w:val="bottom"/>
            <w:hideMark/>
          </w:tcPr>
          <w:p w14:paraId="60C4EC8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DD10162403</w:t>
            </w:r>
          </w:p>
        </w:tc>
        <w:tc>
          <w:tcPr>
            <w:tcW w:w="3371" w:type="dxa"/>
            <w:tcBorders>
              <w:top w:val="nil"/>
              <w:left w:val="nil"/>
              <w:bottom w:val="nil"/>
              <w:right w:val="nil"/>
            </w:tcBorders>
            <w:shd w:val="clear" w:color="auto" w:fill="auto"/>
            <w:noWrap/>
            <w:vAlign w:val="bottom"/>
            <w:hideMark/>
          </w:tcPr>
          <w:p w14:paraId="7DB2FAD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10/12/2024</w:t>
            </w:r>
          </w:p>
        </w:tc>
        <w:tc>
          <w:tcPr>
            <w:tcW w:w="3710" w:type="dxa"/>
            <w:tcBorders>
              <w:top w:val="nil"/>
              <w:left w:val="nil"/>
              <w:bottom w:val="nil"/>
              <w:right w:val="nil"/>
            </w:tcBorders>
            <w:shd w:val="clear" w:color="auto" w:fill="auto"/>
            <w:noWrap/>
            <w:vAlign w:val="bottom"/>
            <w:hideMark/>
          </w:tcPr>
          <w:p w14:paraId="564E0E5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10/12/2024</w:t>
            </w:r>
          </w:p>
        </w:tc>
        <w:tc>
          <w:tcPr>
            <w:tcW w:w="1490" w:type="dxa"/>
            <w:tcBorders>
              <w:top w:val="nil"/>
              <w:left w:val="nil"/>
              <w:bottom w:val="nil"/>
              <w:right w:val="nil"/>
            </w:tcBorders>
            <w:shd w:val="clear" w:color="auto" w:fill="auto"/>
            <w:noWrap/>
            <w:vAlign w:val="bottom"/>
            <w:hideMark/>
          </w:tcPr>
          <w:p w14:paraId="0B89837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2,722.62 </w:t>
            </w:r>
          </w:p>
        </w:tc>
      </w:tr>
      <w:tr w:rsidR="00AA21BC" w:rsidRPr="00AA21BC" w14:paraId="2268A0E4" w14:textId="77777777" w:rsidTr="00AA21BC">
        <w:trPr>
          <w:trHeight w:val="300"/>
        </w:trPr>
        <w:tc>
          <w:tcPr>
            <w:tcW w:w="1379" w:type="dxa"/>
            <w:tcBorders>
              <w:top w:val="nil"/>
              <w:left w:val="nil"/>
              <w:bottom w:val="nil"/>
              <w:right w:val="nil"/>
            </w:tcBorders>
            <w:shd w:val="clear" w:color="auto" w:fill="auto"/>
            <w:noWrap/>
            <w:vAlign w:val="bottom"/>
            <w:hideMark/>
          </w:tcPr>
          <w:p w14:paraId="513D7BF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DD10162404</w:t>
            </w:r>
          </w:p>
        </w:tc>
        <w:tc>
          <w:tcPr>
            <w:tcW w:w="3371" w:type="dxa"/>
            <w:tcBorders>
              <w:top w:val="nil"/>
              <w:left w:val="nil"/>
              <w:bottom w:val="nil"/>
              <w:right w:val="nil"/>
            </w:tcBorders>
            <w:shd w:val="clear" w:color="auto" w:fill="auto"/>
            <w:noWrap/>
            <w:vAlign w:val="bottom"/>
            <w:hideMark/>
          </w:tcPr>
          <w:p w14:paraId="3ECA405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10/12/2024</w:t>
            </w:r>
          </w:p>
        </w:tc>
        <w:tc>
          <w:tcPr>
            <w:tcW w:w="3710" w:type="dxa"/>
            <w:tcBorders>
              <w:top w:val="nil"/>
              <w:left w:val="nil"/>
              <w:bottom w:val="nil"/>
              <w:right w:val="nil"/>
            </w:tcBorders>
            <w:shd w:val="clear" w:color="auto" w:fill="auto"/>
            <w:noWrap/>
            <w:vAlign w:val="bottom"/>
            <w:hideMark/>
          </w:tcPr>
          <w:p w14:paraId="7012787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10/12/2024</w:t>
            </w:r>
          </w:p>
        </w:tc>
        <w:tc>
          <w:tcPr>
            <w:tcW w:w="1490" w:type="dxa"/>
            <w:tcBorders>
              <w:top w:val="nil"/>
              <w:left w:val="nil"/>
              <w:bottom w:val="nil"/>
              <w:right w:val="nil"/>
            </w:tcBorders>
            <w:shd w:val="clear" w:color="auto" w:fill="auto"/>
            <w:noWrap/>
            <w:vAlign w:val="bottom"/>
            <w:hideMark/>
          </w:tcPr>
          <w:p w14:paraId="0FA4053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1,872.14 </w:t>
            </w:r>
          </w:p>
        </w:tc>
      </w:tr>
      <w:tr w:rsidR="00AA21BC" w:rsidRPr="00AA21BC" w14:paraId="54B6D13C" w14:textId="77777777" w:rsidTr="00AA21BC">
        <w:trPr>
          <w:trHeight w:val="300"/>
        </w:trPr>
        <w:tc>
          <w:tcPr>
            <w:tcW w:w="1379" w:type="dxa"/>
            <w:tcBorders>
              <w:top w:val="nil"/>
              <w:left w:val="nil"/>
              <w:bottom w:val="nil"/>
              <w:right w:val="nil"/>
            </w:tcBorders>
            <w:shd w:val="clear" w:color="auto" w:fill="auto"/>
            <w:noWrap/>
            <w:vAlign w:val="bottom"/>
            <w:hideMark/>
          </w:tcPr>
          <w:p w14:paraId="22F10E1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DD10162405</w:t>
            </w:r>
          </w:p>
        </w:tc>
        <w:tc>
          <w:tcPr>
            <w:tcW w:w="3371" w:type="dxa"/>
            <w:tcBorders>
              <w:top w:val="nil"/>
              <w:left w:val="nil"/>
              <w:bottom w:val="nil"/>
              <w:right w:val="nil"/>
            </w:tcBorders>
            <w:shd w:val="clear" w:color="auto" w:fill="auto"/>
            <w:noWrap/>
            <w:vAlign w:val="bottom"/>
            <w:hideMark/>
          </w:tcPr>
          <w:p w14:paraId="14B74CB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10/12/2024</w:t>
            </w:r>
          </w:p>
        </w:tc>
        <w:tc>
          <w:tcPr>
            <w:tcW w:w="3710" w:type="dxa"/>
            <w:tcBorders>
              <w:top w:val="nil"/>
              <w:left w:val="nil"/>
              <w:bottom w:val="nil"/>
              <w:right w:val="nil"/>
            </w:tcBorders>
            <w:shd w:val="clear" w:color="auto" w:fill="auto"/>
            <w:noWrap/>
            <w:vAlign w:val="bottom"/>
            <w:hideMark/>
          </w:tcPr>
          <w:p w14:paraId="5707150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10/12/2024</w:t>
            </w:r>
          </w:p>
        </w:tc>
        <w:tc>
          <w:tcPr>
            <w:tcW w:w="1490" w:type="dxa"/>
            <w:tcBorders>
              <w:top w:val="nil"/>
              <w:left w:val="nil"/>
              <w:bottom w:val="nil"/>
              <w:right w:val="nil"/>
            </w:tcBorders>
            <w:shd w:val="clear" w:color="auto" w:fill="auto"/>
            <w:noWrap/>
            <w:vAlign w:val="bottom"/>
            <w:hideMark/>
          </w:tcPr>
          <w:p w14:paraId="45BF3DE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1,822.42 </w:t>
            </w:r>
          </w:p>
        </w:tc>
      </w:tr>
      <w:tr w:rsidR="00AA21BC" w:rsidRPr="00AA21BC" w14:paraId="68CC5912" w14:textId="77777777" w:rsidTr="00AA21BC">
        <w:trPr>
          <w:trHeight w:val="300"/>
        </w:trPr>
        <w:tc>
          <w:tcPr>
            <w:tcW w:w="1379" w:type="dxa"/>
            <w:tcBorders>
              <w:top w:val="nil"/>
              <w:left w:val="nil"/>
              <w:bottom w:val="nil"/>
              <w:right w:val="nil"/>
            </w:tcBorders>
            <w:shd w:val="clear" w:color="auto" w:fill="auto"/>
            <w:noWrap/>
            <w:vAlign w:val="bottom"/>
            <w:hideMark/>
          </w:tcPr>
          <w:p w14:paraId="0485D07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DD10162406</w:t>
            </w:r>
          </w:p>
        </w:tc>
        <w:tc>
          <w:tcPr>
            <w:tcW w:w="3371" w:type="dxa"/>
            <w:tcBorders>
              <w:top w:val="nil"/>
              <w:left w:val="nil"/>
              <w:bottom w:val="nil"/>
              <w:right w:val="nil"/>
            </w:tcBorders>
            <w:shd w:val="clear" w:color="auto" w:fill="auto"/>
            <w:noWrap/>
            <w:vAlign w:val="bottom"/>
            <w:hideMark/>
          </w:tcPr>
          <w:p w14:paraId="1C9B9E7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10/12/2024</w:t>
            </w:r>
          </w:p>
        </w:tc>
        <w:tc>
          <w:tcPr>
            <w:tcW w:w="3710" w:type="dxa"/>
            <w:tcBorders>
              <w:top w:val="nil"/>
              <w:left w:val="nil"/>
              <w:bottom w:val="nil"/>
              <w:right w:val="nil"/>
            </w:tcBorders>
            <w:shd w:val="clear" w:color="auto" w:fill="auto"/>
            <w:noWrap/>
            <w:vAlign w:val="bottom"/>
            <w:hideMark/>
          </w:tcPr>
          <w:p w14:paraId="191AA29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10/12/2024</w:t>
            </w:r>
          </w:p>
        </w:tc>
        <w:tc>
          <w:tcPr>
            <w:tcW w:w="1490" w:type="dxa"/>
            <w:tcBorders>
              <w:top w:val="nil"/>
              <w:left w:val="nil"/>
              <w:bottom w:val="nil"/>
              <w:right w:val="nil"/>
            </w:tcBorders>
            <w:shd w:val="clear" w:color="auto" w:fill="auto"/>
            <w:noWrap/>
            <w:vAlign w:val="bottom"/>
            <w:hideMark/>
          </w:tcPr>
          <w:p w14:paraId="2DDBEAD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1,941.10 </w:t>
            </w:r>
          </w:p>
        </w:tc>
      </w:tr>
      <w:tr w:rsidR="00AA21BC" w:rsidRPr="00AA21BC" w14:paraId="2D8BCBAE" w14:textId="77777777" w:rsidTr="00AA21BC">
        <w:trPr>
          <w:trHeight w:val="300"/>
        </w:trPr>
        <w:tc>
          <w:tcPr>
            <w:tcW w:w="1379" w:type="dxa"/>
            <w:tcBorders>
              <w:top w:val="nil"/>
              <w:left w:val="nil"/>
              <w:bottom w:val="nil"/>
              <w:right w:val="nil"/>
            </w:tcBorders>
            <w:shd w:val="clear" w:color="auto" w:fill="auto"/>
            <w:noWrap/>
            <w:vAlign w:val="bottom"/>
            <w:hideMark/>
          </w:tcPr>
          <w:p w14:paraId="0281FF2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DD10162407</w:t>
            </w:r>
          </w:p>
        </w:tc>
        <w:tc>
          <w:tcPr>
            <w:tcW w:w="3371" w:type="dxa"/>
            <w:tcBorders>
              <w:top w:val="nil"/>
              <w:left w:val="nil"/>
              <w:bottom w:val="nil"/>
              <w:right w:val="nil"/>
            </w:tcBorders>
            <w:shd w:val="clear" w:color="auto" w:fill="auto"/>
            <w:noWrap/>
            <w:vAlign w:val="bottom"/>
            <w:hideMark/>
          </w:tcPr>
          <w:p w14:paraId="5025449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10/12/2024</w:t>
            </w:r>
          </w:p>
        </w:tc>
        <w:tc>
          <w:tcPr>
            <w:tcW w:w="3710" w:type="dxa"/>
            <w:tcBorders>
              <w:top w:val="nil"/>
              <w:left w:val="nil"/>
              <w:bottom w:val="nil"/>
              <w:right w:val="nil"/>
            </w:tcBorders>
            <w:shd w:val="clear" w:color="auto" w:fill="auto"/>
            <w:noWrap/>
            <w:vAlign w:val="bottom"/>
            <w:hideMark/>
          </w:tcPr>
          <w:p w14:paraId="40C455A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10/12/2024</w:t>
            </w:r>
          </w:p>
        </w:tc>
        <w:tc>
          <w:tcPr>
            <w:tcW w:w="1490" w:type="dxa"/>
            <w:tcBorders>
              <w:top w:val="nil"/>
              <w:left w:val="nil"/>
              <w:bottom w:val="nil"/>
              <w:right w:val="nil"/>
            </w:tcBorders>
            <w:shd w:val="clear" w:color="auto" w:fill="auto"/>
            <w:noWrap/>
            <w:vAlign w:val="bottom"/>
            <w:hideMark/>
          </w:tcPr>
          <w:p w14:paraId="4715E1F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2,718.86 </w:t>
            </w:r>
          </w:p>
        </w:tc>
      </w:tr>
      <w:tr w:rsidR="00AA21BC" w:rsidRPr="00AA21BC" w14:paraId="0C048133" w14:textId="77777777" w:rsidTr="00AA21BC">
        <w:trPr>
          <w:trHeight w:val="300"/>
        </w:trPr>
        <w:tc>
          <w:tcPr>
            <w:tcW w:w="1379" w:type="dxa"/>
            <w:tcBorders>
              <w:top w:val="nil"/>
              <w:left w:val="nil"/>
              <w:bottom w:val="nil"/>
              <w:right w:val="nil"/>
            </w:tcBorders>
            <w:shd w:val="clear" w:color="auto" w:fill="auto"/>
            <w:noWrap/>
            <w:vAlign w:val="bottom"/>
            <w:hideMark/>
          </w:tcPr>
          <w:p w14:paraId="6711961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DD10162408</w:t>
            </w:r>
          </w:p>
        </w:tc>
        <w:tc>
          <w:tcPr>
            <w:tcW w:w="3371" w:type="dxa"/>
            <w:tcBorders>
              <w:top w:val="nil"/>
              <w:left w:val="nil"/>
              <w:bottom w:val="nil"/>
              <w:right w:val="nil"/>
            </w:tcBorders>
            <w:shd w:val="clear" w:color="auto" w:fill="auto"/>
            <w:noWrap/>
            <w:vAlign w:val="bottom"/>
            <w:hideMark/>
          </w:tcPr>
          <w:p w14:paraId="28B8064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10/12/2024</w:t>
            </w:r>
          </w:p>
        </w:tc>
        <w:tc>
          <w:tcPr>
            <w:tcW w:w="3710" w:type="dxa"/>
            <w:tcBorders>
              <w:top w:val="nil"/>
              <w:left w:val="nil"/>
              <w:bottom w:val="nil"/>
              <w:right w:val="nil"/>
            </w:tcBorders>
            <w:shd w:val="clear" w:color="auto" w:fill="auto"/>
            <w:noWrap/>
            <w:vAlign w:val="bottom"/>
            <w:hideMark/>
          </w:tcPr>
          <w:p w14:paraId="36D60A1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10/12/2024</w:t>
            </w:r>
          </w:p>
        </w:tc>
        <w:tc>
          <w:tcPr>
            <w:tcW w:w="1490" w:type="dxa"/>
            <w:tcBorders>
              <w:top w:val="nil"/>
              <w:left w:val="nil"/>
              <w:bottom w:val="nil"/>
              <w:right w:val="nil"/>
            </w:tcBorders>
            <w:shd w:val="clear" w:color="auto" w:fill="auto"/>
            <w:noWrap/>
            <w:vAlign w:val="bottom"/>
            <w:hideMark/>
          </w:tcPr>
          <w:p w14:paraId="4C4EF47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2,075.03 </w:t>
            </w:r>
          </w:p>
        </w:tc>
      </w:tr>
      <w:tr w:rsidR="00AA21BC" w:rsidRPr="00AA21BC" w14:paraId="48A7E7AC" w14:textId="77777777" w:rsidTr="00AA21BC">
        <w:trPr>
          <w:trHeight w:val="300"/>
        </w:trPr>
        <w:tc>
          <w:tcPr>
            <w:tcW w:w="1379" w:type="dxa"/>
            <w:tcBorders>
              <w:top w:val="nil"/>
              <w:left w:val="nil"/>
              <w:bottom w:val="nil"/>
              <w:right w:val="nil"/>
            </w:tcBorders>
            <w:shd w:val="clear" w:color="auto" w:fill="auto"/>
            <w:noWrap/>
            <w:vAlign w:val="bottom"/>
            <w:hideMark/>
          </w:tcPr>
          <w:p w14:paraId="23DD357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DD10162409</w:t>
            </w:r>
          </w:p>
        </w:tc>
        <w:tc>
          <w:tcPr>
            <w:tcW w:w="3371" w:type="dxa"/>
            <w:tcBorders>
              <w:top w:val="nil"/>
              <w:left w:val="nil"/>
              <w:bottom w:val="nil"/>
              <w:right w:val="nil"/>
            </w:tcBorders>
            <w:shd w:val="clear" w:color="auto" w:fill="auto"/>
            <w:noWrap/>
            <w:vAlign w:val="bottom"/>
            <w:hideMark/>
          </w:tcPr>
          <w:p w14:paraId="7858784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10/12/2024</w:t>
            </w:r>
          </w:p>
        </w:tc>
        <w:tc>
          <w:tcPr>
            <w:tcW w:w="3710" w:type="dxa"/>
            <w:tcBorders>
              <w:top w:val="nil"/>
              <w:left w:val="nil"/>
              <w:bottom w:val="nil"/>
              <w:right w:val="nil"/>
            </w:tcBorders>
            <w:shd w:val="clear" w:color="auto" w:fill="auto"/>
            <w:noWrap/>
            <w:vAlign w:val="bottom"/>
            <w:hideMark/>
          </w:tcPr>
          <w:p w14:paraId="750A630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10/12/2024</w:t>
            </w:r>
          </w:p>
        </w:tc>
        <w:tc>
          <w:tcPr>
            <w:tcW w:w="1490" w:type="dxa"/>
            <w:tcBorders>
              <w:top w:val="nil"/>
              <w:left w:val="nil"/>
              <w:bottom w:val="nil"/>
              <w:right w:val="nil"/>
            </w:tcBorders>
            <w:shd w:val="clear" w:color="auto" w:fill="auto"/>
            <w:noWrap/>
            <w:vAlign w:val="bottom"/>
            <w:hideMark/>
          </w:tcPr>
          <w:p w14:paraId="2A84EDE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1,420.25 </w:t>
            </w:r>
          </w:p>
        </w:tc>
      </w:tr>
      <w:tr w:rsidR="00AA21BC" w:rsidRPr="00AA21BC" w14:paraId="524D05F8" w14:textId="77777777" w:rsidTr="00AA21BC">
        <w:trPr>
          <w:trHeight w:val="300"/>
        </w:trPr>
        <w:tc>
          <w:tcPr>
            <w:tcW w:w="1379" w:type="dxa"/>
            <w:tcBorders>
              <w:top w:val="nil"/>
              <w:left w:val="nil"/>
              <w:bottom w:val="nil"/>
              <w:right w:val="nil"/>
            </w:tcBorders>
            <w:shd w:val="clear" w:color="auto" w:fill="auto"/>
            <w:noWrap/>
            <w:vAlign w:val="bottom"/>
            <w:hideMark/>
          </w:tcPr>
          <w:p w14:paraId="6C6F9E2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DD10162410</w:t>
            </w:r>
          </w:p>
        </w:tc>
        <w:tc>
          <w:tcPr>
            <w:tcW w:w="3371" w:type="dxa"/>
            <w:tcBorders>
              <w:top w:val="nil"/>
              <w:left w:val="nil"/>
              <w:bottom w:val="nil"/>
              <w:right w:val="nil"/>
            </w:tcBorders>
            <w:shd w:val="clear" w:color="auto" w:fill="auto"/>
            <w:noWrap/>
            <w:vAlign w:val="bottom"/>
            <w:hideMark/>
          </w:tcPr>
          <w:p w14:paraId="1112405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10/12/2024</w:t>
            </w:r>
          </w:p>
        </w:tc>
        <w:tc>
          <w:tcPr>
            <w:tcW w:w="3710" w:type="dxa"/>
            <w:tcBorders>
              <w:top w:val="nil"/>
              <w:left w:val="nil"/>
              <w:bottom w:val="nil"/>
              <w:right w:val="nil"/>
            </w:tcBorders>
            <w:shd w:val="clear" w:color="auto" w:fill="auto"/>
            <w:noWrap/>
            <w:vAlign w:val="bottom"/>
            <w:hideMark/>
          </w:tcPr>
          <w:p w14:paraId="043C0AA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10/12/2024</w:t>
            </w:r>
          </w:p>
        </w:tc>
        <w:tc>
          <w:tcPr>
            <w:tcW w:w="1490" w:type="dxa"/>
            <w:tcBorders>
              <w:top w:val="nil"/>
              <w:left w:val="nil"/>
              <w:bottom w:val="nil"/>
              <w:right w:val="nil"/>
            </w:tcBorders>
            <w:shd w:val="clear" w:color="auto" w:fill="auto"/>
            <w:noWrap/>
            <w:vAlign w:val="bottom"/>
            <w:hideMark/>
          </w:tcPr>
          <w:p w14:paraId="0E724EF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1,821.44 </w:t>
            </w:r>
          </w:p>
        </w:tc>
      </w:tr>
      <w:tr w:rsidR="00AA21BC" w:rsidRPr="00AA21BC" w14:paraId="32F73659" w14:textId="77777777" w:rsidTr="00AA21BC">
        <w:trPr>
          <w:trHeight w:val="300"/>
        </w:trPr>
        <w:tc>
          <w:tcPr>
            <w:tcW w:w="1379" w:type="dxa"/>
            <w:tcBorders>
              <w:top w:val="nil"/>
              <w:left w:val="nil"/>
              <w:bottom w:val="nil"/>
              <w:right w:val="nil"/>
            </w:tcBorders>
            <w:shd w:val="clear" w:color="auto" w:fill="auto"/>
            <w:noWrap/>
            <w:vAlign w:val="bottom"/>
            <w:hideMark/>
          </w:tcPr>
          <w:p w14:paraId="6FEACE9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F10-16-24</w:t>
            </w:r>
          </w:p>
        </w:tc>
        <w:tc>
          <w:tcPr>
            <w:tcW w:w="3371" w:type="dxa"/>
            <w:tcBorders>
              <w:top w:val="nil"/>
              <w:left w:val="nil"/>
              <w:bottom w:val="nil"/>
              <w:right w:val="nil"/>
            </w:tcBorders>
            <w:shd w:val="clear" w:color="auto" w:fill="auto"/>
            <w:noWrap/>
            <w:vAlign w:val="bottom"/>
            <w:hideMark/>
          </w:tcPr>
          <w:p w14:paraId="1E03517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E.F.T.P.S.</w:t>
            </w:r>
          </w:p>
        </w:tc>
        <w:tc>
          <w:tcPr>
            <w:tcW w:w="3710" w:type="dxa"/>
            <w:tcBorders>
              <w:top w:val="nil"/>
              <w:left w:val="nil"/>
              <w:bottom w:val="nil"/>
              <w:right w:val="nil"/>
            </w:tcBorders>
            <w:shd w:val="clear" w:color="auto" w:fill="auto"/>
            <w:noWrap/>
            <w:vAlign w:val="bottom"/>
            <w:hideMark/>
          </w:tcPr>
          <w:p w14:paraId="005A06E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Deductions PPE 10/12/24</w:t>
            </w:r>
          </w:p>
        </w:tc>
        <w:tc>
          <w:tcPr>
            <w:tcW w:w="1490" w:type="dxa"/>
            <w:tcBorders>
              <w:top w:val="nil"/>
              <w:left w:val="nil"/>
              <w:bottom w:val="nil"/>
              <w:right w:val="nil"/>
            </w:tcBorders>
            <w:shd w:val="clear" w:color="auto" w:fill="auto"/>
            <w:noWrap/>
            <w:vAlign w:val="bottom"/>
            <w:hideMark/>
          </w:tcPr>
          <w:p w14:paraId="18C75AE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6,144.56 </w:t>
            </w:r>
          </w:p>
        </w:tc>
      </w:tr>
      <w:tr w:rsidR="00AA21BC" w:rsidRPr="00AA21BC" w14:paraId="0D9C62F2" w14:textId="77777777" w:rsidTr="00AA21BC">
        <w:trPr>
          <w:trHeight w:val="300"/>
        </w:trPr>
        <w:tc>
          <w:tcPr>
            <w:tcW w:w="1379" w:type="dxa"/>
            <w:tcBorders>
              <w:top w:val="nil"/>
              <w:left w:val="nil"/>
              <w:bottom w:val="nil"/>
              <w:right w:val="nil"/>
            </w:tcBorders>
            <w:shd w:val="clear" w:color="auto" w:fill="auto"/>
            <w:noWrap/>
            <w:vAlign w:val="bottom"/>
            <w:hideMark/>
          </w:tcPr>
          <w:p w14:paraId="50ECC1C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M10-16-24</w:t>
            </w:r>
          </w:p>
        </w:tc>
        <w:tc>
          <w:tcPr>
            <w:tcW w:w="3371" w:type="dxa"/>
            <w:tcBorders>
              <w:top w:val="nil"/>
              <w:left w:val="nil"/>
              <w:bottom w:val="nil"/>
              <w:right w:val="nil"/>
            </w:tcBorders>
            <w:shd w:val="clear" w:color="auto" w:fill="auto"/>
            <w:noWrap/>
            <w:vAlign w:val="bottom"/>
            <w:hideMark/>
          </w:tcPr>
          <w:p w14:paraId="25D33D0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MN Department of Revenue</w:t>
            </w:r>
          </w:p>
        </w:tc>
        <w:tc>
          <w:tcPr>
            <w:tcW w:w="3710" w:type="dxa"/>
            <w:tcBorders>
              <w:top w:val="nil"/>
              <w:left w:val="nil"/>
              <w:bottom w:val="nil"/>
              <w:right w:val="nil"/>
            </w:tcBorders>
            <w:shd w:val="clear" w:color="auto" w:fill="auto"/>
            <w:noWrap/>
            <w:vAlign w:val="bottom"/>
            <w:hideMark/>
          </w:tcPr>
          <w:p w14:paraId="33D9C6F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Employee Deductions 10/12/2024</w:t>
            </w:r>
          </w:p>
        </w:tc>
        <w:tc>
          <w:tcPr>
            <w:tcW w:w="1490" w:type="dxa"/>
            <w:tcBorders>
              <w:top w:val="nil"/>
              <w:left w:val="nil"/>
              <w:bottom w:val="nil"/>
              <w:right w:val="nil"/>
            </w:tcBorders>
            <w:shd w:val="clear" w:color="auto" w:fill="auto"/>
            <w:noWrap/>
            <w:vAlign w:val="bottom"/>
            <w:hideMark/>
          </w:tcPr>
          <w:p w14:paraId="44B2776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1,201.98 </w:t>
            </w:r>
          </w:p>
        </w:tc>
      </w:tr>
      <w:tr w:rsidR="00AA21BC" w:rsidRPr="00AA21BC" w14:paraId="55829C1F" w14:textId="77777777" w:rsidTr="00AA21BC">
        <w:trPr>
          <w:trHeight w:val="300"/>
        </w:trPr>
        <w:tc>
          <w:tcPr>
            <w:tcW w:w="1379" w:type="dxa"/>
            <w:tcBorders>
              <w:top w:val="nil"/>
              <w:left w:val="nil"/>
              <w:bottom w:val="nil"/>
              <w:right w:val="nil"/>
            </w:tcBorders>
            <w:shd w:val="clear" w:color="auto" w:fill="auto"/>
            <w:noWrap/>
            <w:vAlign w:val="bottom"/>
            <w:hideMark/>
          </w:tcPr>
          <w:p w14:paraId="438CA94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P10-16-24</w:t>
            </w:r>
          </w:p>
        </w:tc>
        <w:tc>
          <w:tcPr>
            <w:tcW w:w="3371" w:type="dxa"/>
            <w:tcBorders>
              <w:top w:val="nil"/>
              <w:left w:val="nil"/>
              <w:bottom w:val="nil"/>
              <w:right w:val="nil"/>
            </w:tcBorders>
            <w:shd w:val="clear" w:color="auto" w:fill="auto"/>
            <w:noWrap/>
            <w:vAlign w:val="bottom"/>
            <w:hideMark/>
          </w:tcPr>
          <w:p w14:paraId="064771C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P.E.R.A.</w:t>
            </w:r>
          </w:p>
        </w:tc>
        <w:tc>
          <w:tcPr>
            <w:tcW w:w="3710" w:type="dxa"/>
            <w:tcBorders>
              <w:top w:val="nil"/>
              <w:left w:val="nil"/>
              <w:bottom w:val="nil"/>
              <w:right w:val="nil"/>
            </w:tcBorders>
            <w:shd w:val="clear" w:color="auto" w:fill="auto"/>
            <w:noWrap/>
            <w:vAlign w:val="bottom"/>
            <w:hideMark/>
          </w:tcPr>
          <w:p w14:paraId="7DE37B8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PPE 10/12/24 Deductions</w:t>
            </w:r>
          </w:p>
        </w:tc>
        <w:tc>
          <w:tcPr>
            <w:tcW w:w="1490" w:type="dxa"/>
            <w:tcBorders>
              <w:top w:val="nil"/>
              <w:left w:val="nil"/>
              <w:bottom w:val="nil"/>
              <w:right w:val="nil"/>
            </w:tcBorders>
            <w:shd w:val="clear" w:color="auto" w:fill="auto"/>
            <w:noWrap/>
            <w:vAlign w:val="bottom"/>
            <w:hideMark/>
          </w:tcPr>
          <w:p w14:paraId="1B06233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3,616.79 </w:t>
            </w:r>
          </w:p>
        </w:tc>
      </w:tr>
      <w:tr w:rsidR="00AA21BC" w:rsidRPr="00AA21BC" w14:paraId="25AACC92" w14:textId="77777777" w:rsidTr="00AA21BC">
        <w:trPr>
          <w:trHeight w:val="300"/>
        </w:trPr>
        <w:tc>
          <w:tcPr>
            <w:tcW w:w="1379" w:type="dxa"/>
            <w:tcBorders>
              <w:top w:val="nil"/>
              <w:left w:val="nil"/>
              <w:bottom w:val="nil"/>
              <w:right w:val="nil"/>
            </w:tcBorders>
            <w:shd w:val="clear" w:color="auto" w:fill="auto"/>
            <w:noWrap/>
            <w:vAlign w:val="bottom"/>
            <w:hideMark/>
          </w:tcPr>
          <w:p w14:paraId="0EAC3D9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DD10172401</w:t>
            </w:r>
          </w:p>
        </w:tc>
        <w:tc>
          <w:tcPr>
            <w:tcW w:w="3371" w:type="dxa"/>
            <w:tcBorders>
              <w:top w:val="nil"/>
              <w:left w:val="nil"/>
              <w:bottom w:val="nil"/>
              <w:right w:val="nil"/>
            </w:tcBorders>
            <w:shd w:val="clear" w:color="auto" w:fill="auto"/>
            <w:noWrap/>
            <w:vAlign w:val="bottom"/>
            <w:hideMark/>
          </w:tcPr>
          <w:p w14:paraId="00C4562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072AC14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0E45C53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14.71 </w:t>
            </w:r>
          </w:p>
        </w:tc>
      </w:tr>
      <w:tr w:rsidR="00AA21BC" w:rsidRPr="00AA21BC" w14:paraId="0BCC87BF" w14:textId="77777777" w:rsidTr="00AA21BC">
        <w:trPr>
          <w:trHeight w:val="300"/>
        </w:trPr>
        <w:tc>
          <w:tcPr>
            <w:tcW w:w="1379" w:type="dxa"/>
            <w:tcBorders>
              <w:top w:val="nil"/>
              <w:left w:val="nil"/>
              <w:bottom w:val="nil"/>
              <w:right w:val="nil"/>
            </w:tcBorders>
            <w:shd w:val="clear" w:color="auto" w:fill="auto"/>
            <w:noWrap/>
            <w:vAlign w:val="bottom"/>
            <w:hideMark/>
          </w:tcPr>
          <w:p w14:paraId="2476BE1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DD10172402</w:t>
            </w:r>
          </w:p>
        </w:tc>
        <w:tc>
          <w:tcPr>
            <w:tcW w:w="3371" w:type="dxa"/>
            <w:tcBorders>
              <w:top w:val="nil"/>
              <w:left w:val="nil"/>
              <w:bottom w:val="nil"/>
              <w:right w:val="nil"/>
            </w:tcBorders>
            <w:shd w:val="clear" w:color="auto" w:fill="auto"/>
            <w:noWrap/>
            <w:vAlign w:val="bottom"/>
            <w:hideMark/>
          </w:tcPr>
          <w:p w14:paraId="7A68422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0CBEABA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09CCAB1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229.55 </w:t>
            </w:r>
          </w:p>
        </w:tc>
      </w:tr>
      <w:tr w:rsidR="00AA21BC" w:rsidRPr="00AA21BC" w14:paraId="36817DA6" w14:textId="77777777" w:rsidTr="00AA21BC">
        <w:trPr>
          <w:trHeight w:val="300"/>
        </w:trPr>
        <w:tc>
          <w:tcPr>
            <w:tcW w:w="1379" w:type="dxa"/>
            <w:tcBorders>
              <w:top w:val="nil"/>
              <w:left w:val="nil"/>
              <w:bottom w:val="nil"/>
              <w:right w:val="nil"/>
            </w:tcBorders>
            <w:shd w:val="clear" w:color="auto" w:fill="auto"/>
            <w:noWrap/>
            <w:vAlign w:val="bottom"/>
            <w:hideMark/>
          </w:tcPr>
          <w:p w14:paraId="40805D9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DD10172403</w:t>
            </w:r>
          </w:p>
        </w:tc>
        <w:tc>
          <w:tcPr>
            <w:tcW w:w="3371" w:type="dxa"/>
            <w:tcBorders>
              <w:top w:val="nil"/>
              <w:left w:val="nil"/>
              <w:bottom w:val="nil"/>
              <w:right w:val="nil"/>
            </w:tcBorders>
            <w:shd w:val="clear" w:color="auto" w:fill="auto"/>
            <w:noWrap/>
            <w:vAlign w:val="bottom"/>
            <w:hideMark/>
          </w:tcPr>
          <w:p w14:paraId="1792397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5FB3C0D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0DF9781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330.07 </w:t>
            </w:r>
          </w:p>
        </w:tc>
      </w:tr>
      <w:tr w:rsidR="00AA21BC" w:rsidRPr="00AA21BC" w14:paraId="78572FAE" w14:textId="77777777" w:rsidTr="00AA21BC">
        <w:trPr>
          <w:trHeight w:val="300"/>
        </w:trPr>
        <w:tc>
          <w:tcPr>
            <w:tcW w:w="1379" w:type="dxa"/>
            <w:tcBorders>
              <w:top w:val="nil"/>
              <w:left w:val="nil"/>
              <w:bottom w:val="nil"/>
              <w:right w:val="nil"/>
            </w:tcBorders>
            <w:shd w:val="clear" w:color="auto" w:fill="auto"/>
            <w:noWrap/>
            <w:vAlign w:val="bottom"/>
            <w:hideMark/>
          </w:tcPr>
          <w:p w14:paraId="20BE1AF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DD10172404</w:t>
            </w:r>
          </w:p>
        </w:tc>
        <w:tc>
          <w:tcPr>
            <w:tcW w:w="3371" w:type="dxa"/>
            <w:tcBorders>
              <w:top w:val="nil"/>
              <w:left w:val="nil"/>
              <w:bottom w:val="nil"/>
              <w:right w:val="nil"/>
            </w:tcBorders>
            <w:shd w:val="clear" w:color="auto" w:fill="auto"/>
            <w:noWrap/>
            <w:vAlign w:val="bottom"/>
            <w:hideMark/>
          </w:tcPr>
          <w:p w14:paraId="381DC23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68B05FD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5159AD3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132.97 </w:t>
            </w:r>
          </w:p>
        </w:tc>
      </w:tr>
      <w:tr w:rsidR="00AA21BC" w:rsidRPr="00AA21BC" w14:paraId="69E0B61F" w14:textId="77777777" w:rsidTr="00AA21BC">
        <w:trPr>
          <w:trHeight w:val="300"/>
        </w:trPr>
        <w:tc>
          <w:tcPr>
            <w:tcW w:w="1379" w:type="dxa"/>
            <w:tcBorders>
              <w:top w:val="nil"/>
              <w:left w:val="nil"/>
              <w:bottom w:val="nil"/>
              <w:right w:val="nil"/>
            </w:tcBorders>
            <w:shd w:val="clear" w:color="auto" w:fill="auto"/>
            <w:noWrap/>
            <w:vAlign w:val="bottom"/>
            <w:hideMark/>
          </w:tcPr>
          <w:p w14:paraId="43CD2D7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DD10172405</w:t>
            </w:r>
          </w:p>
        </w:tc>
        <w:tc>
          <w:tcPr>
            <w:tcW w:w="3371" w:type="dxa"/>
            <w:tcBorders>
              <w:top w:val="nil"/>
              <w:left w:val="nil"/>
              <w:bottom w:val="nil"/>
              <w:right w:val="nil"/>
            </w:tcBorders>
            <w:shd w:val="clear" w:color="auto" w:fill="auto"/>
            <w:noWrap/>
            <w:vAlign w:val="bottom"/>
            <w:hideMark/>
          </w:tcPr>
          <w:p w14:paraId="3155B61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4037B9B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34DBA89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54.13 </w:t>
            </w:r>
          </w:p>
        </w:tc>
      </w:tr>
      <w:tr w:rsidR="00AA21BC" w:rsidRPr="00AA21BC" w14:paraId="6B390111" w14:textId="77777777" w:rsidTr="00AA21BC">
        <w:trPr>
          <w:trHeight w:val="300"/>
        </w:trPr>
        <w:tc>
          <w:tcPr>
            <w:tcW w:w="1379" w:type="dxa"/>
            <w:tcBorders>
              <w:top w:val="nil"/>
              <w:left w:val="nil"/>
              <w:bottom w:val="nil"/>
              <w:right w:val="nil"/>
            </w:tcBorders>
            <w:shd w:val="clear" w:color="auto" w:fill="auto"/>
            <w:noWrap/>
            <w:vAlign w:val="bottom"/>
            <w:hideMark/>
          </w:tcPr>
          <w:p w14:paraId="6CB7C5B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DD10172406</w:t>
            </w:r>
          </w:p>
        </w:tc>
        <w:tc>
          <w:tcPr>
            <w:tcW w:w="3371" w:type="dxa"/>
            <w:tcBorders>
              <w:top w:val="nil"/>
              <w:left w:val="nil"/>
              <w:bottom w:val="nil"/>
              <w:right w:val="nil"/>
            </w:tcBorders>
            <w:shd w:val="clear" w:color="auto" w:fill="auto"/>
            <w:noWrap/>
            <w:vAlign w:val="bottom"/>
            <w:hideMark/>
          </w:tcPr>
          <w:p w14:paraId="6128BA0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7275490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187F6B0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172.39 </w:t>
            </w:r>
          </w:p>
        </w:tc>
      </w:tr>
      <w:tr w:rsidR="00AA21BC" w:rsidRPr="00AA21BC" w14:paraId="296B8A44" w14:textId="77777777" w:rsidTr="00AA21BC">
        <w:trPr>
          <w:trHeight w:val="300"/>
        </w:trPr>
        <w:tc>
          <w:tcPr>
            <w:tcW w:w="1379" w:type="dxa"/>
            <w:tcBorders>
              <w:top w:val="nil"/>
              <w:left w:val="nil"/>
              <w:bottom w:val="nil"/>
              <w:right w:val="nil"/>
            </w:tcBorders>
            <w:shd w:val="clear" w:color="auto" w:fill="auto"/>
            <w:noWrap/>
            <w:vAlign w:val="bottom"/>
            <w:hideMark/>
          </w:tcPr>
          <w:p w14:paraId="04EAE51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DD10172407</w:t>
            </w:r>
          </w:p>
        </w:tc>
        <w:tc>
          <w:tcPr>
            <w:tcW w:w="3371" w:type="dxa"/>
            <w:tcBorders>
              <w:top w:val="nil"/>
              <w:left w:val="nil"/>
              <w:bottom w:val="nil"/>
              <w:right w:val="nil"/>
            </w:tcBorders>
            <w:shd w:val="clear" w:color="auto" w:fill="auto"/>
            <w:noWrap/>
            <w:vAlign w:val="bottom"/>
            <w:hideMark/>
          </w:tcPr>
          <w:p w14:paraId="4264276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1749930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7C998AB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93.55 </w:t>
            </w:r>
          </w:p>
        </w:tc>
      </w:tr>
      <w:tr w:rsidR="00AA21BC" w:rsidRPr="00AA21BC" w14:paraId="6D182589" w14:textId="77777777" w:rsidTr="00AA21BC">
        <w:trPr>
          <w:trHeight w:val="300"/>
        </w:trPr>
        <w:tc>
          <w:tcPr>
            <w:tcW w:w="1379" w:type="dxa"/>
            <w:tcBorders>
              <w:top w:val="nil"/>
              <w:left w:val="nil"/>
              <w:bottom w:val="nil"/>
              <w:right w:val="nil"/>
            </w:tcBorders>
            <w:shd w:val="clear" w:color="auto" w:fill="auto"/>
            <w:noWrap/>
            <w:vAlign w:val="bottom"/>
            <w:hideMark/>
          </w:tcPr>
          <w:p w14:paraId="1DA408E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DD10172408</w:t>
            </w:r>
          </w:p>
        </w:tc>
        <w:tc>
          <w:tcPr>
            <w:tcW w:w="3371" w:type="dxa"/>
            <w:tcBorders>
              <w:top w:val="nil"/>
              <w:left w:val="nil"/>
              <w:bottom w:val="nil"/>
              <w:right w:val="nil"/>
            </w:tcBorders>
            <w:shd w:val="clear" w:color="auto" w:fill="auto"/>
            <w:noWrap/>
            <w:vAlign w:val="bottom"/>
            <w:hideMark/>
          </w:tcPr>
          <w:p w14:paraId="38F55FB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3866410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45DA91C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298.53 </w:t>
            </w:r>
          </w:p>
        </w:tc>
      </w:tr>
      <w:tr w:rsidR="00AA21BC" w:rsidRPr="00AA21BC" w14:paraId="40DC21A9" w14:textId="77777777" w:rsidTr="00AA21BC">
        <w:trPr>
          <w:trHeight w:val="300"/>
        </w:trPr>
        <w:tc>
          <w:tcPr>
            <w:tcW w:w="1379" w:type="dxa"/>
            <w:tcBorders>
              <w:top w:val="nil"/>
              <w:left w:val="nil"/>
              <w:bottom w:val="nil"/>
              <w:right w:val="nil"/>
            </w:tcBorders>
            <w:shd w:val="clear" w:color="auto" w:fill="auto"/>
            <w:noWrap/>
            <w:vAlign w:val="bottom"/>
            <w:hideMark/>
          </w:tcPr>
          <w:p w14:paraId="5264DE3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DD10172409</w:t>
            </w:r>
          </w:p>
        </w:tc>
        <w:tc>
          <w:tcPr>
            <w:tcW w:w="3371" w:type="dxa"/>
            <w:tcBorders>
              <w:top w:val="nil"/>
              <w:left w:val="nil"/>
              <w:bottom w:val="nil"/>
              <w:right w:val="nil"/>
            </w:tcBorders>
            <w:shd w:val="clear" w:color="auto" w:fill="auto"/>
            <w:noWrap/>
            <w:vAlign w:val="bottom"/>
            <w:hideMark/>
          </w:tcPr>
          <w:p w14:paraId="02AE087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6986F22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79049BD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54.13 </w:t>
            </w:r>
          </w:p>
        </w:tc>
      </w:tr>
      <w:tr w:rsidR="00AA21BC" w:rsidRPr="00AA21BC" w14:paraId="442B77C7" w14:textId="77777777" w:rsidTr="00AA21BC">
        <w:trPr>
          <w:trHeight w:val="300"/>
        </w:trPr>
        <w:tc>
          <w:tcPr>
            <w:tcW w:w="1379" w:type="dxa"/>
            <w:tcBorders>
              <w:top w:val="nil"/>
              <w:left w:val="nil"/>
              <w:bottom w:val="nil"/>
              <w:right w:val="nil"/>
            </w:tcBorders>
            <w:shd w:val="clear" w:color="auto" w:fill="auto"/>
            <w:noWrap/>
            <w:vAlign w:val="bottom"/>
            <w:hideMark/>
          </w:tcPr>
          <w:p w14:paraId="5804290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DD10172410</w:t>
            </w:r>
          </w:p>
        </w:tc>
        <w:tc>
          <w:tcPr>
            <w:tcW w:w="3371" w:type="dxa"/>
            <w:tcBorders>
              <w:top w:val="nil"/>
              <w:left w:val="nil"/>
              <w:bottom w:val="nil"/>
              <w:right w:val="nil"/>
            </w:tcBorders>
            <w:shd w:val="clear" w:color="auto" w:fill="auto"/>
            <w:noWrap/>
            <w:vAlign w:val="bottom"/>
            <w:hideMark/>
          </w:tcPr>
          <w:p w14:paraId="32A7138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4EA563B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39EFEB8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83.69 </w:t>
            </w:r>
          </w:p>
        </w:tc>
      </w:tr>
      <w:tr w:rsidR="00AA21BC" w:rsidRPr="00AA21BC" w14:paraId="3D11CC5E" w14:textId="77777777" w:rsidTr="00AA21BC">
        <w:trPr>
          <w:trHeight w:val="300"/>
        </w:trPr>
        <w:tc>
          <w:tcPr>
            <w:tcW w:w="1379" w:type="dxa"/>
            <w:tcBorders>
              <w:top w:val="nil"/>
              <w:left w:val="nil"/>
              <w:bottom w:val="nil"/>
              <w:right w:val="nil"/>
            </w:tcBorders>
            <w:shd w:val="clear" w:color="auto" w:fill="auto"/>
            <w:noWrap/>
            <w:vAlign w:val="bottom"/>
            <w:hideMark/>
          </w:tcPr>
          <w:p w14:paraId="529EF00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DD10172411</w:t>
            </w:r>
          </w:p>
        </w:tc>
        <w:tc>
          <w:tcPr>
            <w:tcW w:w="3371" w:type="dxa"/>
            <w:tcBorders>
              <w:top w:val="nil"/>
              <w:left w:val="nil"/>
              <w:bottom w:val="nil"/>
              <w:right w:val="nil"/>
            </w:tcBorders>
            <w:shd w:val="clear" w:color="auto" w:fill="auto"/>
            <w:noWrap/>
            <w:vAlign w:val="bottom"/>
            <w:hideMark/>
          </w:tcPr>
          <w:p w14:paraId="366BE5A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6455598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3959976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192.10 </w:t>
            </w:r>
          </w:p>
        </w:tc>
      </w:tr>
      <w:tr w:rsidR="00AA21BC" w:rsidRPr="00AA21BC" w14:paraId="64136CD9" w14:textId="77777777" w:rsidTr="00AA21BC">
        <w:trPr>
          <w:trHeight w:val="300"/>
        </w:trPr>
        <w:tc>
          <w:tcPr>
            <w:tcW w:w="1379" w:type="dxa"/>
            <w:tcBorders>
              <w:top w:val="nil"/>
              <w:left w:val="nil"/>
              <w:bottom w:val="nil"/>
              <w:right w:val="nil"/>
            </w:tcBorders>
            <w:shd w:val="clear" w:color="auto" w:fill="auto"/>
            <w:noWrap/>
            <w:vAlign w:val="bottom"/>
            <w:hideMark/>
          </w:tcPr>
          <w:p w14:paraId="6EDA015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DD10172412</w:t>
            </w:r>
          </w:p>
        </w:tc>
        <w:tc>
          <w:tcPr>
            <w:tcW w:w="3371" w:type="dxa"/>
            <w:tcBorders>
              <w:top w:val="nil"/>
              <w:left w:val="nil"/>
              <w:bottom w:val="nil"/>
              <w:right w:val="nil"/>
            </w:tcBorders>
            <w:shd w:val="clear" w:color="auto" w:fill="auto"/>
            <w:noWrap/>
            <w:vAlign w:val="bottom"/>
            <w:hideMark/>
          </w:tcPr>
          <w:p w14:paraId="3C728CF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1196030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42FFA2C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34.42 </w:t>
            </w:r>
          </w:p>
        </w:tc>
      </w:tr>
      <w:tr w:rsidR="00AA21BC" w:rsidRPr="00AA21BC" w14:paraId="3867FBB4" w14:textId="77777777" w:rsidTr="00AA21BC">
        <w:trPr>
          <w:trHeight w:val="300"/>
        </w:trPr>
        <w:tc>
          <w:tcPr>
            <w:tcW w:w="1379" w:type="dxa"/>
            <w:tcBorders>
              <w:top w:val="nil"/>
              <w:left w:val="nil"/>
              <w:bottom w:val="nil"/>
              <w:right w:val="nil"/>
            </w:tcBorders>
            <w:shd w:val="clear" w:color="auto" w:fill="auto"/>
            <w:noWrap/>
            <w:vAlign w:val="bottom"/>
            <w:hideMark/>
          </w:tcPr>
          <w:p w14:paraId="5843BD8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DD10172413</w:t>
            </w:r>
          </w:p>
        </w:tc>
        <w:tc>
          <w:tcPr>
            <w:tcW w:w="3371" w:type="dxa"/>
            <w:tcBorders>
              <w:top w:val="nil"/>
              <w:left w:val="nil"/>
              <w:bottom w:val="nil"/>
              <w:right w:val="nil"/>
            </w:tcBorders>
            <w:shd w:val="clear" w:color="auto" w:fill="auto"/>
            <w:noWrap/>
            <w:vAlign w:val="bottom"/>
            <w:hideMark/>
          </w:tcPr>
          <w:p w14:paraId="39CA2E0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1C54511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69B74F3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383.29 </w:t>
            </w:r>
          </w:p>
        </w:tc>
      </w:tr>
      <w:tr w:rsidR="00AA21BC" w:rsidRPr="00AA21BC" w14:paraId="7F9963B9" w14:textId="77777777" w:rsidTr="00AA21BC">
        <w:trPr>
          <w:trHeight w:val="300"/>
        </w:trPr>
        <w:tc>
          <w:tcPr>
            <w:tcW w:w="1379" w:type="dxa"/>
            <w:tcBorders>
              <w:top w:val="nil"/>
              <w:left w:val="nil"/>
              <w:bottom w:val="nil"/>
              <w:right w:val="nil"/>
            </w:tcBorders>
            <w:shd w:val="clear" w:color="auto" w:fill="auto"/>
            <w:noWrap/>
            <w:vAlign w:val="bottom"/>
            <w:hideMark/>
          </w:tcPr>
          <w:p w14:paraId="082FFDB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DD10172414</w:t>
            </w:r>
          </w:p>
        </w:tc>
        <w:tc>
          <w:tcPr>
            <w:tcW w:w="3371" w:type="dxa"/>
            <w:tcBorders>
              <w:top w:val="nil"/>
              <w:left w:val="nil"/>
              <w:bottom w:val="nil"/>
              <w:right w:val="nil"/>
            </w:tcBorders>
            <w:shd w:val="clear" w:color="auto" w:fill="auto"/>
            <w:noWrap/>
            <w:vAlign w:val="bottom"/>
            <w:hideMark/>
          </w:tcPr>
          <w:p w14:paraId="3425EAD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2DB00AC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5599929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73.84 </w:t>
            </w:r>
          </w:p>
        </w:tc>
      </w:tr>
      <w:tr w:rsidR="00AA21BC" w:rsidRPr="00AA21BC" w14:paraId="35C0275E" w14:textId="77777777" w:rsidTr="00AA21BC">
        <w:trPr>
          <w:trHeight w:val="300"/>
        </w:trPr>
        <w:tc>
          <w:tcPr>
            <w:tcW w:w="1379" w:type="dxa"/>
            <w:tcBorders>
              <w:top w:val="nil"/>
              <w:left w:val="nil"/>
              <w:bottom w:val="nil"/>
              <w:right w:val="nil"/>
            </w:tcBorders>
            <w:shd w:val="clear" w:color="auto" w:fill="auto"/>
            <w:noWrap/>
            <w:vAlign w:val="bottom"/>
            <w:hideMark/>
          </w:tcPr>
          <w:p w14:paraId="3A93AB3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DD10172415</w:t>
            </w:r>
          </w:p>
        </w:tc>
        <w:tc>
          <w:tcPr>
            <w:tcW w:w="3371" w:type="dxa"/>
            <w:tcBorders>
              <w:top w:val="nil"/>
              <w:left w:val="nil"/>
              <w:bottom w:val="nil"/>
              <w:right w:val="nil"/>
            </w:tcBorders>
            <w:shd w:val="clear" w:color="auto" w:fill="auto"/>
            <w:noWrap/>
            <w:vAlign w:val="bottom"/>
            <w:hideMark/>
          </w:tcPr>
          <w:p w14:paraId="4E1D26E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4F69C99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2867EB7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34.42 </w:t>
            </w:r>
          </w:p>
        </w:tc>
      </w:tr>
      <w:tr w:rsidR="00AA21BC" w:rsidRPr="00AA21BC" w14:paraId="43B87EBD" w14:textId="77777777" w:rsidTr="00AA21BC">
        <w:trPr>
          <w:trHeight w:val="300"/>
        </w:trPr>
        <w:tc>
          <w:tcPr>
            <w:tcW w:w="1379" w:type="dxa"/>
            <w:tcBorders>
              <w:top w:val="nil"/>
              <w:left w:val="nil"/>
              <w:bottom w:val="nil"/>
              <w:right w:val="nil"/>
            </w:tcBorders>
            <w:shd w:val="clear" w:color="auto" w:fill="auto"/>
            <w:noWrap/>
            <w:vAlign w:val="bottom"/>
            <w:hideMark/>
          </w:tcPr>
          <w:p w14:paraId="27B3086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DD10172416</w:t>
            </w:r>
          </w:p>
        </w:tc>
        <w:tc>
          <w:tcPr>
            <w:tcW w:w="3371" w:type="dxa"/>
            <w:tcBorders>
              <w:top w:val="nil"/>
              <w:left w:val="nil"/>
              <w:bottom w:val="nil"/>
              <w:right w:val="nil"/>
            </w:tcBorders>
            <w:shd w:val="clear" w:color="auto" w:fill="auto"/>
            <w:noWrap/>
            <w:vAlign w:val="bottom"/>
            <w:hideMark/>
          </w:tcPr>
          <w:p w14:paraId="1A564DA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08/31/2024</w:t>
            </w:r>
          </w:p>
        </w:tc>
        <w:tc>
          <w:tcPr>
            <w:tcW w:w="3710" w:type="dxa"/>
            <w:tcBorders>
              <w:top w:val="nil"/>
              <w:left w:val="nil"/>
              <w:bottom w:val="nil"/>
              <w:right w:val="nil"/>
            </w:tcBorders>
            <w:shd w:val="clear" w:color="auto" w:fill="auto"/>
            <w:noWrap/>
            <w:vAlign w:val="bottom"/>
            <w:hideMark/>
          </w:tcPr>
          <w:p w14:paraId="7BEDF1A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 August 2024 Payroll</w:t>
            </w:r>
          </w:p>
        </w:tc>
        <w:tc>
          <w:tcPr>
            <w:tcW w:w="1490" w:type="dxa"/>
            <w:tcBorders>
              <w:top w:val="nil"/>
              <w:left w:val="nil"/>
              <w:bottom w:val="nil"/>
              <w:right w:val="nil"/>
            </w:tcBorders>
            <w:shd w:val="clear" w:color="auto" w:fill="auto"/>
            <w:noWrap/>
            <w:vAlign w:val="bottom"/>
            <w:hideMark/>
          </w:tcPr>
          <w:p w14:paraId="725BB84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34.42 </w:t>
            </w:r>
          </w:p>
        </w:tc>
      </w:tr>
      <w:tr w:rsidR="00AA21BC" w:rsidRPr="00AA21BC" w14:paraId="6DED5B8C" w14:textId="77777777" w:rsidTr="00AA21BC">
        <w:trPr>
          <w:trHeight w:val="300"/>
        </w:trPr>
        <w:tc>
          <w:tcPr>
            <w:tcW w:w="1379" w:type="dxa"/>
            <w:tcBorders>
              <w:top w:val="nil"/>
              <w:left w:val="nil"/>
              <w:bottom w:val="nil"/>
              <w:right w:val="nil"/>
            </w:tcBorders>
            <w:shd w:val="clear" w:color="auto" w:fill="auto"/>
            <w:noWrap/>
            <w:vAlign w:val="bottom"/>
            <w:hideMark/>
          </w:tcPr>
          <w:p w14:paraId="17E2EC8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FD10-17-24</w:t>
            </w:r>
          </w:p>
        </w:tc>
        <w:tc>
          <w:tcPr>
            <w:tcW w:w="3371" w:type="dxa"/>
            <w:tcBorders>
              <w:top w:val="nil"/>
              <w:left w:val="nil"/>
              <w:bottom w:val="nil"/>
              <w:right w:val="nil"/>
            </w:tcBorders>
            <w:shd w:val="clear" w:color="auto" w:fill="auto"/>
            <w:noWrap/>
            <w:vAlign w:val="bottom"/>
            <w:hideMark/>
          </w:tcPr>
          <w:p w14:paraId="7797F48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E.F.T.P.S. FD</w:t>
            </w:r>
          </w:p>
        </w:tc>
        <w:tc>
          <w:tcPr>
            <w:tcW w:w="3710" w:type="dxa"/>
            <w:tcBorders>
              <w:top w:val="nil"/>
              <w:left w:val="nil"/>
              <w:bottom w:val="nil"/>
              <w:right w:val="nil"/>
            </w:tcBorders>
            <w:shd w:val="clear" w:color="auto" w:fill="auto"/>
            <w:noWrap/>
            <w:vAlign w:val="bottom"/>
            <w:hideMark/>
          </w:tcPr>
          <w:p w14:paraId="1B8C5C2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Withholding Tax</w:t>
            </w:r>
          </w:p>
        </w:tc>
        <w:tc>
          <w:tcPr>
            <w:tcW w:w="1490" w:type="dxa"/>
            <w:tcBorders>
              <w:top w:val="nil"/>
              <w:left w:val="nil"/>
              <w:bottom w:val="nil"/>
              <w:right w:val="nil"/>
            </w:tcBorders>
            <w:shd w:val="clear" w:color="auto" w:fill="auto"/>
            <w:noWrap/>
            <w:vAlign w:val="bottom"/>
            <w:hideMark/>
          </w:tcPr>
          <w:p w14:paraId="72B6E7F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67.58 </w:t>
            </w:r>
          </w:p>
        </w:tc>
      </w:tr>
      <w:tr w:rsidR="00AA21BC" w:rsidRPr="00AA21BC" w14:paraId="2D21A73E" w14:textId="77777777" w:rsidTr="00AA21BC">
        <w:trPr>
          <w:trHeight w:val="300"/>
        </w:trPr>
        <w:tc>
          <w:tcPr>
            <w:tcW w:w="1379" w:type="dxa"/>
            <w:tcBorders>
              <w:top w:val="nil"/>
              <w:left w:val="nil"/>
              <w:bottom w:val="nil"/>
              <w:right w:val="nil"/>
            </w:tcBorders>
            <w:shd w:val="clear" w:color="auto" w:fill="auto"/>
            <w:noWrap/>
            <w:vAlign w:val="bottom"/>
            <w:hideMark/>
          </w:tcPr>
          <w:p w14:paraId="45DDF6E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ST10-21-24</w:t>
            </w:r>
          </w:p>
        </w:tc>
        <w:tc>
          <w:tcPr>
            <w:tcW w:w="3371" w:type="dxa"/>
            <w:tcBorders>
              <w:top w:val="nil"/>
              <w:left w:val="nil"/>
              <w:bottom w:val="nil"/>
              <w:right w:val="nil"/>
            </w:tcBorders>
            <w:shd w:val="clear" w:color="auto" w:fill="auto"/>
            <w:noWrap/>
            <w:vAlign w:val="bottom"/>
            <w:hideMark/>
          </w:tcPr>
          <w:p w14:paraId="6F54FAA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MN Dept of Revenue - Sales Tax</w:t>
            </w:r>
          </w:p>
        </w:tc>
        <w:tc>
          <w:tcPr>
            <w:tcW w:w="3710" w:type="dxa"/>
            <w:tcBorders>
              <w:top w:val="nil"/>
              <w:left w:val="nil"/>
              <w:bottom w:val="nil"/>
              <w:right w:val="nil"/>
            </w:tcBorders>
            <w:shd w:val="clear" w:color="auto" w:fill="auto"/>
            <w:noWrap/>
            <w:vAlign w:val="bottom"/>
            <w:hideMark/>
          </w:tcPr>
          <w:p w14:paraId="2A213F4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Sales Tax - SEP 2024</w:t>
            </w:r>
          </w:p>
        </w:tc>
        <w:tc>
          <w:tcPr>
            <w:tcW w:w="1490" w:type="dxa"/>
            <w:tcBorders>
              <w:top w:val="nil"/>
              <w:left w:val="nil"/>
              <w:bottom w:val="nil"/>
              <w:right w:val="nil"/>
            </w:tcBorders>
            <w:shd w:val="clear" w:color="auto" w:fill="auto"/>
            <w:noWrap/>
            <w:vAlign w:val="bottom"/>
            <w:hideMark/>
          </w:tcPr>
          <w:p w14:paraId="5886240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1,481.00 </w:t>
            </w:r>
          </w:p>
        </w:tc>
      </w:tr>
      <w:tr w:rsidR="00AA21BC" w:rsidRPr="00AA21BC" w14:paraId="5EECAAE3" w14:textId="77777777" w:rsidTr="00AA21BC">
        <w:trPr>
          <w:trHeight w:val="300"/>
        </w:trPr>
        <w:tc>
          <w:tcPr>
            <w:tcW w:w="1379" w:type="dxa"/>
            <w:tcBorders>
              <w:top w:val="nil"/>
              <w:left w:val="nil"/>
              <w:bottom w:val="nil"/>
              <w:right w:val="nil"/>
            </w:tcBorders>
            <w:shd w:val="clear" w:color="auto" w:fill="auto"/>
            <w:noWrap/>
            <w:vAlign w:val="bottom"/>
            <w:hideMark/>
          </w:tcPr>
          <w:p w14:paraId="7F19C8E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D10-30-24</w:t>
            </w:r>
          </w:p>
        </w:tc>
        <w:tc>
          <w:tcPr>
            <w:tcW w:w="3371" w:type="dxa"/>
            <w:tcBorders>
              <w:top w:val="nil"/>
              <w:left w:val="nil"/>
              <w:bottom w:val="nil"/>
              <w:right w:val="nil"/>
            </w:tcBorders>
            <w:shd w:val="clear" w:color="auto" w:fill="auto"/>
            <w:noWrap/>
            <w:vAlign w:val="bottom"/>
            <w:hideMark/>
          </w:tcPr>
          <w:p w14:paraId="1B3DBF9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Empower</w:t>
            </w:r>
          </w:p>
        </w:tc>
        <w:tc>
          <w:tcPr>
            <w:tcW w:w="3710" w:type="dxa"/>
            <w:tcBorders>
              <w:top w:val="nil"/>
              <w:left w:val="nil"/>
              <w:bottom w:val="nil"/>
              <w:right w:val="nil"/>
            </w:tcBorders>
            <w:shd w:val="clear" w:color="auto" w:fill="auto"/>
            <w:noWrap/>
            <w:vAlign w:val="bottom"/>
            <w:hideMark/>
          </w:tcPr>
          <w:p w14:paraId="2AEB734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Employee Deductions </w:t>
            </w:r>
            <w:proofErr w:type="spellStart"/>
            <w:r w:rsidRPr="00AA21BC">
              <w:rPr>
                <w:rFonts w:ascii="Calibri" w:eastAsia="Times New Roman" w:hAnsi="Calibri" w:cs="Calibri"/>
                <w:color w:val="000000"/>
              </w:rPr>
              <w:t>ppe</w:t>
            </w:r>
            <w:proofErr w:type="spellEnd"/>
            <w:r w:rsidRPr="00AA21BC">
              <w:rPr>
                <w:rFonts w:ascii="Calibri" w:eastAsia="Times New Roman" w:hAnsi="Calibri" w:cs="Calibri"/>
                <w:color w:val="000000"/>
              </w:rPr>
              <w:t xml:space="preserve"> 10/26/2024</w:t>
            </w:r>
          </w:p>
        </w:tc>
        <w:tc>
          <w:tcPr>
            <w:tcW w:w="1490" w:type="dxa"/>
            <w:tcBorders>
              <w:top w:val="nil"/>
              <w:left w:val="nil"/>
              <w:bottom w:val="nil"/>
              <w:right w:val="nil"/>
            </w:tcBorders>
            <w:shd w:val="clear" w:color="auto" w:fill="auto"/>
            <w:noWrap/>
            <w:vAlign w:val="bottom"/>
            <w:hideMark/>
          </w:tcPr>
          <w:p w14:paraId="25B2FEF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350.00 </w:t>
            </w:r>
          </w:p>
        </w:tc>
      </w:tr>
      <w:tr w:rsidR="00AA21BC" w:rsidRPr="00AA21BC" w14:paraId="28C01C34" w14:textId="77777777" w:rsidTr="00AA21BC">
        <w:trPr>
          <w:trHeight w:val="300"/>
        </w:trPr>
        <w:tc>
          <w:tcPr>
            <w:tcW w:w="1379" w:type="dxa"/>
            <w:tcBorders>
              <w:top w:val="nil"/>
              <w:left w:val="nil"/>
              <w:bottom w:val="nil"/>
              <w:right w:val="nil"/>
            </w:tcBorders>
            <w:shd w:val="clear" w:color="auto" w:fill="auto"/>
            <w:noWrap/>
            <w:vAlign w:val="bottom"/>
            <w:hideMark/>
          </w:tcPr>
          <w:p w14:paraId="3864C02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DD10302401</w:t>
            </w:r>
          </w:p>
        </w:tc>
        <w:tc>
          <w:tcPr>
            <w:tcW w:w="3371" w:type="dxa"/>
            <w:tcBorders>
              <w:top w:val="nil"/>
              <w:left w:val="nil"/>
              <w:bottom w:val="nil"/>
              <w:right w:val="nil"/>
            </w:tcBorders>
            <w:shd w:val="clear" w:color="auto" w:fill="auto"/>
            <w:noWrap/>
            <w:vAlign w:val="bottom"/>
            <w:hideMark/>
          </w:tcPr>
          <w:p w14:paraId="0C2C4B0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10/26/2024</w:t>
            </w:r>
          </w:p>
        </w:tc>
        <w:tc>
          <w:tcPr>
            <w:tcW w:w="3710" w:type="dxa"/>
            <w:tcBorders>
              <w:top w:val="nil"/>
              <w:left w:val="nil"/>
              <w:bottom w:val="nil"/>
              <w:right w:val="nil"/>
            </w:tcBorders>
            <w:shd w:val="clear" w:color="auto" w:fill="auto"/>
            <w:noWrap/>
            <w:vAlign w:val="bottom"/>
            <w:hideMark/>
          </w:tcPr>
          <w:p w14:paraId="1A47CBA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10/26/24</w:t>
            </w:r>
          </w:p>
        </w:tc>
        <w:tc>
          <w:tcPr>
            <w:tcW w:w="1490" w:type="dxa"/>
            <w:tcBorders>
              <w:top w:val="nil"/>
              <w:left w:val="nil"/>
              <w:bottom w:val="nil"/>
              <w:right w:val="nil"/>
            </w:tcBorders>
            <w:shd w:val="clear" w:color="auto" w:fill="auto"/>
            <w:noWrap/>
            <w:vAlign w:val="bottom"/>
            <w:hideMark/>
          </w:tcPr>
          <w:p w14:paraId="4F5C734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1,484.95 </w:t>
            </w:r>
          </w:p>
        </w:tc>
      </w:tr>
      <w:tr w:rsidR="00AA21BC" w:rsidRPr="00AA21BC" w14:paraId="56BC3497" w14:textId="77777777" w:rsidTr="00AA21BC">
        <w:trPr>
          <w:trHeight w:val="300"/>
        </w:trPr>
        <w:tc>
          <w:tcPr>
            <w:tcW w:w="1379" w:type="dxa"/>
            <w:tcBorders>
              <w:top w:val="nil"/>
              <w:left w:val="nil"/>
              <w:bottom w:val="nil"/>
              <w:right w:val="nil"/>
            </w:tcBorders>
            <w:shd w:val="clear" w:color="auto" w:fill="auto"/>
            <w:noWrap/>
            <w:vAlign w:val="bottom"/>
            <w:hideMark/>
          </w:tcPr>
          <w:p w14:paraId="6D06B87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DD10302402</w:t>
            </w:r>
          </w:p>
        </w:tc>
        <w:tc>
          <w:tcPr>
            <w:tcW w:w="3371" w:type="dxa"/>
            <w:tcBorders>
              <w:top w:val="nil"/>
              <w:left w:val="nil"/>
              <w:bottom w:val="nil"/>
              <w:right w:val="nil"/>
            </w:tcBorders>
            <w:shd w:val="clear" w:color="auto" w:fill="auto"/>
            <w:noWrap/>
            <w:vAlign w:val="bottom"/>
            <w:hideMark/>
          </w:tcPr>
          <w:p w14:paraId="35DF118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10/26/2024</w:t>
            </w:r>
          </w:p>
        </w:tc>
        <w:tc>
          <w:tcPr>
            <w:tcW w:w="3710" w:type="dxa"/>
            <w:tcBorders>
              <w:top w:val="nil"/>
              <w:left w:val="nil"/>
              <w:bottom w:val="nil"/>
              <w:right w:val="nil"/>
            </w:tcBorders>
            <w:shd w:val="clear" w:color="auto" w:fill="auto"/>
            <w:noWrap/>
            <w:vAlign w:val="bottom"/>
            <w:hideMark/>
          </w:tcPr>
          <w:p w14:paraId="49AF7A4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10/26/24</w:t>
            </w:r>
          </w:p>
        </w:tc>
        <w:tc>
          <w:tcPr>
            <w:tcW w:w="1490" w:type="dxa"/>
            <w:tcBorders>
              <w:top w:val="nil"/>
              <w:left w:val="nil"/>
              <w:bottom w:val="nil"/>
              <w:right w:val="nil"/>
            </w:tcBorders>
            <w:shd w:val="clear" w:color="auto" w:fill="auto"/>
            <w:noWrap/>
            <w:vAlign w:val="bottom"/>
            <w:hideMark/>
          </w:tcPr>
          <w:p w14:paraId="6BF2A54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585.83 </w:t>
            </w:r>
          </w:p>
        </w:tc>
      </w:tr>
      <w:tr w:rsidR="00AA21BC" w:rsidRPr="00AA21BC" w14:paraId="583BAF2A" w14:textId="77777777" w:rsidTr="00AA21BC">
        <w:trPr>
          <w:trHeight w:val="300"/>
        </w:trPr>
        <w:tc>
          <w:tcPr>
            <w:tcW w:w="1379" w:type="dxa"/>
            <w:tcBorders>
              <w:top w:val="nil"/>
              <w:left w:val="nil"/>
              <w:bottom w:val="nil"/>
              <w:right w:val="nil"/>
            </w:tcBorders>
            <w:shd w:val="clear" w:color="auto" w:fill="auto"/>
            <w:noWrap/>
            <w:vAlign w:val="bottom"/>
            <w:hideMark/>
          </w:tcPr>
          <w:p w14:paraId="0D3A78E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DD10302403</w:t>
            </w:r>
          </w:p>
        </w:tc>
        <w:tc>
          <w:tcPr>
            <w:tcW w:w="3371" w:type="dxa"/>
            <w:tcBorders>
              <w:top w:val="nil"/>
              <w:left w:val="nil"/>
              <w:bottom w:val="nil"/>
              <w:right w:val="nil"/>
            </w:tcBorders>
            <w:shd w:val="clear" w:color="auto" w:fill="auto"/>
            <w:noWrap/>
            <w:vAlign w:val="bottom"/>
            <w:hideMark/>
          </w:tcPr>
          <w:p w14:paraId="173DB71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10/26/2024</w:t>
            </w:r>
          </w:p>
        </w:tc>
        <w:tc>
          <w:tcPr>
            <w:tcW w:w="3710" w:type="dxa"/>
            <w:tcBorders>
              <w:top w:val="nil"/>
              <w:left w:val="nil"/>
              <w:bottom w:val="nil"/>
              <w:right w:val="nil"/>
            </w:tcBorders>
            <w:shd w:val="clear" w:color="auto" w:fill="auto"/>
            <w:noWrap/>
            <w:vAlign w:val="bottom"/>
            <w:hideMark/>
          </w:tcPr>
          <w:p w14:paraId="35A5165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10/26/24</w:t>
            </w:r>
          </w:p>
        </w:tc>
        <w:tc>
          <w:tcPr>
            <w:tcW w:w="1490" w:type="dxa"/>
            <w:tcBorders>
              <w:top w:val="nil"/>
              <w:left w:val="nil"/>
              <w:bottom w:val="nil"/>
              <w:right w:val="nil"/>
            </w:tcBorders>
            <w:shd w:val="clear" w:color="auto" w:fill="auto"/>
            <w:noWrap/>
            <w:vAlign w:val="bottom"/>
            <w:hideMark/>
          </w:tcPr>
          <w:p w14:paraId="1957CC0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2,562.28 </w:t>
            </w:r>
          </w:p>
        </w:tc>
      </w:tr>
      <w:tr w:rsidR="00AA21BC" w:rsidRPr="00AA21BC" w14:paraId="0B7FD010" w14:textId="77777777" w:rsidTr="00AA21BC">
        <w:trPr>
          <w:trHeight w:val="300"/>
        </w:trPr>
        <w:tc>
          <w:tcPr>
            <w:tcW w:w="1379" w:type="dxa"/>
            <w:tcBorders>
              <w:top w:val="nil"/>
              <w:left w:val="nil"/>
              <w:bottom w:val="nil"/>
              <w:right w:val="nil"/>
            </w:tcBorders>
            <w:shd w:val="clear" w:color="auto" w:fill="auto"/>
            <w:noWrap/>
            <w:vAlign w:val="bottom"/>
            <w:hideMark/>
          </w:tcPr>
          <w:p w14:paraId="04BBD10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DD10302404</w:t>
            </w:r>
          </w:p>
        </w:tc>
        <w:tc>
          <w:tcPr>
            <w:tcW w:w="3371" w:type="dxa"/>
            <w:tcBorders>
              <w:top w:val="nil"/>
              <w:left w:val="nil"/>
              <w:bottom w:val="nil"/>
              <w:right w:val="nil"/>
            </w:tcBorders>
            <w:shd w:val="clear" w:color="auto" w:fill="auto"/>
            <w:noWrap/>
            <w:vAlign w:val="bottom"/>
            <w:hideMark/>
          </w:tcPr>
          <w:p w14:paraId="344F9DB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10/26/2024</w:t>
            </w:r>
          </w:p>
        </w:tc>
        <w:tc>
          <w:tcPr>
            <w:tcW w:w="3710" w:type="dxa"/>
            <w:tcBorders>
              <w:top w:val="nil"/>
              <w:left w:val="nil"/>
              <w:bottom w:val="nil"/>
              <w:right w:val="nil"/>
            </w:tcBorders>
            <w:shd w:val="clear" w:color="auto" w:fill="auto"/>
            <w:noWrap/>
            <w:vAlign w:val="bottom"/>
            <w:hideMark/>
          </w:tcPr>
          <w:p w14:paraId="6D614B1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10/26/24</w:t>
            </w:r>
          </w:p>
        </w:tc>
        <w:tc>
          <w:tcPr>
            <w:tcW w:w="1490" w:type="dxa"/>
            <w:tcBorders>
              <w:top w:val="nil"/>
              <w:left w:val="nil"/>
              <w:bottom w:val="nil"/>
              <w:right w:val="nil"/>
            </w:tcBorders>
            <w:shd w:val="clear" w:color="auto" w:fill="auto"/>
            <w:noWrap/>
            <w:vAlign w:val="bottom"/>
            <w:hideMark/>
          </w:tcPr>
          <w:p w14:paraId="488AAF9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1,837.14 </w:t>
            </w:r>
          </w:p>
        </w:tc>
      </w:tr>
      <w:tr w:rsidR="00AA21BC" w:rsidRPr="00AA21BC" w14:paraId="6D384E19" w14:textId="77777777" w:rsidTr="00AA21BC">
        <w:trPr>
          <w:trHeight w:val="300"/>
        </w:trPr>
        <w:tc>
          <w:tcPr>
            <w:tcW w:w="1379" w:type="dxa"/>
            <w:tcBorders>
              <w:top w:val="nil"/>
              <w:left w:val="nil"/>
              <w:bottom w:val="nil"/>
              <w:right w:val="nil"/>
            </w:tcBorders>
            <w:shd w:val="clear" w:color="auto" w:fill="auto"/>
            <w:noWrap/>
            <w:vAlign w:val="bottom"/>
            <w:hideMark/>
          </w:tcPr>
          <w:p w14:paraId="415DA7D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DD10302405</w:t>
            </w:r>
          </w:p>
        </w:tc>
        <w:tc>
          <w:tcPr>
            <w:tcW w:w="3371" w:type="dxa"/>
            <w:tcBorders>
              <w:top w:val="nil"/>
              <w:left w:val="nil"/>
              <w:bottom w:val="nil"/>
              <w:right w:val="nil"/>
            </w:tcBorders>
            <w:shd w:val="clear" w:color="auto" w:fill="auto"/>
            <w:noWrap/>
            <w:vAlign w:val="bottom"/>
            <w:hideMark/>
          </w:tcPr>
          <w:p w14:paraId="40FDB00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10/26/2024</w:t>
            </w:r>
          </w:p>
        </w:tc>
        <w:tc>
          <w:tcPr>
            <w:tcW w:w="3710" w:type="dxa"/>
            <w:tcBorders>
              <w:top w:val="nil"/>
              <w:left w:val="nil"/>
              <w:bottom w:val="nil"/>
              <w:right w:val="nil"/>
            </w:tcBorders>
            <w:shd w:val="clear" w:color="auto" w:fill="auto"/>
            <w:noWrap/>
            <w:vAlign w:val="bottom"/>
            <w:hideMark/>
          </w:tcPr>
          <w:p w14:paraId="5F563E0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10/26/24</w:t>
            </w:r>
          </w:p>
        </w:tc>
        <w:tc>
          <w:tcPr>
            <w:tcW w:w="1490" w:type="dxa"/>
            <w:tcBorders>
              <w:top w:val="nil"/>
              <w:left w:val="nil"/>
              <w:bottom w:val="nil"/>
              <w:right w:val="nil"/>
            </w:tcBorders>
            <w:shd w:val="clear" w:color="auto" w:fill="auto"/>
            <w:noWrap/>
            <w:vAlign w:val="bottom"/>
            <w:hideMark/>
          </w:tcPr>
          <w:p w14:paraId="0A97663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1,801.32 </w:t>
            </w:r>
          </w:p>
        </w:tc>
      </w:tr>
      <w:tr w:rsidR="00AA21BC" w:rsidRPr="00AA21BC" w14:paraId="470DD0B8" w14:textId="77777777" w:rsidTr="00AA21BC">
        <w:trPr>
          <w:trHeight w:val="300"/>
        </w:trPr>
        <w:tc>
          <w:tcPr>
            <w:tcW w:w="1379" w:type="dxa"/>
            <w:tcBorders>
              <w:top w:val="nil"/>
              <w:left w:val="nil"/>
              <w:bottom w:val="nil"/>
              <w:right w:val="nil"/>
            </w:tcBorders>
            <w:shd w:val="clear" w:color="auto" w:fill="auto"/>
            <w:noWrap/>
            <w:vAlign w:val="bottom"/>
            <w:hideMark/>
          </w:tcPr>
          <w:p w14:paraId="24190F4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DD10302406</w:t>
            </w:r>
          </w:p>
        </w:tc>
        <w:tc>
          <w:tcPr>
            <w:tcW w:w="3371" w:type="dxa"/>
            <w:tcBorders>
              <w:top w:val="nil"/>
              <w:left w:val="nil"/>
              <w:bottom w:val="nil"/>
              <w:right w:val="nil"/>
            </w:tcBorders>
            <w:shd w:val="clear" w:color="auto" w:fill="auto"/>
            <w:noWrap/>
            <w:vAlign w:val="bottom"/>
            <w:hideMark/>
          </w:tcPr>
          <w:p w14:paraId="706C6D9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10/26/2024</w:t>
            </w:r>
          </w:p>
        </w:tc>
        <w:tc>
          <w:tcPr>
            <w:tcW w:w="3710" w:type="dxa"/>
            <w:tcBorders>
              <w:top w:val="nil"/>
              <w:left w:val="nil"/>
              <w:bottom w:val="nil"/>
              <w:right w:val="nil"/>
            </w:tcBorders>
            <w:shd w:val="clear" w:color="auto" w:fill="auto"/>
            <w:noWrap/>
            <w:vAlign w:val="bottom"/>
            <w:hideMark/>
          </w:tcPr>
          <w:p w14:paraId="0AB5F0D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10/26/24</w:t>
            </w:r>
          </w:p>
        </w:tc>
        <w:tc>
          <w:tcPr>
            <w:tcW w:w="1490" w:type="dxa"/>
            <w:tcBorders>
              <w:top w:val="nil"/>
              <w:left w:val="nil"/>
              <w:bottom w:val="nil"/>
              <w:right w:val="nil"/>
            </w:tcBorders>
            <w:shd w:val="clear" w:color="auto" w:fill="auto"/>
            <w:noWrap/>
            <w:vAlign w:val="bottom"/>
            <w:hideMark/>
          </w:tcPr>
          <w:p w14:paraId="00E407D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1,907.64 </w:t>
            </w:r>
          </w:p>
        </w:tc>
      </w:tr>
      <w:tr w:rsidR="00AA21BC" w:rsidRPr="00AA21BC" w14:paraId="159CEA50" w14:textId="77777777" w:rsidTr="00AA21BC">
        <w:trPr>
          <w:trHeight w:val="300"/>
        </w:trPr>
        <w:tc>
          <w:tcPr>
            <w:tcW w:w="1379" w:type="dxa"/>
            <w:tcBorders>
              <w:top w:val="nil"/>
              <w:left w:val="nil"/>
              <w:bottom w:val="nil"/>
              <w:right w:val="nil"/>
            </w:tcBorders>
            <w:shd w:val="clear" w:color="auto" w:fill="auto"/>
            <w:noWrap/>
            <w:vAlign w:val="bottom"/>
            <w:hideMark/>
          </w:tcPr>
          <w:p w14:paraId="780D083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DD10302407</w:t>
            </w:r>
          </w:p>
        </w:tc>
        <w:tc>
          <w:tcPr>
            <w:tcW w:w="3371" w:type="dxa"/>
            <w:tcBorders>
              <w:top w:val="nil"/>
              <w:left w:val="nil"/>
              <w:bottom w:val="nil"/>
              <w:right w:val="nil"/>
            </w:tcBorders>
            <w:shd w:val="clear" w:color="auto" w:fill="auto"/>
            <w:noWrap/>
            <w:vAlign w:val="bottom"/>
            <w:hideMark/>
          </w:tcPr>
          <w:p w14:paraId="27014EC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10/26/2024</w:t>
            </w:r>
          </w:p>
        </w:tc>
        <w:tc>
          <w:tcPr>
            <w:tcW w:w="3710" w:type="dxa"/>
            <w:tcBorders>
              <w:top w:val="nil"/>
              <w:left w:val="nil"/>
              <w:bottom w:val="nil"/>
              <w:right w:val="nil"/>
            </w:tcBorders>
            <w:shd w:val="clear" w:color="auto" w:fill="auto"/>
            <w:noWrap/>
            <w:vAlign w:val="bottom"/>
            <w:hideMark/>
          </w:tcPr>
          <w:p w14:paraId="7838A4B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10/26/24</w:t>
            </w:r>
          </w:p>
        </w:tc>
        <w:tc>
          <w:tcPr>
            <w:tcW w:w="1490" w:type="dxa"/>
            <w:tcBorders>
              <w:top w:val="nil"/>
              <w:left w:val="nil"/>
              <w:bottom w:val="nil"/>
              <w:right w:val="nil"/>
            </w:tcBorders>
            <w:shd w:val="clear" w:color="auto" w:fill="auto"/>
            <w:noWrap/>
            <w:vAlign w:val="bottom"/>
            <w:hideMark/>
          </w:tcPr>
          <w:p w14:paraId="30144B6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2,257.72 </w:t>
            </w:r>
          </w:p>
        </w:tc>
      </w:tr>
      <w:tr w:rsidR="00AA21BC" w:rsidRPr="00AA21BC" w14:paraId="4510A354" w14:textId="77777777" w:rsidTr="00AA21BC">
        <w:trPr>
          <w:trHeight w:val="300"/>
        </w:trPr>
        <w:tc>
          <w:tcPr>
            <w:tcW w:w="1379" w:type="dxa"/>
            <w:tcBorders>
              <w:top w:val="nil"/>
              <w:left w:val="nil"/>
              <w:bottom w:val="nil"/>
              <w:right w:val="nil"/>
            </w:tcBorders>
            <w:shd w:val="clear" w:color="auto" w:fill="auto"/>
            <w:noWrap/>
            <w:vAlign w:val="bottom"/>
            <w:hideMark/>
          </w:tcPr>
          <w:p w14:paraId="3FD5AE4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DD10302408</w:t>
            </w:r>
          </w:p>
        </w:tc>
        <w:tc>
          <w:tcPr>
            <w:tcW w:w="3371" w:type="dxa"/>
            <w:tcBorders>
              <w:top w:val="nil"/>
              <w:left w:val="nil"/>
              <w:bottom w:val="nil"/>
              <w:right w:val="nil"/>
            </w:tcBorders>
            <w:shd w:val="clear" w:color="auto" w:fill="auto"/>
            <w:noWrap/>
            <w:vAlign w:val="bottom"/>
            <w:hideMark/>
          </w:tcPr>
          <w:p w14:paraId="038B512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10/26/2024</w:t>
            </w:r>
          </w:p>
        </w:tc>
        <w:tc>
          <w:tcPr>
            <w:tcW w:w="3710" w:type="dxa"/>
            <w:tcBorders>
              <w:top w:val="nil"/>
              <w:left w:val="nil"/>
              <w:bottom w:val="nil"/>
              <w:right w:val="nil"/>
            </w:tcBorders>
            <w:shd w:val="clear" w:color="auto" w:fill="auto"/>
            <w:noWrap/>
            <w:vAlign w:val="bottom"/>
            <w:hideMark/>
          </w:tcPr>
          <w:p w14:paraId="12B6097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10/26/24</w:t>
            </w:r>
          </w:p>
        </w:tc>
        <w:tc>
          <w:tcPr>
            <w:tcW w:w="1490" w:type="dxa"/>
            <w:tcBorders>
              <w:top w:val="nil"/>
              <w:left w:val="nil"/>
              <w:bottom w:val="nil"/>
              <w:right w:val="nil"/>
            </w:tcBorders>
            <w:shd w:val="clear" w:color="auto" w:fill="auto"/>
            <w:noWrap/>
            <w:vAlign w:val="bottom"/>
            <w:hideMark/>
          </w:tcPr>
          <w:p w14:paraId="6C95ACB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2,041.99 </w:t>
            </w:r>
          </w:p>
        </w:tc>
      </w:tr>
      <w:tr w:rsidR="00AA21BC" w:rsidRPr="00AA21BC" w14:paraId="1A3799B3" w14:textId="77777777" w:rsidTr="00AA21BC">
        <w:trPr>
          <w:trHeight w:val="300"/>
        </w:trPr>
        <w:tc>
          <w:tcPr>
            <w:tcW w:w="1379" w:type="dxa"/>
            <w:tcBorders>
              <w:top w:val="nil"/>
              <w:left w:val="nil"/>
              <w:bottom w:val="nil"/>
              <w:right w:val="nil"/>
            </w:tcBorders>
            <w:shd w:val="clear" w:color="auto" w:fill="auto"/>
            <w:noWrap/>
            <w:vAlign w:val="bottom"/>
            <w:hideMark/>
          </w:tcPr>
          <w:p w14:paraId="2A56B13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DD10302409</w:t>
            </w:r>
          </w:p>
        </w:tc>
        <w:tc>
          <w:tcPr>
            <w:tcW w:w="3371" w:type="dxa"/>
            <w:tcBorders>
              <w:top w:val="nil"/>
              <w:left w:val="nil"/>
              <w:bottom w:val="nil"/>
              <w:right w:val="nil"/>
            </w:tcBorders>
            <w:shd w:val="clear" w:color="auto" w:fill="auto"/>
            <w:noWrap/>
            <w:vAlign w:val="bottom"/>
            <w:hideMark/>
          </w:tcPr>
          <w:p w14:paraId="5ADA8EA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10/26/2024</w:t>
            </w:r>
          </w:p>
        </w:tc>
        <w:tc>
          <w:tcPr>
            <w:tcW w:w="3710" w:type="dxa"/>
            <w:tcBorders>
              <w:top w:val="nil"/>
              <w:left w:val="nil"/>
              <w:bottom w:val="nil"/>
              <w:right w:val="nil"/>
            </w:tcBorders>
            <w:shd w:val="clear" w:color="auto" w:fill="auto"/>
            <w:noWrap/>
            <w:vAlign w:val="bottom"/>
            <w:hideMark/>
          </w:tcPr>
          <w:p w14:paraId="0D9FBBE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10/26/24</w:t>
            </w:r>
          </w:p>
        </w:tc>
        <w:tc>
          <w:tcPr>
            <w:tcW w:w="1490" w:type="dxa"/>
            <w:tcBorders>
              <w:top w:val="nil"/>
              <w:left w:val="nil"/>
              <w:bottom w:val="nil"/>
              <w:right w:val="nil"/>
            </w:tcBorders>
            <w:shd w:val="clear" w:color="auto" w:fill="auto"/>
            <w:noWrap/>
            <w:vAlign w:val="bottom"/>
            <w:hideMark/>
          </w:tcPr>
          <w:p w14:paraId="43F7F32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1,383.74 </w:t>
            </w:r>
          </w:p>
        </w:tc>
      </w:tr>
      <w:tr w:rsidR="00AA21BC" w:rsidRPr="00AA21BC" w14:paraId="434A82DD" w14:textId="77777777" w:rsidTr="00AA21BC">
        <w:trPr>
          <w:trHeight w:val="300"/>
        </w:trPr>
        <w:tc>
          <w:tcPr>
            <w:tcW w:w="1379" w:type="dxa"/>
            <w:tcBorders>
              <w:top w:val="nil"/>
              <w:left w:val="nil"/>
              <w:bottom w:val="nil"/>
              <w:right w:val="nil"/>
            </w:tcBorders>
            <w:shd w:val="clear" w:color="auto" w:fill="auto"/>
            <w:noWrap/>
            <w:vAlign w:val="bottom"/>
            <w:hideMark/>
          </w:tcPr>
          <w:p w14:paraId="621037E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DD10302410</w:t>
            </w:r>
          </w:p>
        </w:tc>
        <w:tc>
          <w:tcPr>
            <w:tcW w:w="3371" w:type="dxa"/>
            <w:tcBorders>
              <w:top w:val="nil"/>
              <w:left w:val="nil"/>
              <w:bottom w:val="nil"/>
              <w:right w:val="nil"/>
            </w:tcBorders>
            <w:shd w:val="clear" w:color="auto" w:fill="auto"/>
            <w:noWrap/>
            <w:vAlign w:val="bottom"/>
            <w:hideMark/>
          </w:tcPr>
          <w:p w14:paraId="233D648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10/26/2024</w:t>
            </w:r>
          </w:p>
        </w:tc>
        <w:tc>
          <w:tcPr>
            <w:tcW w:w="3710" w:type="dxa"/>
            <w:tcBorders>
              <w:top w:val="nil"/>
              <w:left w:val="nil"/>
              <w:bottom w:val="nil"/>
              <w:right w:val="nil"/>
            </w:tcBorders>
            <w:shd w:val="clear" w:color="auto" w:fill="auto"/>
            <w:noWrap/>
            <w:vAlign w:val="bottom"/>
            <w:hideMark/>
          </w:tcPr>
          <w:p w14:paraId="054626B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Regular Payroll Ending 10/26/24</w:t>
            </w:r>
          </w:p>
        </w:tc>
        <w:tc>
          <w:tcPr>
            <w:tcW w:w="1490" w:type="dxa"/>
            <w:tcBorders>
              <w:top w:val="nil"/>
              <w:left w:val="nil"/>
              <w:bottom w:val="nil"/>
              <w:right w:val="nil"/>
            </w:tcBorders>
            <w:shd w:val="clear" w:color="auto" w:fill="auto"/>
            <w:noWrap/>
            <w:vAlign w:val="bottom"/>
            <w:hideMark/>
          </w:tcPr>
          <w:p w14:paraId="6F4849F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1,786.44 </w:t>
            </w:r>
          </w:p>
        </w:tc>
      </w:tr>
      <w:tr w:rsidR="00AA21BC" w:rsidRPr="00AA21BC" w14:paraId="4C44C195" w14:textId="77777777" w:rsidTr="00AA21BC">
        <w:trPr>
          <w:trHeight w:val="300"/>
        </w:trPr>
        <w:tc>
          <w:tcPr>
            <w:tcW w:w="1379" w:type="dxa"/>
            <w:tcBorders>
              <w:top w:val="nil"/>
              <w:left w:val="nil"/>
              <w:bottom w:val="nil"/>
              <w:right w:val="nil"/>
            </w:tcBorders>
            <w:shd w:val="clear" w:color="auto" w:fill="auto"/>
            <w:noWrap/>
            <w:vAlign w:val="bottom"/>
            <w:hideMark/>
          </w:tcPr>
          <w:p w14:paraId="1C8B352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F10-30-24</w:t>
            </w:r>
          </w:p>
        </w:tc>
        <w:tc>
          <w:tcPr>
            <w:tcW w:w="3371" w:type="dxa"/>
            <w:tcBorders>
              <w:top w:val="nil"/>
              <w:left w:val="nil"/>
              <w:bottom w:val="nil"/>
              <w:right w:val="nil"/>
            </w:tcBorders>
            <w:shd w:val="clear" w:color="auto" w:fill="auto"/>
            <w:noWrap/>
            <w:vAlign w:val="bottom"/>
            <w:hideMark/>
          </w:tcPr>
          <w:p w14:paraId="2381C22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E.F.T.P.S.</w:t>
            </w:r>
          </w:p>
        </w:tc>
        <w:tc>
          <w:tcPr>
            <w:tcW w:w="3710" w:type="dxa"/>
            <w:tcBorders>
              <w:top w:val="nil"/>
              <w:left w:val="nil"/>
              <w:bottom w:val="nil"/>
              <w:right w:val="nil"/>
            </w:tcBorders>
            <w:shd w:val="clear" w:color="auto" w:fill="auto"/>
            <w:noWrap/>
            <w:vAlign w:val="bottom"/>
            <w:hideMark/>
          </w:tcPr>
          <w:p w14:paraId="440113A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Deductions PPE 10/26/24</w:t>
            </w:r>
          </w:p>
        </w:tc>
        <w:tc>
          <w:tcPr>
            <w:tcW w:w="1490" w:type="dxa"/>
            <w:tcBorders>
              <w:top w:val="nil"/>
              <w:left w:val="nil"/>
              <w:bottom w:val="nil"/>
              <w:right w:val="nil"/>
            </w:tcBorders>
            <w:shd w:val="clear" w:color="auto" w:fill="auto"/>
            <w:noWrap/>
            <w:vAlign w:val="bottom"/>
            <w:hideMark/>
          </w:tcPr>
          <w:p w14:paraId="785ABE5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5,952.22 </w:t>
            </w:r>
          </w:p>
        </w:tc>
      </w:tr>
      <w:tr w:rsidR="00AA21BC" w:rsidRPr="00AA21BC" w14:paraId="443198B0" w14:textId="77777777" w:rsidTr="00AA21BC">
        <w:trPr>
          <w:trHeight w:val="300"/>
        </w:trPr>
        <w:tc>
          <w:tcPr>
            <w:tcW w:w="1379" w:type="dxa"/>
            <w:tcBorders>
              <w:top w:val="nil"/>
              <w:left w:val="nil"/>
              <w:bottom w:val="nil"/>
              <w:right w:val="nil"/>
            </w:tcBorders>
            <w:shd w:val="clear" w:color="auto" w:fill="auto"/>
            <w:noWrap/>
            <w:vAlign w:val="bottom"/>
            <w:hideMark/>
          </w:tcPr>
          <w:p w14:paraId="04C350F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M10-30-24</w:t>
            </w:r>
          </w:p>
        </w:tc>
        <w:tc>
          <w:tcPr>
            <w:tcW w:w="3371" w:type="dxa"/>
            <w:tcBorders>
              <w:top w:val="nil"/>
              <w:left w:val="nil"/>
              <w:bottom w:val="nil"/>
              <w:right w:val="nil"/>
            </w:tcBorders>
            <w:shd w:val="clear" w:color="auto" w:fill="auto"/>
            <w:noWrap/>
            <w:vAlign w:val="bottom"/>
            <w:hideMark/>
          </w:tcPr>
          <w:p w14:paraId="5405D36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MN Department of Revenue</w:t>
            </w:r>
          </w:p>
        </w:tc>
        <w:tc>
          <w:tcPr>
            <w:tcW w:w="3710" w:type="dxa"/>
            <w:tcBorders>
              <w:top w:val="nil"/>
              <w:left w:val="nil"/>
              <w:bottom w:val="nil"/>
              <w:right w:val="nil"/>
            </w:tcBorders>
            <w:shd w:val="clear" w:color="auto" w:fill="auto"/>
            <w:noWrap/>
            <w:vAlign w:val="bottom"/>
            <w:hideMark/>
          </w:tcPr>
          <w:p w14:paraId="7E8C98D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Employee Deductions 10/30/2024</w:t>
            </w:r>
          </w:p>
        </w:tc>
        <w:tc>
          <w:tcPr>
            <w:tcW w:w="1490" w:type="dxa"/>
            <w:tcBorders>
              <w:top w:val="nil"/>
              <w:left w:val="nil"/>
              <w:bottom w:val="nil"/>
              <w:right w:val="nil"/>
            </w:tcBorders>
            <w:shd w:val="clear" w:color="auto" w:fill="auto"/>
            <w:noWrap/>
            <w:vAlign w:val="bottom"/>
            <w:hideMark/>
          </w:tcPr>
          <w:p w14:paraId="72D082A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1,145.94 </w:t>
            </w:r>
          </w:p>
        </w:tc>
      </w:tr>
      <w:tr w:rsidR="00AA21BC" w:rsidRPr="00AA21BC" w14:paraId="5BF5ED2C" w14:textId="77777777" w:rsidTr="00AA21BC">
        <w:trPr>
          <w:trHeight w:val="300"/>
        </w:trPr>
        <w:tc>
          <w:tcPr>
            <w:tcW w:w="1379" w:type="dxa"/>
            <w:tcBorders>
              <w:top w:val="nil"/>
              <w:left w:val="nil"/>
              <w:bottom w:val="nil"/>
              <w:right w:val="nil"/>
            </w:tcBorders>
            <w:shd w:val="clear" w:color="auto" w:fill="auto"/>
            <w:noWrap/>
            <w:vAlign w:val="bottom"/>
            <w:hideMark/>
          </w:tcPr>
          <w:p w14:paraId="3DBB653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lastRenderedPageBreak/>
              <w:t>P10-30-24</w:t>
            </w:r>
          </w:p>
        </w:tc>
        <w:tc>
          <w:tcPr>
            <w:tcW w:w="3371" w:type="dxa"/>
            <w:tcBorders>
              <w:top w:val="nil"/>
              <w:left w:val="nil"/>
              <w:bottom w:val="nil"/>
              <w:right w:val="nil"/>
            </w:tcBorders>
            <w:shd w:val="clear" w:color="auto" w:fill="auto"/>
            <w:noWrap/>
            <w:vAlign w:val="bottom"/>
            <w:hideMark/>
          </w:tcPr>
          <w:p w14:paraId="5925C6B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P.E.R.A.</w:t>
            </w:r>
          </w:p>
        </w:tc>
        <w:tc>
          <w:tcPr>
            <w:tcW w:w="3710" w:type="dxa"/>
            <w:tcBorders>
              <w:top w:val="nil"/>
              <w:left w:val="nil"/>
              <w:bottom w:val="nil"/>
              <w:right w:val="nil"/>
            </w:tcBorders>
            <w:shd w:val="clear" w:color="auto" w:fill="auto"/>
            <w:noWrap/>
            <w:vAlign w:val="bottom"/>
            <w:hideMark/>
          </w:tcPr>
          <w:p w14:paraId="19444F7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PPE 10/26/24 Deductions</w:t>
            </w:r>
          </w:p>
        </w:tc>
        <w:tc>
          <w:tcPr>
            <w:tcW w:w="1490" w:type="dxa"/>
            <w:tcBorders>
              <w:top w:val="nil"/>
              <w:left w:val="nil"/>
              <w:bottom w:val="nil"/>
              <w:right w:val="nil"/>
            </w:tcBorders>
            <w:shd w:val="clear" w:color="auto" w:fill="auto"/>
            <w:noWrap/>
            <w:vAlign w:val="bottom"/>
            <w:hideMark/>
          </w:tcPr>
          <w:p w14:paraId="6CAA4A6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3,448.85 </w:t>
            </w:r>
          </w:p>
        </w:tc>
      </w:tr>
      <w:tr w:rsidR="00AA21BC" w:rsidRPr="00AA21BC" w14:paraId="2462B259" w14:textId="77777777" w:rsidTr="00AA21BC">
        <w:trPr>
          <w:trHeight w:val="300"/>
        </w:trPr>
        <w:tc>
          <w:tcPr>
            <w:tcW w:w="1379" w:type="dxa"/>
            <w:tcBorders>
              <w:top w:val="nil"/>
              <w:left w:val="nil"/>
              <w:bottom w:val="nil"/>
              <w:right w:val="nil"/>
            </w:tcBorders>
            <w:shd w:val="clear" w:color="auto" w:fill="auto"/>
            <w:noWrap/>
            <w:vAlign w:val="bottom"/>
            <w:hideMark/>
          </w:tcPr>
          <w:p w14:paraId="0498860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35695</w:t>
            </w:r>
          </w:p>
        </w:tc>
        <w:tc>
          <w:tcPr>
            <w:tcW w:w="3371" w:type="dxa"/>
            <w:tcBorders>
              <w:top w:val="nil"/>
              <w:left w:val="nil"/>
              <w:bottom w:val="nil"/>
              <w:right w:val="nil"/>
            </w:tcBorders>
            <w:shd w:val="clear" w:color="auto" w:fill="auto"/>
            <w:noWrap/>
            <w:vAlign w:val="bottom"/>
            <w:hideMark/>
          </w:tcPr>
          <w:p w14:paraId="6A5A9A9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Madison National Life Ins Co, Inc</w:t>
            </w:r>
          </w:p>
        </w:tc>
        <w:tc>
          <w:tcPr>
            <w:tcW w:w="3710" w:type="dxa"/>
            <w:tcBorders>
              <w:top w:val="nil"/>
              <w:left w:val="nil"/>
              <w:bottom w:val="nil"/>
              <w:right w:val="nil"/>
            </w:tcBorders>
            <w:shd w:val="clear" w:color="auto" w:fill="auto"/>
            <w:noWrap/>
            <w:vAlign w:val="bottom"/>
            <w:hideMark/>
          </w:tcPr>
          <w:p w14:paraId="30E9DA8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LTD/</w:t>
            </w:r>
            <w:proofErr w:type="gramStart"/>
            <w:r w:rsidRPr="00AA21BC">
              <w:rPr>
                <w:rFonts w:ascii="Calibri" w:eastAsia="Times New Roman" w:hAnsi="Calibri" w:cs="Calibri"/>
                <w:color w:val="000000"/>
              </w:rPr>
              <w:t>STD  SEP</w:t>
            </w:r>
            <w:proofErr w:type="gramEnd"/>
            <w:r w:rsidRPr="00AA21BC">
              <w:rPr>
                <w:rFonts w:ascii="Calibri" w:eastAsia="Times New Roman" w:hAnsi="Calibri" w:cs="Calibri"/>
                <w:color w:val="000000"/>
              </w:rPr>
              <w:t xml:space="preserve"> &amp; NOV 2024</w:t>
            </w:r>
          </w:p>
        </w:tc>
        <w:tc>
          <w:tcPr>
            <w:tcW w:w="1490" w:type="dxa"/>
            <w:tcBorders>
              <w:top w:val="nil"/>
              <w:left w:val="nil"/>
              <w:bottom w:val="nil"/>
              <w:right w:val="nil"/>
            </w:tcBorders>
            <w:shd w:val="clear" w:color="auto" w:fill="auto"/>
            <w:noWrap/>
            <w:vAlign w:val="bottom"/>
            <w:hideMark/>
          </w:tcPr>
          <w:p w14:paraId="1671BCB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719.87 </w:t>
            </w:r>
          </w:p>
        </w:tc>
      </w:tr>
      <w:tr w:rsidR="00AA21BC" w:rsidRPr="00AA21BC" w14:paraId="06ABB12C" w14:textId="77777777" w:rsidTr="00AA21BC">
        <w:trPr>
          <w:trHeight w:val="300"/>
        </w:trPr>
        <w:tc>
          <w:tcPr>
            <w:tcW w:w="1379" w:type="dxa"/>
            <w:tcBorders>
              <w:top w:val="nil"/>
              <w:left w:val="nil"/>
              <w:bottom w:val="nil"/>
              <w:right w:val="nil"/>
            </w:tcBorders>
            <w:shd w:val="clear" w:color="auto" w:fill="auto"/>
            <w:noWrap/>
            <w:vAlign w:val="bottom"/>
            <w:hideMark/>
          </w:tcPr>
          <w:p w14:paraId="7960B45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35696</w:t>
            </w:r>
          </w:p>
        </w:tc>
        <w:tc>
          <w:tcPr>
            <w:tcW w:w="3371" w:type="dxa"/>
            <w:tcBorders>
              <w:top w:val="nil"/>
              <w:left w:val="nil"/>
              <w:bottom w:val="nil"/>
              <w:right w:val="nil"/>
            </w:tcBorders>
            <w:shd w:val="clear" w:color="auto" w:fill="auto"/>
            <w:noWrap/>
            <w:vAlign w:val="bottom"/>
            <w:hideMark/>
          </w:tcPr>
          <w:p w14:paraId="0DF2FCF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I.U.O.E. Local 49 Fringe Benefits</w:t>
            </w:r>
          </w:p>
        </w:tc>
        <w:tc>
          <w:tcPr>
            <w:tcW w:w="3710" w:type="dxa"/>
            <w:tcBorders>
              <w:top w:val="nil"/>
              <w:left w:val="nil"/>
              <w:bottom w:val="nil"/>
              <w:right w:val="nil"/>
            </w:tcBorders>
            <w:shd w:val="clear" w:color="auto" w:fill="auto"/>
            <w:noWrap/>
            <w:vAlign w:val="bottom"/>
            <w:hideMark/>
          </w:tcPr>
          <w:p w14:paraId="3DDF72B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DEC 2024 Group Insurance</w:t>
            </w:r>
          </w:p>
        </w:tc>
        <w:tc>
          <w:tcPr>
            <w:tcW w:w="1490" w:type="dxa"/>
            <w:tcBorders>
              <w:top w:val="nil"/>
              <w:left w:val="nil"/>
              <w:bottom w:val="nil"/>
              <w:right w:val="nil"/>
            </w:tcBorders>
            <w:shd w:val="clear" w:color="auto" w:fill="auto"/>
            <w:noWrap/>
            <w:vAlign w:val="bottom"/>
            <w:hideMark/>
          </w:tcPr>
          <w:p w14:paraId="404087E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13,275.00 </w:t>
            </w:r>
          </w:p>
        </w:tc>
      </w:tr>
      <w:tr w:rsidR="00AA21BC" w:rsidRPr="00AA21BC" w14:paraId="4F504D00" w14:textId="77777777" w:rsidTr="00AA21BC">
        <w:trPr>
          <w:trHeight w:val="300"/>
        </w:trPr>
        <w:tc>
          <w:tcPr>
            <w:tcW w:w="1379" w:type="dxa"/>
            <w:tcBorders>
              <w:top w:val="nil"/>
              <w:left w:val="nil"/>
              <w:bottom w:val="nil"/>
              <w:right w:val="nil"/>
            </w:tcBorders>
            <w:shd w:val="clear" w:color="auto" w:fill="auto"/>
            <w:noWrap/>
            <w:vAlign w:val="bottom"/>
            <w:hideMark/>
          </w:tcPr>
          <w:p w14:paraId="03B8943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35697</w:t>
            </w:r>
          </w:p>
        </w:tc>
        <w:tc>
          <w:tcPr>
            <w:tcW w:w="3371" w:type="dxa"/>
            <w:tcBorders>
              <w:top w:val="nil"/>
              <w:left w:val="nil"/>
              <w:bottom w:val="nil"/>
              <w:right w:val="nil"/>
            </w:tcBorders>
            <w:shd w:val="clear" w:color="auto" w:fill="auto"/>
            <w:noWrap/>
            <w:vAlign w:val="bottom"/>
            <w:hideMark/>
          </w:tcPr>
          <w:p w14:paraId="5B19DFE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Central Pension Fund</w:t>
            </w:r>
          </w:p>
        </w:tc>
        <w:tc>
          <w:tcPr>
            <w:tcW w:w="3710" w:type="dxa"/>
            <w:tcBorders>
              <w:top w:val="nil"/>
              <w:left w:val="nil"/>
              <w:bottom w:val="nil"/>
              <w:right w:val="nil"/>
            </w:tcBorders>
            <w:shd w:val="clear" w:color="auto" w:fill="auto"/>
            <w:noWrap/>
            <w:vAlign w:val="bottom"/>
            <w:hideMark/>
          </w:tcPr>
          <w:p w14:paraId="0AAFCBC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Employer Paid Pension OCT 2024</w:t>
            </w:r>
          </w:p>
        </w:tc>
        <w:tc>
          <w:tcPr>
            <w:tcW w:w="1490" w:type="dxa"/>
            <w:tcBorders>
              <w:top w:val="nil"/>
              <w:left w:val="nil"/>
              <w:bottom w:val="nil"/>
              <w:right w:val="nil"/>
            </w:tcBorders>
            <w:shd w:val="clear" w:color="auto" w:fill="auto"/>
            <w:noWrap/>
            <w:vAlign w:val="bottom"/>
            <w:hideMark/>
          </w:tcPr>
          <w:p w14:paraId="15288A5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5,184.00 </w:t>
            </w:r>
          </w:p>
        </w:tc>
      </w:tr>
      <w:tr w:rsidR="00AA21BC" w:rsidRPr="00AA21BC" w14:paraId="49684F32" w14:textId="77777777" w:rsidTr="00AA21BC">
        <w:trPr>
          <w:trHeight w:val="300"/>
        </w:trPr>
        <w:tc>
          <w:tcPr>
            <w:tcW w:w="1379" w:type="dxa"/>
            <w:tcBorders>
              <w:top w:val="nil"/>
              <w:left w:val="nil"/>
              <w:bottom w:val="nil"/>
              <w:right w:val="nil"/>
            </w:tcBorders>
            <w:shd w:val="clear" w:color="auto" w:fill="auto"/>
            <w:noWrap/>
            <w:vAlign w:val="bottom"/>
            <w:hideMark/>
          </w:tcPr>
          <w:p w14:paraId="56A6DC9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35698</w:t>
            </w:r>
          </w:p>
        </w:tc>
        <w:tc>
          <w:tcPr>
            <w:tcW w:w="3371" w:type="dxa"/>
            <w:tcBorders>
              <w:top w:val="nil"/>
              <w:left w:val="nil"/>
              <w:bottom w:val="nil"/>
              <w:right w:val="nil"/>
            </w:tcBorders>
            <w:shd w:val="clear" w:color="auto" w:fill="auto"/>
            <w:noWrap/>
            <w:vAlign w:val="bottom"/>
            <w:hideMark/>
          </w:tcPr>
          <w:p w14:paraId="5A6902F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A1 Services, Inc.</w:t>
            </w:r>
          </w:p>
        </w:tc>
        <w:tc>
          <w:tcPr>
            <w:tcW w:w="3710" w:type="dxa"/>
            <w:tcBorders>
              <w:top w:val="nil"/>
              <w:left w:val="nil"/>
              <w:bottom w:val="nil"/>
              <w:right w:val="nil"/>
            </w:tcBorders>
            <w:shd w:val="clear" w:color="auto" w:fill="auto"/>
            <w:noWrap/>
            <w:vAlign w:val="bottom"/>
            <w:hideMark/>
          </w:tcPr>
          <w:p w14:paraId="09A3987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Vac Truck Pumping Brine Shed</w:t>
            </w:r>
          </w:p>
        </w:tc>
        <w:tc>
          <w:tcPr>
            <w:tcW w:w="1490" w:type="dxa"/>
            <w:tcBorders>
              <w:top w:val="nil"/>
              <w:left w:val="nil"/>
              <w:bottom w:val="nil"/>
              <w:right w:val="nil"/>
            </w:tcBorders>
            <w:shd w:val="clear" w:color="auto" w:fill="auto"/>
            <w:noWrap/>
            <w:vAlign w:val="bottom"/>
            <w:hideMark/>
          </w:tcPr>
          <w:p w14:paraId="641D0C2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337.50 </w:t>
            </w:r>
          </w:p>
        </w:tc>
      </w:tr>
      <w:tr w:rsidR="00AA21BC" w:rsidRPr="00AA21BC" w14:paraId="4FDDC576" w14:textId="77777777" w:rsidTr="00AA21BC">
        <w:trPr>
          <w:trHeight w:val="300"/>
        </w:trPr>
        <w:tc>
          <w:tcPr>
            <w:tcW w:w="1379" w:type="dxa"/>
            <w:tcBorders>
              <w:top w:val="nil"/>
              <w:left w:val="nil"/>
              <w:bottom w:val="nil"/>
              <w:right w:val="nil"/>
            </w:tcBorders>
            <w:shd w:val="clear" w:color="auto" w:fill="auto"/>
            <w:noWrap/>
            <w:vAlign w:val="bottom"/>
            <w:hideMark/>
          </w:tcPr>
          <w:p w14:paraId="41B303E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35699</w:t>
            </w:r>
          </w:p>
        </w:tc>
        <w:tc>
          <w:tcPr>
            <w:tcW w:w="3371" w:type="dxa"/>
            <w:tcBorders>
              <w:top w:val="nil"/>
              <w:left w:val="nil"/>
              <w:bottom w:val="nil"/>
              <w:right w:val="nil"/>
            </w:tcBorders>
            <w:shd w:val="clear" w:color="auto" w:fill="auto"/>
            <w:noWrap/>
            <w:vAlign w:val="bottom"/>
            <w:hideMark/>
          </w:tcPr>
          <w:p w14:paraId="0BA8E35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Aurora, City of</w:t>
            </w:r>
          </w:p>
        </w:tc>
        <w:tc>
          <w:tcPr>
            <w:tcW w:w="3710" w:type="dxa"/>
            <w:tcBorders>
              <w:top w:val="nil"/>
              <w:left w:val="nil"/>
              <w:bottom w:val="nil"/>
              <w:right w:val="nil"/>
            </w:tcBorders>
            <w:shd w:val="clear" w:color="auto" w:fill="auto"/>
            <w:noWrap/>
            <w:vAlign w:val="bottom"/>
            <w:hideMark/>
          </w:tcPr>
          <w:p w14:paraId="6925A20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Fondie &amp; Belland W/WW Assessments</w:t>
            </w:r>
          </w:p>
        </w:tc>
        <w:tc>
          <w:tcPr>
            <w:tcW w:w="1490" w:type="dxa"/>
            <w:tcBorders>
              <w:top w:val="nil"/>
              <w:left w:val="nil"/>
              <w:bottom w:val="nil"/>
              <w:right w:val="nil"/>
            </w:tcBorders>
            <w:shd w:val="clear" w:color="auto" w:fill="auto"/>
            <w:noWrap/>
            <w:vAlign w:val="bottom"/>
            <w:hideMark/>
          </w:tcPr>
          <w:p w14:paraId="63C6775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1,384.50 </w:t>
            </w:r>
          </w:p>
        </w:tc>
      </w:tr>
      <w:tr w:rsidR="00AA21BC" w:rsidRPr="00AA21BC" w14:paraId="354D6B00" w14:textId="77777777" w:rsidTr="00AA21BC">
        <w:trPr>
          <w:trHeight w:val="300"/>
        </w:trPr>
        <w:tc>
          <w:tcPr>
            <w:tcW w:w="1379" w:type="dxa"/>
            <w:tcBorders>
              <w:top w:val="nil"/>
              <w:left w:val="nil"/>
              <w:bottom w:val="nil"/>
              <w:right w:val="nil"/>
            </w:tcBorders>
            <w:shd w:val="clear" w:color="auto" w:fill="auto"/>
            <w:noWrap/>
            <w:vAlign w:val="bottom"/>
            <w:hideMark/>
          </w:tcPr>
          <w:p w14:paraId="09ED0CD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35700</w:t>
            </w:r>
          </w:p>
        </w:tc>
        <w:tc>
          <w:tcPr>
            <w:tcW w:w="3371" w:type="dxa"/>
            <w:tcBorders>
              <w:top w:val="nil"/>
              <w:left w:val="nil"/>
              <w:bottom w:val="nil"/>
              <w:right w:val="nil"/>
            </w:tcBorders>
            <w:shd w:val="clear" w:color="auto" w:fill="auto"/>
            <w:noWrap/>
            <w:vAlign w:val="bottom"/>
            <w:hideMark/>
          </w:tcPr>
          <w:p w14:paraId="66119CA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APG Media of MN</w:t>
            </w:r>
          </w:p>
        </w:tc>
        <w:tc>
          <w:tcPr>
            <w:tcW w:w="3710" w:type="dxa"/>
            <w:tcBorders>
              <w:top w:val="nil"/>
              <w:left w:val="nil"/>
              <w:bottom w:val="nil"/>
              <w:right w:val="nil"/>
            </w:tcBorders>
            <w:shd w:val="clear" w:color="auto" w:fill="auto"/>
            <w:noWrap/>
            <w:vAlign w:val="bottom"/>
            <w:hideMark/>
          </w:tcPr>
          <w:p w14:paraId="4CB437C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PAT Notice</w:t>
            </w:r>
          </w:p>
        </w:tc>
        <w:tc>
          <w:tcPr>
            <w:tcW w:w="1490" w:type="dxa"/>
            <w:tcBorders>
              <w:top w:val="nil"/>
              <w:left w:val="nil"/>
              <w:bottom w:val="nil"/>
              <w:right w:val="nil"/>
            </w:tcBorders>
            <w:shd w:val="clear" w:color="auto" w:fill="auto"/>
            <w:noWrap/>
            <w:vAlign w:val="bottom"/>
            <w:hideMark/>
          </w:tcPr>
          <w:p w14:paraId="38CD414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19.17 </w:t>
            </w:r>
          </w:p>
        </w:tc>
      </w:tr>
      <w:tr w:rsidR="00AA21BC" w:rsidRPr="00AA21BC" w14:paraId="5447622D" w14:textId="77777777" w:rsidTr="00AA21BC">
        <w:trPr>
          <w:trHeight w:val="300"/>
        </w:trPr>
        <w:tc>
          <w:tcPr>
            <w:tcW w:w="1379" w:type="dxa"/>
            <w:tcBorders>
              <w:top w:val="nil"/>
              <w:left w:val="nil"/>
              <w:bottom w:val="nil"/>
              <w:right w:val="nil"/>
            </w:tcBorders>
            <w:shd w:val="clear" w:color="auto" w:fill="auto"/>
            <w:noWrap/>
            <w:vAlign w:val="bottom"/>
            <w:hideMark/>
          </w:tcPr>
          <w:p w14:paraId="760EB9A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35701</w:t>
            </w:r>
          </w:p>
        </w:tc>
        <w:tc>
          <w:tcPr>
            <w:tcW w:w="3371" w:type="dxa"/>
            <w:tcBorders>
              <w:top w:val="nil"/>
              <w:left w:val="nil"/>
              <w:bottom w:val="nil"/>
              <w:right w:val="nil"/>
            </w:tcBorders>
            <w:shd w:val="clear" w:color="auto" w:fill="auto"/>
            <w:noWrap/>
            <w:vAlign w:val="bottom"/>
            <w:hideMark/>
          </w:tcPr>
          <w:p w14:paraId="2DF5805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Ascendance Trucks Central LLC</w:t>
            </w:r>
          </w:p>
        </w:tc>
        <w:tc>
          <w:tcPr>
            <w:tcW w:w="3710" w:type="dxa"/>
            <w:tcBorders>
              <w:top w:val="nil"/>
              <w:left w:val="nil"/>
              <w:bottom w:val="nil"/>
              <w:right w:val="nil"/>
            </w:tcBorders>
            <w:shd w:val="clear" w:color="auto" w:fill="auto"/>
            <w:noWrap/>
            <w:vAlign w:val="bottom"/>
            <w:hideMark/>
          </w:tcPr>
          <w:p w14:paraId="3E49F58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Truck #9 &amp; #6 Repairs</w:t>
            </w:r>
          </w:p>
        </w:tc>
        <w:tc>
          <w:tcPr>
            <w:tcW w:w="1490" w:type="dxa"/>
            <w:tcBorders>
              <w:top w:val="nil"/>
              <w:left w:val="nil"/>
              <w:bottom w:val="nil"/>
              <w:right w:val="nil"/>
            </w:tcBorders>
            <w:shd w:val="clear" w:color="auto" w:fill="auto"/>
            <w:noWrap/>
            <w:vAlign w:val="bottom"/>
            <w:hideMark/>
          </w:tcPr>
          <w:p w14:paraId="365E21E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496.61 </w:t>
            </w:r>
          </w:p>
        </w:tc>
      </w:tr>
      <w:tr w:rsidR="00AA21BC" w:rsidRPr="00AA21BC" w14:paraId="580CB3E2" w14:textId="77777777" w:rsidTr="00AA21BC">
        <w:trPr>
          <w:trHeight w:val="300"/>
        </w:trPr>
        <w:tc>
          <w:tcPr>
            <w:tcW w:w="1379" w:type="dxa"/>
            <w:tcBorders>
              <w:top w:val="nil"/>
              <w:left w:val="nil"/>
              <w:bottom w:val="nil"/>
              <w:right w:val="nil"/>
            </w:tcBorders>
            <w:shd w:val="clear" w:color="auto" w:fill="auto"/>
            <w:noWrap/>
            <w:vAlign w:val="bottom"/>
            <w:hideMark/>
          </w:tcPr>
          <w:p w14:paraId="518E283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35702</w:t>
            </w:r>
          </w:p>
        </w:tc>
        <w:tc>
          <w:tcPr>
            <w:tcW w:w="3371" w:type="dxa"/>
            <w:tcBorders>
              <w:top w:val="nil"/>
              <w:left w:val="nil"/>
              <w:bottom w:val="nil"/>
              <w:right w:val="nil"/>
            </w:tcBorders>
            <w:shd w:val="clear" w:color="auto" w:fill="auto"/>
            <w:noWrap/>
            <w:vAlign w:val="bottom"/>
            <w:hideMark/>
          </w:tcPr>
          <w:p w14:paraId="55A9DE4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Aurora Auto Value</w:t>
            </w:r>
          </w:p>
        </w:tc>
        <w:tc>
          <w:tcPr>
            <w:tcW w:w="3710" w:type="dxa"/>
            <w:tcBorders>
              <w:top w:val="nil"/>
              <w:left w:val="nil"/>
              <w:bottom w:val="nil"/>
              <w:right w:val="nil"/>
            </w:tcBorders>
            <w:shd w:val="clear" w:color="auto" w:fill="auto"/>
            <w:noWrap/>
            <w:vAlign w:val="bottom"/>
            <w:hideMark/>
          </w:tcPr>
          <w:p w14:paraId="70C2611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Truck parts, oil, FD Tender, Grader parts</w:t>
            </w:r>
          </w:p>
        </w:tc>
        <w:tc>
          <w:tcPr>
            <w:tcW w:w="1490" w:type="dxa"/>
            <w:tcBorders>
              <w:top w:val="nil"/>
              <w:left w:val="nil"/>
              <w:bottom w:val="nil"/>
              <w:right w:val="nil"/>
            </w:tcBorders>
            <w:shd w:val="clear" w:color="auto" w:fill="auto"/>
            <w:noWrap/>
            <w:vAlign w:val="bottom"/>
            <w:hideMark/>
          </w:tcPr>
          <w:p w14:paraId="6C140B9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3,243.38 </w:t>
            </w:r>
          </w:p>
        </w:tc>
      </w:tr>
      <w:tr w:rsidR="00AA21BC" w:rsidRPr="00AA21BC" w14:paraId="74CEE8CF" w14:textId="77777777" w:rsidTr="00AA21BC">
        <w:trPr>
          <w:trHeight w:val="300"/>
        </w:trPr>
        <w:tc>
          <w:tcPr>
            <w:tcW w:w="1379" w:type="dxa"/>
            <w:tcBorders>
              <w:top w:val="nil"/>
              <w:left w:val="nil"/>
              <w:bottom w:val="nil"/>
              <w:right w:val="nil"/>
            </w:tcBorders>
            <w:shd w:val="clear" w:color="auto" w:fill="auto"/>
            <w:noWrap/>
            <w:vAlign w:val="bottom"/>
            <w:hideMark/>
          </w:tcPr>
          <w:p w14:paraId="7A5DC8D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35703</w:t>
            </w:r>
          </w:p>
        </w:tc>
        <w:tc>
          <w:tcPr>
            <w:tcW w:w="3371" w:type="dxa"/>
            <w:tcBorders>
              <w:top w:val="nil"/>
              <w:left w:val="nil"/>
              <w:bottom w:val="nil"/>
              <w:right w:val="nil"/>
            </w:tcBorders>
            <w:shd w:val="clear" w:color="auto" w:fill="auto"/>
            <w:noWrap/>
            <w:vAlign w:val="bottom"/>
            <w:hideMark/>
          </w:tcPr>
          <w:p w14:paraId="7AEE642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Bradach Lumber</w:t>
            </w:r>
          </w:p>
        </w:tc>
        <w:tc>
          <w:tcPr>
            <w:tcW w:w="3710" w:type="dxa"/>
            <w:tcBorders>
              <w:top w:val="nil"/>
              <w:left w:val="nil"/>
              <w:bottom w:val="nil"/>
              <w:right w:val="nil"/>
            </w:tcBorders>
            <w:shd w:val="clear" w:color="auto" w:fill="auto"/>
            <w:noWrap/>
            <w:vAlign w:val="bottom"/>
            <w:hideMark/>
          </w:tcPr>
          <w:p w14:paraId="2684FED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Supplies</w:t>
            </w:r>
          </w:p>
        </w:tc>
        <w:tc>
          <w:tcPr>
            <w:tcW w:w="1490" w:type="dxa"/>
            <w:tcBorders>
              <w:top w:val="nil"/>
              <w:left w:val="nil"/>
              <w:bottom w:val="nil"/>
              <w:right w:val="nil"/>
            </w:tcBorders>
            <w:shd w:val="clear" w:color="auto" w:fill="auto"/>
            <w:noWrap/>
            <w:vAlign w:val="bottom"/>
            <w:hideMark/>
          </w:tcPr>
          <w:p w14:paraId="573058E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44.95 </w:t>
            </w:r>
          </w:p>
        </w:tc>
      </w:tr>
      <w:tr w:rsidR="00AA21BC" w:rsidRPr="00AA21BC" w14:paraId="3B34814F" w14:textId="77777777" w:rsidTr="00AA21BC">
        <w:trPr>
          <w:trHeight w:val="300"/>
        </w:trPr>
        <w:tc>
          <w:tcPr>
            <w:tcW w:w="1379" w:type="dxa"/>
            <w:tcBorders>
              <w:top w:val="nil"/>
              <w:left w:val="nil"/>
              <w:bottom w:val="nil"/>
              <w:right w:val="nil"/>
            </w:tcBorders>
            <w:shd w:val="clear" w:color="auto" w:fill="auto"/>
            <w:noWrap/>
            <w:vAlign w:val="bottom"/>
            <w:hideMark/>
          </w:tcPr>
          <w:p w14:paraId="40C6401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35704</w:t>
            </w:r>
          </w:p>
        </w:tc>
        <w:tc>
          <w:tcPr>
            <w:tcW w:w="3371" w:type="dxa"/>
            <w:tcBorders>
              <w:top w:val="nil"/>
              <w:left w:val="nil"/>
              <w:bottom w:val="nil"/>
              <w:right w:val="nil"/>
            </w:tcBorders>
            <w:shd w:val="clear" w:color="auto" w:fill="auto"/>
            <w:noWrap/>
            <w:vAlign w:val="bottom"/>
            <w:hideMark/>
          </w:tcPr>
          <w:p w14:paraId="1094913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CTC</w:t>
            </w:r>
          </w:p>
        </w:tc>
        <w:tc>
          <w:tcPr>
            <w:tcW w:w="3710" w:type="dxa"/>
            <w:tcBorders>
              <w:top w:val="nil"/>
              <w:left w:val="nil"/>
              <w:bottom w:val="nil"/>
              <w:right w:val="nil"/>
            </w:tcBorders>
            <w:shd w:val="clear" w:color="auto" w:fill="auto"/>
            <w:noWrap/>
            <w:vAlign w:val="bottom"/>
            <w:hideMark/>
          </w:tcPr>
          <w:p w14:paraId="2E929D1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Town Office Phone OCT 2024</w:t>
            </w:r>
          </w:p>
        </w:tc>
        <w:tc>
          <w:tcPr>
            <w:tcW w:w="1490" w:type="dxa"/>
            <w:tcBorders>
              <w:top w:val="nil"/>
              <w:left w:val="nil"/>
              <w:bottom w:val="nil"/>
              <w:right w:val="nil"/>
            </w:tcBorders>
            <w:shd w:val="clear" w:color="auto" w:fill="auto"/>
            <w:noWrap/>
            <w:vAlign w:val="bottom"/>
            <w:hideMark/>
          </w:tcPr>
          <w:p w14:paraId="49A0DC6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226.10 </w:t>
            </w:r>
          </w:p>
        </w:tc>
      </w:tr>
      <w:tr w:rsidR="00AA21BC" w:rsidRPr="00AA21BC" w14:paraId="061D0126" w14:textId="77777777" w:rsidTr="00AA21BC">
        <w:trPr>
          <w:trHeight w:val="300"/>
        </w:trPr>
        <w:tc>
          <w:tcPr>
            <w:tcW w:w="1379" w:type="dxa"/>
            <w:tcBorders>
              <w:top w:val="nil"/>
              <w:left w:val="nil"/>
              <w:bottom w:val="nil"/>
              <w:right w:val="nil"/>
            </w:tcBorders>
            <w:shd w:val="clear" w:color="auto" w:fill="auto"/>
            <w:noWrap/>
            <w:vAlign w:val="bottom"/>
            <w:hideMark/>
          </w:tcPr>
          <w:p w14:paraId="6851936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35705</w:t>
            </w:r>
          </w:p>
        </w:tc>
        <w:tc>
          <w:tcPr>
            <w:tcW w:w="3371" w:type="dxa"/>
            <w:tcBorders>
              <w:top w:val="nil"/>
              <w:left w:val="nil"/>
              <w:bottom w:val="nil"/>
              <w:right w:val="nil"/>
            </w:tcBorders>
            <w:shd w:val="clear" w:color="auto" w:fill="auto"/>
            <w:noWrap/>
            <w:vAlign w:val="bottom"/>
            <w:hideMark/>
          </w:tcPr>
          <w:p w14:paraId="1C8FEEB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Como Oil &amp; Propane</w:t>
            </w:r>
          </w:p>
        </w:tc>
        <w:tc>
          <w:tcPr>
            <w:tcW w:w="3710" w:type="dxa"/>
            <w:tcBorders>
              <w:top w:val="nil"/>
              <w:left w:val="nil"/>
              <w:bottom w:val="nil"/>
              <w:right w:val="nil"/>
            </w:tcBorders>
            <w:shd w:val="clear" w:color="auto" w:fill="auto"/>
            <w:noWrap/>
            <w:vAlign w:val="bottom"/>
            <w:hideMark/>
          </w:tcPr>
          <w:p w14:paraId="58C5D3B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Invoice #1514816623</w:t>
            </w:r>
          </w:p>
        </w:tc>
        <w:tc>
          <w:tcPr>
            <w:tcW w:w="1490" w:type="dxa"/>
            <w:tcBorders>
              <w:top w:val="nil"/>
              <w:left w:val="nil"/>
              <w:bottom w:val="nil"/>
              <w:right w:val="nil"/>
            </w:tcBorders>
            <w:shd w:val="clear" w:color="auto" w:fill="auto"/>
            <w:noWrap/>
            <w:vAlign w:val="bottom"/>
            <w:hideMark/>
          </w:tcPr>
          <w:p w14:paraId="38573F1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905.36 </w:t>
            </w:r>
          </w:p>
        </w:tc>
      </w:tr>
      <w:tr w:rsidR="00AA21BC" w:rsidRPr="00AA21BC" w14:paraId="6D60AE23" w14:textId="77777777" w:rsidTr="00AA21BC">
        <w:trPr>
          <w:trHeight w:val="300"/>
        </w:trPr>
        <w:tc>
          <w:tcPr>
            <w:tcW w:w="1379" w:type="dxa"/>
            <w:tcBorders>
              <w:top w:val="nil"/>
              <w:left w:val="nil"/>
              <w:bottom w:val="nil"/>
              <w:right w:val="nil"/>
            </w:tcBorders>
            <w:shd w:val="clear" w:color="auto" w:fill="auto"/>
            <w:noWrap/>
            <w:vAlign w:val="bottom"/>
            <w:hideMark/>
          </w:tcPr>
          <w:p w14:paraId="21C1B87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35706</w:t>
            </w:r>
          </w:p>
        </w:tc>
        <w:tc>
          <w:tcPr>
            <w:tcW w:w="3371" w:type="dxa"/>
            <w:tcBorders>
              <w:top w:val="nil"/>
              <w:left w:val="nil"/>
              <w:bottom w:val="nil"/>
              <w:right w:val="nil"/>
            </w:tcBorders>
            <w:shd w:val="clear" w:color="auto" w:fill="auto"/>
            <w:noWrap/>
            <w:vAlign w:val="bottom"/>
            <w:hideMark/>
          </w:tcPr>
          <w:p w14:paraId="1FCE86C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Colosimo, Patchin, &amp; Kearney, LTD</w:t>
            </w:r>
          </w:p>
        </w:tc>
        <w:tc>
          <w:tcPr>
            <w:tcW w:w="3710" w:type="dxa"/>
            <w:tcBorders>
              <w:top w:val="nil"/>
              <w:left w:val="nil"/>
              <w:bottom w:val="nil"/>
              <w:right w:val="nil"/>
            </w:tcBorders>
            <w:shd w:val="clear" w:color="auto" w:fill="auto"/>
            <w:noWrap/>
            <w:vAlign w:val="bottom"/>
            <w:hideMark/>
          </w:tcPr>
          <w:p w14:paraId="51150FB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Monthly retainer NOV 2024</w:t>
            </w:r>
          </w:p>
        </w:tc>
        <w:tc>
          <w:tcPr>
            <w:tcW w:w="1490" w:type="dxa"/>
            <w:tcBorders>
              <w:top w:val="nil"/>
              <w:left w:val="nil"/>
              <w:bottom w:val="nil"/>
              <w:right w:val="nil"/>
            </w:tcBorders>
            <w:shd w:val="clear" w:color="auto" w:fill="auto"/>
            <w:noWrap/>
            <w:vAlign w:val="bottom"/>
            <w:hideMark/>
          </w:tcPr>
          <w:p w14:paraId="30093C7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465.00 </w:t>
            </w:r>
          </w:p>
        </w:tc>
      </w:tr>
      <w:tr w:rsidR="00AA21BC" w:rsidRPr="00AA21BC" w14:paraId="75FF9FC1" w14:textId="77777777" w:rsidTr="00AA21BC">
        <w:trPr>
          <w:trHeight w:val="300"/>
        </w:trPr>
        <w:tc>
          <w:tcPr>
            <w:tcW w:w="1379" w:type="dxa"/>
            <w:tcBorders>
              <w:top w:val="nil"/>
              <w:left w:val="nil"/>
              <w:bottom w:val="nil"/>
              <w:right w:val="nil"/>
            </w:tcBorders>
            <w:shd w:val="clear" w:color="auto" w:fill="auto"/>
            <w:noWrap/>
            <w:vAlign w:val="bottom"/>
            <w:hideMark/>
          </w:tcPr>
          <w:p w14:paraId="310574E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35707</w:t>
            </w:r>
          </w:p>
        </w:tc>
        <w:tc>
          <w:tcPr>
            <w:tcW w:w="3371" w:type="dxa"/>
            <w:tcBorders>
              <w:top w:val="nil"/>
              <w:left w:val="nil"/>
              <w:bottom w:val="nil"/>
              <w:right w:val="nil"/>
            </w:tcBorders>
            <w:shd w:val="clear" w:color="auto" w:fill="auto"/>
            <w:noWrap/>
            <w:vAlign w:val="bottom"/>
            <w:hideMark/>
          </w:tcPr>
          <w:p w14:paraId="39632D1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ACCO Brands Direct</w:t>
            </w:r>
          </w:p>
        </w:tc>
        <w:tc>
          <w:tcPr>
            <w:tcW w:w="3710" w:type="dxa"/>
            <w:tcBorders>
              <w:top w:val="nil"/>
              <w:left w:val="nil"/>
              <w:bottom w:val="nil"/>
              <w:right w:val="nil"/>
            </w:tcBorders>
            <w:shd w:val="clear" w:color="auto" w:fill="auto"/>
            <w:noWrap/>
            <w:vAlign w:val="bottom"/>
            <w:hideMark/>
          </w:tcPr>
          <w:p w14:paraId="2CC6B842" w14:textId="473F976C"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Day</w:t>
            </w:r>
            <w:r w:rsidR="00DF00DD">
              <w:rPr>
                <w:rFonts w:ascii="Calibri" w:eastAsia="Times New Roman" w:hAnsi="Calibri" w:cs="Calibri"/>
                <w:color w:val="000000"/>
              </w:rPr>
              <w:t xml:space="preserve"> </w:t>
            </w:r>
            <w:r w:rsidRPr="00AA21BC">
              <w:rPr>
                <w:rFonts w:ascii="Calibri" w:eastAsia="Times New Roman" w:hAnsi="Calibri" w:cs="Calibri"/>
                <w:color w:val="000000"/>
              </w:rPr>
              <w:t>Timer Calendar</w:t>
            </w:r>
          </w:p>
        </w:tc>
        <w:tc>
          <w:tcPr>
            <w:tcW w:w="1490" w:type="dxa"/>
            <w:tcBorders>
              <w:top w:val="nil"/>
              <w:left w:val="nil"/>
              <w:bottom w:val="nil"/>
              <w:right w:val="nil"/>
            </w:tcBorders>
            <w:shd w:val="clear" w:color="auto" w:fill="auto"/>
            <w:noWrap/>
            <w:vAlign w:val="bottom"/>
            <w:hideMark/>
          </w:tcPr>
          <w:p w14:paraId="5E97861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53.00 </w:t>
            </w:r>
          </w:p>
        </w:tc>
      </w:tr>
      <w:tr w:rsidR="00AA21BC" w:rsidRPr="00AA21BC" w14:paraId="0036296D" w14:textId="77777777" w:rsidTr="00AA21BC">
        <w:trPr>
          <w:trHeight w:val="300"/>
        </w:trPr>
        <w:tc>
          <w:tcPr>
            <w:tcW w:w="1379" w:type="dxa"/>
            <w:tcBorders>
              <w:top w:val="nil"/>
              <w:left w:val="nil"/>
              <w:bottom w:val="nil"/>
              <w:right w:val="nil"/>
            </w:tcBorders>
            <w:shd w:val="clear" w:color="auto" w:fill="auto"/>
            <w:noWrap/>
            <w:vAlign w:val="bottom"/>
            <w:hideMark/>
          </w:tcPr>
          <w:p w14:paraId="6AA09DE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35708</w:t>
            </w:r>
          </w:p>
        </w:tc>
        <w:tc>
          <w:tcPr>
            <w:tcW w:w="3371" w:type="dxa"/>
            <w:tcBorders>
              <w:top w:val="nil"/>
              <w:left w:val="nil"/>
              <w:bottom w:val="nil"/>
              <w:right w:val="nil"/>
            </w:tcBorders>
            <w:shd w:val="clear" w:color="auto" w:fill="auto"/>
            <w:noWrap/>
            <w:vAlign w:val="bottom"/>
            <w:hideMark/>
          </w:tcPr>
          <w:p w14:paraId="2ED7A62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MN Department of Health</w:t>
            </w:r>
          </w:p>
        </w:tc>
        <w:tc>
          <w:tcPr>
            <w:tcW w:w="3710" w:type="dxa"/>
            <w:tcBorders>
              <w:top w:val="nil"/>
              <w:left w:val="nil"/>
              <w:bottom w:val="nil"/>
              <w:right w:val="nil"/>
            </w:tcBorders>
            <w:shd w:val="clear" w:color="auto" w:fill="auto"/>
            <w:noWrap/>
            <w:vAlign w:val="bottom"/>
            <w:hideMark/>
          </w:tcPr>
          <w:p w14:paraId="220EE9B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LLCC License</w:t>
            </w:r>
          </w:p>
        </w:tc>
        <w:tc>
          <w:tcPr>
            <w:tcW w:w="1490" w:type="dxa"/>
            <w:tcBorders>
              <w:top w:val="nil"/>
              <w:left w:val="nil"/>
              <w:bottom w:val="nil"/>
              <w:right w:val="nil"/>
            </w:tcBorders>
            <w:shd w:val="clear" w:color="auto" w:fill="auto"/>
            <w:noWrap/>
            <w:vAlign w:val="bottom"/>
            <w:hideMark/>
          </w:tcPr>
          <w:p w14:paraId="3128AB0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375.00 </w:t>
            </w:r>
          </w:p>
        </w:tc>
      </w:tr>
      <w:tr w:rsidR="00AA21BC" w:rsidRPr="00AA21BC" w14:paraId="02E220BE" w14:textId="77777777" w:rsidTr="00AA21BC">
        <w:trPr>
          <w:trHeight w:val="300"/>
        </w:trPr>
        <w:tc>
          <w:tcPr>
            <w:tcW w:w="1379" w:type="dxa"/>
            <w:tcBorders>
              <w:top w:val="nil"/>
              <w:left w:val="nil"/>
              <w:bottom w:val="nil"/>
              <w:right w:val="nil"/>
            </w:tcBorders>
            <w:shd w:val="clear" w:color="auto" w:fill="auto"/>
            <w:noWrap/>
            <w:vAlign w:val="bottom"/>
            <w:hideMark/>
          </w:tcPr>
          <w:p w14:paraId="38DFF41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35709</w:t>
            </w:r>
          </w:p>
        </w:tc>
        <w:tc>
          <w:tcPr>
            <w:tcW w:w="3371" w:type="dxa"/>
            <w:tcBorders>
              <w:top w:val="nil"/>
              <w:left w:val="nil"/>
              <w:bottom w:val="nil"/>
              <w:right w:val="nil"/>
            </w:tcBorders>
            <w:shd w:val="clear" w:color="auto" w:fill="auto"/>
            <w:noWrap/>
            <w:vAlign w:val="bottom"/>
            <w:hideMark/>
          </w:tcPr>
          <w:p w14:paraId="02A3163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Excel Business Systems</w:t>
            </w:r>
          </w:p>
        </w:tc>
        <w:tc>
          <w:tcPr>
            <w:tcW w:w="3710" w:type="dxa"/>
            <w:tcBorders>
              <w:top w:val="nil"/>
              <w:left w:val="nil"/>
              <w:bottom w:val="nil"/>
              <w:right w:val="nil"/>
            </w:tcBorders>
            <w:shd w:val="clear" w:color="auto" w:fill="auto"/>
            <w:noWrap/>
            <w:vAlign w:val="bottom"/>
            <w:hideMark/>
          </w:tcPr>
          <w:p w14:paraId="4598A66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Copier Contract</w:t>
            </w:r>
          </w:p>
        </w:tc>
        <w:tc>
          <w:tcPr>
            <w:tcW w:w="1490" w:type="dxa"/>
            <w:tcBorders>
              <w:top w:val="nil"/>
              <w:left w:val="nil"/>
              <w:bottom w:val="nil"/>
              <w:right w:val="nil"/>
            </w:tcBorders>
            <w:shd w:val="clear" w:color="auto" w:fill="auto"/>
            <w:noWrap/>
            <w:vAlign w:val="bottom"/>
            <w:hideMark/>
          </w:tcPr>
          <w:p w14:paraId="0C35B15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268.82 </w:t>
            </w:r>
          </w:p>
        </w:tc>
      </w:tr>
      <w:tr w:rsidR="00AA21BC" w:rsidRPr="00AA21BC" w14:paraId="7E66ABEE" w14:textId="77777777" w:rsidTr="00AA21BC">
        <w:trPr>
          <w:trHeight w:val="300"/>
        </w:trPr>
        <w:tc>
          <w:tcPr>
            <w:tcW w:w="1379" w:type="dxa"/>
            <w:tcBorders>
              <w:top w:val="nil"/>
              <w:left w:val="nil"/>
              <w:bottom w:val="nil"/>
              <w:right w:val="nil"/>
            </w:tcBorders>
            <w:shd w:val="clear" w:color="auto" w:fill="auto"/>
            <w:noWrap/>
            <w:vAlign w:val="bottom"/>
            <w:hideMark/>
          </w:tcPr>
          <w:p w14:paraId="380ED85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35710</w:t>
            </w:r>
          </w:p>
        </w:tc>
        <w:tc>
          <w:tcPr>
            <w:tcW w:w="3371" w:type="dxa"/>
            <w:tcBorders>
              <w:top w:val="nil"/>
              <w:left w:val="nil"/>
              <w:bottom w:val="nil"/>
              <w:right w:val="nil"/>
            </w:tcBorders>
            <w:shd w:val="clear" w:color="auto" w:fill="auto"/>
            <w:noWrap/>
            <w:vAlign w:val="bottom"/>
            <w:hideMark/>
          </w:tcPr>
          <w:p w14:paraId="2C8E47B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East Range Times</w:t>
            </w:r>
          </w:p>
        </w:tc>
        <w:tc>
          <w:tcPr>
            <w:tcW w:w="3710" w:type="dxa"/>
            <w:tcBorders>
              <w:top w:val="nil"/>
              <w:left w:val="nil"/>
              <w:bottom w:val="nil"/>
              <w:right w:val="nil"/>
            </w:tcBorders>
            <w:shd w:val="clear" w:color="auto" w:fill="auto"/>
            <w:noWrap/>
            <w:vAlign w:val="bottom"/>
            <w:hideMark/>
          </w:tcPr>
          <w:p w14:paraId="69630F1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Advertising</w:t>
            </w:r>
          </w:p>
        </w:tc>
        <w:tc>
          <w:tcPr>
            <w:tcW w:w="1490" w:type="dxa"/>
            <w:tcBorders>
              <w:top w:val="nil"/>
              <w:left w:val="nil"/>
              <w:bottom w:val="nil"/>
              <w:right w:val="nil"/>
            </w:tcBorders>
            <w:shd w:val="clear" w:color="auto" w:fill="auto"/>
            <w:noWrap/>
            <w:vAlign w:val="bottom"/>
            <w:hideMark/>
          </w:tcPr>
          <w:p w14:paraId="1847327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1,353.00 </w:t>
            </w:r>
          </w:p>
        </w:tc>
      </w:tr>
      <w:tr w:rsidR="00AA21BC" w:rsidRPr="00AA21BC" w14:paraId="290511E3" w14:textId="77777777" w:rsidTr="00AA21BC">
        <w:trPr>
          <w:trHeight w:val="300"/>
        </w:trPr>
        <w:tc>
          <w:tcPr>
            <w:tcW w:w="1379" w:type="dxa"/>
            <w:tcBorders>
              <w:top w:val="nil"/>
              <w:left w:val="nil"/>
              <w:bottom w:val="nil"/>
              <w:right w:val="nil"/>
            </w:tcBorders>
            <w:shd w:val="clear" w:color="auto" w:fill="auto"/>
            <w:noWrap/>
            <w:vAlign w:val="bottom"/>
            <w:hideMark/>
          </w:tcPr>
          <w:p w14:paraId="43DEC0F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35711</w:t>
            </w:r>
          </w:p>
        </w:tc>
        <w:tc>
          <w:tcPr>
            <w:tcW w:w="3371" w:type="dxa"/>
            <w:tcBorders>
              <w:top w:val="nil"/>
              <w:left w:val="nil"/>
              <w:bottom w:val="nil"/>
              <w:right w:val="nil"/>
            </w:tcBorders>
            <w:shd w:val="clear" w:color="auto" w:fill="auto"/>
            <w:noWrap/>
            <w:vAlign w:val="bottom"/>
            <w:hideMark/>
          </w:tcPr>
          <w:p w14:paraId="539DDF8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Hoyt Lakes, City of</w:t>
            </w:r>
          </w:p>
        </w:tc>
        <w:tc>
          <w:tcPr>
            <w:tcW w:w="3710" w:type="dxa"/>
            <w:tcBorders>
              <w:top w:val="nil"/>
              <w:left w:val="nil"/>
              <w:bottom w:val="nil"/>
              <w:right w:val="nil"/>
            </w:tcBorders>
            <w:shd w:val="clear" w:color="auto" w:fill="auto"/>
            <w:noWrap/>
            <w:vAlign w:val="bottom"/>
            <w:hideMark/>
          </w:tcPr>
          <w:p w14:paraId="6A9449E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Ambulance Agreement</w:t>
            </w:r>
          </w:p>
        </w:tc>
        <w:tc>
          <w:tcPr>
            <w:tcW w:w="1490" w:type="dxa"/>
            <w:tcBorders>
              <w:top w:val="nil"/>
              <w:left w:val="nil"/>
              <w:bottom w:val="nil"/>
              <w:right w:val="nil"/>
            </w:tcBorders>
            <w:shd w:val="clear" w:color="auto" w:fill="auto"/>
            <w:noWrap/>
            <w:vAlign w:val="bottom"/>
            <w:hideMark/>
          </w:tcPr>
          <w:p w14:paraId="55E40E4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1,000.00 </w:t>
            </w:r>
          </w:p>
        </w:tc>
      </w:tr>
      <w:tr w:rsidR="00AA21BC" w:rsidRPr="00AA21BC" w14:paraId="3635FB56" w14:textId="77777777" w:rsidTr="00AA21BC">
        <w:trPr>
          <w:trHeight w:val="300"/>
        </w:trPr>
        <w:tc>
          <w:tcPr>
            <w:tcW w:w="1379" w:type="dxa"/>
            <w:tcBorders>
              <w:top w:val="nil"/>
              <w:left w:val="nil"/>
              <w:bottom w:val="nil"/>
              <w:right w:val="nil"/>
            </w:tcBorders>
            <w:shd w:val="clear" w:color="auto" w:fill="auto"/>
            <w:noWrap/>
            <w:vAlign w:val="bottom"/>
            <w:hideMark/>
          </w:tcPr>
          <w:p w14:paraId="428C059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35712</w:t>
            </w:r>
          </w:p>
        </w:tc>
        <w:tc>
          <w:tcPr>
            <w:tcW w:w="3371" w:type="dxa"/>
            <w:tcBorders>
              <w:top w:val="nil"/>
              <w:left w:val="nil"/>
              <w:bottom w:val="nil"/>
              <w:right w:val="nil"/>
            </w:tcBorders>
            <w:shd w:val="clear" w:color="auto" w:fill="auto"/>
            <w:noWrap/>
            <w:vAlign w:val="bottom"/>
            <w:hideMark/>
          </w:tcPr>
          <w:p w14:paraId="10C00AD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Lake Country Power</w:t>
            </w:r>
          </w:p>
        </w:tc>
        <w:tc>
          <w:tcPr>
            <w:tcW w:w="3710" w:type="dxa"/>
            <w:tcBorders>
              <w:top w:val="nil"/>
              <w:left w:val="nil"/>
              <w:bottom w:val="nil"/>
              <w:right w:val="nil"/>
            </w:tcBorders>
            <w:shd w:val="clear" w:color="auto" w:fill="auto"/>
            <w:noWrap/>
            <w:vAlign w:val="bottom"/>
            <w:hideMark/>
          </w:tcPr>
          <w:p w14:paraId="326C936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OCT Electric Service</w:t>
            </w:r>
          </w:p>
        </w:tc>
        <w:tc>
          <w:tcPr>
            <w:tcW w:w="1490" w:type="dxa"/>
            <w:tcBorders>
              <w:top w:val="nil"/>
              <w:left w:val="nil"/>
              <w:bottom w:val="nil"/>
              <w:right w:val="nil"/>
            </w:tcBorders>
            <w:shd w:val="clear" w:color="auto" w:fill="auto"/>
            <w:noWrap/>
            <w:vAlign w:val="bottom"/>
            <w:hideMark/>
          </w:tcPr>
          <w:p w14:paraId="0A6094B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2,512.00 </w:t>
            </w:r>
          </w:p>
        </w:tc>
      </w:tr>
      <w:tr w:rsidR="00AA21BC" w:rsidRPr="00AA21BC" w14:paraId="02CF75A2" w14:textId="77777777" w:rsidTr="00AA21BC">
        <w:trPr>
          <w:trHeight w:val="300"/>
        </w:trPr>
        <w:tc>
          <w:tcPr>
            <w:tcW w:w="1379" w:type="dxa"/>
            <w:tcBorders>
              <w:top w:val="nil"/>
              <w:left w:val="nil"/>
              <w:bottom w:val="nil"/>
              <w:right w:val="nil"/>
            </w:tcBorders>
            <w:shd w:val="clear" w:color="auto" w:fill="auto"/>
            <w:noWrap/>
            <w:vAlign w:val="bottom"/>
            <w:hideMark/>
          </w:tcPr>
          <w:p w14:paraId="4FF7D75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35713</w:t>
            </w:r>
          </w:p>
        </w:tc>
        <w:tc>
          <w:tcPr>
            <w:tcW w:w="3371" w:type="dxa"/>
            <w:tcBorders>
              <w:top w:val="nil"/>
              <w:left w:val="nil"/>
              <w:bottom w:val="nil"/>
              <w:right w:val="nil"/>
            </w:tcBorders>
            <w:shd w:val="clear" w:color="auto" w:fill="auto"/>
            <w:noWrap/>
            <w:vAlign w:val="bottom"/>
            <w:hideMark/>
          </w:tcPr>
          <w:p w14:paraId="720C771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Lawson Products</w:t>
            </w:r>
          </w:p>
        </w:tc>
        <w:tc>
          <w:tcPr>
            <w:tcW w:w="3710" w:type="dxa"/>
            <w:tcBorders>
              <w:top w:val="nil"/>
              <w:left w:val="nil"/>
              <w:bottom w:val="nil"/>
              <w:right w:val="nil"/>
            </w:tcBorders>
            <w:shd w:val="clear" w:color="auto" w:fill="auto"/>
            <w:noWrap/>
            <w:vAlign w:val="bottom"/>
            <w:hideMark/>
          </w:tcPr>
          <w:p w14:paraId="6342D6A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Nuts, Screws</w:t>
            </w:r>
          </w:p>
        </w:tc>
        <w:tc>
          <w:tcPr>
            <w:tcW w:w="1490" w:type="dxa"/>
            <w:tcBorders>
              <w:top w:val="nil"/>
              <w:left w:val="nil"/>
              <w:bottom w:val="nil"/>
              <w:right w:val="nil"/>
            </w:tcBorders>
            <w:shd w:val="clear" w:color="auto" w:fill="auto"/>
            <w:noWrap/>
            <w:vAlign w:val="bottom"/>
            <w:hideMark/>
          </w:tcPr>
          <w:p w14:paraId="163177D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497.13 </w:t>
            </w:r>
          </w:p>
        </w:tc>
      </w:tr>
      <w:tr w:rsidR="00AA21BC" w:rsidRPr="00AA21BC" w14:paraId="2FE33991" w14:textId="77777777" w:rsidTr="00AA21BC">
        <w:trPr>
          <w:trHeight w:val="300"/>
        </w:trPr>
        <w:tc>
          <w:tcPr>
            <w:tcW w:w="1379" w:type="dxa"/>
            <w:tcBorders>
              <w:top w:val="nil"/>
              <w:left w:val="nil"/>
              <w:bottom w:val="nil"/>
              <w:right w:val="nil"/>
            </w:tcBorders>
            <w:shd w:val="clear" w:color="auto" w:fill="auto"/>
            <w:noWrap/>
            <w:vAlign w:val="bottom"/>
            <w:hideMark/>
          </w:tcPr>
          <w:p w14:paraId="6BE08B5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35714</w:t>
            </w:r>
          </w:p>
        </w:tc>
        <w:tc>
          <w:tcPr>
            <w:tcW w:w="3371" w:type="dxa"/>
            <w:tcBorders>
              <w:top w:val="nil"/>
              <w:left w:val="nil"/>
              <w:bottom w:val="nil"/>
              <w:right w:val="nil"/>
            </w:tcBorders>
            <w:shd w:val="clear" w:color="auto" w:fill="auto"/>
            <w:noWrap/>
            <w:vAlign w:val="bottom"/>
            <w:hideMark/>
          </w:tcPr>
          <w:p w14:paraId="204F3B8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Linde Gas &amp; Equipment Inc.</w:t>
            </w:r>
          </w:p>
        </w:tc>
        <w:tc>
          <w:tcPr>
            <w:tcW w:w="3710" w:type="dxa"/>
            <w:tcBorders>
              <w:top w:val="nil"/>
              <w:left w:val="nil"/>
              <w:bottom w:val="nil"/>
              <w:right w:val="nil"/>
            </w:tcBorders>
            <w:shd w:val="clear" w:color="auto" w:fill="auto"/>
            <w:noWrap/>
            <w:vAlign w:val="bottom"/>
            <w:hideMark/>
          </w:tcPr>
          <w:p w14:paraId="1AAB018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Welding Supplies/Services</w:t>
            </w:r>
          </w:p>
        </w:tc>
        <w:tc>
          <w:tcPr>
            <w:tcW w:w="1490" w:type="dxa"/>
            <w:tcBorders>
              <w:top w:val="nil"/>
              <w:left w:val="nil"/>
              <w:bottom w:val="nil"/>
              <w:right w:val="nil"/>
            </w:tcBorders>
            <w:shd w:val="clear" w:color="auto" w:fill="auto"/>
            <w:noWrap/>
            <w:vAlign w:val="bottom"/>
            <w:hideMark/>
          </w:tcPr>
          <w:p w14:paraId="2D65A7C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251.50 </w:t>
            </w:r>
          </w:p>
        </w:tc>
      </w:tr>
      <w:tr w:rsidR="00AA21BC" w:rsidRPr="00AA21BC" w14:paraId="6C2F268F" w14:textId="77777777" w:rsidTr="00AA21BC">
        <w:trPr>
          <w:trHeight w:val="300"/>
        </w:trPr>
        <w:tc>
          <w:tcPr>
            <w:tcW w:w="1379" w:type="dxa"/>
            <w:tcBorders>
              <w:top w:val="nil"/>
              <w:left w:val="nil"/>
              <w:bottom w:val="nil"/>
              <w:right w:val="nil"/>
            </w:tcBorders>
            <w:shd w:val="clear" w:color="auto" w:fill="auto"/>
            <w:noWrap/>
            <w:vAlign w:val="bottom"/>
            <w:hideMark/>
          </w:tcPr>
          <w:p w14:paraId="3B243E3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35715</w:t>
            </w:r>
          </w:p>
        </w:tc>
        <w:tc>
          <w:tcPr>
            <w:tcW w:w="3371" w:type="dxa"/>
            <w:tcBorders>
              <w:top w:val="nil"/>
              <w:left w:val="nil"/>
              <w:bottom w:val="nil"/>
              <w:right w:val="nil"/>
            </w:tcBorders>
            <w:shd w:val="clear" w:color="auto" w:fill="auto"/>
            <w:noWrap/>
            <w:vAlign w:val="bottom"/>
            <w:hideMark/>
          </w:tcPr>
          <w:p w14:paraId="7873122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Mesabi Bituminous Inc</w:t>
            </w:r>
          </w:p>
        </w:tc>
        <w:tc>
          <w:tcPr>
            <w:tcW w:w="3710" w:type="dxa"/>
            <w:tcBorders>
              <w:top w:val="nil"/>
              <w:left w:val="nil"/>
              <w:bottom w:val="nil"/>
              <w:right w:val="nil"/>
            </w:tcBorders>
            <w:shd w:val="clear" w:color="auto" w:fill="auto"/>
            <w:noWrap/>
            <w:vAlign w:val="bottom"/>
            <w:hideMark/>
          </w:tcPr>
          <w:p w14:paraId="718C440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Road 37 Lane 55</w:t>
            </w:r>
          </w:p>
        </w:tc>
        <w:tc>
          <w:tcPr>
            <w:tcW w:w="1490" w:type="dxa"/>
            <w:tcBorders>
              <w:top w:val="nil"/>
              <w:left w:val="nil"/>
              <w:bottom w:val="nil"/>
              <w:right w:val="nil"/>
            </w:tcBorders>
            <w:shd w:val="clear" w:color="auto" w:fill="auto"/>
            <w:noWrap/>
            <w:vAlign w:val="bottom"/>
            <w:hideMark/>
          </w:tcPr>
          <w:p w14:paraId="2D1A7CB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3,140.90 </w:t>
            </w:r>
          </w:p>
        </w:tc>
      </w:tr>
      <w:tr w:rsidR="00AA21BC" w:rsidRPr="00AA21BC" w14:paraId="68AB61F6" w14:textId="77777777" w:rsidTr="00AA21BC">
        <w:trPr>
          <w:trHeight w:val="300"/>
        </w:trPr>
        <w:tc>
          <w:tcPr>
            <w:tcW w:w="1379" w:type="dxa"/>
            <w:tcBorders>
              <w:top w:val="nil"/>
              <w:left w:val="nil"/>
              <w:bottom w:val="nil"/>
              <w:right w:val="nil"/>
            </w:tcBorders>
            <w:shd w:val="clear" w:color="auto" w:fill="auto"/>
            <w:noWrap/>
            <w:vAlign w:val="bottom"/>
            <w:hideMark/>
          </w:tcPr>
          <w:p w14:paraId="67E730F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35716</w:t>
            </w:r>
          </w:p>
        </w:tc>
        <w:tc>
          <w:tcPr>
            <w:tcW w:w="3371" w:type="dxa"/>
            <w:tcBorders>
              <w:top w:val="nil"/>
              <w:left w:val="nil"/>
              <w:bottom w:val="nil"/>
              <w:right w:val="nil"/>
            </w:tcBorders>
            <w:shd w:val="clear" w:color="auto" w:fill="auto"/>
            <w:noWrap/>
            <w:vAlign w:val="bottom"/>
            <w:hideMark/>
          </w:tcPr>
          <w:p w14:paraId="2B4F294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Mesabi Bituminous Inc</w:t>
            </w:r>
          </w:p>
        </w:tc>
        <w:tc>
          <w:tcPr>
            <w:tcW w:w="3710" w:type="dxa"/>
            <w:tcBorders>
              <w:top w:val="nil"/>
              <w:left w:val="nil"/>
              <w:bottom w:val="nil"/>
              <w:right w:val="nil"/>
            </w:tcBorders>
            <w:shd w:val="clear" w:color="auto" w:fill="auto"/>
            <w:noWrap/>
            <w:vAlign w:val="bottom"/>
            <w:hideMark/>
          </w:tcPr>
          <w:p w14:paraId="16EEB08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Cold Mix</w:t>
            </w:r>
          </w:p>
        </w:tc>
        <w:tc>
          <w:tcPr>
            <w:tcW w:w="1490" w:type="dxa"/>
            <w:tcBorders>
              <w:top w:val="nil"/>
              <w:left w:val="nil"/>
              <w:bottom w:val="nil"/>
              <w:right w:val="nil"/>
            </w:tcBorders>
            <w:shd w:val="clear" w:color="auto" w:fill="auto"/>
            <w:noWrap/>
            <w:vAlign w:val="bottom"/>
            <w:hideMark/>
          </w:tcPr>
          <w:p w14:paraId="5DF705E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1,875.00 </w:t>
            </w:r>
          </w:p>
        </w:tc>
      </w:tr>
      <w:tr w:rsidR="00AA21BC" w:rsidRPr="00AA21BC" w14:paraId="69798459" w14:textId="77777777" w:rsidTr="00AA21BC">
        <w:trPr>
          <w:trHeight w:val="300"/>
        </w:trPr>
        <w:tc>
          <w:tcPr>
            <w:tcW w:w="1379" w:type="dxa"/>
            <w:tcBorders>
              <w:top w:val="nil"/>
              <w:left w:val="nil"/>
              <w:bottom w:val="nil"/>
              <w:right w:val="nil"/>
            </w:tcBorders>
            <w:shd w:val="clear" w:color="auto" w:fill="auto"/>
            <w:noWrap/>
            <w:vAlign w:val="bottom"/>
            <w:hideMark/>
          </w:tcPr>
          <w:p w14:paraId="11DA06C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35717</w:t>
            </w:r>
          </w:p>
        </w:tc>
        <w:tc>
          <w:tcPr>
            <w:tcW w:w="3371" w:type="dxa"/>
            <w:tcBorders>
              <w:top w:val="nil"/>
              <w:left w:val="nil"/>
              <w:bottom w:val="nil"/>
              <w:right w:val="nil"/>
            </w:tcBorders>
            <w:shd w:val="clear" w:color="auto" w:fill="auto"/>
            <w:noWrap/>
            <w:vAlign w:val="bottom"/>
            <w:hideMark/>
          </w:tcPr>
          <w:p w14:paraId="744346D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Minnesota Power</w:t>
            </w:r>
          </w:p>
        </w:tc>
        <w:tc>
          <w:tcPr>
            <w:tcW w:w="3710" w:type="dxa"/>
            <w:tcBorders>
              <w:top w:val="nil"/>
              <w:left w:val="nil"/>
              <w:bottom w:val="nil"/>
              <w:right w:val="nil"/>
            </w:tcBorders>
            <w:shd w:val="clear" w:color="auto" w:fill="auto"/>
            <w:noWrap/>
            <w:vAlign w:val="bottom"/>
            <w:hideMark/>
          </w:tcPr>
          <w:p w14:paraId="5402005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Street Lighting</w:t>
            </w:r>
          </w:p>
        </w:tc>
        <w:tc>
          <w:tcPr>
            <w:tcW w:w="1490" w:type="dxa"/>
            <w:tcBorders>
              <w:top w:val="nil"/>
              <w:left w:val="nil"/>
              <w:bottom w:val="nil"/>
              <w:right w:val="nil"/>
            </w:tcBorders>
            <w:shd w:val="clear" w:color="auto" w:fill="auto"/>
            <w:noWrap/>
            <w:vAlign w:val="bottom"/>
            <w:hideMark/>
          </w:tcPr>
          <w:p w14:paraId="6BD51AF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258.34 </w:t>
            </w:r>
          </w:p>
        </w:tc>
      </w:tr>
      <w:tr w:rsidR="00AA21BC" w:rsidRPr="00AA21BC" w14:paraId="5620B464" w14:textId="77777777" w:rsidTr="00AA21BC">
        <w:trPr>
          <w:trHeight w:val="300"/>
        </w:trPr>
        <w:tc>
          <w:tcPr>
            <w:tcW w:w="1379" w:type="dxa"/>
            <w:tcBorders>
              <w:top w:val="nil"/>
              <w:left w:val="nil"/>
              <w:bottom w:val="nil"/>
              <w:right w:val="nil"/>
            </w:tcBorders>
            <w:shd w:val="clear" w:color="auto" w:fill="auto"/>
            <w:noWrap/>
            <w:vAlign w:val="bottom"/>
            <w:hideMark/>
          </w:tcPr>
          <w:p w14:paraId="75D730C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35718</w:t>
            </w:r>
          </w:p>
        </w:tc>
        <w:tc>
          <w:tcPr>
            <w:tcW w:w="3371" w:type="dxa"/>
            <w:tcBorders>
              <w:top w:val="nil"/>
              <w:left w:val="nil"/>
              <w:bottom w:val="nil"/>
              <w:right w:val="nil"/>
            </w:tcBorders>
            <w:shd w:val="clear" w:color="auto" w:fill="auto"/>
            <w:noWrap/>
            <w:vAlign w:val="bottom"/>
            <w:hideMark/>
          </w:tcPr>
          <w:p w14:paraId="5B7667E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Minnesota Power</w:t>
            </w:r>
          </w:p>
        </w:tc>
        <w:tc>
          <w:tcPr>
            <w:tcW w:w="3710" w:type="dxa"/>
            <w:tcBorders>
              <w:top w:val="nil"/>
              <w:left w:val="nil"/>
              <w:bottom w:val="nil"/>
              <w:right w:val="nil"/>
            </w:tcBorders>
            <w:shd w:val="clear" w:color="auto" w:fill="auto"/>
            <w:noWrap/>
            <w:vAlign w:val="bottom"/>
            <w:hideMark/>
          </w:tcPr>
          <w:p w14:paraId="687DED3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Lift Station</w:t>
            </w:r>
          </w:p>
        </w:tc>
        <w:tc>
          <w:tcPr>
            <w:tcW w:w="1490" w:type="dxa"/>
            <w:tcBorders>
              <w:top w:val="nil"/>
              <w:left w:val="nil"/>
              <w:bottom w:val="nil"/>
              <w:right w:val="nil"/>
            </w:tcBorders>
            <w:shd w:val="clear" w:color="auto" w:fill="auto"/>
            <w:noWrap/>
            <w:vAlign w:val="bottom"/>
            <w:hideMark/>
          </w:tcPr>
          <w:p w14:paraId="4201B24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190.42 </w:t>
            </w:r>
          </w:p>
        </w:tc>
      </w:tr>
      <w:tr w:rsidR="00AA21BC" w:rsidRPr="00AA21BC" w14:paraId="0EE6A7E1" w14:textId="77777777" w:rsidTr="00AA21BC">
        <w:trPr>
          <w:trHeight w:val="300"/>
        </w:trPr>
        <w:tc>
          <w:tcPr>
            <w:tcW w:w="1379" w:type="dxa"/>
            <w:tcBorders>
              <w:top w:val="nil"/>
              <w:left w:val="nil"/>
              <w:bottom w:val="nil"/>
              <w:right w:val="nil"/>
            </w:tcBorders>
            <w:shd w:val="clear" w:color="auto" w:fill="auto"/>
            <w:noWrap/>
            <w:vAlign w:val="bottom"/>
            <w:hideMark/>
          </w:tcPr>
          <w:p w14:paraId="3FB54A6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35719</w:t>
            </w:r>
          </w:p>
        </w:tc>
        <w:tc>
          <w:tcPr>
            <w:tcW w:w="3371" w:type="dxa"/>
            <w:tcBorders>
              <w:top w:val="nil"/>
              <w:left w:val="nil"/>
              <w:bottom w:val="nil"/>
              <w:right w:val="nil"/>
            </w:tcBorders>
            <w:shd w:val="clear" w:color="auto" w:fill="auto"/>
            <w:noWrap/>
            <w:vAlign w:val="bottom"/>
            <w:hideMark/>
          </w:tcPr>
          <w:p w14:paraId="28F5193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Minnesota Power</w:t>
            </w:r>
          </w:p>
        </w:tc>
        <w:tc>
          <w:tcPr>
            <w:tcW w:w="3710" w:type="dxa"/>
            <w:tcBorders>
              <w:top w:val="nil"/>
              <w:left w:val="nil"/>
              <w:bottom w:val="nil"/>
              <w:right w:val="nil"/>
            </w:tcBorders>
            <w:shd w:val="clear" w:color="auto" w:fill="auto"/>
            <w:noWrap/>
            <w:vAlign w:val="bottom"/>
            <w:hideMark/>
          </w:tcPr>
          <w:p w14:paraId="5DD5B9E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Lift Station</w:t>
            </w:r>
          </w:p>
        </w:tc>
        <w:tc>
          <w:tcPr>
            <w:tcW w:w="1490" w:type="dxa"/>
            <w:tcBorders>
              <w:top w:val="nil"/>
              <w:left w:val="nil"/>
              <w:bottom w:val="nil"/>
              <w:right w:val="nil"/>
            </w:tcBorders>
            <w:shd w:val="clear" w:color="auto" w:fill="auto"/>
            <w:noWrap/>
            <w:vAlign w:val="bottom"/>
            <w:hideMark/>
          </w:tcPr>
          <w:p w14:paraId="6B49F27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29.71 </w:t>
            </w:r>
          </w:p>
        </w:tc>
      </w:tr>
      <w:tr w:rsidR="00AA21BC" w:rsidRPr="00AA21BC" w14:paraId="7C9176B4" w14:textId="77777777" w:rsidTr="00AA21BC">
        <w:trPr>
          <w:trHeight w:val="300"/>
        </w:trPr>
        <w:tc>
          <w:tcPr>
            <w:tcW w:w="1379" w:type="dxa"/>
            <w:tcBorders>
              <w:top w:val="nil"/>
              <w:left w:val="nil"/>
              <w:bottom w:val="nil"/>
              <w:right w:val="nil"/>
            </w:tcBorders>
            <w:shd w:val="clear" w:color="auto" w:fill="auto"/>
            <w:noWrap/>
            <w:vAlign w:val="bottom"/>
            <w:hideMark/>
          </w:tcPr>
          <w:p w14:paraId="41C3198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35720</w:t>
            </w:r>
          </w:p>
        </w:tc>
        <w:tc>
          <w:tcPr>
            <w:tcW w:w="3371" w:type="dxa"/>
            <w:tcBorders>
              <w:top w:val="nil"/>
              <w:left w:val="nil"/>
              <w:bottom w:val="nil"/>
              <w:right w:val="nil"/>
            </w:tcBorders>
            <w:shd w:val="clear" w:color="auto" w:fill="auto"/>
            <w:noWrap/>
            <w:vAlign w:val="bottom"/>
            <w:hideMark/>
          </w:tcPr>
          <w:p w14:paraId="74B687F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MN State Fire Chiefs Assoc</w:t>
            </w:r>
          </w:p>
        </w:tc>
        <w:tc>
          <w:tcPr>
            <w:tcW w:w="3710" w:type="dxa"/>
            <w:tcBorders>
              <w:top w:val="nil"/>
              <w:left w:val="nil"/>
              <w:bottom w:val="nil"/>
              <w:right w:val="nil"/>
            </w:tcBorders>
            <w:shd w:val="clear" w:color="auto" w:fill="auto"/>
            <w:noWrap/>
            <w:vAlign w:val="bottom"/>
            <w:hideMark/>
          </w:tcPr>
          <w:p w14:paraId="198ACC4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Chiefs Conference Skinner/Hway</w:t>
            </w:r>
          </w:p>
        </w:tc>
        <w:tc>
          <w:tcPr>
            <w:tcW w:w="1490" w:type="dxa"/>
            <w:tcBorders>
              <w:top w:val="nil"/>
              <w:left w:val="nil"/>
              <w:bottom w:val="nil"/>
              <w:right w:val="nil"/>
            </w:tcBorders>
            <w:shd w:val="clear" w:color="auto" w:fill="auto"/>
            <w:noWrap/>
            <w:vAlign w:val="bottom"/>
            <w:hideMark/>
          </w:tcPr>
          <w:p w14:paraId="7CCA6BA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850.00 </w:t>
            </w:r>
          </w:p>
        </w:tc>
      </w:tr>
      <w:tr w:rsidR="00AA21BC" w:rsidRPr="00AA21BC" w14:paraId="129C74B3" w14:textId="77777777" w:rsidTr="00AA21BC">
        <w:trPr>
          <w:trHeight w:val="300"/>
        </w:trPr>
        <w:tc>
          <w:tcPr>
            <w:tcW w:w="1379" w:type="dxa"/>
            <w:tcBorders>
              <w:top w:val="nil"/>
              <w:left w:val="nil"/>
              <w:bottom w:val="nil"/>
              <w:right w:val="nil"/>
            </w:tcBorders>
            <w:shd w:val="clear" w:color="auto" w:fill="auto"/>
            <w:noWrap/>
            <w:vAlign w:val="bottom"/>
            <w:hideMark/>
          </w:tcPr>
          <w:p w14:paraId="7383D3B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35721</w:t>
            </w:r>
          </w:p>
        </w:tc>
        <w:tc>
          <w:tcPr>
            <w:tcW w:w="3371" w:type="dxa"/>
            <w:tcBorders>
              <w:top w:val="nil"/>
              <w:left w:val="nil"/>
              <w:bottom w:val="nil"/>
              <w:right w:val="nil"/>
            </w:tcBorders>
            <w:shd w:val="clear" w:color="auto" w:fill="auto"/>
            <w:noWrap/>
            <w:vAlign w:val="bottom"/>
            <w:hideMark/>
          </w:tcPr>
          <w:p w14:paraId="235D3AB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MN State Fire Chiefs Assoc</w:t>
            </w:r>
          </w:p>
        </w:tc>
        <w:tc>
          <w:tcPr>
            <w:tcW w:w="3710" w:type="dxa"/>
            <w:tcBorders>
              <w:top w:val="nil"/>
              <w:left w:val="nil"/>
              <w:bottom w:val="nil"/>
              <w:right w:val="nil"/>
            </w:tcBorders>
            <w:shd w:val="clear" w:color="auto" w:fill="auto"/>
            <w:noWrap/>
            <w:vAlign w:val="bottom"/>
            <w:hideMark/>
          </w:tcPr>
          <w:p w14:paraId="4AA168D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2025 Dues</w:t>
            </w:r>
          </w:p>
        </w:tc>
        <w:tc>
          <w:tcPr>
            <w:tcW w:w="1490" w:type="dxa"/>
            <w:tcBorders>
              <w:top w:val="nil"/>
              <w:left w:val="nil"/>
              <w:bottom w:val="nil"/>
              <w:right w:val="nil"/>
            </w:tcBorders>
            <w:shd w:val="clear" w:color="auto" w:fill="auto"/>
            <w:noWrap/>
            <w:vAlign w:val="bottom"/>
            <w:hideMark/>
          </w:tcPr>
          <w:p w14:paraId="2D4030C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175.00 </w:t>
            </w:r>
          </w:p>
        </w:tc>
      </w:tr>
      <w:tr w:rsidR="00AA21BC" w:rsidRPr="00AA21BC" w14:paraId="45CFE3E5" w14:textId="77777777" w:rsidTr="00AA21BC">
        <w:trPr>
          <w:trHeight w:val="300"/>
        </w:trPr>
        <w:tc>
          <w:tcPr>
            <w:tcW w:w="1379" w:type="dxa"/>
            <w:tcBorders>
              <w:top w:val="nil"/>
              <w:left w:val="nil"/>
              <w:bottom w:val="nil"/>
              <w:right w:val="nil"/>
            </w:tcBorders>
            <w:shd w:val="clear" w:color="auto" w:fill="auto"/>
            <w:noWrap/>
            <w:vAlign w:val="bottom"/>
            <w:hideMark/>
          </w:tcPr>
          <w:p w14:paraId="1735BD2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35722</w:t>
            </w:r>
          </w:p>
        </w:tc>
        <w:tc>
          <w:tcPr>
            <w:tcW w:w="3371" w:type="dxa"/>
            <w:tcBorders>
              <w:top w:val="nil"/>
              <w:left w:val="nil"/>
              <w:bottom w:val="nil"/>
              <w:right w:val="nil"/>
            </w:tcBorders>
            <w:shd w:val="clear" w:color="auto" w:fill="auto"/>
            <w:noWrap/>
            <w:vAlign w:val="bottom"/>
            <w:hideMark/>
          </w:tcPr>
          <w:p w14:paraId="03A6A85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Ronald Mackey</w:t>
            </w:r>
          </w:p>
        </w:tc>
        <w:tc>
          <w:tcPr>
            <w:tcW w:w="3710" w:type="dxa"/>
            <w:tcBorders>
              <w:top w:val="nil"/>
              <w:left w:val="nil"/>
              <w:bottom w:val="nil"/>
              <w:right w:val="nil"/>
            </w:tcBorders>
            <w:shd w:val="clear" w:color="auto" w:fill="auto"/>
            <w:noWrap/>
            <w:vAlign w:val="bottom"/>
            <w:hideMark/>
          </w:tcPr>
          <w:p w14:paraId="2B94A7F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Animal Control</w:t>
            </w:r>
          </w:p>
        </w:tc>
        <w:tc>
          <w:tcPr>
            <w:tcW w:w="1490" w:type="dxa"/>
            <w:tcBorders>
              <w:top w:val="nil"/>
              <w:left w:val="nil"/>
              <w:bottom w:val="nil"/>
              <w:right w:val="nil"/>
            </w:tcBorders>
            <w:shd w:val="clear" w:color="auto" w:fill="auto"/>
            <w:noWrap/>
            <w:vAlign w:val="bottom"/>
            <w:hideMark/>
          </w:tcPr>
          <w:p w14:paraId="00FB5A9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450.00 </w:t>
            </w:r>
          </w:p>
        </w:tc>
      </w:tr>
      <w:tr w:rsidR="00AA21BC" w:rsidRPr="00AA21BC" w14:paraId="273FFF11" w14:textId="77777777" w:rsidTr="00AA21BC">
        <w:trPr>
          <w:trHeight w:val="300"/>
        </w:trPr>
        <w:tc>
          <w:tcPr>
            <w:tcW w:w="1379" w:type="dxa"/>
            <w:tcBorders>
              <w:top w:val="nil"/>
              <w:left w:val="nil"/>
              <w:bottom w:val="nil"/>
              <w:right w:val="nil"/>
            </w:tcBorders>
            <w:shd w:val="clear" w:color="auto" w:fill="auto"/>
            <w:noWrap/>
            <w:vAlign w:val="bottom"/>
            <w:hideMark/>
          </w:tcPr>
          <w:p w14:paraId="53669E2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35723</w:t>
            </w:r>
          </w:p>
        </w:tc>
        <w:tc>
          <w:tcPr>
            <w:tcW w:w="3371" w:type="dxa"/>
            <w:tcBorders>
              <w:top w:val="nil"/>
              <w:left w:val="nil"/>
              <w:bottom w:val="nil"/>
              <w:right w:val="nil"/>
            </w:tcBorders>
            <w:shd w:val="clear" w:color="auto" w:fill="auto"/>
            <w:noWrap/>
            <w:vAlign w:val="bottom"/>
            <w:hideMark/>
          </w:tcPr>
          <w:p w14:paraId="22CD70C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Madison National Life Ins Co, Inc</w:t>
            </w:r>
          </w:p>
        </w:tc>
        <w:tc>
          <w:tcPr>
            <w:tcW w:w="3710" w:type="dxa"/>
            <w:tcBorders>
              <w:top w:val="nil"/>
              <w:left w:val="nil"/>
              <w:bottom w:val="nil"/>
              <w:right w:val="nil"/>
            </w:tcBorders>
            <w:shd w:val="clear" w:color="auto" w:fill="auto"/>
            <w:noWrap/>
            <w:vAlign w:val="bottom"/>
            <w:hideMark/>
          </w:tcPr>
          <w:p w14:paraId="3E6BF70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Gross FICA/MED</w:t>
            </w:r>
          </w:p>
        </w:tc>
        <w:tc>
          <w:tcPr>
            <w:tcW w:w="1490" w:type="dxa"/>
            <w:tcBorders>
              <w:top w:val="nil"/>
              <w:left w:val="nil"/>
              <w:bottom w:val="nil"/>
              <w:right w:val="nil"/>
            </w:tcBorders>
            <w:shd w:val="clear" w:color="auto" w:fill="auto"/>
            <w:noWrap/>
            <w:vAlign w:val="bottom"/>
            <w:hideMark/>
          </w:tcPr>
          <w:p w14:paraId="4EF1A47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374.85 </w:t>
            </w:r>
          </w:p>
        </w:tc>
      </w:tr>
      <w:tr w:rsidR="00AA21BC" w:rsidRPr="00AA21BC" w14:paraId="62A800ED" w14:textId="77777777" w:rsidTr="00AA21BC">
        <w:trPr>
          <w:trHeight w:val="300"/>
        </w:trPr>
        <w:tc>
          <w:tcPr>
            <w:tcW w:w="1379" w:type="dxa"/>
            <w:tcBorders>
              <w:top w:val="nil"/>
              <w:left w:val="nil"/>
              <w:bottom w:val="nil"/>
              <w:right w:val="nil"/>
            </w:tcBorders>
            <w:shd w:val="clear" w:color="auto" w:fill="auto"/>
            <w:noWrap/>
            <w:vAlign w:val="bottom"/>
            <w:hideMark/>
          </w:tcPr>
          <w:p w14:paraId="5D28F6B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35724</w:t>
            </w:r>
          </w:p>
        </w:tc>
        <w:tc>
          <w:tcPr>
            <w:tcW w:w="3371" w:type="dxa"/>
            <w:tcBorders>
              <w:top w:val="nil"/>
              <w:left w:val="nil"/>
              <w:bottom w:val="nil"/>
              <w:right w:val="nil"/>
            </w:tcBorders>
            <w:shd w:val="clear" w:color="auto" w:fill="auto"/>
            <w:noWrap/>
            <w:vAlign w:val="bottom"/>
            <w:hideMark/>
          </w:tcPr>
          <w:p w14:paraId="078E4FA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Menard's-Virginia</w:t>
            </w:r>
          </w:p>
        </w:tc>
        <w:tc>
          <w:tcPr>
            <w:tcW w:w="3710" w:type="dxa"/>
            <w:tcBorders>
              <w:top w:val="nil"/>
              <w:left w:val="nil"/>
              <w:bottom w:val="nil"/>
              <w:right w:val="nil"/>
            </w:tcBorders>
            <w:shd w:val="clear" w:color="auto" w:fill="auto"/>
            <w:noWrap/>
            <w:vAlign w:val="bottom"/>
            <w:hideMark/>
          </w:tcPr>
          <w:p w14:paraId="7993A7B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Shop Supplies</w:t>
            </w:r>
          </w:p>
        </w:tc>
        <w:tc>
          <w:tcPr>
            <w:tcW w:w="1490" w:type="dxa"/>
            <w:tcBorders>
              <w:top w:val="nil"/>
              <w:left w:val="nil"/>
              <w:bottom w:val="nil"/>
              <w:right w:val="nil"/>
            </w:tcBorders>
            <w:shd w:val="clear" w:color="auto" w:fill="auto"/>
            <w:noWrap/>
            <w:vAlign w:val="bottom"/>
            <w:hideMark/>
          </w:tcPr>
          <w:p w14:paraId="3095173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405.07 </w:t>
            </w:r>
          </w:p>
        </w:tc>
      </w:tr>
      <w:tr w:rsidR="00AA21BC" w:rsidRPr="00AA21BC" w14:paraId="652F37A0" w14:textId="77777777" w:rsidTr="00AA21BC">
        <w:trPr>
          <w:trHeight w:val="300"/>
        </w:trPr>
        <w:tc>
          <w:tcPr>
            <w:tcW w:w="1379" w:type="dxa"/>
            <w:tcBorders>
              <w:top w:val="nil"/>
              <w:left w:val="nil"/>
              <w:bottom w:val="nil"/>
              <w:right w:val="nil"/>
            </w:tcBorders>
            <w:shd w:val="clear" w:color="auto" w:fill="auto"/>
            <w:noWrap/>
            <w:vAlign w:val="bottom"/>
            <w:hideMark/>
          </w:tcPr>
          <w:p w14:paraId="6238788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35725</w:t>
            </w:r>
          </w:p>
        </w:tc>
        <w:tc>
          <w:tcPr>
            <w:tcW w:w="3371" w:type="dxa"/>
            <w:tcBorders>
              <w:top w:val="nil"/>
              <w:left w:val="nil"/>
              <w:bottom w:val="nil"/>
              <w:right w:val="nil"/>
            </w:tcBorders>
            <w:shd w:val="clear" w:color="auto" w:fill="auto"/>
            <w:noWrap/>
            <w:vAlign w:val="bottom"/>
            <w:hideMark/>
          </w:tcPr>
          <w:p w14:paraId="2B7503F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Mesabi Bituminous Inc</w:t>
            </w:r>
          </w:p>
        </w:tc>
        <w:tc>
          <w:tcPr>
            <w:tcW w:w="3710" w:type="dxa"/>
            <w:tcBorders>
              <w:top w:val="nil"/>
              <w:left w:val="nil"/>
              <w:bottom w:val="nil"/>
              <w:right w:val="nil"/>
            </w:tcBorders>
            <w:shd w:val="clear" w:color="auto" w:fill="auto"/>
            <w:noWrap/>
            <w:vAlign w:val="bottom"/>
            <w:hideMark/>
          </w:tcPr>
          <w:p w14:paraId="4325557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Cold Mix</w:t>
            </w:r>
          </w:p>
        </w:tc>
        <w:tc>
          <w:tcPr>
            <w:tcW w:w="1490" w:type="dxa"/>
            <w:tcBorders>
              <w:top w:val="nil"/>
              <w:left w:val="nil"/>
              <w:bottom w:val="nil"/>
              <w:right w:val="nil"/>
            </w:tcBorders>
            <w:shd w:val="clear" w:color="auto" w:fill="auto"/>
            <w:noWrap/>
            <w:vAlign w:val="bottom"/>
            <w:hideMark/>
          </w:tcPr>
          <w:p w14:paraId="0A4DC94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1,055.60 </w:t>
            </w:r>
          </w:p>
        </w:tc>
      </w:tr>
      <w:tr w:rsidR="00AA21BC" w:rsidRPr="00AA21BC" w14:paraId="42873FA2" w14:textId="77777777" w:rsidTr="00AA21BC">
        <w:trPr>
          <w:trHeight w:val="300"/>
        </w:trPr>
        <w:tc>
          <w:tcPr>
            <w:tcW w:w="1379" w:type="dxa"/>
            <w:tcBorders>
              <w:top w:val="nil"/>
              <w:left w:val="nil"/>
              <w:bottom w:val="nil"/>
              <w:right w:val="nil"/>
            </w:tcBorders>
            <w:shd w:val="clear" w:color="auto" w:fill="auto"/>
            <w:noWrap/>
            <w:vAlign w:val="bottom"/>
            <w:hideMark/>
          </w:tcPr>
          <w:p w14:paraId="5F75F3F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35726</w:t>
            </w:r>
          </w:p>
        </w:tc>
        <w:tc>
          <w:tcPr>
            <w:tcW w:w="3371" w:type="dxa"/>
            <w:tcBorders>
              <w:top w:val="nil"/>
              <w:left w:val="nil"/>
              <w:bottom w:val="nil"/>
              <w:right w:val="nil"/>
            </w:tcBorders>
            <w:shd w:val="clear" w:color="auto" w:fill="auto"/>
            <w:noWrap/>
            <w:vAlign w:val="bottom"/>
            <w:hideMark/>
          </w:tcPr>
          <w:p w14:paraId="4B1DAB8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Nuss Truck &amp; Equipment</w:t>
            </w:r>
          </w:p>
        </w:tc>
        <w:tc>
          <w:tcPr>
            <w:tcW w:w="3710" w:type="dxa"/>
            <w:tcBorders>
              <w:top w:val="nil"/>
              <w:left w:val="nil"/>
              <w:bottom w:val="nil"/>
              <w:right w:val="nil"/>
            </w:tcBorders>
            <w:shd w:val="clear" w:color="auto" w:fill="auto"/>
            <w:noWrap/>
            <w:vAlign w:val="bottom"/>
            <w:hideMark/>
          </w:tcPr>
          <w:p w14:paraId="4C49BDC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Truck #6</w:t>
            </w:r>
          </w:p>
        </w:tc>
        <w:tc>
          <w:tcPr>
            <w:tcW w:w="1490" w:type="dxa"/>
            <w:tcBorders>
              <w:top w:val="nil"/>
              <w:left w:val="nil"/>
              <w:bottom w:val="nil"/>
              <w:right w:val="nil"/>
            </w:tcBorders>
            <w:shd w:val="clear" w:color="auto" w:fill="auto"/>
            <w:noWrap/>
            <w:vAlign w:val="bottom"/>
            <w:hideMark/>
          </w:tcPr>
          <w:p w14:paraId="4403029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1,168.83 </w:t>
            </w:r>
          </w:p>
        </w:tc>
      </w:tr>
      <w:tr w:rsidR="00AA21BC" w:rsidRPr="00AA21BC" w14:paraId="0C889E36" w14:textId="77777777" w:rsidTr="00AA21BC">
        <w:trPr>
          <w:trHeight w:val="300"/>
        </w:trPr>
        <w:tc>
          <w:tcPr>
            <w:tcW w:w="1379" w:type="dxa"/>
            <w:tcBorders>
              <w:top w:val="nil"/>
              <w:left w:val="nil"/>
              <w:bottom w:val="nil"/>
              <w:right w:val="nil"/>
            </w:tcBorders>
            <w:shd w:val="clear" w:color="auto" w:fill="auto"/>
            <w:noWrap/>
            <w:vAlign w:val="bottom"/>
            <w:hideMark/>
          </w:tcPr>
          <w:p w14:paraId="59A10F7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35727</w:t>
            </w:r>
          </w:p>
        </w:tc>
        <w:tc>
          <w:tcPr>
            <w:tcW w:w="3371" w:type="dxa"/>
            <w:tcBorders>
              <w:top w:val="nil"/>
              <w:left w:val="nil"/>
              <w:bottom w:val="nil"/>
              <w:right w:val="nil"/>
            </w:tcBorders>
            <w:shd w:val="clear" w:color="auto" w:fill="auto"/>
            <w:noWrap/>
            <w:vAlign w:val="bottom"/>
            <w:hideMark/>
          </w:tcPr>
          <w:p w14:paraId="12DABAA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Polansky, Roxane</w:t>
            </w:r>
          </w:p>
        </w:tc>
        <w:tc>
          <w:tcPr>
            <w:tcW w:w="3710" w:type="dxa"/>
            <w:tcBorders>
              <w:top w:val="nil"/>
              <w:left w:val="nil"/>
              <w:bottom w:val="nil"/>
              <w:right w:val="nil"/>
            </w:tcBorders>
            <w:shd w:val="clear" w:color="auto" w:fill="auto"/>
            <w:noWrap/>
            <w:vAlign w:val="bottom"/>
            <w:hideMark/>
          </w:tcPr>
          <w:p w14:paraId="6C3810A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Travel Expenses</w:t>
            </w:r>
          </w:p>
        </w:tc>
        <w:tc>
          <w:tcPr>
            <w:tcW w:w="1490" w:type="dxa"/>
            <w:tcBorders>
              <w:top w:val="nil"/>
              <w:left w:val="nil"/>
              <w:bottom w:val="nil"/>
              <w:right w:val="nil"/>
            </w:tcBorders>
            <w:shd w:val="clear" w:color="auto" w:fill="auto"/>
            <w:noWrap/>
            <w:vAlign w:val="bottom"/>
            <w:hideMark/>
          </w:tcPr>
          <w:p w14:paraId="3DE4C5E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198.32 </w:t>
            </w:r>
          </w:p>
        </w:tc>
      </w:tr>
      <w:tr w:rsidR="00AA21BC" w:rsidRPr="00AA21BC" w14:paraId="16C24D8A" w14:textId="77777777" w:rsidTr="00AA21BC">
        <w:trPr>
          <w:trHeight w:val="300"/>
        </w:trPr>
        <w:tc>
          <w:tcPr>
            <w:tcW w:w="1379" w:type="dxa"/>
            <w:tcBorders>
              <w:top w:val="nil"/>
              <w:left w:val="nil"/>
              <w:bottom w:val="nil"/>
              <w:right w:val="nil"/>
            </w:tcBorders>
            <w:shd w:val="clear" w:color="auto" w:fill="auto"/>
            <w:noWrap/>
            <w:vAlign w:val="bottom"/>
            <w:hideMark/>
          </w:tcPr>
          <w:p w14:paraId="702A440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35728</w:t>
            </w:r>
          </w:p>
        </w:tc>
        <w:tc>
          <w:tcPr>
            <w:tcW w:w="3371" w:type="dxa"/>
            <w:tcBorders>
              <w:top w:val="nil"/>
              <w:left w:val="nil"/>
              <w:bottom w:val="nil"/>
              <w:right w:val="nil"/>
            </w:tcBorders>
            <w:shd w:val="clear" w:color="auto" w:fill="auto"/>
            <w:noWrap/>
            <w:vAlign w:val="bottom"/>
            <w:hideMark/>
          </w:tcPr>
          <w:p w14:paraId="208176A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Pomp's Tire Service, Inc.</w:t>
            </w:r>
          </w:p>
        </w:tc>
        <w:tc>
          <w:tcPr>
            <w:tcW w:w="3710" w:type="dxa"/>
            <w:tcBorders>
              <w:top w:val="nil"/>
              <w:left w:val="nil"/>
              <w:bottom w:val="nil"/>
              <w:right w:val="nil"/>
            </w:tcBorders>
            <w:shd w:val="clear" w:color="auto" w:fill="auto"/>
            <w:noWrap/>
            <w:vAlign w:val="bottom"/>
            <w:hideMark/>
          </w:tcPr>
          <w:p w14:paraId="21B2772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Tire</w:t>
            </w:r>
          </w:p>
        </w:tc>
        <w:tc>
          <w:tcPr>
            <w:tcW w:w="1490" w:type="dxa"/>
            <w:tcBorders>
              <w:top w:val="nil"/>
              <w:left w:val="nil"/>
              <w:bottom w:val="nil"/>
              <w:right w:val="nil"/>
            </w:tcBorders>
            <w:shd w:val="clear" w:color="auto" w:fill="auto"/>
            <w:noWrap/>
            <w:vAlign w:val="bottom"/>
            <w:hideMark/>
          </w:tcPr>
          <w:p w14:paraId="5691143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1,914.78 </w:t>
            </w:r>
          </w:p>
        </w:tc>
      </w:tr>
      <w:tr w:rsidR="00AA21BC" w:rsidRPr="00AA21BC" w14:paraId="012F4EAD" w14:textId="77777777" w:rsidTr="00AA21BC">
        <w:trPr>
          <w:trHeight w:val="300"/>
        </w:trPr>
        <w:tc>
          <w:tcPr>
            <w:tcW w:w="1379" w:type="dxa"/>
            <w:tcBorders>
              <w:top w:val="nil"/>
              <w:left w:val="nil"/>
              <w:bottom w:val="nil"/>
              <w:right w:val="nil"/>
            </w:tcBorders>
            <w:shd w:val="clear" w:color="auto" w:fill="auto"/>
            <w:noWrap/>
            <w:vAlign w:val="bottom"/>
            <w:hideMark/>
          </w:tcPr>
          <w:p w14:paraId="372577C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35729</w:t>
            </w:r>
          </w:p>
        </w:tc>
        <w:tc>
          <w:tcPr>
            <w:tcW w:w="3371" w:type="dxa"/>
            <w:tcBorders>
              <w:top w:val="nil"/>
              <w:left w:val="nil"/>
              <w:bottom w:val="nil"/>
              <w:right w:val="nil"/>
            </w:tcBorders>
            <w:shd w:val="clear" w:color="auto" w:fill="auto"/>
            <w:noWrap/>
            <w:vAlign w:val="bottom"/>
            <w:hideMark/>
          </w:tcPr>
          <w:p w14:paraId="3370120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PeopleService Inc.</w:t>
            </w:r>
          </w:p>
        </w:tc>
        <w:tc>
          <w:tcPr>
            <w:tcW w:w="3710" w:type="dxa"/>
            <w:tcBorders>
              <w:top w:val="nil"/>
              <w:left w:val="nil"/>
              <w:bottom w:val="nil"/>
              <w:right w:val="nil"/>
            </w:tcBorders>
            <w:shd w:val="clear" w:color="auto" w:fill="auto"/>
            <w:noWrap/>
            <w:vAlign w:val="bottom"/>
            <w:hideMark/>
          </w:tcPr>
          <w:p w14:paraId="6D70C4D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NOV 24 W/WW Professional Services</w:t>
            </w:r>
          </w:p>
        </w:tc>
        <w:tc>
          <w:tcPr>
            <w:tcW w:w="1490" w:type="dxa"/>
            <w:tcBorders>
              <w:top w:val="nil"/>
              <w:left w:val="nil"/>
              <w:bottom w:val="nil"/>
              <w:right w:val="nil"/>
            </w:tcBorders>
            <w:shd w:val="clear" w:color="auto" w:fill="auto"/>
            <w:noWrap/>
            <w:vAlign w:val="bottom"/>
            <w:hideMark/>
          </w:tcPr>
          <w:p w14:paraId="1A3BBF8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660.00 </w:t>
            </w:r>
          </w:p>
        </w:tc>
      </w:tr>
      <w:tr w:rsidR="00AA21BC" w:rsidRPr="00AA21BC" w14:paraId="437738F8" w14:textId="77777777" w:rsidTr="00AA21BC">
        <w:trPr>
          <w:trHeight w:val="300"/>
        </w:trPr>
        <w:tc>
          <w:tcPr>
            <w:tcW w:w="1379" w:type="dxa"/>
            <w:tcBorders>
              <w:top w:val="nil"/>
              <w:left w:val="nil"/>
              <w:bottom w:val="nil"/>
              <w:right w:val="nil"/>
            </w:tcBorders>
            <w:shd w:val="clear" w:color="auto" w:fill="auto"/>
            <w:noWrap/>
            <w:vAlign w:val="bottom"/>
            <w:hideMark/>
          </w:tcPr>
          <w:p w14:paraId="0EE9F1E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35730</w:t>
            </w:r>
          </w:p>
        </w:tc>
        <w:tc>
          <w:tcPr>
            <w:tcW w:w="3371" w:type="dxa"/>
            <w:tcBorders>
              <w:top w:val="nil"/>
              <w:left w:val="nil"/>
              <w:bottom w:val="nil"/>
              <w:right w:val="nil"/>
            </w:tcBorders>
            <w:shd w:val="clear" w:color="auto" w:fill="auto"/>
            <w:noWrap/>
            <w:vAlign w:val="bottom"/>
            <w:hideMark/>
          </w:tcPr>
          <w:p w14:paraId="3FF2077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Polansky, Roxane</w:t>
            </w:r>
          </w:p>
        </w:tc>
        <w:tc>
          <w:tcPr>
            <w:tcW w:w="3710" w:type="dxa"/>
            <w:tcBorders>
              <w:top w:val="nil"/>
              <w:left w:val="nil"/>
              <w:bottom w:val="nil"/>
              <w:right w:val="nil"/>
            </w:tcBorders>
            <w:shd w:val="clear" w:color="auto" w:fill="auto"/>
            <w:noWrap/>
            <w:vAlign w:val="bottom"/>
            <w:hideMark/>
          </w:tcPr>
          <w:p w14:paraId="4314DEF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Clothing Allowance</w:t>
            </w:r>
          </w:p>
        </w:tc>
        <w:tc>
          <w:tcPr>
            <w:tcW w:w="1490" w:type="dxa"/>
            <w:tcBorders>
              <w:top w:val="nil"/>
              <w:left w:val="nil"/>
              <w:bottom w:val="nil"/>
              <w:right w:val="nil"/>
            </w:tcBorders>
            <w:shd w:val="clear" w:color="auto" w:fill="auto"/>
            <w:noWrap/>
            <w:vAlign w:val="bottom"/>
            <w:hideMark/>
          </w:tcPr>
          <w:p w14:paraId="12BBA35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203.97 </w:t>
            </w:r>
          </w:p>
        </w:tc>
      </w:tr>
      <w:tr w:rsidR="00AA21BC" w:rsidRPr="00AA21BC" w14:paraId="702192C5" w14:textId="77777777" w:rsidTr="00AA21BC">
        <w:trPr>
          <w:trHeight w:val="300"/>
        </w:trPr>
        <w:tc>
          <w:tcPr>
            <w:tcW w:w="1379" w:type="dxa"/>
            <w:tcBorders>
              <w:top w:val="nil"/>
              <w:left w:val="nil"/>
              <w:bottom w:val="nil"/>
              <w:right w:val="nil"/>
            </w:tcBorders>
            <w:shd w:val="clear" w:color="auto" w:fill="auto"/>
            <w:noWrap/>
            <w:vAlign w:val="bottom"/>
            <w:hideMark/>
          </w:tcPr>
          <w:p w14:paraId="4FD16A8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35731</w:t>
            </w:r>
          </w:p>
        </w:tc>
        <w:tc>
          <w:tcPr>
            <w:tcW w:w="3371" w:type="dxa"/>
            <w:tcBorders>
              <w:top w:val="nil"/>
              <w:left w:val="nil"/>
              <w:bottom w:val="nil"/>
              <w:right w:val="nil"/>
            </w:tcBorders>
            <w:shd w:val="clear" w:color="auto" w:fill="auto"/>
            <w:noWrap/>
            <w:vAlign w:val="bottom"/>
            <w:hideMark/>
          </w:tcPr>
          <w:p w14:paraId="2FF13847" w14:textId="7D16E509"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RMB Environmental Laboratories</w:t>
            </w:r>
          </w:p>
        </w:tc>
        <w:tc>
          <w:tcPr>
            <w:tcW w:w="3710" w:type="dxa"/>
            <w:tcBorders>
              <w:top w:val="nil"/>
              <w:left w:val="nil"/>
              <w:bottom w:val="nil"/>
              <w:right w:val="nil"/>
            </w:tcBorders>
            <w:shd w:val="clear" w:color="auto" w:fill="auto"/>
            <w:noWrap/>
            <w:vAlign w:val="bottom"/>
            <w:hideMark/>
          </w:tcPr>
          <w:p w14:paraId="5408D73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Water Testing</w:t>
            </w:r>
          </w:p>
        </w:tc>
        <w:tc>
          <w:tcPr>
            <w:tcW w:w="1490" w:type="dxa"/>
            <w:tcBorders>
              <w:top w:val="nil"/>
              <w:left w:val="nil"/>
              <w:bottom w:val="nil"/>
              <w:right w:val="nil"/>
            </w:tcBorders>
            <w:shd w:val="clear" w:color="auto" w:fill="auto"/>
            <w:noWrap/>
            <w:vAlign w:val="bottom"/>
            <w:hideMark/>
          </w:tcPr>
          <w:p w14:paraId="7234D6C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83.60 </w:t>
            </w:r>
          </w:p>
        </w:tc>
      </w:tr>
      <w:tr w:rsidR="00AA21BC" w:rsidRPr="00AA21BC" w14:paraId="746DE005" w14:textId="77777777" w:rsidTr="00AA21BC">
        <w:trPr>
          <w:trHeight w:val="300"/>
        </w:trPr>
        <w:tc>
          <w:tcPr>
            <w:tcW w:w="1379" w:type="dxa"/>
            <w:tcBorders>
              <w:top w:val="nil"/>
              <w:left w:val="nil"/>
              <w:bottom w:val="nil"/>
              <w:right w:val="nil"/>
            </w:tcBorders>
            <w:shd w:val="clear" w:color="auto" w:fill="auto"/>
            <w:noWrap/>
            <w:vAlign w:val="bottom"/>
            <w:hideMark/>
          </w:tcPr>
          <w:p w14:paraId="53088C2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35732</w:t>
            </w:r>
          </w:p>
        </w:tc>
        <w:tc>
          <w:tcPr>
            <w:tcW w:w="3371" w:type="dxa"/>
            <w:tcBorders>
              <w:top w:val="nil"/>
              <w:left w:val="nil"/>
              <w:bottom w:val="nil"/>
              <w:right w:val="nil"/>
            </w:tcBorders>
            <w:shd w:val="clear" w:color="auto" w:fill="auto"/>
            <w:noWrap/>
            <w:vAlign w:val="bottom"/>
            <w:hideMark/>
          </w:tcPr>
          <w:p w14:paraId="09F6508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St. Louis County Auditor-PW</w:t>
            </w:r>
          </w:p>
        </w:tc>
        <w:tc>
          <w:tcPr>
            <w:tcW w:w="3710" w:type="dxa"/>
            <w:tcBorders>
              <w:top w:val="nil"/>
              <w:left w:val="nil"/>
              <w:bottom w:val="nil"/>
              <w:right w:val="nil"/>
            </w:tcBorders>
            <w:shd w:val="clear" w:color="auto" w:fill="auto"/>
            <w:noWrap/>
            <w:vAlign w:val="bottom"/>
            <w:hideMark/>
          </w:tcPr>
          <w:p w14:paraId="497BE4A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SEP 2024 Fuel</w:t>
            </w:r>
          </w:p>
        </w:tc>
        <w:tc>
          <w:tcPr>
            <w:tcW w:w="1490" w:type="dxa"/>
            <w:tcBorders>
              <w:top w:val="nil"/>
              <w:left w:val="nil"/>
              <w:bottom w:val="nil"/>
              <w:right w:val="nil"/>
            </w:tcBorders>
            <w:shd w:val="clear" w:color="auto" w:fill="auto"/>
            <w:noWrap/>
            <w:vAlign w:val="bottom"/>
            <w:hideMark/>
          </w:tcPr>
          <w:p w14:paraId="3100529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5,311.31 </w:t>
            </w:r>
          </w:p>
        </w:tc>
      </w:tr>
      <w:tr w:rsidR="00AA21BC" w:rsidRPr="00AA21BC" w14:paraId="0F535F0D" w14:textId="77777777" w:rsidTr="00AA21BC">
        <w:trPr>
          <w:trHeight w:val="300"/>
        </w:trPr>
        <w:tc>
          <w:tcPr>
            <w:tcW w:w="1379" w:type="dxa"/>
            <w:tcBorders>
              <w:top w:val="nil"/>
              <w:left w:val="nil"/>
              <w:bottom w:val="nil"/>
              <w:right w:val="nil"/>
            </w:tcBorders>
            <w:shd w:val="clear" w:color="auto" w:fill="auto"/>
            <w:noWrap/>
            <w:vAlign w:val="bottom"/>
            <w:hideMark/>
          </w:tcPr>
          <w:p w14:paraId="3638063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35733</w:t>
            </w:r>
          </w:p>
        </w:tc>
        <w:tc>
          <w:tcPr>
            <w:tcW w:w="3371" w:type="dxa"/>
            <w:tcBorders>
              <w:top w:val="nil"/>
              <w:left w:val="nil"/>
              <w:bottom w:val="nil"/>
              <w:right w:val="nil"/>
            </w:tcBorders>
            <w:shd w:val="clear" w:color="auto" w:fill="auto"/>
            <w:noWrap/>
            <w:vAlign w:val="bottom"/>
            <w:hideMark/>
          </w:tcPr>
          <w:p w14:paraId="1E545E0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Renner, Richard</w:t>
            </w:r>
          </w:p>
        </w:tc>
        <w:tc>
          <w:tcPr>
            <w:tcW w:w="3710" w:type="dxa"/>
            <w:tcBorders>
              <w:top w:val="nil"/>
              <w:left w:val="nil"/>
              <w:bottom w:val="nil"/>
              <w:right w:val="nil"/>
            </w:tcBorders>
            <w:shd w:val="clear" w:color="auto" w:fill="auto"/>
            <w:noWrap/>
            <w:vAlign w:val="bottom"/>
            <w:hideMark/>
          </w:tcPr>
          <w:p w14:paraId="25A8F74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Travel Expense</w:t>
            </w:r>
          </w:p>
        </w:tc>
        <w:tc>
          <w:tcPr>
            <w:tcW w:w="1490" w:type="dxa"/>
            <w:tcBorders>
              <w:top w:val="nil"/>
              <w:left w:val="nil"/>
              <w:bottom w:val="nil"/>
              <w:right w:val="nil"/>
            </w:tcBorders>
            <w:shd w:val="clear" w:color="auto" w:fill="auto"/>
            <w:noWrap/>
            <w:vAlign w:val="bottom"/>
            <w:hideMark/>
          </w:tcPr>
          <w:p w14:paraId="5E2367D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158.00 </w:t>
            </w:r>
          </w:p>
        </w:tc>
      </w:tr>
      <w:tr w:rsidR="00AA21BC" w:rsidRPr="00AA21BC" w14:paraId="6482115F" w14:textId="77777777" w:rsidTr="00AA21BC">
        <w:trPr>
          <w:trHeight w:val="300"/>
        </w:trPr>
        <w:tc>
          <w:tcPr>
            <w:tcW w:w="1379" w:type="dxa"/>
            <w:tcBorders>
              <w:top w:val="nil"/>
              <w:left w:val="nil"/>
              <w:bottom w:val="nil"/>
              <w:right w:val="nil"/>
            </w:tcBorders>
            <w:shd w:val="clear" w:color="auto" w:fill="auto"/>
            <w:noWrap/>
            <w:vAlign w:val="bottom"/>
            <w:hideMark/>
          </w:tcPr>
          <w:p w14:paraId="0C72353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35734</w:t>
            </w:r>
          </w:p>
        </w:tc>
        <w:tc>
          <w:tcPr>
            <w:tcW w:w="3371" w:type="dxa"/>
            <w:tcBorders>
              <w:top w:val="nil"/>
              <w:left w:val="nil"/>
              <w:bottom w:val="nil"/>
              <w:right w:val="nil"/>
            </w:tcBorders>
            <w:shd w:val="clear" w:color="auto" w:fill="auto"/>
            <w:noWrap/>
            <w:vAlign w:val="bottom"/>
            <w:hideMark/>
          </w:tcPr>
          <w:p w14:paraId="146F468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Lokken, Tanner</w:t>
            </w:r>
          </w:p>
        </w:tc>
        <w:tc>
          <w:tcPr>
            <w:tcW w:w="3710" w:type="dxa"/>
            <w:tcBorders>
              <w:top w:val="nil"/>
              <w:left w:val="nil"/>
              <w:bottom w:val="nil"/>
              <w:right w:val="nil"/>
            </w:tcBorders>
            <w:shd w:val="clear" w:color="auto" w:fill="auto"/>
            <w:noWrap/>
            <w:vAlign w:val="bottom"/>
            <w:hideMark/>
          </w:tcPr>
          <w:p w14:paraId="0BF0BB6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Travel Expenses</w:t>
            </w:r>
          </w:p>
        </w:tc>
        <w:tc>
          <w:tcPr>
            <w:tcW w:w="1490" w:type="dxa"/>
            <w:tcBorders>
              <w:top w:val="nil"/>
              <w:left w:val="nil"/>
              <w:bottom w:val="nil"/>
              <w:right w:val="nil"/>
            </w:tcBorders>
            <w:shd w:val="clear" w:color="auto" w:fill="auto"/>
            <w:noWrap/>
            <w:vAlign w:val="bottom"/>
            <w:hideMark/>
          </w:tcPr>
          <w:p w14:paraId="2D53020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424.13 </w:t>
            </w:r>
          </w:p>
        </w:tc>
      </w:tr>
      <w:tr w:rsidR="00AA21BC" w:rsidRPr="00AA21BC" w14:paraId="6869F088" w14:textId="77777777" w:rsidTr="00AA21BC">
        <w:trPr>
          <w:trHeight w:val="300"/>
        </w:trPr>
        <w:tc>
          <w:tcPr>
            <w:tcW w:w="1379" w:type="dxa"/>
            <w:tcBorders>
              <w:top w:val="nil"/>
              <w:left w:val="nil"/>
              <w:bottom w:val="nil"/>
              <w:right w:val="nil"/>
            </w:tcBorders>
            <w:shd w:val="clear" w:color="auto" w:fill="auto"/>
            <w:noWrap/>
            <w:vAlign w:val="bottom"/>
            <w:hideMark/>
          </w:tcPr>
          <w:p w14:paraId="6CE15E3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35735</w:t>
            </w:r>
          </w:p>
        </w:tc>
        <w:tc>
          <w:tcPr>
            <w:tcW w:w="3371" w:type="dxa"/>
            <w:tcBorders>
              <w:top w:val="nil"/>
              <w:left w:val="nil"/>
              <w:bottom w:val="nil"/>
              <w:right w:val="nil"/>
            </w:tcBorders>
            <w:shd w:val="clear" w:color="auto" w:fill="auto"/>
            <w:noWrap/>
            <w:vAlign w:val="bottom"/>
            <w:hideMark/>
          </w:tcPr>
          <w:p w14:paraId="1CE996F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Taconite Tire</w:t>
            </w:r>
          </w:p>
        </w:tc>
        <w:tc>
          <w:tcPr>
            <w:tcW w:w="3710" w:type="dxa"/>
            <w:tcBorders>
              <w:top w:val="nil"/>
              <w:left w:val="nil"/>
              <w:bottom w:val="nil"/>
              <w:right w:val="nil"/>
            </w:tcBorders>
            <w:shd w:val="clear" w:color="auto" w:fill="auto"/>
            <w:noWrap/>
            <w:vAlign w:val="bottom"/>
            <w:hideMark/>
          </w:tcPr>
          <w:p w14:paraId="48505F5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Tires</w:t>
            </w:r>
          </w:p>
        </w:tc>
        <w:tc>
          <w:tcPr>
            <w:tcW w:w="1490" w:type="dxa"/>
            <w:tcBorders>
              <w:top w:val="nil"/>
              <w:left w:val="nil"/>
              <w:bottom w:val="nil"/>
              <w:right w:val="nil"/>
            </w:tcBorders>
            <w:shd w:val="clear" w:color="auto" w:fill="auto"/>
            <w:noWrap/>
            <w:vAlign w:val="bottom"/>
            <w:hideMark/>
          </w:tcPr>
          <w:p w14:paraId="4E67350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2,239.08 </w:t>
            </w:r>
          </w:p>
        </w:tc>
      </w:tr>
      <w:tr w:rsidR="00AA21BC" w:rsidRPr="00AA21BC" w14:paraId="1EC3134B" w14:textId="77777777" w:rsidTr="00AA21BC">
        <w:trPr>
          <w:trHeight w:val="300"/>
        </w:trPr>
        <w:tc>
          <w:tcPr>
            <w:tcW w:w="1379" w:type="dxa"/>
            <w:tcBorders>
              <w:top w:val="nil"/>
              <w:left w:val="nil"/>
              <w:bottom w:val="nil"/>
              <w:right w:val="nil"/>
            </w:tcBorders>
            <w:shd w:val="clear" w:color="auto" w:fill="auto"/>
            <w:noWrap/>
            <w:vAlign w:val="bottom"/>
            <w:hideMark/>
          </w:tcPr>
          <w:p w14:paraId="433D8AF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lastRenderedPageBreak/>
              <w:t>35736</w:t>
            </w:r>
          </w:p>
        </w:tc>
        <w:tc>
          <w:tcPr>
            <w:tcW w:w="3371" w:type="dxa"/>
            <w:tcBorders>
              <w:top w:val="nil"/>
              <w:left w:val="nil"/>
              <w:bottom w:val="nil"/>
              <w:right w:val="nil"/>
            </w:tcBorders>
            <w:shd w:val="clear" w:color="auto" w:fill="auto"/>
            <w:noWrap/>
            <w:vAlign w:val="bottom"/>
            <w:hideMark/>
          </w:tcPr>
          <w:p w14:paraId="2B080AD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VC3</w:t>
            </w:r>
          </w:p>
        </w:tc>
        <w:tc>
          <w:tcPr>
            <w:tcW w:w="3710" w:type="dxa"/>
            <w:tcBorders>
              <w:top w:val="nil"/>
              <w:left w:val="nil"/>
              <w:bottom w:val="nil"/>
              <w:right w:val="nil"/>
            </w:tcBorders>
            <w:shd w:val="clear" w:color="auto" w:fill="auto"/>
            <w:noWrap/>
            <w:vAlign w:val="bottom"/>
            <w:hideMark/>
          </w:tcPr>
          <w:p w14:paraId="6E953C1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Oct Contract</w:t>
            </w:r>
          </w:p>
        </w:tc>
        <w:tc>
          <w:tcPr>
            <w:tcW w:w="1490" w:type="dxa"/>
            <w:tcBorders>
              <w:top w:val="nil"/>
              <w:left w:val="nil"/>
              <w:bottom w:val="nil"/>
              <w:right w:val="nil"/>
            </w:tcBorders>
            <w:shd w:val="clear" w:color="auto" w:fill="auto"/>
            <w:noWrap/>
            <w:vAlign w:val="bottom"/>
            <w:hideMark/>
          </w:tcPr>
          <w:p w14:paraId="6E2F119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42.50 </w:t>
            </w:r>
          </w:p>
        </w:tc>
      </w:tr>
      <w:tr w:rsidR="00AA21BC" w:rsidRPr="00AA21BC" w14:paraId="1BF411D1" w14:textId="77777777" w:rsidTr="00AA21BC">
        <w:trPr>
          <w:trHeight w:val="300"/>
        </w:trPr>
        <w:tc>
          <w:tcPr>
            <w:tcW w:w="1379" w:type="dxa"/>
            <w:tcBorders>
              <w:top w:val="nil"/>
              <w:left w:val="nil"/>
              <w:bottom w:val="nil"/>
              <w:right w:val="nil"/>
            </w:tcBorders>
            <w:shd w:val="clear" w:color="auto" w:fill="auto"/>
            <w:noWrap/>
            <w:vAlign w:val="bottom"/>
            <w:hideMark/>
          </w:tcPr>
          <w:p w14:paraId="3CC7EFB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35737</w:t>
            </w:r>
          </w:p>
        </w:tc>
        <w:tc>
          <w:tcPr>
            <w:tcW w:w="3371" w:type="dxa"/>
            <w:tcBorders>
              <w:top w:val="nil"/>
              <w:left w:val="nil"/>
              <w:bottom w:val="nil"/>
              <w:right w:val="nil"/>
            </w:tcBorders>
            <w:shd w:val="clear" w:color="auto" w:fill="auto"/>
            <w:noWrap/>
            <w:vAlign w:val="bottom"/>
            <w:hideMark/>
          </w:tcPr>
          <w:p w14:paraId="5D437C7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Ultimate Safety Concepts Inc.</w:t>
            </w:r>
          </w:p>
        </w:tc>
        <w:tc>
          <w:tcPr>
            <w:tcW w:w="3710" w:type="dxa"/>
            <w:tcBorders>
              <w:top w:val="nil"/>
              <w:left w:val="nil"/>
              <w:bottom w:val="nil"/>
              <w:right w:val="nil"/>
            </w:tcBorders>
            <w:shd w:val="clear" w:color="auto" w:fill="auto"/>
            <w:noWrap/>
            <w:vAlign w:val="bottom"/>
            <w:hideMark/>
          </w:tcPr>
          <w:p w14:paraId="010BDF2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Boots, Turnout Gear, Bags</w:t>
            </w:r>
          </w:p>
        </w:tc>
        <w:tc>
          <w:tcPr>
            <w:tcW w:w="1490" w:type="dxa"/>
            <w:tcBorders>
              <w:top w:val="nil"/>
              <w:left w:val="nil"/>
              <w:bottom w:val="nil"/>
              <w:right w:val="nil"/>
            </w:tcBorders>
            <w:shd w:val="clear" w:color="auto" w:fill="auto"/>
            <w:noWrap/>
            <w:vAlign w:val="bottom"/>
            <w:hideMark/>
          </w:tcPr>
          <w:p w14:paraId="3F7C3B1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4,275.75 </w:t>
            </w:r>
          </w:p>
        </w:tc>
      </w:tr>
      <w:tr w:rsidR="00AA21BC" w:rsidRPr="00AA21BC" w14:paraId="69E8A560" w14:textId="77777777" w:rsidTr="00AA21BC">
        <w:trPr>
          <w:trHeight w:val="300"/>
        </w:trPr>
        <w:tc>
          <w:tcPr>
            <w:tcW w:w="1379" w:type="dxa"/>
            <w:tcBorders>
              <w:top w:val="nil"/>
              <w:left w:val="nil"/>
              <w:bottom w:val="nil"/>
              <w:right w:val="nil"/>
            </w:tcBorders>
            <w:shd w:val="clear" w:color="auto" w:fill="auto"/>
            <w:noWrap/>
            <w:vAlign w:val="bottom"/>
            <w:hideMark/>
          </w:tcPr>
          <w:p w14:paraId="7D5C34C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35738</w:t>
            </w:r>
          </w:p>
        </w:tc>
        <w:tc>
          <w:tcPr>
            <w:tcW w:w="3371" w:type="dxa"/>
            <w:tcBorders>
              <w:top w:val="nil"/>
              <w:left w:val="nil"/>
              <w:bottom w:val="nil"/>
              <w:right w:val="nil"/>
            </w:tcBorders>
            <w:shd w:val="clear" w:color="auto" w:fill="auto"/>
            <w:noWrap/>
            <w:vAlign w:val="bottom"/>
            <w:hideMark/>
          </w:tcPr>
          <w:p w14:paraId="556266F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East Range Joint Powers Board</w:t>
            </w:r>
          </w:p>
        </w:tc>
        <w:tc>
          <w:tcPr>
            <w:tcW w:w="3710" w:type="dxa"/>
            <w:tcBorders>
              <w:top w:val="nil"/>
              <w:left w:val="nil"/>
              <w:bottom w:val="nil"/>
              <w:right w:val="nil"/>
            </w:tcBorders>
            <w:shd w:val="clear" w:color="auto" w:fill="auto"/>
            <w:noWrap/>
            <w:vAlign w:val="bottom"/>
            <w:hideMark/>
          </w:tcPr>
          <w:p w14:paraId="3B14676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Qtr 3 2024</w:t>
            </w:r>
          </w:p>
        </w:tc>
        <w:tc>
          <w:tcPr>
            <w:tcW w:w="1490" w:type="dxa"/>
            <w:tcBorders>
              <w:top w:val="nil"/>
              <w:left w:val="nil"/>
              <w:bottom w:val="nil"/>
              <w:right w:val="nil"/>
            </w:tcBorders>
            <w:shd w:val="clear" w:color="auto" w:fill="auto"/>
            <w:noWrap/>
            <w:vAlign w:val="bottom"/>
            <w:hideMark/>
          </w:tcPr>
          <w:p w14:paraId="18CF75D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3,750.00 </w:t>
            </w:r>
          </w:p>
        </w:tc>
      </w:tr>
      <w:tr w:rsidR="00AA21BC" w:rsidRPr="00AA21BC" w14:paraId="1A560208" w14:textId="77777777" w:rsidTr="00AA21BC">
        <w:trPr>
          <w:trHeight w:val="300"/>
        </w:trPr>
        <w:tc>
          <w:tcPr>
            <w:tcW w:w="1379" w:type="dxa"/>
            <w:tcBorders>
              <w:top w:val="nil"/>
              <w:left w:val="nil"/>
              <w:bottom w:val="nil"/>
              <w:right w:val="nil"/>
            </w:tcBorders>
            <w:shd w:val="clear" w:color="auto" w:fill="auto"/>
            <w:noWrap/>
            <w:vAlign w:val="bottom"/>
            <w:hideMark/>
          </w:tcPr>
          <w:p w14:paraId="1D1D3FC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35739</w:t>
            </w:r>
          </w:p>
        </w:tc>
        <w:tc>
          <w:tcPr>
            <w:tcW w:w="3371" w:type="dxa"/>
            <w:tcBorders>
              <w:top w:val="nil"/>
              <w:left w:val="nil"/>
              <w:bottom w:val="nil"/>
              <w:right w:val="nil"/>
            </w:tcBorders>
            <w:shd w:val="clear" w:color="auto" w:fill="auto"/>
            <w:noWrap/>
            <w:vAlign w:val="bottom"/>
            <w:hideMark/>
          </w:tcPr>
          <w:p w14:paraId="062457F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Benco Equipment</w:t>
            </w:r>
          </w:p>
        </w:tc>
        <w:tc>
          <w:tcPr>
            <w:tcW w:w="3710" w:type="dxa"/>
            <w:tcBorders>
              <w:top w:val="nil"/>
              <w:left w:val="nil"/>
              <w:bottom w:val="nil"/>
              <w:right w:val="nil"/>
            </w:tcBorders>
            <w:shd w:val="clear" w:color="auto" w:fill="auto"/>
            <w:noWrap/>
            <w:vAlign w:val="bottom"/>
            <w:hideMark/>
          </w:tcPr>
          <w:p w14:paraId="3B503C3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Lift &amp; Crane Inspections</w:t>
            </w:r>
          </w:p>
        </w:tc>
        <w:tc>
          <w:tcPr>
            <w:tcW w:w="1490" w:type="dxa"/>
            <w:tcBorders>
              <w:top w:val="nil"/>
              <w:left w:val="nil"/>
              <w:bottom w:val="nil"/>
              <w:right w:val="nil"/>
            </w:tcBorders>
            <w:shd w:val="clear" w:color="auto" w:fill="auto"/>
            <w:noWrap/>
            <w:vAlign w:val="bottom"/>
            <w:hideMark/>
          </w:tcPr>
          <w:p w14:paraId="1022990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226.50 </w:t>
            </w:r>
          </w:p>
        </w:tc>
      </w:tr>
      <w:tr w:rsidR="00AA21BC" w:rsidRPr="00AA21BC" w14:paraId="5617A163" w14:textId="77777777" w:rsidTr="00AA21BC">
        <w:trPr>
          <w:trHeight w:val="300"/>
        </w:trPr>
        <w:tc>
          <w:tcPr>
            <w:tcW w:w="1379" w:type="dxa"/>
            <w:tcBorders>
              <w:top w:val="nil"/>
              <w:left w:val="nil"/>
              <w:bottom w:val="nil"/>
              <w:right w:val="nil"/>
            </w:tcBorders>
            <w:shd w:val="clear" w:color="auto" w:fill="auto"/>
            <w:noWrap/>
            <w:vAlign w:val="bottom"/>
            <w:hideMark/>
          </w:tcPr>
          <w:p w14:paraId="7098A7D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35740</w:t>
            </w:r>
          </w:p>
        </w:tc>
        <w:tc>
          <w:tcPr>
            <w:tcW w:w="3371" w:type="dxa"/>
            <w:tcBorders>
              <w:top w:val="nil"/>
              <w:left w:val="nil"/>
              <w:bottom w:val="nil"/>
              <w:right w:val="nil"/>
            </w:tcBorders>
            <w:shd w:val="clear" w:color="auto" w:fill="auto"/>
            <w:noWrap/>
            <w:vAlign w:val="bottom"/>
            <w:hideMark/>
          </w:tcPr>
          <w:p w14:paraId="2B6D145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Ziegler Inc.</w:t>
            </w:r>
          </w:p>
        </w:tc>
        <w:tc>
          <w:tcPr>
            <w:tcW w:w="3710" w:type="dxa"/>
            <w:tcBorders>
              <w:top w:val="nil"/>
              <w:left w:val="nil"/>
              <w:bottom w:val="nil"/>
              <w:right w:val="nil"/>
            </w:tcBorders>
            <w:shd w:val="clear" w:color="auto" w:fill="auto"/>
            <w:noWrap/>
            <w:vAlign w:val="bottom"/>
            <w:hideMark/>
          </w:tcPr>
          <w:p w14:paraId="12B2310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Joys - Mini 308</w:t>
            </w:r>
          </w:p>
        </w:tc>
        <w:tc>
          <w:tcPr>
            <w:tcW w:w="1490" w:type="dxa"/>
            <w:tcBorders>
              <w:top w:val="nil"/>
              <w:left w:val="nil"/>
              <w:bottom w:val="nil"/>
              <w:right w:val="nil"/>
            </w:tcBorders>
            <w:shd w:val="clear" w:color="auto" w:fill="auto"/>
            <w:noWrap/>
            <w:vAlign w:val="bottom"/>
            <w:hideMark/>
          </w:tcPr>
          <w:p w14:paraId="5910018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609.09 </w:t>
            </w:r>
          </w:p>
        </w:tc>
      </w:tr>
      <w:tr w:rsidR="00AA21BC" w:rsidRPr="00AA21BC" w14:paraId="5F900DFD" w14:textId="77777777" w:rsidTr="00AA21BC">
        <w:trPr>
          <w:trHeight w:val="300"/>
        </w:trPr>
        <w:tc>
          <w:tcPr>
            <w:tcW w:w="1379" w:type="dxa"/>
            <w:tcBorders>
              <w:top w:val="nil"/>
              <w:left w:val="nil"/>
              <w:bottom w:val="nil"/>
              <w:right w:val="nil"/>
            </w:tcBorders>
            <w:shd w:val="clear" w:color="auto" w:fill="auto"/>
            <w:noWrap/>
            <w:vAlign w:val="bottom"/>
            <w:hideMark/>
          </w:tcPr>
          <w:p w14:paraId="63972AC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35741</w:t>
            </w:r>
          </w:p>
        </w:tc>
        <w:tc>
          <w:tcPr>
            <w:tcW w:w="3371" w:type="dxa"/>
            <w:tcBorders>
              <w:top w:val="nil"/>
              <w:left w:val="nil"/>
              <w:bottom w:val="nil"/>
              <w:right w:val="nil"/>
            </w:tcBorders>
            <w:shd w:val="clear" w:color="auto" w:fill="auto"/>
            <w:noWrap/>
            <w:vAlign w:val="bottom"/>
            <w:hideMark/>
          </w:tcPr>
          <w:p w14:paraId="39511000" w14:textId="77777777" w:rsidR="00AA21BC" w:rsidRPr="00AA21BC" w:rsidRDefault="00AA21BC" w:rsidP="00AA21BC">
            <w:pPr>
              <w:spacing w:after="0" w:line="240" w:lineRule="auto"/>
              <w:rPr>
                <w:rFonts w:ascii="Calibri" w:eastAsia="Times New Roman" w:hAnsi="Calibri" w:cs="Calibri"/>
                <w:color w:val="000000"/>
              </w:rPr>
            </w:pPr>
            <w:proofErr w:type="spellStart"/>
            <w:r w:rsidRPr="00AA21BC">
              <w:rPr>
                <w:rFonts w:ascii="Calibri" w:eastAsia="Times New Roman" w:hAnsi="Calibri" w:cs="Calibri"/>
                <w:color w:val="000000"/>
              </w:rPr>
              <w:t>Towmaster</w:t>
            </w:r>
            <w:proofErr w:type="spellEnd"/>
          </w:p>
        </w:tc>
        <w:tc>
          <w:tcPr>
            <w:tcW w:w="3710" w:type="dxa"/>
            <w:tcBorders>
              <w:top w:val="nil"/>
              <w:left w:val="nil"/>
              <w:bottom w:val="nil"/>
              <w:right w:val="nil"/>
            </w:tcBorders>
            <w:shd w:val="clear" w:color="auto" w:fill="auto"/>
            <w:noWrap/>
            <w:vAlign w:val="bottom"/>
            <w:hideMark/>
          </w:tcPr>
          <w:p w14:paraId="75DFA59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Truck #4 &amp; #5</w:t>
            </w:r>
          </w:p>
        </w:tc>
        <w:tc>
          <w:tcPr>
            <w:tcW w:w="1490" w:type="dxa"/>
            <w:tcBorders>
              <w:top w:val="nil"/>
              <w:left w:val="nil"/>
              <w:bottom w:val="nil"/>
              <w:right w:val="nil"/>
            </w:tcBorders>
            <w:shd w:val="clear" w:color="auto" w:fill="auto"/>
            <w:noWrap/>
            <w:vAlign w:val="bottom"/>
            <w:hideMark/>
          </w:tcPr>
          <w:p w14:paraId="1FDF962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77.52 </w:t>
            </w:r>
          </w:p>
        </w:tc>
      </w:tr>
      <w:tr w:rsidR="00AA21BC" w:rsidRPr="00AA21BC" w14:paraId="771B3754" w14:textId="77777777" w:rsidTr="00AA21BC">
        <w:trPr>
          <w:trHeight w:val="300"/>
        </w:trPr>
        <w:tc>
          <w:tcPr>
            <w:tcW w:w="1379" w:type="dxa"/>
            <w:tcBorders>
              <w:top w:val="nil"/>
              <w:left w:val="nil"/>
              <w:bottom w:val="nil"/>
              <w:right w:val="nil"/>
            </w:tcBorders>
            <w:shd w:val="clear" w:color="auto" w:fill="auto"/>
            <w:noWrap/>
            <w:vAlign w:val="bottom"/>
            <w:hideMark/>
          </w:tcPr>
          <w:p w14:paraId="3475891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35742</w:t>
            </w:r>
          </w:p>
        </w:tc>
        <w:tc>
          <w:tcPr>
            <w:tcW w:w="3371" w:type="dxa"/>
            <w:tcBorders>
              <w:top w:val="nil"/>
              <w:left w:val="nil"/>
              <w:bottom w:val="nil"/>
              <w:right w:val="nil"/>
            </w:tcBorders>
            <w:shd w:val="clear" w:color="auto" w:fill="auto"/>
            <w:noWrap/>
            <w:vAlign w:val="bottom"/>
            <w:hideMark/>
          </w:tcPr>
          <w:p w14:paraId="1C19EE1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Curtiss Anttila</w:t>
            </w:r>
          </w:p>
        </w:tc>
        <w:tc>
          <w:tcPr>
            <w:tcW w:w="3710" w:type="dxa"/>
            <w:tcBorders>
              <w:top w:val="nil"/>
              <w:left w:val="nil"/>
              <w:bottom w:val="nil"/>
              <w:right w:val="nil"/>
            </w:tcBorders>
            <w:shd w:val="clear" w:color="auto" w:fill="auto"/>
            <w:noWrap/>
            <w:vAlign w:val="bottom"/>
            <w:hideMark/>
          </w:tcPr>
          <w:p w14:paraId="29CF7F9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Housing Institute, Service Contract</w:t>
            </w:r>
          </w:p>
        </w:tc>
        <w:tc>
          <w:tcPr>
            <w:tcW w:w="1490" w:type="dxa"/>
            <w:tcBorders>
              <w:top w:val="nil"/>
              <w:left w:val="nil"/>
              <w:bottom w:val="nil"/>
              <w:right w:val="nil"/>
            </w:tcBorders>
            <w:shd w:val="clear" w:color="auto" w:fill="auto"/>
            <w:noWrap/>
            <w:vAlign w:val="bottom"/>
            <w:hideMark/>
          </w:tcPr>
          <w:p w14:paraId="185E5CC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600.00 </w:t>
            </w:r>
          </w:p>
        </w:tc>
      </w:tr>
      <w:tr w:rsidR="00AA21BC" w:rsidRPr="00AA21BC" w14:paraId="59C55912" w14:textId="77777777" w:rsidTr="00AA21BC">
        <w:trPr>
          <w:trHeight w:val="300"/>
        </w:trPr>
        <w:tc>
          <w:tcPr>
            <w:tcW w:w="1379" w:type="dxa"/>
            <w:tcBorders>
              <w:top w:val="nil"/>
              <w:left w:val="nil"/>
              <w:bottom w:val="nil"/>
              <w:right w:val="nil"/>
            </w:tcBorders>
            <w:shd w:val="clear" w:color="auto" w:fill="auto"/>
            <w:noWrap/>
            <w:vAlign w:val="bottom"/>
            <w:hideMark/>
          </w:tcPr>
          <w:p w14:paraId="6A26925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35743</w:t>
            </w:r>
          </w:p>
        </w:tc>
        <w:tc>
          <w:tcPr>
            <w:tcW w:w="3371" w:type="dxa"/>
            <w:tcBorders>
              <w:top w:val="nil"/>
              <w:left w:val="nil"/>
              <w:bottom w:val="nil"/>
              <w:right w:val="nil"/>
            </w:tcBorders>
            <w:shd w:val="clear" w:color="auto" w:fill="auto"/>
            <w:noWrap/>
            <w:vAlign w:val="bottom"/>
            <w:hideMark/>
          </w:tcPr>
          <w:p w14:paraId="64C8108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XZ6344990</w:t>
            </w:r>
          </w:p>
        </w:tc>
        <w:tc>
          <w:tcPr>
            <w:tcW w:w="3710" w:type="dxa"/>
            <w:tcBorders>
              <w:top w:val="nil"/>
              <w:left w:val="nil"/>
              <w:bottom w:val="nil"/>
              <w:right w:val="nil"/>
            </w:tcBorders>
            <w:shd w:val="clear" w:color="auto" w:fill="auto"/>
            <w:noWrap/>
            <w:vAlign w:val="bottom"/>
            <w:hideMark/>
          </w:tcPr>
          <w:p w14:paraId="6A2FFD5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Health Care Savings</w:t>
            </w:r>
          </w:p>
        </w:tc>
        <w:tc>
          <w:tcPr>
            <w:tcW w:w="1490" w:type="dxa"/>
            <w:tcBorders>
              <w:top w:val="nil"/>
              <w:left w:val="nil"/>
              <w:bottom w:val="nil"/>
              <w:right w:val="nil"/>
            </w:tcBorders>
            <w:shd w:val="clear" w:color="auto" w:fill="auto"/>
            <w:noWrap/>
            <w:vAlign w:val="bottom"/>
            <w:hideMark/>
          </w:tcPr>
          <w:p w14:paraId="4E16BFB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52.41 </w:t>
            </w:r>
          </w:p>
        </w:tc>
      </w:tr>
      <w:tr w:rsidR="00AA21BC" w:rsidRPr="00AA21BC" w14:paraId="290E7D6B" w14:textId="77777777" w:rsidTr="00AA21BC">
        <w:trPr>
          <w:trHeight w:val="300"/>
        </w:trPr>
        <w:tc>
          <w:tcPr>
            <w:tcW w:w="1379" w:type="dxa"/>
            <w:tcBorders>
              <w:top w:val="nil"/>
              <w:left w:val="nil"/>
              <w:bottom w:val="nil"/>
              <w:right w:val="nil"/>
            </w:tcBorders>
            <w:shd w:val="clear" w:color="auto" w:fill="auto"/>
            <w:noWrap/>
            <w:vAlign w:val="bottom"/>
            <w:hideMark/>
          </w:tcPr>
          <w:p w14:paraId="02F6EAF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35744</w:t>
            </w:r>
          </w:p>
        </w:tc>
        <w:tc>
          <w:tcPr>
            <w:tcW w:w="3371" w:type="dxa"/>
            <w:tcBorders>
              <w:top w:val="nil"/>
              <w:left w:val="nil"/>
              <w:bottom w:val="nil"/>
              <w:right w:val="nil"/>
            </w:tcBorders>
            <w:shd w:val="clear" w:color="auto" w:fill="auto"/>
            <w:noWrap/>
            <w:vAlign w:val="bottom"/>
            <w:hideMark/>
          </w:tcPr>
          <w:p w14:paraId="55A1075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Niemi, Clark</w:t>
            </w:r>
          </w:p>
        </w:tc>
        <w:tc>
          <w:tcPr>
            <w:tcW w:w="3710" w:type="dxa"/>
            <w:tcBorders>
              <w:top w:val="nil"/>
              <w:left w:val="nil"/>
              <w:bottom w:val="nil"/>
              <w:right w:val="nil"/>
            </w:tcBorders>
            <w:shd w:val="clear" w:color="auto" w:fill="auto"/>
            <w:noWrap/>
            <w:vAlign w:val="bottom"/>
            <w:hideMark/>
          </w:tcPr>
          <w:p w14:paraId="1DA4110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Cell Phone Stipend</w:t>
            </w:r>
          </w:p>
        </w:tc>
        <w:tc>
          <w:tcPr>
            <w:tcW w:w="1490" w:type="dxa"/>
            <w:tcBorders>
              <w:top w:val="nil"/>
              <w:left w:val="nil"/>
              <w:bottom w:val="nil"/>
              <w:right w:val="nil"/>
            </w:tcBorders>
            <w:shd w:val="clear" w:color="auto" w:fill="auto"/>
            <w:noWrap/>
            <w:vAlign w:val="bottom"/>
            <w:hideMark/>
          </w:tcPr>
          <w:p w14:paraId="3A2E9B7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50.00 </w:t>
            </w:r>
          </w:p>
        </w:tc>
      </w:tr>
      <w:tr w:rsidR="00AA21BC" w:rsidRPr="00AA21BC" w14:paraId="0F328542" w14:textId="77777777" w:rsidTr="00AA21BC">
        <w:trPr>
          <w:trHeight w:val="300"/>
        </w:trPr>
        <w:tc>
          <w:tcPr>
            <w:tcW w:w="1379" w:type="dxa"/>
            <w:tcBorders>
              <w:top w:val="nil"/>
              <w:left w:val="nil"/>
              <w:bottom w:val="nil"/>
              <w:right w:val="nil"/>
            </w:tcBorders>
            <w:shd w:val="clear" w:color="auto" w:fill="auto"/>
            <w:noWrap/>
            <w:vAlign w:val="bottom"/>
            <w:hideMark/>
          </w:tcPr>
          <w:p w14:paraId="2BEE4844"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35745</w:t>
            </w:r>
          </w:p>
        </w:tc>
        <w:tc>
          <w:tcPr>
            <w:tcW w:w="3371" w:type="dxa"/>
            <w:tcBorders>
              <w:top w:val="nil"/>
              <w:left w:val="nil"/>
              <w:bottom w:val="nil"/>
              <w:right w:val="nil"/>
            </w:tcBorders>
            <w:shd w:val="clear" w:color="auto" w:fill="auto"/>
            <w:noWrap/>
            <w:vAlign w:val="bottom"/>
            <w:hideMark/>
          </w:tcPr>
          <w:p w14:paraId="6F571CB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Knaus, Jodi</w:t>
            </w:r>
          </w:p>
        </w:tc>
        <w:tc>
          <w:tcPr>
            <w:tcW w:w="3710" w:type="dxa"/>
            <w:tcBorders>
              <w:top w:val="nil"/>
              <w:left w:val="nil"/>
              <w:bottom w:val="nil"/>
              <w:right w:val="nil"/>
            </w:tcBorders>
            <w:shd w:val="clear" w:color="auto" w:fill="auto"/>
            <w:noWrap/>
            <w:vAlign w:val="bottom"/>
            <w:hideMark/>
          </w:tcPr>
          <w:p w14:paraId="7BF655C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Cell Phone Stipend</w:t>
            </w:r>
          </w:p>
        </w:tc>
        <w:tc>
          <w:tcPr>
            <w:tcW w:w="1490" w:type="dxa"/>
            <w:tcBorders>
              <w:top w:val="nil"/>
              <w:left w:val="nil"/>
              <w:bottom w:val="nil"/>
              <w:right w:val="nil"/>
            </w:tcBorders>
            <w:shd w:val="clear" w:color="auto" w:fill="auto"/>
            <w:noWrap/>
            <w:vAlign w:val="bottom"/>
            <w:hideMark/>
          </w:tcPr>
          <w:p w14:paraId="34467CE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50.00 </w:t>
            </w:r>
          </w:p>
        </w:tc>
      </w:tr>
      <w:tr w:rsidR="00AA21BC" w:rsidRPr="00AA21BC" w14:paraId="7FBBA1BB" w14:textId="77777777" w:rsidTr="00AA21BC">
        <w:trPr>
          <w:trHeight w:val="300"/>
        </w:trPr>
        <w:tc>
          <w:tcPr>
            <w:tcW w:w="1379" w:type="dxa"/>
            <w:tcBorders>
              <w:top w:val="nil"/>
              <w:left w:val="nil"/>
              <w:bottom w:val="nil"/>
              <w:right w:val="nil"/>
            </w:tcBorders>
            <w:shd w:val="clear" w:color="auto" w:fill="auto"/>
            <w:noWrap/>
            <w:vAlign w:val="bottom"/>
            <w:hideMark/>
          </w:tcPr>
          <w:p w14:paraId="202EF89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35746</w:t>
            </w:r>
          </w:p>
        </w:tc>
        <w:tc>
          <w:tcPr>
            <w:tcW w:w="3371" w:type="dxa"/>
            <w:tcBorders>
              <w:top w:val="nil"/>
              <w:left w:val="nil"/>
              <w:bottom w:val="nil"/>
              <w:right w:val="nil"/>
            </w:tcBorders>
            <w:shd w:val="clear" w:color="auto" w:fill="auto"/>
            <w:noWrap/>
            <w:vAlign w:val="bottom"/>
            <w:hideMark/>
          </w:tcPr>
          <w:p w14:paraId="4502800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Amanda Gross</w:t>
            </w:r>
          </w:p>
        </w:tc>
        <w:tc>
          <w:tcPr>
            <w:tcW w:w="3710" w:type="dxa"/>
            <w:tcBorders>
              <w:top w:val="nil"/>
              <w:left w:val="nil"/>
              <w:bottom w:val="nil"/>
              <w:right w:val="nil"/>
            </w:tcBorders>
            <w:shd w:val="clear" w:color="auto" w:fill="auto"/>
            <w:noWrap/>
            <w:vAlign w:val="bottom"/>
            <w:hideMark/>
          </w:tcPr>
          <w:p w14:paraId="0BF5A27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Cell Phone Stipend</w:t>
            </w:r>
          </w:p>
        </w:tc>
        <w:tc>
          <w:tcPr>
            <w:tcW w:w="1490" w:type="dxa"/>
            <w:tcBorders>
              <w:top w:val="nil"/>
              <w:left w:val="nil"/>
              <w:bottom w:val="nil"/>
              <w:right w:val="nil"/>
            </w:tcBorders>
            <w:shd w:val="clear" w:color="auto" w:fill="auto"/>
            <w:noWrap/>
            <w:vAlign w:val="bottom"/>
            <w:hideMark/>
          </w:tcPr>
          <w:p w14:paraId="6965C17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50.00 </w:t>
            </w:r>
          </w:p>
        </w:tc>
      </w:tr>
      <w:tr w:rsidR="00AA21BC" w:rsidRPr="00AA21BC" w14:paraId="07EBBFBC" w14:textId="77777777" w:rsidTr="00AA21BC">
        <w:trPr>
          <w:trHeight w:val="300"/>
        </w:trPr>
        <w:tc>
          <w:tcPr>
            <w:tcW w:w="1379" w:type="dxa"/>
            <w:tcBorders>
              <w:top w:val="nil"/>
              <w:left w:val="nil"/>
              <w:bottom w:val="nil"/>
              <w:right w:val="nil"/>
            </w:tcBorders>
            <w:shd w:val="clear" w:color="auto" w:fill="auto"/>
            <w:noWrap/>
            <w:vAlign w:val="bottom"/>
            <w:hideMark/>
          </w:tcPr>
          <w:p w14:paraId="5C38894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35747</w:t>
            </w:r>
          </w:p>
        </w:tc>
        <w:tc>
          <w:tcPr>
            <w:tcW w:w="3371" w:type="dxa"/>
            <w:tcBorders>
              <w:top w:val="nil"/>
              <w:left w:val="nil"/>
              <w:bottom w:val="nil"/>
              <w:right w:val="nil"/>
            </w:tcBorders>
            <w:shd w:val="clear" w:color="auto" w:fill="auto"/>
            <w:noWrap/>
            <w:vAlign w:val="bottom"/>
            <w:hideMark/>
          </w:tcPr>
          <w:p w14:paraId="7FF75CD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XZ3772001</w:t>
            </w:r>
          </w:p>
        </w:tc>
        <w:tc>
          <w:tcPr>
            <w:tcW w:w="3710" w:type="dxa"/>
            <w:tcBorders>
              <w:top w:val="nil"/>
              <w:left w:val="nil"/>
              <w:bottom w:val="nil"/>
              <w:right w:val="nil"/>
            </w:tcBorders>
            <w:shd w:val="clear" w:color="auto" w:fill="auto"/>
            <w:noWrap/>
            <w:vAlign w:val="bottom"/>
            <w:hideMark/>
          </w:tcPr>
          <w:p w14:paraId="4FB2254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HCSP Reimbursement</w:t>
            </w:r>
          </w:p>
        </w:tc>
        <w:tc>
          <w:tcPr>
            <w:tcW w:w="1490" w:type="dxa"/>
            <w:tcBorders>
              <w:top w:val="nil"/>
              <w:left w:val="nil"/>
              <w:bottom w:val="nil"/>
              <w:right w:val="nil"/>
            </w:tcBorders>
            <w:shd w:val="clear" w:color="auto" w:fill="auto"/>
            <w:noWrap/>
            <w:vAlign w:val="bottom"/>
            <w:hideMark/>
          </w:tcPr>
          <w:p w14:paraId="004C3DC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335.00 </w:t>
            </w:r>
          </w:p>
        </w:tc>
      </w:tr>
      <w:tr w:rsidR="00AA21BC" w:rsidRPr="00AA21BC" w14:paraId="7C1D9286" w14:textId="77777777" w:rsidTr="00AA21BC">
        <w:trPr>
          <w:trHeight w:val="300"/>
        </w:trPr>
        <w:tc>
          <w:tcPr>
            <w:tcW w:w="1379" w:type="dxa"/>
            <w:tcBorders>
              <w:top w:val="nil"/>
              <w:left w:val="nil"/>
              <w:bottom w:val="nil"/>
              <w:right w:val="nil"/>
            </w:tcBorders>
            <w:shd w:val="clear" w:color="auto" w:fill="auto"/>
            <w:noWrap/>
            <w:vAlign w:val="bottom"/>
            <w:hideMark/>
          </w:tcPr>
          <w:p w14:paraId="7A27561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63390</w:t>
            </w:r>
          </w:p>
        </w:tc>
        <w:tc>
          <w:tcPr>
            <w:tcW w:w="3371" w:type="dxa"/>
            <w:tcBorders>
              <w:top w:val="nil"/>
              <w:left w:val="nil"/>
              <w:bottom w:val="nil"/>
              <w:right w:val="nil"/>
            </w:tcBorders>
            <w:shd w:val="clear" w:color="auto" w:fill="auto"/>
            <w:noWrap/>
            <w:vAlign w:val="bottom"/>
            <w:hideMark/>
          </w:tcPr>
          <w:p w14:paraId="521F249D"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I.U.O.E. Local 49</w:t>
            </w:r>
          </w:p>
        </w:tc>
        <w:tc>
          <w:tcPr>
            <w:tcW w:w="3710" w:type="dxa"/>
            <w:tcBorders>
              <w:top w:val="nil"/>
              <w:left w:val="nil"/>
              <w:bottom w:val="nil"/>
              <w:right w:val="nil"/>
            </w:tcBorders>
            <w:shd w:val="clear" w:color="auto" w:fill="auto"/>
            <w:noWrap/>
            <w:vAlign w:val="bottom"/>
            <w:hideMark/>
          </w:tcPr>
          <w:p w14:paraId="0FCC6B7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Union Dues OCT 2024</w:t>
            </w:r>
          </w:p>
        </w:tc>
        <w:tc>
          <w:tcPr>
            <w:tcW w:w="1490" w:type="dxa"/>
            <w:tcBorders>
              <w:top w:val="nil"/>
              <w:left w:val="nil"/>
              <w:bottom w:val="nil"/>
              <w:right w:val="nil"/>
            </w:tcBorders>
            <w:shd w:val="clear" w:color="auto" w:fill="auto"/>
            <w:noWrap/>
            <w:vAlign w:val="bottom"/>
            <w:hideMark/>
          </w:tcPr>
          <w:p w14:paraId="3042575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315.00 </w:t>
            </w:r>
          </w:p>
        </w:tc>
      </w:tr>
      <w:tr w:rsidR="00AA21BC" w:rsidRPr="00AA21BC" w14:paraId="22A867E1" w14:textId="77777777" w:rsidTr="00AA21BC">
        <w:trPr>
          <w:trHeight w:val="300"/>
        </w:trPr>
        <w:tc>
          <w:tcPr>
            <w:tcW w:w="1379" w:type="dxa"/>
            <w:tcBorders>
              <w:top w:val="nil"/>
              <w:left w:val="nil"/>
              <w:bottom w:val="nil"/>
              <w:right w:val="nil"/>
            </w:tcBorders>
            <w:shd w:val="clear" w:color="auto" w:fill="auto"/>
            <w:noWrap/>
            <w:vAlign w:val="bottom"/>
            <w:hideMark/>
          </w:tcPr>
          <w:p w14:paraId="158B0A6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63391</w:t>
            </w:r>
          </w:p>
        </w:tc>
        <w:tc>
          <w:tcPr>
            <w:tcW w:w="3371" w:type="dxa"/>
            <w:tcBorders>
              <w:top w:val="nil"/>
              <w:left w:val="nil"/>
              <w:bottom w:val="nil"/>
              <w:right w:val="nil"/>
            </w:tcBorders>
            <w:shd w:val="clear" w:color="auto" w:fill="auto"/>
            <w:noWrap/>
            <w:vAlign w:val="bottom"/>
            <w:hideMark/>
          </w:tcPr>
          <w:p w14:paraId="121BD93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Colonial Life</w:t>
            </w:r>
          </w:p>
        </w:tc>
        <w:tc>
          <w:tcPr>
            <w:tcW w:w="3710" w:type="dxa"/>
            <w:tcBorders>
              <w:top w:val="nil"/>
              <w:left w:val="nil"/>
              <w:bottom w:val="nil"/>
              <w:right w:val="nil"/>
            </w:tcBorders>
            <w:shd w:val="clear" w:color="auto" w:fill="auto"/>
            <w:noWrap/>
            <w:vAlign w:val="bottom"/>
            <w:hideMark/>
          </w:tcPr>
          <w:p w14:paraId="516979E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OCT 24 Employee Deductions</w:t>
            </w:r>
          </w:p>
        </w:tc>
        <w:tc>
          <w:tcPr>
            <w:tcW w:w="1490" w:type="dxa"/>
            <w:tcBorders>
              <w:top w:val="nil"/>
              <w:left w:val="nil"/>
              <w:bottom w:val="nil"/>
              <w:right w:val="nil"/>
            </w:tcBorders>
            <w:shd w:val="clear" w:color="auto" w:fill="auto"/>
            <w:noWrap/>
            <w:vAlign w:val="bottom"/>
            <w:hideMark/>
          </w:tcPr>
          <w:p w14:paraId="5676B27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806.13 </w:t>
            </w:r>
          </w:p>
        </w:tc>
      </w:tr>
      <w:tr w:rsidR="00AA21BC" w:rsidRPr="00AA21BC" w14:paraId="0FED56D7" w14:textId="77777777" w:rsidTr="00AA21BC">
        <w:trPr>
          <w:trHeight w:val="300"/>
        </w:trPr>
        <w:tc>
          <w:tcPr>
            <w:tcW w:w="1379" w:type="dxa"/>
            <w:tcBorders>
              <w:top w:val="nil"/>
              <w:left w:val="nil"/>
              <w:bottom w:val="nil"/>
              <w:right w:val="nil"/>
            </w:tcBorders>
            <w:shd w:val="clear" w:color="auto" w:fill="auto"/>
            <w:noWrap/>
            <w:vAlign w:val="bottom"/>
            <w:hideMark/>
          </w:tcPr>
          <w:p w14:paraId="31A5D98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63392</w:t>
            </w:r>
          </w:p>
        </w:tc>
        <w:tc>
          <w:tcPr>
            <w:tcW w:w="3371" w:type="dxa"/>
            <w:tcBorders>
              <w:top w:val="nil"/>
              <w:left w:val="nil"/>
              <w:bottom w:val="nil"/>
              <w:right w:val="nil"/>
            </w:tcBorders>
            <w:shd w:val="clear" w:color="auto" w:fill="auto"/>
            <w:noWrap/>
            <w:vAlign w:val="bottom"/>
            <w:hideMark/>
          </w:tcPr>
          <w:p w14:paraId="429647F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MN NCPERS</w:t>
            </w:r>
          </w:p>
        </w:tc>
        <w:tc>
          <w:tcPr>
            <w:tcW w:w="3710" w:type="dxa"/>
            <w:tcBorders>
              <w:top w:val="nil"/>
              <w:left w:val="nil"/>
              <w:bottom w:val="nil"/>
              <w:right w:val="nil"/>
            </w:tcBorders>
            <w:shd w:val="clear" w:color="auto" w:fill="auto"/>
            <w:noWrap/>
            <w:vAlign w:val="bottom"/>
            <w:hideMark/>
          </w:tcPr>
          <w:p w14:paraId="1A538C40"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Life Insurance Employee Paid</w:t>
            </w:r>
          </w:p>
        </w:tc>
        <w:tc>
          <w:tcPr>
            <w:tcW w:w="1490" w:type="dxa"/>
            <w:tcBorders>
              <w:top w:val="nil"/>
              <w:left w:val="nil"/>
              <w:bottom w:val="nil"/>
              <w:right w:val="nil"/>
            </w:tcBorders>
            <w:shd w:val="clear" w:color="auto" w:fill="auto"/>
            <w:noWrap/>
            <w:vAlign w:val="bottom"/>
            <w:hideMark/>
          </w:tcPr>
          <w:p w14:paraId="12382B9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32.00 </w:t>
            </w:r>
          </w:p>
        </w:tc>
      </w:tr>
      <w:tr w:rsidR="00AA21BC" w:rsidRPr="00AA21BC" w14:paraId="29ACBA87" w14:textId="77777777" w:rsidTr="00AA21BC">
        <w:trPr>
          <w:trHeight w:val="300"/>
        </w:trPr>
        <w:tc>
          <w:tcPr>
            <w:tcW w:w="1379" w:type="dxa"/>
            <w:tcBorders>
              <w:top w:val="nil"/>
              <w:left w:val="nil"/>
              <w:bottom w:val="nil"/>
              <w:right w:val="nil"/>
            </w:tcBorders>
            <w:shd w:val="clear" w:color="auto" w:fill="auto"/>
            <w:noWrap/>
            <w:vAlign w:val="bottom"/>
            <w:hideMark/>
          </w:tcPr>
          <w:p w14:paraId="1F2929C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63393</w:t>
            </w:r>
          </w:p>
        </w:tc>
        <w:tc>
          <w:tcPr>
            <w:tcW w:w="3371" w:type="dxa"/>
            <w:tcBorders>
              <w:top w:val="nil"/>
              <w:left w:val="nil"/>
              <w:bottom w:val="nil"/>
              <w:right w:val="nil"/>
            </w:tcBorders>
            <w:shd w:val="clear" w:color="auto" w:fill="auto"/>
            <w:noWrap/>
            <w:vAlign w:val="bottom"/>
            <w:hideMark/>
          </w:tcPr>
          <w:p w14:paraId="0935AA6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Minnesota Life Insurance Company</w:t>
            </w:r>
          </w:p>
        </w:tc>
        <w:tc>
          <w:tcPr>
            <w:tcW w:w="3710" w:type="dxa"/>
            <w:tcBorders>
              <w:top w:val="nil"/>
              <w:left w:val="nil"/>
              <w:bottom w:val="nil"/>
              <w:right w:val="nil"/>
            </w:tcBorders>
            <w:shd w:val="clear" w:color="auto" w:fill="auto"/>
            <w:noWrap/>
            <w:vAlign w:val="bottom"/>
            <w:hideMark/>
          </w:tcPr>
          <w:p w14:paraId="6AD7718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Employee/Employer Insurance</w:t>
            </w:r>
          </w:p>
        </w:tc>
        <w:tc>
          <w:tcPr>
            <w:tcW w:w="1490" w:type="dxa"/>
            <w:tcBorders>
              <w:top w:val="nil"/>
              <w:left w:val="nil"/>
              <w:bottom w:val="nil"/>
              <w:right w:val="nil"/>
            </w:tcBorders>
            <w:shd w:val="clear" w:color="auto" w:fill="auto"/>
            <w:noWrap/>
            <w:vAlign w:val="bottom"/>
            <w:hideMark/>
          </w:tcPr>
          <w:p w14:paraId="662B641E"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202.30 </w:t>
            </w:r>
          </w:p>
        </w:tc>
      </w:tr>
      <w:tr w:rsidR="00AA21BC" w:rsidRPr="00AA21BC" w14:paraId="3008C2C4" w14:textId="77777777" w:rsidTr="00AA21BC">
        <w:trPr>
          <w:trHeight w:val="300"/>
        </w:trPr>
        <w:tc>
          <w:tcPr>
            <w:tcW w:w="1379" w:type="dxa"/>
            <w:tcBorders>
              <w:top w:val="nil"/>
              <w:left w:val="nil"/>
              <w:bottom w:val="nil"/>
              <w:right w:val="nil"/>
            </w:tcBorders>
            <w:shd w:val="clear" w:color="auto" w:fill="auto"/>
            <w:noWrap/>
            <w:vAlign w:val="bottom"/>
            <w:hideMark/>
          </w:tcPr>
          <w:p w14:paraId="627C888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DD10312401</w:t>
            </w:r>
          </w:p>
        </w:tc>
        <w:tc>
          <w:tcPr>
            <w:tcW w:w="3371" w:type="dxa"/>
            <w:tcBorders>
              <w:top w:val="nil"/>
              <w:left w:val="nil"/>
              <w:bottom w:val="nil"/>
              <w:right w:val="nil"/>
            </w:tcBorders>
            <w:shd w:val="clear" w:color="auto" w:fill="auto"/>
            <w:noWrap/>
            <w:vAlign w:val="bottom"/>
            <w:hideMark/>
          </w:tcPr>
          <w:p w14:paraId="5E8ED22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10/31/2024</w:t>
            </w:r>
          </w:p>
        </w:tc>
        <w:tc>
          <w:tcPr>
            <w:tcW w:w="3710" w:type="dxa"/>
            <w:tcBorders>
              <w:top w:val="nil"/>
              <w:left w:val="nil"/>
              <w:bottom w:val="nil"/>
              <w:right w:val="nil"/>
            </w:tcBorders>
            <w:shd w:val="clear" w:color="auto" w:fill="auto"/>
            <w:noWrap/>
            <w:vAlign w:val="bottom"/>
            <w:hideMark/>
          </w:tcPr>
          <w:p w14:paraId="2820E89A"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October 2024 Monthly Payroll</w:t>
            </w:r>
          </w:p>
        </w:tc>
        <w:tc>
          <w:tcPr>
            <w:tcW w:w="1490" w:type="dxa"/>
            <w:tcBorders>
              <w:top w:val="nil"/>
              <w:left w:val="nil"/>
              <w:bottom w:val="nil"/>
              <w:right w:val="nil"/>
            </w:tcBorders>
            <w:shd w:val="clear" w:color="auto" w:fill="auto"/>
            <w:noWrap/>
            <w:vAlign w:val="bottom"/>
            <w:hideMark/>
          </w:tcPr>
          <w:p w14:paraId="11882BE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614.82 </w:t>
            </w:r>
          </w:p>
        </w:tc>
      </w:tr>
      <w:tr w:rsidR="00AA21BC" w:rsidRPr="00AA21BC" w14:paraId="348D847D" w14:textId="77777777" w:rsidTr="00AA21BC">
        <w:trPr>
          <w:trHeight w:val="300"/>
        </w:trPr>
        <w:tc>
          <w:tcPr>
            <w:tcW w:w="1379" w:type="dxa"/>
            <w:tcBorders>
              <w:top w:val="nil"/>
              <w:left w:val="nil"/>
              <w:bottom w:val="nil"/>
              <w:right w:val="nil"/>
            </w:tcBorders>
            <w:shd w:val="clear" w:color="auto" w:fill="auto"/>
            <w:noWrap/>
            <w:vAlign w:val="bottom"/>
            <w:hideMark/>
          </w:tcPr>
          <w:p w14:paraId="5B24931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DD10312402</w:t>
            </w:r>
          </w:p>
        </w:tc>
        <w:tc>
          <w:tcPr>
            <w:tcW w:w="3371" w:type="dxa"/>
            <w:tcBorders>
              <w:top w:val="nil"/>
              <w:left w:val="nil"/>
              <w:bottom w:val="nil"/>
              <w:right w:val="nil"/>
            </w:tcBorders>
            <w:shd w:val="clear" w:color="auto" w:fill="auto"/>
            <w:noWrap/>
            <w:vAlign w:val="bottom"/>
            <w:hideMark/>
          </w:tcPr>
          <w:p w14:paraId="252CF5C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10/31/2024</w:t>
            </w:r>
          </w:p>
        </w:tc>
        <w:tc>
          <w:tcPr>
            <w:tcW w:w="3710" w:type="dxa"/>
            <w:tcBorders>
              <w:top w:val="nil"/>
              <w:left w:val="nil"/>
              <w:bottom w:val="nil"/>
              <w:right w:val="nil"/>
            </w:tcBorders>
            <w:shd w:val="clear" w:color="auto" w:fill="auto"/>
            <w:noWrap/>
            <w:vAlign w:val="bottom"/>
            <w:hideMark/>
          </w:tcPr>
          <w:p w14:paraId="48DD0A1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October 2024 Monthly Payroll</w:t>
            </w:r>
          </w:p>
        </w:tc>
        <w:tc>
          <w:tcPr>
            <w:tcW w:w="1490" w:type="dxa"/>
            <w:tcBorders>
              <w:top w:val="nil"/>
              <w:left w:val="nil"/>
              <w:bottom w:val="nil"/>
              <w:right w:val="nil"/>
            </w:tcBorders>
            <w:shd w:val="clear" w:color="auto" w:fill="auto"/>
            <w:noWrap/>
            <w:vAlign w:val="bottom"/>
            <w:hideMark/>
          </w:tcPr>
          <w:p w14:paraId="62D8DC6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236.08 </w:t>
            </w:r>
          </w:p>
        </w:tc>
      </w:tr>
      <w:tr w:rsidR="00AA21BC" w:rsidRPr="00AA21BC" w14:paraId="3A4F0686" w14:textId="77777777" w:rsidTr="00AA21BC">
        <w:trPr>
          <w:trHeight w:val="300"/>
        </w:trPr>
        <w:tc>
          <w:tcPr>
            <w:tcW w:w="1379" w:type="dxa"/>
            <w:tcBorders>
              <w:top w:val="nil"/>
              <w:left w:val="nil"/>
              <w:bottom w:val="nil"/>
              <w:right w:val="nil"/>
            </w:tcBorders>
            <w:shd w:val="clear" w:color="auto" w:fill="auto"/>
            <w:noWrap/>
            <w:vAlign w:val="bottom"/>
            <w:hideMark/>
          </w:tcPr>
          <w:p w14:paraId="3420740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DD10312403</w:t>
            </w:r>
          </w:p>
        </w:tc>
        <w:tc>
          <w:tcPr>
            <w:tcW w:w="3371" w:type="dxa"/>
            <w:tcBorders>
              <w:top w:val="nil"/>
              <w:left w:val="nil"/>
              <w:bottom w:val="nil"/>
              <w:right w:val="nil"/>
            </w:tcBorders>
            <w:shd w:val="clear" w:color="auto" w:fill="auto"/>
            <w:noWrap/>
            <w:vAlign w:val="bottom"/>
            <w:hideMark/>
          </w:tcPr>
          <w:p w14:paraId="5C10B28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10/31/2024</w:t>
            </w:r>
          </w:p>
        </w:tc>
        <w:tc>
          <w:tcPr>
            <w:tcW w:w="3710" w:type="dxa"/>
            <w:tcBorders>
              <w:top w:val="nil"/>
              <w:left w:val="nil"/>
              <w:bottom w:val="nil"/>
              <w:right w:val="nil"/>
            </w:tcBorders>
            <w:shd w:val="clear" w:color="auto" w:fill="auto"/>
            <w:noWrap/>
            <w:vAlign w:val="bottom"/>
            <w:hideMark/>
          </w:tcPr>
          <w:p w14:paraId="079D8112"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October 2024 Monthly Payroll</w:t>
            </w:r>
          </w:p>
        </w:tc>
        <w:tc>
          <w:tcPr>
            <w:tcW w:w="1490" w:type="dxa"/>
            <w:tcBorders>
              <w:top w:val="nil"/>
              <w:left w:val="nil"/>
              <w:bottom w:val="nil"/>
              <w:right w:val="nil"/>
            </w:tcBorders>
            <w:shd w:val="clear" w:color="auto" w:fill="auto"/>
            <w:noWrap/>
            <w:vAlign w:val="bottom"/>
            <w:hideMark/>
          </w:tcPr>
          <w:p w14:paraId="406D407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371.13 </w:t>
            </w:r>
          </w:p>
        </w:tc>
      </w:tr>
      <w:tr w:rsidR="00AA21BC" w:rsidRPr="00AA21BC" w14:paraId="65472E41" w14:textId="77777777" w:rsidTr="00AA21BC">
        <w:trPr>
          <w:trHeight w:val="300"/>
        </w:trPr>
        <w:tc>
          <w:tcPr>
            <w:tcW w:w="1379" w:type="dxa"/>
            <w:tcBorders>
              <w:top w:val="nil"/>
              <w:left w:val="nil"/>
              <w:bottom w:val="nil"/>
              <w:right w:val="nil"/>
            </w:tcBorders>
            <w:shd w:val="clear" w:color="auto" w:fill="auto"/>
            <w:noWrap/>
            <w:vAlign w:val="bottom"/>
            <w:hideMark/>
          </w:tcPr>
          <w:p w14:paraId="04BA0EB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DD10312404</w:t>
            </w:r>
          </w:p>
        </w:tc>
        <w:tc>
          <w:tcPr>
            <w:tcW w:w="3371" w:type="dxa"/>
            <w:tcBorders>
              <w:top w:val="nil"/>
              <w:left w:val="nil"/>
              <w:bottom w:val="nil"/>
              <w:right w:val="nil"/>
            </w:tcBorders>
            <w:shd w:val="clear" w:color="auto" w:fill="auto"/>
            <w:noWrap/>
            <w:vAlign w:val="bottom"/>
            <w:hideMark/>
          </w:tcPr>
          <w:p w14:paraId="70D403C8"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10/31/2024</w:t>
            </w:r>
          </w:p>
        </w:tc>
        <w:tc>
          <w:tcPr>
            <w:tcW w:w="3710" w:type="dxa"/>
            <w:tcBorders>
              <w:top w:val="nil"/>
              <w:left w:val="nil"/>
              <w:bottom w:val="nil"/>
              <w:right w:val="nil"/>
            </w:tcBorders>
            <w:shd w:val="clear" w:color="auto" w:fill="auto"/>
            <w:noWrap/>
            <w:vAlign w:val="bottom"/>
            <w:hideMark/>
          </w:tcPr>
          <w:p w14:paraId="10A2066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October 2024 Monthly Payroll</w:t>
            </w:r>
          </w:p>
        </w:tc>
        <w:tc>
          <w:tcPr>
            <w:tcW w:w="1490" w:type="dxa"/>
            <w:tcBorders>
              <w:top w:val="nil"/>
              <w:left w:val="nil"/>
              <w:bottom w:val="nil"/>
              <w:right w:val="nil"/>
            </w:tcBorders>
            <w:shd w:val="clear" w:color="auto" w:fill="auto"/>
            <w:noWrap/>
            <w:vAlign w:val="bottom"/>
            <w:hideMark/>
          </w:tcPr>
          <w:p w14:paraId="32DD0CF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364.86 </w:t>
            </w:r>
          </w:p>
        </w:tc>
      </w:tr>
      <w:tr w:rsidR="00AA21BC" w:rsidRPr="00AA21BC" w14:paraId="4A0AD614" w14:textId="77777777" w:rsidTr="00AA21BC">
        <w:trPr>
          <w:trHeight w:val="300"/>
        </w:trPr>
        <w:tc>
          <w:tcPr>
            <w:tcW w:w="1379" w:type="dxa"/>
            <w:tcBorders>
              <w:top w:val="nil"/>
              <w:left w:val="nil"/>
              <w:bottom w:val="nil"/>
              <w:right w:val="nil"/>
            </w:tcBorders>
            <w:shd w:val="clear" w:color="auto" w:fill="auto"/>
            <w:noWrap/>
            <w:vAlign w:val="bottom"/>
            <w:hideMark/>
          </w:tcPr>
          <w:p w14:paraId="76C65B3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DD10312405</w:t>
            </w:r>
          </w:p>
        </w:tc>
        <w:tc>
          <w:tcPr>
            <w:tcW w:w="3371" w:type="dxa"/>
            <w:tcBorders>
              <w:top w:val="nil"/>
              <w:left w:val="nil"/>
              <w:bottom w:val="nil"/>
              <w:right w:val="nil"/>
            </w:tcBorders>
            <w:shd w:val="clear" w:color="auto" w:fill="auto"/>
            <w:noWrap/>
            <w:vAlign w:val="bottom"/>
            <w:hideMark/>
          </w:tcPr>
          <w:p w14:paraId="32A7150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Payroll Period Ending 10/31/2024</w:t>
            </w:r>
          </w:p>
        </w:tc>
        <w:tc>
          <w:tcPr>
            <w:tcW w:w="3710" w:type="dxa"/>
            <w:tcBorders>
              <w:top w:val="nil"/>
              <w:left w:val="nil"/>
              <w:bottom w:val="nil"/>
              <w:right w:val="nil"/>
            </w:tcBorders>
            <w:shd w:val="clear" w:color="auto" w:fill="auto"/>
            <w:noWrap/>
            <w:vAlign w:val="bottom"/>
            <w:hideMark/>
          </w:tcPr>
          <w:p w14:paraId="4EDE1CF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October 2024 Monthly Payroll</w:t>
            </w:r>
          </w:p>
        </w:tc>
        <w:tc>
          <w:tcPr>
            <w:tcW w:w="1490" w:type="dxa"/>
            <w:tcBorders>
              <w:top w:val="nil"/>
              <w:left w:val="nil"/>
              <w:bottom w:val="nil"/>
              <w:right w:val="nil"/>
            </w:tcBorders>
            <w:shd w:val="clear" w:color="auto" w:fill="auto"/>
            <w:noWrap/>
            <w:vAlign w:val="bottom"/>
            <w:hideMark/>
          </w:tcPr>
          <w:p w14:paraId="3A0AC3EB"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528.56 </w:t>
            </w:r>
          </w:p>
        </w:tc>
      </w:tr>
      <w:tr w:rsidR="00AA21BC" w:rsidRPr="00AA21BC" w14:paraId="060557A4" w14:textId="77777777" w:rsidTr="00AA21BC">
        <w:trPr>
          <w:trHeight w:val="300"/>
        </w:trPr>
        <w:tc>
          <w:tcPr>
            <w:tcW w:w="1379" w:type="dxa"/>
            <w:tcBorders>
              <w:top w:val="nil"/>
              <w:left w:val="nil"/>
              <w:bottom w:val="nil"/>
              <w:right w:val="nil"/>
            </w:tcBorders>
            <w:shd w:val="clear" w:color="auto" w:fill="auto"/>
            <w:noWrap/>
            <w:vAlign w:val="bottom"/>
            <w:hideMark/>
          </w:tcPr>
          <w:p w14:paraId="1CC3909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F10-31-24</w:t>
            </w:r>
          </w:p>
        </w:tc>
        <w:tc>
          <w:tcPr>
            <w:tcW w:w="3371" w:type="dxa"/>
            <w:tcBorders>
              <w:top w:val="nil"/>
              <w:left w:val="nil"/>
              <w:bottom w:val="nil"/>
              <w:right w:val="nil"/>
            </w:tcBorders>
            <w:shd w:val="clear" w:color="auto" w:fill="auto"/>
            <w:noWrap/>
            <w:vAlign w:val="bottom"/>
            <w:hideMark/>
          </w:tcPr>
          <w:p w14:paraId="158EA3B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E.F.T.P.S. Monthly</w:t>
            </w:r>
          </w:p>
        </w:tc>
        <w:tc>
          <w:tcPr>
            <w:tcW w:w="3710" w:type="dxa"/>
            <w:tcBorders>
              <w:top w:val="nil"/>
              <w:left w:val="nil"/>
              <w:bottom w:val="nil"/>
              <w:right w:val="nil"/>
            </w:tcBorders>
            <w:shd w:val="clear" w:color="auto" w:fill="auto"/>
            <w:noWrap/>
            <w:vAlign w:val="bottom"/>
            <w:hideMark/>
          </w:tcPr>
          <w:p w14:paraId="1C2C239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Employee Deductions</w:t>
            </w:r>
          </w:p>
        </w:tc>
        <w:tc>
          <w:tcPr>
            <w:tcW w:w="1490" w:type="dxa"/>
            <w:tcBorders>
              <w:top w:val="nil"/>
              <w:left w:val="nil"/>
              <w:bottom w:val="nil"/>
              <w:right w:val="nil"/>
            </w:tcBorders>
            <w:shd w:val="clear" w:color="auto" w:fill="auto"/>
            <w:noWrap/>
            <w:vAlign w:val="bottom"/>
            <w:hideMark/>
          </w:tcPr>
          <w:p w14:paraId="645E057C"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233.85 </w:t>
            </w:r>
          </w:p>
        </w:tc>
      </w:tr>
      <w:tr w:rsidR="00AA21BC" w:rsidRPr="00AA21BC" w14:paraId="010DA781" w14:textId="77777777" w:rsidTr="00AA21BC">
        <w:trPr>
          <w:trHeight w:val="300"/>
        </w:trPr>
        <w:tc>
          <w:tcPr>
            <w:tcW w:w="1379" w:type="dxa"/>
            <w:tcBorders>
              <w:top w:val="nil"/>
              <w:left w:val="nil"/>
              <w:bottom w:val="nil"/>
              <w:right w:val="nil"/>
            </w:tcBorders>
            <w:shd w:val="clear" w:color="auto" w:fill="auto"/>
            <w:noWrap/>
            <w:vAlign w:val="bottom"/>
            <w:hideMark/>
          </w:tcPr>
          <w:p w14:paraId="15FFF025"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M10-31-24</w:t>
            </w:r>
          </w:p>
        </w:tc>
        <w:tc>
          <w:tcPr>
            <w:tcW w:w="3371" w:type="dxa"/>
            <w:tcBorders>
              <w:top w:val="nil"/>
              <w:left w:val="nil"/>
              <w:bottom w:val="nil"/>
              <w:right w:val="nil"/>
            </w:tcBorders>
            <w:shd w:val="clear" w:color="auto" w:fill="auto"/>
            <w:noWrap/>
            <w:vAlign w:val="bottom"/>
            <w:hideMark/>
          </w:tcPr>
          <w:p w14:paraId="16AC6C73"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MN Department of Revenue Monthly</w:t>
            </w:r>
          </w:p>
        </w:tc>
        <w:tc>
          <w:tcPr>
            <w:tcW w:w="3710" w:type="dxa"/>
            <w:tcBorders>
              <w:top w:val="nil"/>
              <w:left w:val="nil"/>
              <w:bottom w:val="nil"/>
              <w:right w:val="nil"/>
            </w:tcBorders>
            <w:shd w:val="clear" w:color="auto" w:fill="auto"/>
            <w:noWrap/>
            <w:vAlign w:val="bottom"/>
            <w:hideMark/>
          </w:tcPr>
          <w:p w14:paraId="6FC9234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Employee Withholding</w:t>
            </w:r>
          </w:p>
        </w:tc>
        <w:tc>
          <w:tcPr>
            <w:tcW w:w="1490" w:type="dxa"/>
            <w:tcBorders>
              <w:top w:val="nil"/>
              <w:left w:val="nil"/>
              <w:bottom w:val="nil"/>
              <w:right w:val="nil"/>
            </w:tcBorders>
            <w:shd w:val="clear" w:color="auto" w:fill="auto"/>
            <w:noWrap/>
            <w:vAlign w:val="bottom"/>
            <w:hideMark/>
          </w:tcPr>
          <w:p w14:paraId="125C7BFF"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61.09 </w:t>
            </w:r>
          </w:p>
        </w:tc>
      </w:tr>
      <w:tr w:rsidR="00AA21BC" w:rsidRPr="00AA21BC" w14:paraId="27212C74" w14:textId="77777777" w:rsidTr="00AA21BC">
        <w:trPr>
          <w:trHeight w:val="300"/>
        </w:trPr>
        <w:tc>
          <w:tcPr>
            <w:tcW w:w="1379" w:type="dxa"/>
            <w:tcBorders>
              <w:top w:val="nil"/>
              <w:left w:val="nil"/>
              <w:bottom w:val="nil"/>
              <w:right w:val="nil"/>
            </w:tcBorders>
            <w:shd w:val="clear" w:color="auto" w:fill="auto"/>
            <w:noWrap/>
            <w:vAlign w:val="bottom"/>
            <w:hideMark/>
          </w:tcPr>
          <w:p w14:paraId="03DFA661"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P10-31-24</w:t>
            </w:r>
          </w:p>
        </w:tc>
        <w:tc>
          <w:tcPr>
            <w:tcW w:w="3371" w:type="dxa"/>
            <w:tcBorders>
              <w:top w:val="nil"/>
              <w:left w:val="nil"/>
              <w:bottom w:val="nil"/>
              <w:right w:val="nil"/>
            </w:tcBorders>
            <w:shd w:val="clear" w:color="auto" w:fill="auto"/>
            <w:noWrap/>
            <w:vAlign w:val="bottom"/>
            <w:hideMark/>
          </w:tcPr>
          <w:p w14:paraId="35FE98A7"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P.E.R.A. Monthly</w:t>
            </w:r>
          </w:p>
        </w:tc>
        <w:tc>
          <w:tcPr>
            <w:tcW w:w="3710" w:type="dxa"/>
            <w:tcBorders>
              <w:top w:val="nil"/>
              <w:left w:val="nil"/>
              <w:bottom w:val="nil"/>
              <w:right w:val="nil"/>
            </w:tcBorders>
            <w:shd w:val="clear" w:color="auto" w:fill="auto"/>
            <w:noWrap/>
            <w:vAlign w:val="bottom"/>
            <w:hideMark/>
          </w:tcPr>
          <w:p w14:paraId="03331399"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Retirement Deductions</w:t>
            </w:r>
          </w:p>
        </w:tc>
        <w:tc>
          <w:tcPr>
            <w:tcW w:w="1490" w:type="dxa"/>
            <w:tcBorders>
              <w:top w:val="nil"/>
              <w:left w:val="nil"/>
              <w:bottom w:val="nil"/>
              <w:right w:val="nil"/>
            </w:tcBorders>
            <w:shd w:val="clear" w:color="auto" w:fill="auto"/>
            <w:noWrap/>
            <w:vAlign w:val="bottom"/>
            <w:hideMark/>
          </w:tcPr>
          <w:p w14:paraId="59838F66" w14:textId="77777777" w:rsidR="00AA21BC" w:rsidRPr="00AA21BC" w:rsidRDefault="00AA21BC" w:rsidP="00AA21BC">
            <w:pPr>
              <w:spacing w:after="0" w:line="240" w:lineRule="auto"/>
              <w:rPr>
                <w:rFonts w:ascii="Calibri" w:eastAsia="Times New Roman" w:hAnsi="Calibri" w:cs="Calibri"/>
                <w:color w:val="000000"/>
              </w:rPr>
            </w:pPr>
            <w:r w:rsidRPr="00AA21BC">
              <w:rPr>
                <w:rFonts w:ascii="Calibri" w:eastAsia="Times New Roman" w:hAnsi="Calibri" w:cs="Calibri"/>
                <w:color w:val="000000"/>
              </w:rPr>
              <w:t xml:space="preserve"> $          274.52 </w:t>
            </w:r>
          </w:p>
        </w:tc>
      </w:tr>
      <w:tr w:rsidR="00AA21BC" w:rsidRPr="00AA21BC" w14:paraId="7CD65720" w14:textId="77777777" w:rsidTr="00AA21BC">
        <w:trPr>
          <w:trHeight w:val="300"/>
        </w:trPr>
        <w:tc>
          <w:tcPr>
            <w:tcW w:w="1379" w:type="dxa"/>
            <w:tcBorders>
              <w:top w:val="nil"/>
              <w:left w:val="nil"/>
              <w:bottom w:val="nil"/>
              <w:right w:val="nil"/>
            </w:tcBorders>
            <w:shd w:val="clear" w:color="auto" w:fill="auto"/>
            <w:noWrap/>
            <w:vAlign w:val="bottom"/>
            <w:hideMark/>
          </w:tcPr>
          <w:p w14:paraId="3EB313F1" w14:textId="77777777" w:rsidR="00AA21BC" w:rsidRPr="00AA21BC" w:rsidRDefault="00AA21BC" w:rsidP="00AA21BC">
            <w:pPr>
              <w:spacing w:after="0" w:line="240" w:lineRule="auto"/>
              <w:rPr>
                <w:rFonts w:ascii="Calibri" w:eastAsia="Times New Roman" w:hAnsi="Calibri" w:cs="Calibri"/>
                <w:color w:val="000000"/>
              </w:rPr>
            </w:pPr>
          </w:p>
        </w:tc>
        <w:tc>
          <w:tcPr>
            <w:tcW w:w="3371" w:type="dxa"/>
            <w:tcBorders>
              <w:top w:val="nil"/>
              <w:left w:val="nil"/>
              <w:bottom w:val="nil"/>
              <w:right w:val="nil"/>
            </w:tcBorders>
            <w:shd w:val="clear" w:color="auto" w:fill="auto"/>
            <w:noWrap/>
            <w:vAlign w:val="bottom"/>
            <w:hideMark/>
          </w:tcPr>
          <w:p w14:paraId="7710C80F" w14:textId="77777777" w:rsidR="00AA21BC" w:rsidRPr="00AA21BC" w:rsidRDefault="00AA21BC" w:rsidP="00AA21BC">
            <w:pPr>
              <w:spacing w:after="0" w:line="240" w:lineRule="auto"/>
              <w:rPr>
                <w:rFonts w:ascii="Times New Roman" w:eastAsia="Times New Roman" w:hAnsi="Times New Roman" w:cs="Times New Roman"/>
                <w:sz w:val="20"/>
                <w:szCs w:val="20"/>
              </w:rPr>
            </w:pPr>
          </w:p>
        </w:tc>
        <w:tc>
          <w:tcPr>
            <w:tcW w:w="3710" w:type="dxa"/>
            <w:tcBorders>
              <w:top w:val="nil"/>
              <w:left w:val="nil"/>
              <w:bottom w:val="nil"/>
              <w:right w:val="nil"/>
            </w:tcBorders>
            <w:shd w:val="clear" w:color="auto" w:fill="auto"/>
            <w:noWrap/>
            <w:vAlign w:val="bottom"/>
            <w:hideMark/>
          </w:tcPr>
          <w:p w14:paraId="59D7DA8A" w14:textId="77777777" w:rsidR="00AA21BC" w:rsidRPr="00AA21BC" w:rsidRDefault="00AA21BC" w:rsidP="00AA21BC">
            <w:pPr>
              <w:spacing w:after="0" w:line="240" w:lineRule="auto"/>
              <w:jc w:val="right"/>
              <w:rPr>
                <w:rFonts w:ascii="Calibri" w:eastAsia="Times New Roman" w:hAnsi="Calibri" w:cs="Calibri"/>
                <w:b/>
                <w:bCs/>
                <w:color w:val="000000"/>
              </w:rPr>
            </w:pPr>
            <w:r w:rsidRPr="00AA21BC">
              <w:rPr>
                <w:rFonts w:ascii="Calibri" w:eastAsia="Times New Roman" w:hAnsi="Calibri" w:cs="Calibri"/>
                <w:b/>
                <w:bCs/>
                <w:color w:val="000000"/>
              </w:rPr>
              <w:t>TOTAL</w:t>
            </w:r>
          </w:p>
        </w:tc>
        <w:tc>
          <w:tcPr>
            <w:tcW w:w="1490" w:type="dxa"/>
            <w:tcBorders>
              <w:top w:val="nil"/>
              <w:left w:val="nil"/>
              <w:bottom w:val="nil"/>
              <w:right w:val="nil"/>
            </w:tcBorders>
            <w:shd w:val="clear" w:color="auto" w:fill="auto"/>
            <w:noWrap/>
            <w:vAlign w:val="bottom"/>
            <w:hideMark/>
          </w:tcPr>
          <w:p w14:paraId="48E7B9F9" w14:textId="77777777" w:rsidR="00AA21BC" w:rsidRPr="00AA21BC" w:rsidRDefault="00AA21BC" w:rsidP="00AA21BC">
            <w:pPr>
              <w:spacing w:after="0" w:line="240" w:lineRule="auto"/>
              <w:rPr>
                <w:rFonts w:ascii="Calibri" w:eastAsia="Times New Roman" w:hAnsi="Calibri" w:cs="Calibri"/>
                <w:b/>
                <w:bCs/>
                <w:color w:val="000000"/>
              </w:rPr>
            </w:pPr>
            <w:r w:rsidRPr="00AA21BC">
              <w:rPr>
                <w:rFonts w:ascii="Calibri" w:eastAsia="Times New Roman" w:hAnsi="Calibri" w:cs="Calibri"/>
                <w:b/>
                <w:bCs/>
                <w:color w:val="000000"/>
              </w:rPr>
              <w:t xml:space="preserve"> </w:t>
            </w:r>
            <w:proofErr w:type="gramStart"/>
            <w:r w:rsidRPr="00AA21BC">
              <w:rPr>
                <w:rFonts w:ascii="Calibri" w:eastAsia="Times New Roman" w:hAnsi="Calibri" w:cs="Calibri"/>
                <w:b/>
                <w:bCs/>
                <w:color w:val="000000"/>
              </w:rPr>
              <w:t>$  173,858.49</w:t>
            </w:r>
            <w:proofErr w:type="gramEnd"/>
            <w:r w:rsidRPr="00AA21BC">
              <w:rPr>
                <w:rFonts w:ascii="Calibri" w:eastAsia="Times New Roman" w:hAnsi="Calibri" w:cs="Calibri"/>
                <w:b/>
                <w:bCs/>
                <w:color w:val="000000"/>
              </w:rPr>
              <w:t xml:space="preserve"> </w:t>
            </w:r>
          </w:p>
        </w:tc>
      </w:tr>
    </w:tbl>
    <w:p w14:paraId="1B59757D" w14:textId="36F805E4" w:rsidR="001F143D" w:rsidRDefault="001F143D" w:rsidP="00AE5A2D">
      <w:pPr>
        <w:pStyle w:val="ListParagraph"/>
        <w:spacing w:after="0"/>
        <w:rPr>
          <w:rFonts w:ascii="Calibri" w:hAnsi="Calibri"/>
          <w:b/>
        </w:rPr>
      </w:pPr>
    </w:p>
    <w:p w14:paraId="2784468A" w14:textId="77777777" w:rsidR="00F32D26" w:rsidRDefault="00F32D26" w:rsidP="00AE5A2D">
      <w:pPr>
        <w:pStyle w:val="ListParagraph"/>
        <w:spacing w:after="0"/>
        <w:rPr>
          <w:rFonts w:ascii="Calibri" w:hAnsi="Calibri"/>
          <w:b/>
        </w:rPr>
      </w:pPr>
    </w:p>
    <w:p w14:paraId="66F5C6A4" w14:textId="3B1B17BE" w:rsidR="00B9205C" w:rsidRPr="00CA1840" w:rsidRDefault="00BA5121" w:rsidP="00351EDD">
      <w:pPr>
        <w:spacing w:after="0"/>
        <w:ind w:left="720" w:hanging="720"/>
        <w:rPr>
          <w:b/>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486318">
        <w:rPr>
          <w:b/>
          <w:u w:val="single"/>
        </w:rPr>
        <w:t>OCTO</w:t>
      </w:r>
      <w:r w:rsidR="00102E90">
        <w:rPr>
          <w:b/>
          <w:u w:val="single"/>
        </w:rPr>
        <w:t>BER</w:t>
      </w:r>
      <w:r w:rsidR="009A01A3">
        <w:rPr>
          <w:b/>
          <w:u w:val="single"/>
        </w:rPr>
        <w:t xml:space="preserve"> 2024</w:t>
      </w:r>
      <w:r w:rsidR="00102CBF" w:rsidRPr="00CA1840">
        <w:rPr>
          <w:b/>
          <w:u w:val="single"/>
        </w:rPr>
        <w:t>, LISTED RECEIPTS IN THE</w:t>
      </w:r>
      <w:r w:rsidR="00412431" w:rsidRPr="00CA1840">
        <w:rPr>
          <w:b/>
          <w:u w:val="single"/>
        </w:rPr>
        <w:t xml:space="preserve"> </w:t>
      </w:r>
      <w:r w:rsidR="00102CBF" w:rsidRPr="00CA1840">
        <w:rPr>
          <w:b/>
          <w:u w:val="single"/>
        </w:rPr>
        <w:t>AMOUNT OF $</w:t>
      </w:r>
      <w:r w:rsidR="0010208F">
        <w:rPr>
          <w:b/>
          <w:u w:val="single"/>
        </w:rPr>
        <w:t>19,725.08</w:t>
      </w:r>
      <w:r w:rsidR="00391A5A" w:rsidRPr="00CA1840">
        <w:rPr>
          <w:b/>
        </w:rPr>
        <w:t>:</w:t>
      </w:r>
    </w:p>
    <w:tbl>
      <w:tblPr>
        <w:tblW w:w="0" w:type="auto"/>
        <w:tblInd w:w="918" w:type="dxa"/>
        <w:tblLayout w:type="fixed"/>
        <w:tblLook w:val="0000" w:firstRow="0" w:lastRow="0" w:firstColumn="0" w:lastColumn="0" w:noHBand="0" w:noVBand="0"/>
      </w:tblPr>
      <w:tblGrid>
        <w:gridCol w:w="4688"/>
        <w:gridCol w:w="1713"/>
      </w:tblGrid>
      <w:tr w:rsidR="00CC4B72" w:rsidRPr="00332E78" w14:paraId="08AD862A" w14:textId="77777777" w:rsidTr="00556BAD">
        <w:trPr>
          <w:trHeight w:val="747"/>
        </w:trPr>
        <w:tc>
          <w:tcPr>
            <w:tcW w:w="4688" w:type="dxa"/>
          </w:tcPr>
          <w:p w14:paraId="7DD26082" w14:textId="7A9FDB63" w:rsidR="00732957" w:rsidRDefault="00D92D5C" w:rsidP="009331C3">
            <w:pPr>
              <w:spacing w:after="0"/>
              <w:rPr>
                <w:rFonts w:ascii="Calibri" w:hAnsi="Calibri"/>
              </w:rPr>
            </w:pPr>
            <w:r>
              <w:rPr>
                <w:rFonts w:ascii="Calibri" w:hAnsi="Calibri"/>
              </w:rPr>
              <w:t>Ag market Value Credit</w:t>
            </w:r>
          </w:p>
          <w:p w14:paraId="0ACD60C1" w14:textId="5BBB3C44" w:rsidR="00CC4B72" w:rsidRDefault="00D92D5C" w:rsidP="009331C3">
            <w:pPr>
              <w:spacing w:after="0"/>
              <w:rPr>
                <w:rFonts w:ascii="Calibri" w:hAnsi="Calibri"/>
              </w:rPr>
            </w:pPr>
            <w:r>
              <w:rPr>
                <w:rFonts w:ascii="Calibri" w:hAnsi="Calibri"/>
              </w:rPr>
              <w:t>LMC Return Premium Check</w:t>
            </w:r>
          </w:p>
          <w:p w14:paraId="20F79C7A" w14:textId="6D3A30DC" w:rsidR="00C56C53" w:rsidRDefault="007C4E62" w:rsidP="00CF59AA">
            <w:pPr>
              <w:spacing w:after="0"/>
              <w:rPr>
                <w:rFonts w:ascii="Calibri" w:hAnsi="Calibri"/>
              </w:rPr>
            </w:pPr>
            <w:r>
              <w:rPr>
                <w:rFonts w:ascii="Calibri" w:hAnsi="Calibri"/>
              </w:rPr>
              <w:t>Garbage Bag Revenue</w:t>
            </w:r>
          </w:p>
          <w:p w14:paraId="7694EC8A" w14:textId="349DD7D0" w:rsidR="00C61496" w:rsidRDefault="00D666C2" w:rsidP="00837BA0">
            <w:pPr>
              <w:spacing w:after="0"/>
              <w:rPr>
                <w:rFonts w:ascii="Calibri" w:hAnsi="Calibri"/>
              </w:rPr>
            </w:pPr>
            <w:r>
              <w:rPr>
                <w:rFonts w:ascii="Calibri" w:hAnsi="Calibri"/>
              </w:rPr>
              <w:t>Refuse Revenue</w:t>
            </w:r>
          </w:p>
          <w:p w14:paraId="1E97D87A" w14:textId="006E8179" w:rsidR="00C61496" w:rsidRDefault="00D666C2" w:rsidP="00837BA0">
            <w:pPr>
              <w:spacing w:after="0"/>
              <w:rPr>
                <w:rFonts w:ascii="Calibri" w:hAnsi="Calibri"/>
              </w:rPr>
            </w:pPr>
            <w:r>
              <w:rPr>
                <w:rFonts w:ascii="Calibri" w:hAnsi="Calibri"/>
              </w:rPr>
              <w:t>LLCC Rental Fees</w:t>
            </w:r>
          </w:p>
          <w:p w14:paraId="0604DED2" w14:textId="40ED89C7" w:rsidR="00202B05" w:rsidRDefault="00D92D5C" w:rsidP="00837BA0">
            <w:pPr>
              <w:spacing w:after="0"/>
              <w:rPr>
                <w:rFonts w:ascii="Calibri" w:hAnsi="Calibri"/>
              </w:rPr>
            </w:pPr>
            <w:r>
              <w:rPr>
                <w:rFonts w:ascii="Calibri" w:hAnsi="Calibri"/>
              </w:rPr>
              <w:t>Water/Sewer Connection Fees</w:t>
            </w:r>
          </w:p>
          <w:p w14:paraId="12BB853F" w14:textId="67F5E329" w:rsidR="001D5875" w:rsidRDefault="00031FF6" w:rsidP="00837BA0">
            <w:pPr>
              <w:spacing w:after="0"/>
              <w:rPr>
                <w:rFonts w:ascii="Calibri" w:hAnsi="Calibri"/>
              </w:rPr>
            </w:pPr>
            <w:r>
              <w:rPr>
                <w:rFonts w:ascii="Calibri" w:hAnsi="Calibri"/>
              </w:rPr>
              <w:t>Permit Fees</w:t>
            </w:r>
          </w:p>
          <w:p w14:paraId="2BF5D7B5" w14:textId="3F5289C1" w:rsidR="00D66254" w:rsidRDefault="00031FF6" w:rsidP="00837BA0">
            <w:pPr>
              <w:spacing w:after="0"/>
              <w:rPr>
                <w:rFonts w:ascii="Calibri" w:hAnsi="Calibri"/>
              </w:rPr>
            </w:pPr>
            <w:r>
              <w:rPr>
                <w:rFonts w:ascii="Calibri" w:hAnsi="Calibri"/>
              </w:rPr>
              <w:t>Assessment Search Fee</w:t>
            </w:r>
          </w:p>
          <w:p w14:paraId="30E7C70D" w14:textId="3229A47C" w:rsidR="00D66254" w:rsidRDefault="009D6AC8" w:rsidP="00837BA0">
            <w:pPr>
              <w:spacing w:after="0"/>
              <w:rPr>
                <w:rFonts w:ascii="Calibri" w:hAnsi="Calibri"/>
              </w:rPr>
            </w:pPr>
            <w:r>
              <w:rPr>
                <w:rFonts w:ascii="Calibri" w:hAnsi="Calibri"/>
              </w:rPr>
              <w:t>Cemetery Revenue</w:t>
            </w:r>
          </w:p>
          <w:p w14:paraId="1538D1EA" w14:textId="77777777" w:rsidR="0021711E" w:rsidRDefault="009D6AC8" w:rsidP="00837BA0">
            <w:pPr>
              <w:spacing w:after="0"/>
              <w:rPr>
                <w:rFonts w:ascii="Calibri" w:hAnsi="Calibri"/>
              </w:rPr>
            </w:pPr>
            <w:r>
              <w:rPr>
                <w:rFonts w:ascii="Calibri" w:hAnsi="Calibri"/>
              </w:rPr>
              <w:t>FD Grant – Great River Energy</w:t>
            </w:r>
          </w:p>
          <w:p w14:paraId="64C288A5" w14:textId="50480844" w:rsidR="009D6AC8" w:rsidRDefault="009D6AC8" w:rsidP="00837BA0">
            <w:pPr>
              <w:spacing w:after="0"/>
              <w:rPr>
                <w:rFonts w:ascii="Calibri" w:hAnsi="Calibri"/>
              </w:rPr>
            </w:pPr>
            <w:r>
              <w:rPr>
                <w:rFonts w:ascii="Calibri" w:hAnsi="Calibri"/>
              </w:rPr>
              <w:t>Sale of Scrap</w:t>
            </w:r>
          </w:p>
        </w:tc>
        <w:tc>
          <w:tcPr>
            <w:tcW w:w="1713" w:type="dxa"/>
          </w:tcPr>
          <w:p w14:paraId="16011DBA" w14:textId="539D7B3B" w:rsidR="00973755" w:rsidRDefault="00D92D5C" w:rsidP="009331C3">
            <w:pPr>
              <w:spacing w:after="0"/>
              <w:jc w:val="right"/>
              <w:rPr>
                <w:rFonts w:ascii="Calibri" w:hAnsi="Calibri"/>
              </w:rPr>
            </w:pPr>
            <w:r>
              <w:rPr>
                <w:rFonts w:ascii="Calibri" w:hAnsi="Calibri"/>
              </w:rPr>
              <w:t>2,075.19</w:t>
            </w:r>
          </w:p>
          <w:p w14:paraId="43DE35BF" w14:textId="235E27CF" w:rsidR="00CC4B72" w:rsidRDefault="00031FF6" w:rsidP="009331C3">
            <w:pPr>
              <w:spacing w:after="0"/>
              <w:jc w:val="right"/>
              <w:rPr>
                <w:rFonts w:ascii="Calibri" w:hAnsi="Calibri"/>
              </w:rPr>
            </w:pPr>
            <w:r>
              <w:rPr>
                <w:rFonts w:ascii="Calibri" w:hAnsi="Calibri"/>
              </w:rPr>
              <w:t>4</w:t>
            </w:r>
            <w:r w:rsidR="00812B71">
              <w:rPr>
                <w:rFonts w:ascii="Calibri" w:hAnsi="Calibri"/>
              </w:rPr>
              <w:t>,</w:t>
            </w:r>
            <w:r w:rsidR="00D92D5C">
              <w:rPr>
                <w:rFonts w:ascii="Calibri" w:hAnsi="Calibri"/>
              </w:rPr>
              <w:t>133</w:t>
            </w:r>
            <w:r w:rsidR="001168E1">
              <w:rPr>
                <w:rFonts w:ascii="Calibri" w:hAnsi="Calibri"/>
              </w:rPr>
              <w:t>.00</w:t>
            </w:r>
          </w:p>
          <w:p w14:paraId="03394ECC" w14:textId="6C6498B4" w:rsidR="00BF3BCE" w:rsidRDefault="00D92D5C" w:rsidP="009331C3">
            <w:pPr>
              <w:spacing w:after="0"/>
              <w:jc w:val="right"/>
              <w:rPr>
                <w:rFonts w:ascii="Calibri" w:hAnsi="Calibri"/>
              </w:rPr>
            </w:pPr>
            <w:r>
              <w:rPr>
                <w:rFonts w:ascii="Calibri" w:hAnsi="Calibri"/>
              </w:rPr>
              <w:t>2,579</w:t>
            </w:r>
            <w:r w:rsidR="00400863">
              <w:rPr>
                <w:rFonts w:ascii="Calibri" w:hAnsi="Calibri"/>
              </w:rPr>
              <w:t>.00</w:t>
            </w:r>
          </w:p>
          <w:p w14:paraId="763541BB" w14:textId="40A491D5" w:rsidR="00147415" w:rsidRDefault="00D92D5C" w:rsidP="006502C9">
            <w:pPr>
              <w:spacing w:after="0"/>
              <w:jc w:val="right"/>
              <w:rPr>
                <w:rFonts w:ascii="Calibri" w:hAnsi="Calibri"/>
              </w:rPr>
            </w:pPr>
            <w:r>
              <w:rPr>
                <w:rFonts w:ascii="Calibri" w:hAnsi="Calibri"/>
              </w:rPr>
              <w:t>503.91</w:t>
            </w:r>
          </w:p>
          <w:p w14:paraId="46A26CF4" w14:textId="5C6895DF" w:rsidR="001E1C9E" w:rsidRDefault="00D92D5C" w:rsidP="006502C9">
            <w:pPr>
              <w:spacing w:after="0"/>
              <w:jc w:val="right"/>
              <w:rPr>
                <w:rFonts w:ascii="Calibri" w:hAnsi="Calibri"/>
              </w:rPr>
            </w:pPr>
            <w:r>
              <w:rPr>
                <w:rFonts w:ascii="Calibri" w:hAnsi="Calibri"/>
              </w:rPr>
              <w:t>675</w:t>
            </w:r>
            <w:r w:rsidR="001D5875">
              <w:rPr>
                <w:rFonts w:ascii="Calibri" w:hAnsi="Calibri"/>
              </w:rPr>
              <w:t>.00</w:t>
            </w:r>
          </w:p>
          <w:p w14:paraId="0EE2F0D1" w14:textId="32FF665A" w:rsidR="00202B05" w:rsidRDefault="009D6AC8" w:rsidP="001168E1">
            <w:pPr>
              <w:spacing w:after="0"/>
              <w:jc w:val="right"/>
              <w:rPr>
                <w:rFonts w:ascii="Calibri" w:hAnsi="Calibri"/>
              </w:rPr>
            </w:pPr>
            <w:r>
              <w:rPr>
                <w:rFonts w:ascii="Calibri" w:hAnsi="Calibri"/>
              </w:rPr>
              <w:t>2,00</w:t>
            </w:r>
            <w:r w:rsidR="001D5875">
              <w:rPr>
                <w:rFonts w:ascii="Calibri" w:hAnsi="Calibri"/>
              </w:rPr>
              <w:t>0</w:t>
            </w:r>
            <w:r w:rsidR="00202B05">
              <w:rPr>
                <w:rFonts w:ascii="Calibri" w:hAnsi="Calibri"/>
              </w:rPr>
              <w:t>.0</w:t>
            </w:r>
            <w:r w:rsidR="001168E1">
              <w:rPr>
                <w:rFonts w:ascii="Calibri" w:hAnsi="Calibri"/>
              </w:rPr>
              <w:t>0</w:t>
            </w:r>
          </w:p>
          <w:p w14:paraId="78D268C5" w14:textId="5EFE9C36" w:rsidR="001D5875" w:rsidRDefault="009D6AC8" w:rsidP="001168E1">
            <w:pPr>
              <w:spacing w:after="0"/>
              <w:jc w:val="right"/>
              <w:rPr>
                <w:rFonts w:ascii="Calibri" w:hAnsi="Calibri"/>
              </w:rPr>
            </w:pPr>
            <w:r>
              <w:rPr>
                <w:rFonts w:ascii="Calibri" w:hAnsi="Calibri"/>
              </w:rPr>
              <w:t>100</w:t>
            </w:r>
            <w:r w:rsidR="00D66254">
              <w:rPr>
                <w:rFonts w:ascii="Calibri" w:hAnsi="Calibri"/>
              </w:rPr>
              <w:t>.00</w:t>
            </w:r>
          </w:p>
          <w:p w14:paraId="21CA92CA" w14:textId="32F558ED" w:rsidR="00D66254" w:rsidRDefault="00031FF6" w:rsidP="001168E1">
            <w:pPr>
              <w:spacing w:after="0"/>
              <w:jc w:val="right"/>
              <w:rPr>
                <w:rFonts w:ascii="Calibri" w:hAnsi="Calibri"/>
              </w:rPr>
            </w:pPr>
            <w:r>
              <w:rPr>
                <w:rFonts w:ascii="Calibri" w:hAnsi="Calibri"/>
              </w:rPr>
              <w:t>25</w:t>
            </w:r>
            <w:r w:rsidR="00933556">
              <w:rPr>
                <w:rFonts w:ascii="Calibri" w:hAnsi="Calibri"/>
              </w:rPr>
              <w:t>.00</w:t>
            </w:r>
          </w:p>
          <w:p w14:paraId="031FE970" w14:textId="6F5EBB01" w:rsidR="00D66254" w:rsidRDefault="009D6AC8" w:rsidP="001168E1">
            <w:pPr>
              <w:spacing w:after="0"/>
              <w:jc w:val="right"/>
              <w:rPr>
                <w:rFonts w:ascii="Calibri" w:hAnsi="Calibri"/>
              </w:rPr>
            </w:pPr>
            <w:r>
              <w:rPr>
                <w:rFonts w:ascii="Calibri" w:hAnsi="Calibri"/>
              </w:rPr>
              <w:t>300.00</w:t>
            </w:r>
          </w:p>
          <w:p w14:paraId="4473E1AC" w14:textId="70803A6D" w:rsidR="009D6AC8" w:rsidRDefault="009D6AC8" w:rsidP="001168E1">
            <w:pPr>
              <w:spacing w:after="0"/>
              <w:jc w:val="right"/>
              <w:rPr>
                <w:rFonts w:ascii="Calibri" w:hAnsi="Calibri"/>
              </w:rPr>
            </w:pPr>
            <w:r>
              <w:rPr>
                <w:rFonts w:ascii="Calibri" w:hAnsi="Calibri"/>
              </w:rPr>
              <w:t>1,000.00</w:t>
            </w:r>
          </w:p>
          <w:p w14:paraId="20EB9485" w14:textId="15FB5F06" w:rsidR="0021711E" w:rsidRDefault="009D6AC8" w:rsidP="001168E1">
            <w:pPr>
              <w:spacing w:after="0"/>
              <w:jc w:val="right"/>
              <w:rPr>
                <w:rFonts w:ascii="Calibri" w:hAnsi="Calibri"/>
              </w:rPr>
            </w:pPr>
            <w:r>
              <w:rPr>
                <w:rFonts w:ascii="Calibri" w:hAnsi="Calibri"/>
              </w:rPr>
              <w:t>477.40</w:t>
            </w:r>
          </w:p>
        </w:tc>
      </w:tr>
      <w:tr w:rsidR="007F120E" w:rsidRPr="00332E78" w14:paraId="742F2828" w14:textId="77777777" w:rsidTr="00556BAD">
        <w:trPr>
          <w:trHeight w:val="232"/>
        </w:trPr>
        <w:tc>
          <w:tcPr>
            <w:tcW w:w="4688" w:type="dxa"/>
          </w:tcPr>
          <w:p w14:paraId="0400B68E" w14:textId="77777777" w:rsidR="00DD613E" w:rsidRDefault="003F4EA5" w:rsidP="009331C3">
            <w:pPr>
              <w:spacing w:after="0"/>
              <w:rPr>
                <w:rFonts w:ascii="Calibri" w:hAnsi="Calibri"/>
              </w:rPr>
            </w:pPr>
            <w:r>
              <w:rPr>
                <w:rFonts w:ascii="Calibri" w:hAnsi="Calibri"/>
              </w:rPr>
              <w:t>I</w:t>
            </w:r>
            <w:r w:rsidR="00DD613E">
              <w:rPr>
                <w:rFonts w:ascii="Calibri" w:hAnsi="Calibri"/>
              </w:rPr>
              <w:t>nterest Earned</w:t>
            </w:r>
          </w:p>
        </w:tc>
        <w:tc>
          <w:tcPr>
            <w:tcW w:w="1713" w:type="dxa"/>
          </w:tcPr>
          <w:p w14:paraId="2A680907" w14:textId="691A620F" w:rsidR="003A54B7" w:rsidRDefault="009D6AC8" w:rsidP="00147415">
            <w:pPr>
              <w:spacing w:after="0"/>
              <w:jc w:val="right"/>
              <w:rPr>
                <w:rFonts w:ascii="Calibri" w:hAnsi="Calibri"/>
              </w:rPr>
            </w:pPr>
            <w:r>
              <w:rPr>
                <w:rFonts w:ascii="Calibri" w:hAnsi="Calibri"/>
              </w:rPr>
              <w:t>5</w:t>
            </w:r>
            <w:r w:rsidR="0021711E">
              <w:rPr>
                <w:rFonts w:ascii="Calibri" w:hAnsi="Calibri"/>
              </w:rPr>
              <w:t>,</w:t>
            </w:r>
            <w:r>
              <w:rPr>
                <w:rFonts w:ascii="Calibri" w:hAnsi="Calibri"/>
              </w:rPr>
              <w:t>856.58</w:t>
            </w:r>
          </w:p>
        </w:tc>
      </w:tr>
      <w:tr w:rsidR="00B9205C" w:rsidRPr="00332E78" w14:paraId="40F50BAB" w14:textId="77777777" w:rsidTr="00556BAD">
        <w:trPr>
          <w:trHeight w:val="357"/>
        </w:trPr>
        <w:tc>
          <w:tcPr>
            <w:tcW w:w="4688" w:type="dxa"/>
          </w:tcPr>
          <w:p w14:paraId="502485D5" w14:textId="77777777" w:rsidR="00932A5C" w:rsidRPr="00CC4B72" w:rsidRDefault="00B9205C" w:rsidP="009331C3">
            <w:pPr>
              <w:jc w:val="right"/>
              <w:rPr>
                <w:rFonts w:ascii="Calibri" w:hAnsi="Calibri"/>
                <w:b/>
              </w:rPr>
            </w:pPr>
            <w:r w:rsidRPr="00CC4B72">
              <w:rPr>
                <w:rFonts w:ascii="Calibri" w:hAnsi="Calibri"/>
                <w:b/>
              </w:rPr>
              <w:t>TOTAL</w:t>
            </w:r>
          </w:p>
        </w:tc>
        <w:tc>
          <w:tcPr>
            <w:tcW w:w="1713" w:type="dxa"/>
            <w:tcBorders>
              <w:top w:val="single" w:sz="4" w:space="0" w:color="auto"/>
            </w:tcBorders>
          </w:tcPr>
          <w:p w14:paraId="242F2D99" w14:textId="223991F2" w:rsidR="00435516" w:rsidRPr="006D5048" w:rsidRDefault="006968C9" w:rsidP="00147415">
            <w:pPr>
              <w:jc w:val="right"/>
              <w:rPr>
                <w:rFonts w:ascii="Calibri" w:hAnsi="Calibri"/>
                <w:b/>
              </w:rPr>
            </w:pPr>
            <w:r>
              <w:rPr>
                <w:rFonts w:ascii="Calibri" w:hAnsi="Calibri"/>
                <w:b/>
              </w:rPr>
              <w:t>$</w:t>
            </w:r>
            <w:r w:rsidR="009D6AC8">
              <w:rPr>
                <w:rFonts w:ascii="Calibri" w:hAnsi="Calibri"/>
                <w:b/>
              </w:rPr>
              <w:t>19,725.08</w:t>
            </w:r>
          </w:p>
        </w:tc>
      </w:tr>
    </w:tbl>
    <w:p w14:paraId="481A7272" w14:textId="059B8D56" w:rsidR="005274C6" w:rsidRDefault="00B9205C" w:rsidP="005274C6">
      <w:pPr>
        <w:ind w:left="720"/>
        <w:rPr>
          <w:rFonts w:ascii="Calibri" w:hAnsi="Calibri"/>
          <w:b/>
        </w:rPr>
      </w:pPr>
      <w:r w:rsidRPr="00736361">
        <w:rPr>
          <w:rFonts w:ascii="Calibri" w:hAnsi="Calibri"/>
          <w:b/>
        </w:rPr>
        <w:lastRenderedPageBreak/>
        <w:t xml:space="preserve">IT WAS MOVED BY </w:t>
      </w:r>
      <w:r w:rsidR="00031FF6">
        <w:rPr>
          <w:rFonts w:ascii="Calibri" w:hAnsi="Calibri"/>
          <w:b/>
        </w:rPr>
        <w:t>ANTTILA</w:t>
      </w:r>
      <w:r w:rsidR="000F530D" w:rsidRPr="00736361">
        <w:rPr>
          <w:rFonts w:ascii="Calibri" w:hAnsi="Calibri"/>
          <w:b/>
        </w:rPr>
        <w:t>,</w:t>
      </w:r>
      <w:r w:rsidRPr="00736361">
        <w:rPr>
          <w:rFonts w:ascii="Calibri" w:hAnsi="Calibri"/>
          <w:b/>
        </w:rPr>
        <w:t xml:space="preserve"> SUPPORTED </w:t>
      </w:r>
      <w:r w:rsidR="007764C2">
        <w:rPr>
          <w:rFonts w:ascii="Calibri" w:hAnsi="Calibri"/>
          <w:b/>
        </w:rPr>
        <w:t xml:space="preserve">BY </w:t>
      </w:r>
      <w:r w:rsidR="00286BC2">
        <w:rPr>
          <w:rFonts w:ascii="Calibri" w:hAnsi="Calibri"/>
          <w:b/>
        </w:rPr>
        <w:t>SKELTON</w:t>
      </w:r>
      <w:r w:rsidR="00C764F6">
        <w:rPr>
          <w:rFonts w:ascii="Calibri" w:hAnsi="Calibri"/>
          <w:b/>
        </w:rPr>
        <w:t xml:space="preserve"> </w:t>
      </w:r>
      <w:r w:rsidRPr="00736361">
        <w:rPr>
          <w:rFonts w:ascii="Calibri" w:hAnsi="Calibri"/>
          <w:b/>
        </w:rPr>
        <w:t xml:space="preserve">TO ACCEPT THE TREASURER’S REPORT FOR THE MONTH OF </w:t>
      </w:r>
      <w:r w:rsidR="00286BC2">
        <w:rPr>
          <w:rFonts w:ascii="Calibri" w:hAnsi="Calibri"/>
          <w:b/>
        </w:rPr>
        <w:t>OCTO</w:t>
      </w:r>
      <w:r w:rsidR="00031FF6">
        <w:rPr>
          <w:rFonts w:ascii="Calibri" w:hAnsi="Calibri"/>
          <w:b/>
        </w:rPr>
        <w:t>BER</w:t>
      </w:r>
      <w:r w:rsidR="00893451">
        <w:rPr>
          <w:rFonts w:ascii="Calibri" w:hAnsi="Calibri"/>
          <w:b/>
        </w:rPr>
        <w:t xml:space="preserve"> </w:t>
      </w:r>
      <w:r w:rsidR="00F144FD">
        <w:rPr>
          <w:rFonts w:ascii="Calibri" w:hAnsi="Calibri"/>
          <w:b/>
        </w:rPr>
        <w:t>20</w:t>
      </w:r>
      <w:r w:rsidR="00320109">
        <w:rPr>
          <w:rFonts w:ascii="Calibri" w:hAnsi="Calibri"/>
          <w:b/>
        </w:rPr>
        <w:t>2</w:t>
      </w:r>
      <w:r w:rsidR="006968C9">
        <w:rPr>
          <w:rFonts w:ascii="Calibri" w:hAnsi="Calibri"/>
          <w:b/>
        </w:rPr>
        <w:t>4</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4DBFCBB6" w14:textId="77777777" w:rsidR="00286BC2" w:rsidRDefault="004E4EB1" w:rsidP="00031FF6">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p>
    <w:p w14:paraId="0A52002F" w14:textId="596B9520" w:rsidR="00A72C69" w:rsidRDefault="00286BC2" w:rsidP="00286BC2">
      <w:pPr>
        <w:pStyle w:val="Informal1"/>
        <w:numPr>
          <w:ilvl w:val="0"/>
          <w:numId w:val="5"/>
        </w:numPr>
        <w:tabs>
          <w:tab w:val="left" w:pos="0"/>
        </w:tabs>
        <w:rPr>
          <w:rFonts w:asciiTheme="minorHAnsi" w:hAnsiTheme="minorHAnsi" w:cstheme="minorHAnsi"/>
        </w:rPr>
      </w:pPr>
      <w:r>
        <w:rPr>
          <w:rFonts w:asciiTheme="minorHAnsi" w:hAnsiTheme="minorHAnsi" w:cstheme="minorHAnsi"/>
        </w:rPr>
        <w:t xml:space="preserve">Jon Stordahl presented the suggested </w:t>
      </w:r>
      <w:r w:rsidR="00C5060C">
        <w:rPr>
          <w:rFonts w:asciiTheme="minorHAnsi" w:hAnsiTheme="minorHAnsi" w:cstheme="minorHAnsi"/>
        </w:rPr>
        <w:t>r</w:t>
      </w:r>
      <w:r>
        <w:rPr>
          <w:rFonts w:asciiTheme="minorHAnsi" w:hAnsiTheme="minorHAnsi" w:cstheme="minorHAnsi"/>
        </w:rPr>
        <w:t xml:space="preserve">ules and regulations for the Shooting Range which were reviewed by the Town Board.  New rules promote safety for everyone.  The Club will be looking for funding to add a new building on the property next year in the $30,000.00 price range.  Skelton suggested to keep costs down the Township staff could provide in-kind services in site preparation for the building placement.  Knaus informed Stordahl the timelines for IRRR funding for Culture/Tourism grants may be late for a Spring 2024 build but to look for other small grants that may be applicable.  </w:t>
      </w:r>
    </w:p>
    <w:p w14:paraId="2B8BA964" w14:textId="2877495D" w:rsidR="00286BC2" w:rsidRDefault="00286BC2" w:rsidP="00031FF6">
      <w:pPr>
        <w:pStyle w:val="Informal1"/>
        <w:tabs>
          <w:tab w:val="left" w:pos="0"/>
        </w:tabs>
        <w:ind w:left="720" w:hanging="720"/>
        <w:rPr>
          <w:rFonts w:asciiTheme="minorHAnsi" w:hAnsiTheme="minorHAnsi" w:cstheme="minorHAnsi"/>
          <w:b/>
        </w:rPr>
      </w:pPr>
      <w:r>
        <w:rPr>
          <w:rFonts w:asciiTheme="minorHAnsi" w:hAnsiTheme="minorHAnsi" w:cstheme="minorHAnsi"/>
          <w:b/>
        </w:rPr>
        <w:tab/>
        <w:t>IT WAS MOVED BY SKELTON, SUPPORTED BY ANTTILA APPROVING THE NEW RULES AND REGULATIONS FOR THE EAST RANGE SPORTSMEN’S CONSERVATION CLUB (SHOOTING RANGE) EFFECTIVE IMMEDIATELY.  MOTION CARRIED</w:t>
      </w:r>
    </w:p>
    <w:p w14:paraId="379FCBB3" w14:textId="70A4DBEC" w:rsidR="00286BC2" w:rsidRDefault="00286BC2" w:rsidP="00031FF6">
      <w:pPr>
        <w:pStyle w:val="Informal1"/>
        <w:tabs>
          <w:tab w:val="left" w:pos="0"/>
        </w:tabs>
        <w:ind w:left="720" w:hanging="720"/>
        <w:rPr>
          <w:rFonts w:asciiTheme="minorHAnsi" w:hAnsiTheme="minorHAnsi" w:cstheme="minorHAnsi"/>
          <w:b/>
        </w:rPr>
      </w:pPr>
      <w:r>
        <w:rPr>
          <w:rFonts w:asciiTheme="minorHAnsi" w:hAnsiTheme="minorHAnsi" w:cstheme="minorHAnsi"/>
          <w:b/>
        </w:rPr>
        <w:tab/>
        <w:t xml:space="preserve">IT WAS MOVED BY SKELTON, SUPPORTED BY ANTTILA APPROVING MODIFICATION </w:t>
      </w:r>
      <w:r w:rsidR="00E7203B">
        <w:rPr>
          <w:rFonts w:asciiTheme="minorHAnsi" w:hAnsiTheme="minorHAnsi" w:cstheme="minorHAnsi"/>
          <w:b/>
        </w:rPr>
        <w:t xml:space="preserve">OF </w:t>
      </w:r>
      <w:r>
        <w:rPr>
          <w:rFonts w:asciiTheme="minorHAnsi" w:hAnsiTheme="minorHAnsi" w:cstheme="minorHAnsi"/>
          <w:b/>
        </w:rPr>
        <w:t xml:space="preserve">THE SIGN AT THE ENTRANCE OF THE SHOOTING RANGE </w:t>
      </w:r>
      <w:r w:rsidR="00E7203B">
        <w:rPr>
          <w:rFonts w:asciiTheme="minorHAnsi" w:hAnsiTheme="minorHAnsi" w:cstheme="minorHAnsi"/>
          <w:b/>
        </w:rPr>
        <w:t xml:space="preserve">TO </w:t>
      </w:r>
      <w:r>
        <w:rPr>
          <w:rFonts w:asciiTheme="minorHAnsi" w:hAnsiTheme="minorHAnsi" w:cstheme="minorHAnsi"/>
          <w:b/>
        </w:rPr>
        <w:t xml:space="preserve">BE ENHANCED BY ADDING THE “TOWN OF WHITE” TO THE SIGN SO THOSE WHO ENTER ARE AWARE THIS IS TOWNSHIP PROPERTY.  MOTION CARRIED </w:t>
      </w:r>
    </w:p>
    <w:p w14:paraId="2C5FE9B7" w14:textId="5DCFC22A" w:rsidR="00286BC2" w:rsidRDefault="00E7203B" w:rsidP="00286BC2">
      <w:pPr>
        <w:pStyle w:val="Informal1"/>
        <w:numPr>
          <w:ilvl w:val="0"/>
          <w:numId w:val="5"/>
        </w:numPr>
        <w:tabs>
          <w:tab w:val="left" w:pos="0"/>
        </w:tabs>
        <w:rPr>
          <w:rFonts w:asciiTheme="minorHAnsi" w:hAnsiTheme="minorHAnsi" w:cstheme="minorHAnsi"/>
          <w:b/>
        </w:rPr>
      </w:pPr>
      <w:r>
        <w:rPr>
          <w:rFonts w:asciiTheme="minorHAnsi" w:hAnsiTheme="minorHAnsi" w:cstheme="minorHAnsi"/>
          <w:bCs/>
        </w:rPr>
        <w:t xml:space="preserve">Mark Howard explained his idea to create a carbon tax credit for the Township; he will keep trying to research and find out more about it and report back to the Board </w:t>
      </w:r>
    </w:p>
    <w:p w14:paraId="76E7CFDF" w14:textId="77777777" w:rsidR="00286BC2" w:rsidRPr="00A72C69" w:rsidRDefault="00286BC2" w:rsidP="00031FF6">
      <w:pPr>
        <w:pStyle w:val="Informal1"/>
        <w:tabs>
          <w:tab w:val="left" w:pos="0"/>
        </w:tabs>
        <w:ind w:left="720" w:hanging="720"/>
        <w:rPr>
          <w:rFonts w:asciiTheme="minorHAnsi" w:hAnsiTheme="minorHAnsi" w:cstheme="minorHAnsi"/>
          <w:b/>
        </w:rPr>
      </w:pPr>
    </w:p>
    <w:p w14:paraId="53BC758B" w14:textId="2173C3A3"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6E9E388D"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40643A">
        <w:rPr>
          <w:rFonts w:asciiTheme="minorHAnsi" w:hAnsiTheme="minorHAnsi" w:cstheme="minorHAnsi"/>
        </w:rPr>
        <w:t xml:space="preserve">Salt/Sand Dome Roof Replacement </w:t>
      </w:r>
      <w:r w:rsidR="00896C6B">
        <w:rPr>
          <w:rFonts w:asciiTheme="minorHAnsi" w:hAnsiTheme="minorHAnsi" w:cstheme="minorHAnsi"/>
        </w:rPr>
        <w:t xml:space="preserve">– </w:t>
      </w:r>
      <w:r w:rsidR="00E7203B">
        <w:rPr>
          <w:rFonts w:asciiTheme="minorHAnsi" w:hAnsiTheme="minorHAnsi" w:cstheme="minorHAnsi"/>
        </w:rPr>
        <w:t>Miller Roofing is almost completed with the Project</w:t>
      </w:r>
      <w:r w:rsidR="004B6CAD">
        <w:rPr>
          <w:rFonts w:asciiTheme="minorHAnsi" w:hAnsiTheme="minorHAnsi" w:cstheme="minorHAnsi"/>
        </w:rPr>
        <w:t xml:space="preserve">.  </w:t>
      </w:r>
    </w:p>
    <w:p w14:paraId="751E48D4" w14:textId="0D88E63F"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APPROVING THE FINAL PAYMENT DUE  UPON COMPLETION OF THE PROJECT.  MOTION CARRIED</w:t>
      </w:r>
    </w:p>
    <w:p w14:paraId="3B366784" w14:textId="18B0B40E" w:rsidR="0016166F" w:rsidRDefault="004E4EB1" w:rsidP="00E7203B">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Hall Flood Repairs &amp; Insurance Claim - </w:t>
      </w:r>
      <w:r w:rsidR="00BD15BF">
        <w:rPr>
          <w:rFonts w:asciiTheme="minorHAnsi" w:hAnsiTheme="minorHAnsi" w:cstheme="minorHAnsi"/>
        </w:rPr>
        <w:t xml:space="preserve"> </w:t>
      </w:r>
      <w:r w:rsidR="00E7203B">
        <w:rPr>
          <w:rFonts w:asciiTheme="minorHAnsi" w:hAnsiTheme="minorHAnsi" w:cstheme="minorHAnsi"/>
        </w:rPr>
        <w:t xml:space="preserve">Bid information sent to LMCIT for approval.  </w:t>
      </w:r>
    </w:p>
    <w:p w14:paraId="49C443EF" w14:textId="76382CBE" w:rsidR="00E7203B" w:rsidRPr="00E7203B" w:rsidRDefault="00E7203B" w:rsidP="00E7203B">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THE SPECIAL MEETING SCHEDULED WITH THE FIRE DEPARTMENT ON NOVEMBER 13, 2024.  MOTION CARRIED</w:t>
      </w:r>
    </w:p>
    <w:p w14:paraId="0C76C52E" w14:textId="57920B94" w:rsidR="000775C9"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2F638C">
        <w:rPr>
          <w:rFonts w:asciiTheme="minorHAnsi" w:hAnsiTheme="minorHAnsi" w:cstheme="minorHAnsi"/>
        </w:rPr>
        <w:t xml:space="preserve">Scenic Acres connections are “live” as of October 30, 2024.  Letters and payment for connection information was mailed to each applicable household.  Project for water plant and intake site continues and is on schedule.  </w:t>
      </w:r>
    </w:p>
    <w:p w14:paraId="01BBC14F" w14:textId="3CBF08F0" w:rsidR="00B511BF" w:rsidRDefault="004E4EB1" w:rsidP="00DA4BA4">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385031">
        <w:rPr>
          <w:rFonts w:asciiTheme="minorHAnsi" w:hAnsiTheme="minorHAnsi" w:cstheme="minorHAnsi"/>
        </w:rPr>
        <w:t>LLCC Deed/Legal update –</w:t>
      </w:r>
      <w:r w:rsidR="000B7D6D">
        <w:rPr>
          <w:rFonts w:asciiTheme="minorHAnsi" w:hAnsiTheme="minorHAnsi" w:cstheme="minorHAnsi"/>
        </w:rPr>
        <w:t xml:space="preserve">No updates.  Kearney will follow-up with Lewicki.  </w:t>
      </w:r>
    </w:p>
    <w:p w14:paraId="3C31B145" w14:textId="3858F05A" w:rsidR="00B2168E" w:rsidRPr="00B2168E" w:rsidRDefault="00B511BF" w:rsidP="00DA4BA4">
      <w:pPr>
        <w:pStyle w:val="Informal1"/>
        <w:spacing w:before="0" w:after="0"/>
        <w:ind w:left="720" w:hanging="720"/>
        <w:rPr>
          <w:rFonts w:asciiTheme="minorHAnsi" w:hAnsiTheme="minorHAnsi" w:cstheme="minorHAnsi"/>
          <w:b/>
          <w:bCs/>
        </w:rPr>
      </w:pPr>
      <w:r>
        <w:rPr>
          <w:rFonts w:asciiTheme="minorHAnsi" w:hAnsiTheme="minorHAnsi" w:cstheme="minorHAnsi"/>
        </w:rPr>
        <w:tab/>
      </w:r>
      <w:bookmarkStart w:id="0" w:name="_Hlk173253259"/>
      <w:r>
        <w:rPr>
          <w:rFonts w:asciiTheme="minorHAnsi" w:hAnsiTheme="minorHAnsi" w:cstheme="minorHAnsi"/>
          <w:b/>
          <w:bCs/>
        </w:rPr>
        <w:t xml:space="preserve">IT WAS MOVED BY </w:t>
      </w:r>
      <w:r w:rsidR="002F638C">
        <w:rPr>
          <w:rFonts w:asciiTheme="minorHAnsi" w:hAnsiTheme="minorHAnsi" w:cstheme="minorHAnsi"/>
          <w:b/>
          <w:bCs/>
        </w:rPr>
        <w:t>SKELTON</w:t>
      </w:r>
      <w:r>
        <w:rPr>
          <w:rFonts w:asciiTheme="minorHAnsi" w:hAnsiTheme="minorHAnsi" w:cstheme="minorHAnsi"/>
          <w:b/>
          <w:bCs/>
        </w:rPr>
        <w:t xml:space="preserve">, SUPPORTED BY </w:t>
      </w:r>
      <w:r w:rsidR="002F638C">
        <w:rPr>
          <w:rFonts w:asciiTheme="minorHAnsi" w:hAnsiTheme="minorHAnsi" w:cstheme="minorHAnsi"/>
          <w:b/>
          <w:bCs/>
        </w:rPr>
        <w:t>ANTTILA</w:t>
      </w:r>
      <w:r w:rsidR="00A246B5">
        <w:rPr>
          <w:rFonts w:asciiTheme="minorHAnsi" w:hAnsiTheme="minorHAnsi" w:cstheme="minorHAnsi"/>
          <w:b/>
          <w:bCs/>
        </w:rPr>
        <w:t xml:space="preserve"> TO TABLE TO NEXT MONTH</w:t>
      </w:r>
      <w:r>
        <w:rPr>
          <w:rFonts w:asciiTheme="minorHAnsi" w:hAnsiTheme="minorHAnsi" w:cstheme="minorHAnsi"/>
          <w:b/>
          <w:bCs/>
        </w:rPr>
        <w:t>.  MOTION CARRIED</w:t>
      </w:r>
      <w:r w:rsidR="00385031">
        <w:rPr>
          <w:rFonts w:asciiTheme="minorHAnsi" w:hAnsiTheme="minorHAnsi" w:cstheme="minorHAnsi"/>
        </w:rPr>
        <w:t xml:space="preserve">  </w:t>
      </w:r>
      <w:bookmarkEnd w:id="0"/>
      <w:r w:rsidR="00385031">
        <w:rPr>
          <w:rFonts w:asciiTheme="minorHAnsi" w:hAnsiTheme="minorHAnsi" w:cstheme="minorHAnsi"/>
        </w:rPr>
        <w:tab/>
      </w:r>
    </w:p>
    <w:p w14:paraId="27DB8B91" w14:textId="1D732AF6" w:rsidR="00A45411" w:rsidRDefault="004E4EB1" w:rsidP="000B7D6D">
      <w:pPr>
        <w:pStyle w:val="Informal1"/>
        <w:spacing w:before="0" w:after="0"/>
        <w:ind w:left="720" w:hanging="720"/>
        <w:rPr>
          <w:rFonts w:asciiTheme="minorHAnsi" w:hAnsiTheme="minorHAnsi" w:cstheme="minorHAnsi"/>
          <w:b/>
          <w:bCs/>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2F638C">
        <w:rPr>
          <w:rFonts w:asciiTheme="minorHAnsi" w:hAnsiTheme="minorHAnsi" w:cstheme="minorHAnsi"/>
        </w:rPr>
        <w:t xml:space="preserve">U of M request to do research on parcels in Township through 2027 – this request has been withdrawn and can be removed from agenda.  </w:t>
      </w:r>
    </w:p>
    <w:p w14:paraId="7B0B3DB6" w14:textId="2595A6B7" w:rsidR="00D85878" w:rsidRDefault="002C5D92" w:rsidP="00771647">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253BDE">
        <w:rPr>
          <w:rFonts w:asciiTheme="minorHAnsi" w:hAnsiTheme="minorHAnsi" w:cstheme="minorHAnsi"/>
        </w:rPr>
        <w:t>LLCC Facility needs –</w:t>
      </w:r>
      <w:r w:rsidR="000470AE">
        <w:rPr>
          <w:rFonts w:asciiTheme="minorHAnsi" w:hAnsiTheme="minorHAnsi" w:cstheme="minorHAnsi"/>
        </w:rPr>
        <w:t xml:space="preserve">Boiler replacement is still pending.  </w:t>
      </w:r>
      <w:r w:rsidR="002F638C">
        <w:rPr>
          <w:rFonts w:asciiTheme="minorHAnsi" w:hAnsiTheme="minorHAnsi" w:cstheme="minorHAnsi"/>
        </w:rPr>
        <w:t xml:space="preserve">Niemi talked to Kelsey and it will be completed in the next few weeks.  </w:t>
      </w:r>
    </w:p>
    <w:p w14:paraId="3D9C0016" w14:textId="10352F20" w:rsidR="000470AE" w:rsidRDefault="00253BDE" w:rsidP="00607046">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F835E3">
        <w:rPr>
          <w:rFonts w:asciiTheme="minorHAnsi" w:hAnsiTheme="minorHAnsi" w:cstheme="minorHAnsi"/>
          <w:b/>
          <w:bCs/>
        </w:rPr>
        <w:t>SKELTON</w:t>
      </w:r>
      <w:r>
        <w:rPr>
          <w:rFonts w:asciiTheme="minorHAnsi" w:hAnsiTheme="minorHAnsi" w:cstheme="minorHAnsi"/>
          <w:b/>
          <w:bCs/>
        </w:rPr>
        <w:t xml:space="preserve">, SUPPORTED BY </w:t>
      </w:r>
      <w:r w:rsidR="000B7D6D">
        <w:rPr>
          <w:rFonts w:asciiTheme="minorHAnsi" w:hAnsiTheme="minorHAnsi" w:cstheme="minorHAnsi"/>
          <w:b/>
          <w:bCs/>
        </w:rPr>
        <w:t>KIPPLEY</w:t>
      </w:r>
      <w:r>
        <w:rPr>
          <w:rFonts w:asciiTheme="minorHAnsi" w:hAnsiTheme="minorHAnsi" w:cstheme="minorHAnsi"/>
          <w:b/>
          <w:bCs/>
        </w:rPr>
        <w:t xml:space="preserve"> </w:t>
      </w:r>
      <w:r w:rsidR="00607046">
        <w:rPr>
          <w:rFonts w:asciiTheme="minorHAnsi" w:hAnsiTheme="minorHAnsi" w:cstheme="minorHAnsi"/>
          <w:b/>
          <w:bCs/>
        </w:rPr>
        <w:t xml:space="preserve">TO TABLE TO NEXT MONTH.  MOTION CARRIED </w:t>
      </w:r>
    </w:p>
    <w:p w14:paraId="70476781" w14:textId="35E38937"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3B22CB">
        <w:rPr>
          <w:rFonts w:asciiTheme="minorHAnsi" w:hAnsiTheme="minorHAnsi" w:cstheme="minorHAnsi"/>
        </w:rPr>
        <w:t xml:space="preserve">No new updates.  </w:t>
      </w:r>
    </w:p>
    <w:p w14:paraId="61BD255F" w14:textId="0E0CAE0C"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2F638C">
        <w:rPr>
          <w:rFonts w:asciiTheme="minorHAnsi" w:hAnsiTheme="minorHAnsi" w:cstheme="minorHAnsi"/>
          <w:b/>
          <w:bCs/>
        </w:rPr>
        <w:t>ANTTILA</w:t>
      </w:r>
      <w:r>
        <w:rPr>
          <w:rFonts w:asciiTheme="minorHAnsi" w:hAnsiTheme="minorHAnsi" w:cstheme="minorHAnsi"/>
          <w:b/>
          <w:bCs/>
        </w:rPr>
        <w:t xml:space="preserve">, SUPPORTED BY </w:t>
      </w:r>
      <w:r w:rsidR="002F638C">
        <w:rPr>
          <w:rFonts w:asciiTheme="minorHAnsi" w:hAnsiTheme="minorHAnsi" w:cstheme="minorHAnsi"/>
          <w:b/>
          <w:bCs/>
        </w:rPr>
        <w:t>KIPPLEY</w:t>
      </w:r>
      <w:r>
        <w:rPr>
          <w:rFonts w:asciiTheme="minorHAnsi" w:hAnsiTheme="minorHAnsi" w:cstheme="minorHAnsi"/>
          <w:b/>
          <w:bCs/>
        </w:rPr>
        <w:t xml:space="preserve"> TO TABLE TO NEXT MONTH.  MOTION CARRIED</w:t>
      </w:r>
    </w:p>
    <w:p w14:paraId="5EDD5FA9" w14:textId="6B55B304" w:rsidR="00607046" w:rsidRDefault="00DE33B3" w:rsidP="00F21478">
      <w:pPr>
        <w:pStyle w:val="Informal1"/>
        <w:spacing w:before="0" w:after="0"/>
        <w:ind w:left="720" w:hanging="720"/>
        <w:rPr>
          <w:rFonts w:asciiTheme="minorHAnsi" w:hAnsiTheme="minorHAnsi" w:cstheme="minorHAnsi"/>
        </w:rPr>
      </w:pPr>
      <w:r>
        <w:rPr>
          <w:rFonts w:asciiTheme="minorHAnsi" w:hAnsiTheme="minorHAnsi" w:cstheme="minorHAnsi"/>
        </w:rPr>
        <w:lastRenderedPageBreak/>
        <w:t>4.8</w:t>
      </w:r>
      <w:r>
        <w:rPr>
          <w:rFonts w:asciiTheme="minorHAnsi" w:hAnsiTheme="minorHAnsi" w:cstheme="minorHAnsi"/>
        </w:rPr>
        <w:tab/>
      </w:r>
      <w:r w:rsidR="000B7D6D">
        <w:rPr>
          <w:rFonts w:asciiTheme="minorHAnsi" w:hAnsiTheme="minorHAnsi" w:cstheme="minorHAnsi"/>
        </w:rPr>
        <w:t>Road 51 – Logging Project with DNR – clearcut of parcel pending to this winter</w:t>
      </w:r>
      <w:r w:rsidR="00B738A4">
        <w:rPr>
          <w:rFonts w:asciiTheme="minorHAnsi" w:hAnsiTheme="minorHAnsi" w:cstheme="minorHAnsi"/>
        </w:rPr>
        <w:t xml:space="preserve">; will be removed from agenda for now.  </w:t>
      </w:r>
    </w:p>
    <w:p w14:paraId="0E1A9699" w14:textId="73A471CD" w:rsidR="00B738A4"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t xml:space="preserve">FEMA 2023 Spring Road Damage Updates </w:t>
      </w:r>
      <w:r w:rsidR="006C17F7">
        <w:rPr>
          <w:rFonts w:asciiTheme="minorHAnsi" w:hAnsiTheme="minorHAnsi" w:cstheme="minorHAnsi"/>
        </w:rPr>
        <w:t xml:space="preserve">– </w:t>
      </w:r>
      <w:r w:rsidR="00B738A4">
        <w:rPr>
          <w:rFonts w:asciiTheme="minorHAnsi" w:hAnsiTheme="minorHAnsi" w:cstheme="minorHAnsi"/>
        </w:rPr>
        <w:t xml:space="preserve">Projects closed out – final payments coming and can be removed from agenda </w:t>
      </w:r>
    </w:p>
    <w:p w14:paraId="49DB19F1" w14:textId="4C1C67AD" w:rsidR="0095612D"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B738A4">
        <w:rPr>
          <w:rFonts w:asciiTheme="minorHAnsi" w:hAnsiTheme="minorHAnsi" w:cstheme="minorHAnsi"/>
        </w:rPr>
        <w:t>2025 St. Louis County Aquatic Invasive Species Grant Program – tabled from last month and can be removed from agenda</w:t>
      </w:r>
      <w:r w:rsidR="007D20BA">
        <w:rPr>
          <w:rFonts w:asciiTheme="minorHAnsi" w:hAnsiTheme="minorHAnsi" w:cstheme="minorHAnsi"/>
        </w:rPr>
        <w:t xml:space="preserve"> – no action taken</w:t>
      </w:r>
    </w:p>
    <w:p w14:paraId="1BD96789" w14:textId="1ECA2BB7" w:rsidR="00863AE3" w:rsidRDefault="003E7F55" w:rsidP="003A23ED">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3A23ED">
        <w:rPr>
          <w:rFonts w:asciiTheme="minorHAnsi" w:hAnsiTheme="minorHAnsi" w:cstheme="minorHAnsi"/>
        </w:rPr>
        <w:t>June 18</w:t>
      </w:r>
      <w:r w:rsidR="003A23ED" w:rsidRPr="003A23ED">
        <w:rPr>
          <w:rFonts w:asciiTheme="minorHAnsi" w:hAnsiTheme="minorHAnsi" w:cstheme="minorHAnsi"/>
          <w:vertAlign w:val="superscript"/>
        </w:rPr>
        <w:t>th</w:t>
      </w:r>
      <w:r w:rsidR="003A23ED">
        <w:rPr>
          <w:rFonts w:asciiTheme="minorHAnsi" w:hAnsiTheme="minorHAnsi" w:cstheme="minorHAnsi"/>
        </w:rPr>
        <w:t xml:space="preserve"> Emergency – FEMA project updates – damage documentation is being </w:t>
      </w:r>
      <w:r w:rsidR="00526DB1">
        <w:rPr>
          <w:rFonts w:asciiTheme="minorHAnsi" w:hAnsiTheme="minorHAnsi" w:cstheme="minorHAnsi"/>
        </w:rPr>
        <w:t xml:space="preserve">tracked and administration continues to meet with FEMA for reimbursements.  </w:t>
      </w:r>
      <w:r w:rsidR="003A23ED">
        <w:rPr>
          <w:rFonts w:asciiTheme="minorHAnsi" w:hAnsiTheme="minorHAnsi" w:cstheme="minorHAnsi"/>
        </w:rPr>
        <w:t xml:space="preserve"> </w:t>
      </w:r>
    </w:p>
    <w:p w14:paraId="18896EAE" w14:textId="1FF9A9DF" w:rsidR="003A23ED" w:rsidRPr="003A23ED" w:rsidRDefault="003A23ED" w:rsidP="003A23E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KIPPLEY TO TABLE TO NEXT MONTH.  MOTION CARRIED</w:t>
      </w:r>
    </w:p>
    <w:p w14:paraId="1E096A87" w14:textId="031203AA" w:rsidR="001A060D" w:rsidRPr="007D20BA" w:rsidRDefault="00C14923" w:rsidP="007D20BA">
      <w:pPr>
        <w:pStyle w:val="Informal1"/>
        <w:spacing w:before="0" w:after="0"/>
        <w:ind w:left="720" w:hanging="720"/>
        <w:rPr>
          <w:rFonts w:asciiTheme="minorHAnsi" w:hAnsiTheme="minorHAnsi" w:cstheme="minorHAnsi"/>
        </w:rPr>
      </w:pPr>
      <w:r>
        <w:rPr>
          <w:rFonts w:asciiTheme="minorHAnsi" w:hAnsiTheme="minorHAnsi" w:cstheme="minorHAnsi"/>
        </w:rPr>
        <w:t>4.12</w:t>
      </w:r>
      <w:r>
        <w:rPr>
          <w:rFonts w:asciiTheme="minorHAnsi" w:hAnsiTheme="minorHAnsi" w:cstheme="minorHAnsi"/>
        </w:rPr>
        <w:tab/>
      </w:r>
      <w:r w:rsidR="001A060D">
        <w:rPr>
          <w:rFonts w:asciiTheme="minorHAnsi" w:hAnsiTheme="minorHAnsi" w:cstheme="minorHAnsi"/>
        </w:rPr>
        <w:t xml:space="preserve">Central Pension Fund Employee Contributions – </w:t>
      </w:r>
      <w:r w:rsidR="007D20BA">
        <w:rPr>
          <w:rFonts w:asciiTheme="minorHAnsi" w:hAnsiTheme="minorHAnsi" w:cstheme="minorHAnsi"/>
        </w:rPr>
        <w:t xml:space="preserve">Parties met and a plan is being put in place to get this resolved.  Remove from agenda.  </w:t>
      </w:r>
    </w:p>
    <w:p w14:paraId="0A3BB7C7" w14:textId="60857125" w:rsidR="00166275" w:rsidRDefault="00D55711" w:rsidP="00AD45EA">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r>
      <w:r w:rsidR="00166275">
        <w:rPr>
          <w:rFonts w:asciiTheme="minorHAnsi" w:hAnsiTheme="minorHAnsi" w:cstheme="minorHAnsi"/>
        </w:rPr>
        <w:t>Water/wastewater Inventory &amp; Compliance with MDH – Pending</w:t>
      </w:r>
      <w:r w:rsidR="007D20BA">
        <w:rPr>
          <w:rFonts w:asciiTheme="minorHAnsi" w:hAnsiTheme="minorHAnsi" w:cstheme="minorHAnsi"/>
        </w:rPr>
        <w:t xml:space="preserve">; Bolton and Menk is completing this work to submit for a small fee.  </w:t>
      </w:r>
    </w:p>
    <w:p w14:paraId="698EB70A" w14:textId="77777777" w:rsidR="00166275" w:rsidRDefault="00166275"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KIPPLEY TO TABLE TO NEXT MONTH.  MOTION CARRIED</w:t>
      </w:r>
    </w:p>
    <w:p w14:paraId="0B3C982B" w14:textId="4C4AE87F" w:rsidR="00166275"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t>4.14</w:t>
      </w:r>
      <w:r>
        <w:rPr>
          <w:rFonts w:asciiTheme="minorHAnsi" w:hAnsiTheme="minorHAnsi" w:cstheme="minorHAnsi"/>
        </w:rPr>
        <w:tab/>
        <w:t>Storage Building for Fire Hall &amp; Public Works –  Curt Anttila me</w:t>
      </w:r>
      <w:r w:rsidR="007D20BA">
        <w:rPr>
          <w:rFonts w:asciiTheme="minorHAnsi" w:hAnsiTheme="minorHAnsi" w:cstheme="minorHAnsi"/>
        </w:rPr>
        <w:t>t</w:t>
      </w:r>
      <w:r>
        <w:rPr>
          <w:rFonts w:asciiTheme="minorHAnsi" w:hAnsiTheme="minorHAnsi" w:cstheme="minorHAnsi"/>
        </w:rPr>
        <w:t xml:space="preserve"> with Niemi </w:t>
      </w:r>
      <w:r w:rsidR="007D20BA">
        <w:rPr>
          <w:rFonts w:asciiTheme="minorHAnsi" w:hAnsiTheme="minorHAnsi" w:cstheme="minorHAnsi"/>
        </w:rPr>
        <w:t xml:space="preserve">and conducted a walkthrough.  Curt Anttila is looking for grants as this is an important Project.  </w:t>
      </w:r>
      <w:r>
        <w:rPr>
          <w:rFonts w:asciiTheme="minorHAnsi" w:hAnsiTheme="minorHAnsi" w:cstheme="minorHAnsi"/>
        </w:rPr>
        <w:t xml:space="preserve"> </w:t>
      </w:r>
    </w:p>
    <w:p w14:paraId="4F1DD434" w14:textId="17D8E7D2" w:rsidR="002C5D92"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 xml:space="preserve">IT IS MOVED BY </w:t>
      </w:r>
      <w:r w:rsidR="007D20BA">
        <w:rPr>
          <w:rFonts w:asciiTheme="minorHAnsi" w:hAnsiTheme="minorHAnsi" w:cstheme="minorHAnsi"/>
          <w:b/>
          <w:bCs/>
        </w:rPr>
        <w:t>SKELTON</w:t>
      </w:r>
      <w:r>
        <w:rPr>
          <w:rFonts w:asciiTheme="minorHAnsi" w:hAnsiTheme="minorHAnsi" w:cstheme="minorHAnsi"/>
          <w:b/>
          <w:bCs/>
        </w:rPr>
        <w:t xml:space="preserve">, SUPPORTED BY </w:t>
      </w:r>
      <w:r w:rsidR="007D20BA">
        <w:rPr>
          <w:rFonts w:asciiTheme="minorHAnsi" w:hAnsiTheme="minorHAnsi" w:cstheme="minorHAnsi"/>
          <w:b/>
          <w:bCs/>
        </w:rPr>
        <w:t>ANTTILA</w:t>
      </w:r>
      <w:r>
        <w:rPr>
          <w:rFonts w:asciiTheme="minorHAnsi" w:hAnsiTheme="minorHAnsi" w:cstheme="minorHAnsi"/>
          <w:b/>
          <w:bCs/>
        </w:rPr>
        <w:t xml:space="preserve"> TO TABLE TO NEXT MONTH.  MOTION CARRIED</w:t>
      </w:r>
      <w:r w:rsidR="006A789E">
        <w:rPr>
          <w:rFonts w:asciiTheme="minorHAnsi" w:hAnsiTheme="minorHAnsi" w:cstheme="minorHAnsi"/>
        </w:rPr>
        <w:t xml:space="preserve"> </w:t>
      </w:r>
    </w:p>
    <w:p w14:paraId="7C2E5A09" w14:textId="51F5AC15" w:rsidR="007D20BA" w:rsidRDefault="007D20BA" w:rsidP="00166275">
      <w:pPr>
        <w:pStyle w:val="Informal1"/>
        <w:spacing w:before="0" w:after="0"/>
        <w:ind w:left="720" w:hanging="720"/>
        <w:rPr>
          <w:rFonts w:asciiTheme="minorHAnsi" w:hAnsiTheme="minorHAnsi" w:cstheme="minorHAnsi"/>
        </w:rPr>
      </w:pPr>
      <w:r>
        <w:rPr>
          <w:rFonts w:asciiTheme="minorHAnsi" w:hAnsiTheme="minorHAnsi" w:cstheme="minorHAnsi"/>
        </w:rPr>
        <w:t>4.15</w:t>
      </w:r>
      <w:r>
        <w:rPr>
          <w:rFonts w:asciiTheme="minorHAnsi" w:hAnsiTheme="minorHAnsi" w:cstheme="minorHAnsi"/>
        </w:rPr>
        <w:tab/>
        <w:t xml:space="preserve">Garbage Survey &amp; Budget Cut Discussion Follow-up – Survey will be mailed out with responses coming in which will be tracked electronically.  </w:t>
      </w:r>
    </w:p>
    <w:p w14:paraId="5D5ADFC2" w14:textId="5AEE2166" w:rsidR="007D20BA" w:rsidRPr="007D20BA" w:rsidRDefault="007D20BA" w:rsidP="0016627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p>
    <w:p w14:paraId="2343F6BD" w14:textId="6D3AC2DD" w:rsidR="009C5BE8" w:rsidRPr="009C5BE8" w:rsidRDefault="009C5BE8"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45543954" w14:textId="43A88D8F" w:rsidR="00476548" w:rsidRDefault="00780D01" w:rsidP="00476548">
      <w:pPr>
        <w:spacing w:after="0"/>
        <w:ind w:left="720" w:hanging="720"/>
        <w:rPr>
          <w:rFonts w:cstheme="minorHAnsi"/>
        </w:rPr>
      </w:pPr>
      <w:r>
        <w:rPr>
          <w:rFonts w:cstheme="minorHAnsi"/>
        </w:rPr>
        <w:t>5</w:t>
      </w:r>
      <w:r w:rsidR="00825CA8">
        <w:rPr>
          <w:rFonts w:cstheme="minorHAnsi"/>
        </w:rPr>
        <w:t>.1</w:t>
      </w:r>
      <w:r w:rsidR="00825CA8">
        <w:rPr>
          <w:rFonts w:cstheme="minorHAnsi"/>
        </w:rPr>
        <w:tab/>
      </w:r>
      <w:r w:rsidR="009A18B0">
        <w:rPr>
          <w:rFonts w:cstheme="minorHAnsi"/>
        </w:rPr>
        <w:t>Uline Quote – Shelving in Town Office Basement Vault - $842.49</w:t>
      </w:r>
    </w:p>
    <w:p w14:paraId="33C86C97" w14:textId="6B6696E0" w:rsidR="00476548" w:rsidRPr="00476548" w:rsidRDefault="00476548" w:rsidP="00476548">
      <w:pPr>
        <w:spacing w:after="0"/>
        <w:ind w:left="720" w:hanging="720"/>
        <w:rPr>
          <w:rFonts w:ascii="Times New Roman" w:hAnsi="Times New Roman"/>
          <w:b/>
          <w:bCs/>
        </w:rPr>
      </w:pPr>
      <w:r>
        <w:rPr>
          <w:rFonts w:cstheme="minorHAnsi"/>
        </w:rPr>
        <w:tab/>
      </w:r>
      <w:r>
        <w:rPr>
          <w:rFonts w:cstheme="minorHAnsi"/>
          <w:b/>
          <w:bCs/>
        </w:rPr>
        <w:t xml:space="preserve">IT WAS MOVED BY </w:t>
      </w:r>
      <w:r w:rsidR="009A18B0">
        <w:rPr>
          <w:rFonts w:cstheme="minorHAnsi"/>
          <w:b/>
          <w:bCs/>
        </w:rPr>
        <w:t>KIPPLEY</w:t>
      </w:r>
      <w:r>
        <w:rPr>
          <w:rFonts w:cstheme="minorHAnsi"/>
          <w:b/>
          <w:bCs/>
        </w:rPr>
        <w:t xml:space="preserve">, SUPPORTED BY </w:t>
      </w:r>
      <w:r w:rsidR="009A18B0">
        <w:rPr>
          <w:rFonts w:cstheme="minorHAnsi"/>
          <w:b/>
          <w:bCs/>
        </w:rPr>
        <w:t>SKELTON APPROVING ORDERING AND PAYMENT FOR NEW SHELVING FOR THE BASEMENT VAULT IN THE AMOUNT OF $842.49 TO ULINE.  MOTION CARRIED</w:t>
      </w:r>
    </w:p>
    <w:p w14:paraId="57166671" w14:textId="6D62CE1A" w:rsidR="00987C77" w:rsidRDefault="00900FDD" w:rsidP="00C63B10">
      <w:pPr>
        <w:spacing w:after="0"/>
        <w:ind w:left="720" w:hanging="720"/>
        <w:rPr>
          <w:rFonts w:cstheme="minorHAnsi"/>
        </w:rPr>
      </w:pPr>
      <w:r>
        <w:rPr>
          <w:rFonts w:cstheme="minorHAnsi"/>
        </w:rPr>
        <w:t>5.2</w:t>
      </w:r>
      <w:r w:rsidR="002C16A7">
        <w:rPr>
          <w:rFonts w:cstheme="minorHAnsi"/>
        </w:rPr>
        <w:tab/>
      </w:r>
      <w:r w:rsidR="009A18B0">
        <w:rPr>
          <w:rFonts w:cstheme="minorHAnsi"/>
        </w:rPr>
        <w:t>Resolution 2024-025 Adopting Lien for Unpaid Delinquent Utility Charges</w:t>
      </w:r>
    </w:p>
    <w:p w14:paraId="75B10AAE" w14:textId="77777777" w:rsidR="00007857" w:rsidRPr="00F71E1E" w:rsidRDefault="009A18B0" w:rsidP="00007857">
      <w:pPr>
        <w:rPr>
          <w:rFonts w:ascii="Times New Roman" w:hAnsi="Times New Roman" w:cs="Times New Roman"/>
          <w:b/>
        </w:rPr>
      </w:pPr>
      <w:r>
        <w:rPr>
          <w:rFonts w:cstheme="minorHAnsi"/>
        </w:rPr>
        <w:tab/>
      </w:r>
      <w:r w:rsidR="00007857" w:rsidRPr="004E1D18">
        <w:rPr>
          <w:rFonts w:ascii="Times New Roman" w:hAnsi="Times New Roman" w:cs="Times New Roman"/>
          <w:b/>
        </w:rPr>
        <w:t xml:space="preserve">RESOLUTION ADOPTING </w:t>
      </w:r>
      <w:r w:rsidR="00007857" w:rsidRPr="00F71E1E">
        <w:rPr>
          <w:rFonts w:ascii="Times New Roman" w:hAnsi="Times New Roman" w:cs="Times New Roman"/>
          <w:b/>
        </w:rPr>
        <w:t>LIEN FOR UNPAID DELINQUENT UTILITY CHARGES</w:t>
      </w:r>
    </w:p>
    <w:p w14:paraId="23F3AD06" w14:textId="77777777" w:rsidR="00007857" w:rsidRPr="00DF1D16" w:rsidRDefault="00007857" w:rsidP="00007857">
      <w:pPr>
        <w:ind w:left="720"/>
        <w:rPr>
          <w:rFonts w:ascii="Times New Roman" w:hAnsi="Times New Roman" w:cs="Times New Roman"/>
        </w:rPr>
      </w:pPr>
      <w:r w:rsidRPr="00DF1D16">
        <w:rPr>
          <w:rFonts w:ascii="Times New Roman" w:hAnsi="Times New Roman" w:cs="Times New Roman"/>
          <w:b/>
        </w:rPr>
        <w:t>WHEREAS,</w:t>
      </w:r>
      <w:r w:rsidRPr="00DF1D16">
        <w:rPr>
          <w:rFonts w:ascii="Times New Roman" w:hAnsi="Times New Roman" w:cs="Times New Roman"/>
        </w:rPr>
        <w:t xml:space="preserve"> </w:t>
      </w:r>
      <w:r>
        <w:rPr>
          <w:rFonts w:ascii="Times New Roman" w:hAnsi="Times New Roman" w:cs="Times New Roman"/>
        </w:rPr>
        <w:t xml:space="preserve">pursuant to proper notice duly given as required by law, the Town of White Board of supervisors has met, heard, and passed upon all objections to the proposed liens for unpaid charges for municipal fees and utilities; and </w:t>
      </w:r>
    </w:p>
    <w:p w14:paraId="564183BD" w14:textId="77777777" w:rsidR="00007857" w:rsidRPr="00DF1D16" w:rsidRDefault="00007857" w:rsidP="00007857">
      <w:pPr>
        <w:ind w:left="720"/>
        <w:rPr>
          <w:rFonts w:ascii="Times New Roman" w:hAnsi="Times New Roman" w:cs="Times New Roman"/>
        </w:rPr>
      </w:pPr>
      <w:r w:rsidRPr="00DF1D16">
        <w:rPr>
          <w:rFonts w:ascii="Times New Roman" w:hAnsi="Times New Roman" w:cs="Times New Roman"/>
          <w:b/>
        </w:rPr>
        <w:t>WHEREAS,</w:t>
      </w:r>
      <w:r w:rsidRPr="00DF1D16">
        <w:rPr>
          <w:rFonts w:ascii="Times New Roman" w:hAnsi="Times New Roman" w:cs="Times New Roman"/>
        </w:rPr>
        <w:t xml:space="preserve"> </w:t>
      </w:r>
      <w:r>
        <w:rPr>
          <w:rFonts w:ascii="Times New Roman" w:hAnsi="Times New Roman" w:cs="Times New Roman"/>
        </w:rPr>
        <w:t>the amounts of bad debt have been minimized through diligent collection efforts by staff.</w:t>
      </w:r>
      <w:r w:rsidRPr="00DF1D16">
        <w:rPr>
          <w:rFonts w:ascii="Times New Roman" w:hAnsi="Times New Roman" w:cs="Times New Roman"/>
        </w:rPr>
        <w:tab/>
      </w:r>
    </w:p>
    <w:p w14:paraId="2A67CB38" w14:textId="4F8C67DC" w:rsidR="00007857" w:rsidRDefault="00007857" w:rsidP="00007857">
      <w:pPr>
        <w:ind w:left="720" w:firstLine="60"/>
        <w:rPr>
          <w:rFonts w:ascii="Times New Roman" w:hAnsi="Times New Roman" w:cs="Times New Roman"/>
        </w:rPr>
      </w:pPr>
      <w:r>
        <w:rPr>
          <w:rFonts w:ascii="Times New Roman" w:hAnsi="Times New Roman" w:cs="Times New Roman"/>
          <w:b/>
        </w:rPr>
        <w:t xml:space="preserve">NOW THEREFORE, BE IT RESOLVED </w:t>
      </w:r>
      <w:r w:rsidRPr="00F71E1E">
        <w:rPr>
          <w:rFonts w:ascii="Times New Roman" w:hAnsi="Times New Roman" w:cs="Times New Roman"/>
          <w:b/>
        </w:rPr>
        <w:t>by the Town of White through its Town Board of Supervisors</w:t>
      </w:r>
      <w:r>
        <w:rPr>
          <w:rFonts w:ascii="Times New Roman" w:hAnsi="Times New Roman" w:cs="Times New Roman"/>
          <w:b/>
        </w:rPr>
        <w:t>:</w:t>
      </w:r>
      <w:r>
        <w:rPr>
          <w:rFonts w:ascii="Times New Roman" w:hAnsi="Times New Roman" w:cs="Times New Roman"/>
        </w:rPr>
        <w:t xml:space="preserve"> </w:t>
      </w:r>
    </w:p>
    <w:p w14:paraId="6AEBE9D9" w14:textId="77777777" w:rsidR="00007857" w:rsidRDefault="00007857" w:rsidP="00007857">
      <w:pPr>
        <w:pStyle w:val="ListParagraph"/>
        <w:numPr>
          <w:ilvl w:val="0"/>
          <w:numId w:val="6"/>
        </w:numPr>
        <w:spacing w:after="200" w:line="276" w:lineRule="auto"/>
        <w:rPr>
          <w:rFonts w:ascii="Times New Roman" w:hAnsi="Times New Roman" w:cs="Times New Roman"/>
        </w:rPr>
      </w:pPr>
      <w:r>
        <w:rPr>
          <w:rFonts w:ascii="Times New Roman" w:hAnsi="Times New Roman" w:cs="Times New Roman"/>
        </w:rPr>
        <w:t xml:space="preserve"> Such proposed lien for unpaid charges, a copy of which is hereby attached as Exhibit 1 and made a part hereof, is hereby accepted and shall constitute the liens against the lands named herein.</w:t>
      </w:r>
    </w:p>
    <w:p w14:paraId="7777271C" w14:textId="77777777" w:rsidR="00007857" w:rsidRDefault="00007857" w:rsidP="00007857">
      <w:pPr>
        <w:pStyle w:val="ListParagraph"/>
        <w:numPr>
          <w:ilvl w:val="0"/>
          <w:numId w:val="6"/>
        </w:numPr>
        <w:spacing w:after="200" w:line="276" w:lineRule="auto"/>
        <w:rPr>
          <w:rFonts w:ascii="Times New Roman" w:hAnsi="Times New Roman" w:cs="Times New Roman"/>
        </w:rPr>
      </w:pPr>
      <w:r>
        <w:rPr>
          <w:rFonts w:ascii="Times New Roman" w:hAnsi="Times New Roman" w:cs="Times New Roman"/>
        </w:rPr>
        <w:t>Such lien shall be payable over a period of one year on or before the first Monday in January.</w:t>
      </w:r>
    </w:p>
    <w:p w14:paraId="312451FC" w14:textId="77777777" w:rsidR="00007857" w:rsidRDefault="00007857" w:rsidP="00007857">
      <w:pPr>
        <w:pStyle w:val="ListParagraph"/>
        <w:numPr>
          <w:ilvl w:val="0"/>
          <w:numId w:val="6"/>
        </w:numPr>
        <w:spacing w:after="200" w:line="276" w:lineRule="auto"/>
        <w:rPr>
          <w:rFonts w:ascii="Times New Roman" w:hAnsi="Times New Roman" w:cs="Times New Roman"/>
        </w:rPr>
      </w:pPr>
      <w:r>
        <w:rPr>
          <w:rFonts w:ascii="Times New Roman" w:hAnsi="Times New Roman" w:cs="Times New Roman"/>
        </w:rPr>
        <w:lastRenderedPageBreak/>
        <w:t xml:space="preserve">The owner of the property so assessed may, at any time prior to certification of the lien to the County Auditor, pay the whole of the lien on such property, with interest accrued to date of payment, to the Town Treasurer, except that no interest shall be charged if the entire lien is paid within thirty (30) days from the adoption of this resolution.  The taxpayer may at any time thereafter, pay to the Town Clerk or County Auditor, the entire amount of the lien remaining unpaid, with interest and penalty accrued in the same manner as other taxes.  </w:t>
      </w:r>
    </w:p>
    <w:p w14:paraId="596A1147" w14:textId="77777777" w:rsidR="00007857" w:rsidRPr="00F71E1E" w:rsidRDefault="00007857" w:rsidP="00007857">
      <w:pPr>
        <w:pStyle w:val="ListParagraph"/>
        <w:numPr>
          <w:ilvl w:val="0"/>
          <w:numId w:val="6"/>
        </w:numPr>
        <w:spacing w:after="200" w:line="276" w:lineRule="auto"/>
        <w:rPr>
          <w:rFonts w:ascii="Times New Roman" w:hAnsi="Times New Roman" w:cs="Times New Roman"/>
        </w:rPr>
      </w:pPr>
      <w:r>
        <w:rPr>
          <w:rFonts w:ascii="Times New Roman" w:hAnsi="Times New Roman" w:cs="Times New Roman"/>
        </w:rPr>
        <w:t>The Clerk shall forthwith transmit a certified copy of this lien role to the County Auditor to be extended on the proper tax lists of the County and such liens shall be collected and paid over in the same manner as other taxes.</w:t>
      </w:r>
    </w:p>
    <w:p w14:paraId="5E5BE462" w14:textId="2FE43F48" w:rsidR="00987C77" w:rsidRPr="00476548" w:rsidRDefault="00987C77" w:rsidP="00987C77">
      <w:pPr>
        <w:spacing w:after="0"/>
        <w:ind w:left="720" w:hanging="720"/>
        <w:rPr>
          <w:rFonts w:ascii="Times New Roman" w:hAnsi="Times New Roman"/>
          <w:b/>
          <w:bCs/>
        </w:rPr>
      </w:pPr>
      <w:r>
        <w:rPr>
          <w:rFonts w:cstheme="minorHAnsi"/>
        </w:rPr>
        <w:tab/>
      </w:r>
      <w:r>
        <w:rPr>
          <w:rFonts w:cstheme="minorHAnsi"/>
          <w:b/>
          <w:bCs/>
        </w:rPr>
        <w:t xml:space="preserve">IT WAS MOVED BY SKELTON, SUPPORTED BY </w:t>
      </w:r>
      <w:r w:rsidR="00007857">
        <w:rPr>
          <w:rFonts w:cstheme="minorHAnsi"/>
          <w:b/>
          <w:bCs/>
        </w:rPr>
        <w:t xml:space="preserve">KIPPLEY APPROVING RESOLUTION 2024-025 WITH REVIEW OF EXHIBIT 1 TO BE SENT TO ST. LOUIS COUNTY FOR ASSESSMENTS ON THE TWO PARCELS AS IDENTIFIED.  </w:t>
      </w:r>
      <w:r>
        <w:rPr>
          <w:rFonts w:cstheme="minorHAnsi"/>
          <w:b/>
          <w:bCs/>
        </w:rPr>
        <w:t>MOTION CARRIED</w:t>
      </w:r>
    </w:p>
    <w:p w14:paraId="7048C5BA" w14:textId="1365E05A" w:rsidR="00E36C0B" w:rsidRDefault="002C16A7" w:rsidP="004274B6">
      <w:pPr>
        <w:spacing w:after="0"/>
        <w:ind w:left="720" w:hanging="720"/>
        <w:rPr>
          <w:rFonts w:cstheme="minorHAnsi"/>
          <w:b/>
          <w:bCs/>
        </w:rPr>
      </w:pPr>
      <w:r w:rsidRPr="00531FDA">
        <w:rPr>
          <w:rFonts w:cstheme="minorHAnsi"/>
        </w:rPr>
        <w:t>5.3</w:t>
      </w:r>
      <w:r w:rsidRPr="00531FDA">
        <w:rPr>
          <w:rFonts w:cstheme="minorHAnsi"/>
        </w:rPr>
        <w:tab/>
      </w:r>
      <w:r w:rsidR="00F96CB3">
        <w:rPr>
          <w:rFonts w:cstheme="minorHAnsi"/>
        </w:rPr>
        <w:t xml:space="preserve">RAMS Notice of Nominations for Board of Directors Notice – Due December 9, 2024 </w:t>
      </w:r>
      <w:r w:rsidR="00987C77">
        <w:rPr>
          <w:rFonts w:cstheme="minorHAnsi"/>
        </w:rPr>
        <w:tab/>
      </w:r>
      <w:r w:rsidR="00246C8B">
        <w:rPr>
          <w:rFonts w:cstheme="minorHAnsi"/>
        </w:rPr>
        <w:t xml:space="preserve"> </w:t>
      </w:r>
    </w:p>
    <w:p w14:paraId="24A14987" w14:textId="0661743F" w:rsidR="00E76A5D" w:rsidRDefault="002C16A7" w:rsidP="00246C8B">
      <w:pPr>
        <w:spacing w:after="0"/>
        <w:ind w:left="720" w:hanging="720"/>
        <w:rPr>
          <w:rFonts w:cstheme="minorHAnsi"/>
        </w:rPr>
      </w:pPr>
      <w:r w:rsidRPr="00531FDA">
        <w:rPr>
          <w:rFonts w:cstheme="minorHAnsi"/>
        </w:rPr>
        <w:t>5.4</w:t>
      </w:r>
      <w:r w:rsidRPr="00531FDA">
        <w:rPr>
          <w:rFonts w:cstheme="minorHAnsi"/>
        </w:rPr>
        <w:tab/>
      </w:r>
      <w:r w:rsidR="00F96CB3">
        <w:rPr>
          <w:rFonts w:cstheme="minorHAnsi"/>
        </w:rPr>
        <w:t>2025 Fire Protection/First Responder Services Contract - $41</w:t>
      </w:r>
      <w:r w:rsidR="00C5060C">
        <w:rPr>
          <w:rFonts w:cstheme="minorHAnsi"/>
        </w:rPr>
        <w:t>,</w:t>
      </w:r>
      <w:r w:rsidR="00F96CB3">
        <w:rPr>
          <w:rFonts w:cstheme="minorHAnsi"/>
        </w:rPr>
        <w:t>000 need</w:t>
      </w:r>
      <w:r w:rsidR="00C5060C">
        <w:rPr>
          <w:rFonts w:cstheme="minorHAnsi"/>
        </w:rPr>
        <w:t>s</w:t>
      </w:r>
      <w:r w:rsidR="00F96CB3">
        <w:rPr>
          <w:rFonts w:cstheme="minorHAnsi"/>
        </w:rPr>
        <w:t xml:space="preserve"> signature – will bring to FD meeting.  </w:t>
      </w:r>
      <w:r w:rsidR="004521D0">
        <w:rPr>
          <w:rFonts w:cstheme="minorHAnsi"/>
        </w:rPr>
        <w:t xml:space="preserve">  </w:t>
      </w:r>
      <w:r w:rsidR="00987C77">
        <w:rPr>
          <w:rFonts w:cstheme="minorHAnsi"/>
        </w:rPr>
        <w:tab/>
      </w:r>
    </w:p>
    <w:p w14:paraId="22F923BB" w14:textId="072A681C" w:rsidR="00246C8B" w:rsidRDefault="00636A7E" w:rsidP="00531FDA">
      <w:pPr>
        <w:spacing w:after="0"/>
        <w:ind w:left="720" w:hanging="720"/>
        <w:rPr>
          <w:rFonts w:cstheme="minorHAnsi"/>
        </w:rPr>
      </w:pPr>
      <w:r>
        <w:rPr>
          <w:rFonts w:cstheme="minorHAnsi"/>
        </w:rPr>
        <w:t>5.5</w:t>
      </w:r>
      <w:r>
        <w:rPr>
          <w:rFonts w:cstheme="minorHAnsi"/>
        </w:rPr>
        <w:tab/>
      </w:r>
      <w:r w:rsidR="00F96CB3">
        <w:rPr>
          <w:rFonts w:cstheme="minorHAnsi"/>
        </w:rPr>
        <w:t xml:space="preserve">MnDOT AT Grant – Scenic Acres – Bolton &amp; Menk informed us of the grant and Skelton verbally approved an application to be submitted.  </w:t>
      </w:r>
      <w:r w:rsidR="00987C77">
        <w:rPr>
          <w:rFonts w:cstheme="minorHAnsi"/>
        </w:rPr>
        <w:t xml:space="preserve"> </w:t>
      </w:r>
    </w:p>
    <w:p w14:paraId="76843B87" w14:textId="082B1EDC" w:rsidR="00987C77" w:rsidRDefault="00E4176C" w:rsidP="00531FDA">
      <w:pPr>
        <w:spacing w:after="0"/>
        <w:ind w:left="720" w:hanging="720"/>
        <w:rPr>
          <w:rFonts w:cstheme="minorHAnsi"/>
        </w:rPr>
      </w:pPr>
      <w:r>
        <w:rPr>
          <w:rFonts w:cstheme="minorHAnsi"/>
        </w:rPr>
        <w:t>5.6</w:t>
      </w:r>
      <w:r>
        <w:rPr>
          <w:rFonts w:cstheme="minorHAnsi"/>
        </w:rPr>
        <w:tab/>
        <w:t xml:space="preserve">672G GP Grader – Niemi provided quote information to the Board for review.  </w:t>
      </w:r>
    </w:p>
    <w:p w14:paraId="61C856BA" w14:textId="335C4242" w:rsidR="00E4176C" w:rsidRPr="00E4176C" w:rsidRDefault="00E4176C" w:rsidP="00531FDA">
      <w:pPr>
        <w:spacing w:after="0"/>
        <w:ind w:left="720" w:hanging="720"/>
        <w:rPr>
          <w:rFonts w:cstheme="minorHAnsi"/>
          <w:b/>
          <w:bCs/>
        </w:rPr>
      </w:pPr>
      <w:r>
        <w:rPr>
          <w:rFonts w:cstheme="minorHAnsi"/>
        </w:rPr>
        <w:tab/>
      </w:r>
      <w:r>
        <w:rPr>
          <w:rFonts w:cstheme="minorHAnsi"/>
          <w:b/>
          <w:bCs/>
        </w:rPr>
        <w:t>IT WAS MOVED BY SKELTON, SUPPORTED BY KIPPLEY TO TABLE TO NEXT MONTH.  MOTION CARRIED</w:t>
      </w:r>
    </w:p>
    <w:p w14:paraId="52C55D97" w14:textId="211B5ECB" w:rsidR="00725E72" w:rsidRPr="000B1548" w:rsidRDefault="00781E44" w:rsidP="00E4176C">
      <w:pPr>
        <w:spacing w:after="0"/>
        <w:ind w:left="720" w:hanging="720"/>
        <w:rPr>
          <w:rFonts w:cstheme="minorHAnsi"/>
          <w:b/>
          <w:bCs/>
        </w:rPr>
      </w:pPr>
      <w:r>
        <w:rPr>
          <w:rFonts w:cstheme="minorHAnsi"/>
        </w:rPr>
        <w:t>5.</w:t>
      </w:r>
      <w:r w:rsidR="00E4176C">
        <w:rPr>
          <w:rFonts w:cstheme="minorHAnsi"/>
        </w:rPr>
        <w:t>7</w:t>
      </w:r>
      <w:r>
        <w:rPr>
          <w:rFonts w:cstheme="minorHAnsi"/>
        </w:rPr>
        <w:tab/>
      </w:r>
      <w:r w:rsidR="00E4176C">
        <w:rPr>
          <w:rFonts w:cstheme="minorHAnsi"/>
        </w:rPr>
        <w:t xml:space="preserve">MAT Township Day Notice – January 27, 2025 – Knaus and Anttila would like to go.  </w:t>
      </w:r>
    </w:p>
    <w:p w14:paraId="6E4A5732" w14:textId="77777777" w:rsidR="00075A38" w:rsidRPr="00075A38" w:rsidRDefault="00075A38" w:rsidP="00D65753">
      <w:pPr>
        <w:spacing w:after="0"/>
        <w:ind w:left="720" w:hanging="720"/>
        <w:rPr>
          <w:rFonts w:cstheme="minorHAnsi"/>
          <w:b/>
          <w:bCs/>
        </w:rPr>
      </w:pP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75131FA2" w:rsidR="00403832" w:rsidRDefault="00632136" w:rsidP="00A048B8">
      <w:pPr>
        <w:pStyle w:val="NoSpacing"/>
        <w:rPr>
          <w:u w:val="single"/>
        </w:rPr>
      </w:pPr>
      <w:r w:rsidRPr="00632136">
        <w:rPr>
          <w:u w:val="single"/>
        </w:rPr>
        <w:t xml:space="preserve">Clerk’s Report </w:t>
      </w:r>
    </w:p>
    <w:p w14:paraId="059B2AE9" w14:textId="77777777" w:rsidR="00D86832" w:rsidRDefault="00D37829" w:rsidP="00D86832">
      <w:pPr>
        <w:pStyle w:val="NoSpacing"/>
        <w:ind w:left="360"/>
      </w:pPr>
      <w:r>
        <w:t xml:space="preserve"> </w:t>
      </w:r>
      <w:r w:rsidR="001C7D42">
        <w:t xml:space="preserve">1.  </w:t>
      </w:r>
      <w:r w:rsidR="00D86832">
        <w:t xml:space="preserve">Supervisor Anttila, Foreman Niemi and I attended the Couri &amp; Ruppe Legal Conference in October and it was very beneficial.  It was stressed any contract – including the purchase of new equipment should be sent to the attorney for review.  Other tips include having the required purchase of a culvert in the driveway access permit policy.  Also, all fee amounts need to be set by Ordinance according to M.S. 62.353 so the Town Office will begin preparing these documents for the Board.  </w:t>
      </w:r>
    </w:p>
    <w:p w14:paraId="2CC9EF1C" w14:textId="77777777" w:rsidR="00D86832" w:rsidRDefault="00D86832" w:rsidP="00D86832">
      <w:pPr>
        <w:pStyle w:val="NoSpacing"/>
        <w:ind w:left="360"/>
      </w:pPr>
      <w:r>
        <w:t xml:space="preserve">2.  Work on FEMA Damages continues.  Clark and I meet with the team again this week.  </w:t>
      </w:r>
    </w:p>
    <w:p w14:paraId="59E6BD11" w14:textId="77777777" w:rsidR="00D86832" w:rsidRDefault="00D86832" w:rsidP="00D86832">
      <w:pPr>
        <w:pStyle w:val="NoSpacing"/>
        <w:ind w:left="360"/>
      </w:pPr>
      <w:r>
        <w:t xml:space="preserve">3.  All Quarterly payroll reports were filed.  </w:t>
      </w:r>
    </w:p>
    <w:p w14:paraId="03F0225A" w14:textId="77777777" w:rsidR="00D86832" w:rsidRDefault="00D86832" w:rsidP="00D86832">
      <w:pPr>
        <w:pStyle w:val="NoSpacing"/>
        <w:ind w:left="345"/>
      </w:pPr>
      <w:r>
        <w:t xml:space="preserve">4.  I developed and submitted the required Language Plan and updated the Township’s Non-Discrimination Policy for federal grants including the FEMA AFG grant received in 2023.  </w:t>
      </w:r>
    </w:p>
    <w:p w14:paraId="2E627CC3" w14:textId="77777777" w:rsidR="00D86832" w:rsidRPr="000369EC" w:rsidRDefault="00D86832" w:rsidP="00D86832">
      <w:pPr>
        <w:pStyle w:val="NoSpacing"/>
        <w:ind w:left="360"/>
      </w:pPr>
    </w:p>
    <w:p w14:paraId="135902CF" w14:textId="77777777" w:rsidR="00D86832" w:rsidRPr="009E45E9" w:rsidRDefault="00D86832" w:rsidP="00D86832">
      <w:pPr>
        <w:pStyle w:val="NoSpacing"/>
        <w:ind w:left="720" w:hanging="720"/>
      </w:pPr>
      <w:r w:rsidRPr="009E45E9">
        <w:tab/>
        <w:t xml:space="preserve">On-going Projects &amp; Pending Items not discussed:  </w:t>
      </w:r>
    </w:p>
    <w:p w14:paraId="58CD7AFE" w14:textId="77777777" w:rsidR="00D86832" w:rsidRPr="009E45E9" w:rsidRDefault="00D86832" w:rsidP="00D86832">
      <w:pPr>
        <w:pStyle w:val="NoSpacing"/>
        <w:numPr>
          <w:ilvl w:val="0"/>
          <w:numId w:val="1"/>
        </w:numPr>
        <w:ind w:left="1440"/>
      </w:pPr>
      <w:r w:rsidRPr="009E45E9">
        <w:t>Franchise Fees for Power &amp; Utilities (fiber)</w:t>
      </w:r>
    </w:p>
    <w:p w14:paraId="5DF43A2A" w14:textId="77777777" w:rsidR="00D86832" w:rsidRDefault="00D86832" w:rsidP="00D86832">
      <w:pPr>
        <w:pStyle w:val="NoSpacing"/>
        <w:numPr>
          <w:ilvl w:val="0"/>
          <w:numId w:val="1"/>
        </w:numPr>
        <w:ind w:left="1440"/>
      </w:pPr>
      <w:r w:rsidRPr="009E45E9">
        <w:t xml:space="preserve">Road Vacation Filings for the Road Realignments in 2023 </w:t>
      </w:r>
    </w:p>
    <w:p w14:paraId="05EA65B1" w14:textId="7D683991" w:rsidR="001C7D42" w:rsidRDefault="001C7D42" w:rsidP="00E4176C">
      <w:pPr>
        <w:pStyle w:val="NoSpacing"/>
        <w:ind w:left="360"/>
      </w:pPr>
    </w:p>
    <w:p w14:paraId="1D270C0D" w14:textId="0A6B75A6" w:rsidR="005D0A4D" w:rsidRDefault="00D171E4" w:rsidP="00C948E2">
      <w:pPr>
        <w:pStyle w:val="NoSpacing"/>
        <w:ind w:left="720" w:hanging="720"/>
        <w:rPr>
          <w:b/>
          <w:bCs/>
        </w:rPr>
      </w:pPr>
      <w:r>
        <w:t xml:space="preserve"> </w:t>
      </w:r>
      <w:r w:rsidR="007256D1">
        <w:t xml:space="preserve"> </w:t>
      </w:r>
      <w:r w:rsidR="00722C74">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r w:rsidR="005D0A4D" w:rsidRPr="00B535DE">
        <w:rPr>
          <w:b/>
          <w:bCs/>
        </w:rPr>
        <w:t xml:space="preserve">IT WAS MOVED BY </w:t>
      </w:r>
      <w:r w:rsidR="00AE3001">
        <w:rPr>
          <w:b/>
          <w:bCs/>
        </w:rPr>
        <w:t>SKELTON</w:t>
      </w:r>
      <w:r w:rsidR="009A4ED3" w:rsidRPr="00B535DE">
        <w:rPr>
          <w:b/>
          <w:bCs/>
        </w:rPr>
        <w:t>,</w:t>
      </w:r>
      <w:r w:rsidR="005D0A4D" w:rsidRPr="00B535DE">
        <w:rPr>
          <w:b/>
          <w:bCs/>
        </w:rPr>
        <w:t xml:space="preserve"> SUPPORTED BY </w:t>
      </w:r>
      <w:r w:rsidR="00D86832">
        <w:rPr>
          <w:b/>
          <w:bCs/>
        </w:rPr>
        <w:t>KIPPLEY</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7E061826" w14:textId="518D4666" w:rsidR="005D0A4D" w:rsidRPr="005D0A4D" w:rsidRDefault="00C97D47" w:rsidP="00730168">
      <w:pPr>
        <w:pStyle w:val="NoSpacing"/>
        <w:ind w:left="720" w:hanging="720"/>
        <w:rPr>
          <w:b/>
        </w:rPr>
      </w:pPr>
      <w:r>
        <w:rPr>
          <w:b/>
          <w:bCs/>
        </w:rPr>
        <w:tab/>
      </w:r>
    </w:p>
    <w:p w14:paraId="35497FA8" w14:textId="2792538C" w:rsidR="00C948E2" w:rsidRDefault="00674169" w:rsidP="00C85F19">
      <w:pPr>
        <w:pStyle w:val="NoSpacing"/>
        <w:rPr>
          <w:rFonts w:ascii="Calibri" w:hAnsi="Calibri"/>
          <w:b/>
          <w:bCs/>
        </w:rPr>
      </w:pPr>
      <w:r w:rsidRPr="00674169">
        <w:rPr>
          <w:u w:val="single"/>
        </w:rPr>
        <w:t>Foreman</w:t>
      </w:r>
      <w:r>
        <w:t xml:space="preserve"> </w:t>
      </w:r>
      <w:r w:rsidR="00AE3001">
        <w:t xml:space="preserve">– prep for winter; </w:t>
      </w:r>
      <w:r w:rsidR="00D86832">
        <w:t xml:space="preserve">Water Project hook-ups in Scenic Acres – hydrants and curb stops are all marked; crushing; </w:t>
      </w:r>
    </w:p>
    <w:p w14:paraId="7E877C90" w14:textId="77777777" w:rsidR="00D86832" w:rsidRDefault="00D86832" w:rsidP="00A048B8">
      <w:pPr>
        <w:pStyle w:val="Informal1"/>
        <w:rPr>
          <w:rFonts w:ascii="Calibri" w:hAnsi="Calibri"/>
          <w:u w:val="single"/>
        </w:rPr>
      </w:pPr>
    </w:p>
    <w:p w14:paraId="5D30299E" w14:textId="339BE406" w:rsidR="00A048B8" w:rsidRDefault="00A07485" w:rsidP="00A048B8">
      <w:pPr>
        <w:pStyle w:val="Informal1"/>
        <w:rPr>
          <w:rFonts w:ascii="Calibri" w:hAnsi="Calibri"/>
        </w:rPr>
      </w:pPr>
      <w:r>
        <w:rPr>
          <w:rFonts w:ascii="Calibri" w:hAnsi="Calibri"/>
          <w:u w:val="single"/>
        </w:rPr>
        <w:lastRenderedPageBreak/>
        <w:t>Supervisors</w:t>
      </w:r>
      <w:r>
        <w:rPr>
          <w:rFonts w:ascii="Calibri" w:hAnsi="Calibri"/>
        </w:rPr>
        <w:t>:</w:t>
      </w:r>
    </w:p>
    <w:p w14:paraId="756EEF20" w14:textId="757121AA" w:rsidR="00C85F19" w:rsidRDefault="00C85F19" w:rsidP="00C85F19">
      <w:pPr>
        <w:pStyle w:val="Informal1"/>
        <w:rPr>
          <w:rFonts w:ascii="Calibri" w:hAnsi="Calibri"/>
        </w:rPr>
      </w:pPr>
      <w:r w:rsidRPr="00D77B29">
        <w:rPr>
          <w:rFonts w:ascii="Calibri" w:hAnsi="Calibri"/>
          <w:u w:val="single"/>
        </w:rPr>
        <w:t xml:space="preserve">Anttila </w:t>
      </w:r>
      <w:r>
        <w:rPr>
          <w:rFonts w:ascii="Calibri" w:hAnsi="Calibri"/>
        </w:rPr>
        <w:t xml:space="preserve">-  </w:t>
      </w:r>
      <w:r w:rsidR="00AE3001">
        <w:rPr>
          <w:rFonts w:ascii="Calibri" w:hAnsi="Calibri"/>
        </w:rPr>
        <w:t>Everything is good.</w:t>
      </w:r>
    </w:p>
    <w:p w14:paraId="418D6F26" w14:textId="25548AC0" w:rsidR="00777592" w:rsidRDefault="00B01B6E" w:rsidP="00EA744D">
      <w:pPr>
        <w:pStyle w:val="Informal1"/>
        <w:rPr>
          <w:rFonts w:ascii="Calibri" w:hAnsi="Calibri"/>
        </w:rPr>
      </w:pPr>
      <w:r>
        <w:rPr>
          <w:rFonts w:ascii="Calibri" w:hAnsi="Calibri"/>
          <w:u w:val="single"/>
        </w:rPr>
        <w:t xml:space="preserve">Kippley </w:t>
      </w:r>
      <w:r>
        <w:rPr>
          <w:rFonts w:ascii="Calibri" w:hAnsi="Calibri"/>
        </w:rPr>
        <w:t xml:space="preserve">– </w:t>
      </w:r>
      <w:r w:rsidR="00777592">
        <w:rPr>
          <w:rFonts w:ascii="Calibri" w:hAnsi="Calibri"/>
        </w:rPr>
        <w:t xml:space="preserve">Lynn Babcock passed away. </w:t>
      </w:r>
      <w:r w:rsidR="00792564">
        <w:rPr>
          <w:rFonts w:ascii="Calibri" w:hAnsi="Calibri"/>
        </w:rPr>
        <w:t xml:space="preserve">He held many positions in White Township and was an active member of the community.  He will me missed by us all.  </w:t>
      </w:r>
    </w:p>
    <w:p w14:paraId="37366083" w14:textId="2F23281B" w:rsidR="00265E17" w:rsidRDefault="00777592" w:rsidP="00777592">
      <w:pPr>
        <w:pStyle w:val="Informal1"/>
        <w:ind w:left="720"/>
        <w:rPr>
          <w:rFonts w:ascii="Calibri" w:hAnsi="Calibri"/>
        </w:rPr>
      </w:pPr>
      <w:r>
        <w:rPr>
          <w:rFonts w:ascii="Calibri" w:hAnsi="Calibri"/>
          <w:b/>
          <w:bCs/>
        </w:rPr>
        <w:t>IT WAS MOVED BY KIPPLEY, SUPPORTED BY SKELTON APPROVING THE OFFICE SEND A PLANT WITH SYMPATHY TO THE BABCOCK FAMILY ON BEHALF OF THE TOWNSHIP EMPLOYEES AND ENTIRE COMMUNITY FOR ALL OF HIS CONTRIBTUIONS AND MANY POSITIONS HELD FOR THE TOWNSHIP.  MOTION CARRIED</w:t>
      </w:r>
      <w:r w:rsidR="00601CFD">
        <w:rPr>
          <w:rFonts w:ascii="Calibri" w:hAnsi="Calibri"/>
        </w:rPr>
        <w:t xml:space="preserve">  </w:t>
      </w:r>
    </w:p>
    <w:p w14:paraId="774011A7" w14:textId="12C9957B"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AE3001">
        <w:rPr>
          <w:rFonts w:asciiTheme="minorHAnsi" w:hAnsiTheme="minorHAnsi" w:cstheme="minorHAnsi"/>
        </w:rPr>
        <w:t>None</w:t>
      </w:r>
    </w:p>
    <w:p w14:paraId="55B32FD4" w14:textId="5E686B7B" w:rsidR="00792564" w:rsidRPr="00F1423E" w:rsidRDefault="00DA5EF8" w:rsidP="00792564">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1" w:name="_Hlk120540269"/>
      <w:r w:rsidR="00F07D55" w:rsidRPr="007C73C2">
        <w:rPr>
          <w:u w:val="single"/>
        </w:rPr>
        <w:t>Next Regular Meeting</w:t>
      </w:r>
      <w:r w:rsidR="00F07D55" w:rsidRPr="007C73C2">
        <w:t>: T</w:t>
      </w:r>
      <w:r w:rsidR="00792564">
        <w:t>hur</w:t>
      </w:r>
      <w:r w:rsidR="00EF2507">
        <w:t>s</w:t>
      </w:r>
      <w:r w:rsidR="00F07D55" w:rsidRPr="007C73C2">
        <w:t xml:space="preserve">day, </w:t>
      </w:r>
      <w:r w:rsidR="00792564">
        <w:t>Dece</w:t>
      </w:r>
      <w:r w:rsidR="00AE3001">
        <w:t>m</w:t>
      </w:r>
      <w:r w:rsidR="0087594B">
        <w:t xml:space="preserve">ber </w:t>
      </w:r>
      <w:r w:rsidR="00792564">
        <w:t>5</w:t>
      </w:r>
      <w:r w:rsidR="00894D35">
        <w:t xml:space="preserve">, </w:t>
      </w:r>
      <w:r w:rsidR="00F07D55" w:rsidRPr="007C73C2">
        <w:t>202</w:t>
      </w:r>
      <w:r w:rsidR="00F07D55">
        <w:t>4</w:t>
      </w:r>
      <w:r w:rsidR="00F07D55" w:rsidRPr="007C73C2">
        <w:t xml:space="preserve"> 5:00 P.M. @ City/Town Government Center;</w:t>
      </w:r>
      <w:r w:rsidR="00AE3001">
        <w:t xml:space="preserve"> </w:t>
      </w:r>
      <w:r w:rsidR="00AE3001" w:rsidRPr="00AE3001">
        <w:rPr>
          <w:u w:val="single"/>
        </w:rPr>
        <w:t>Special Meeting</w:t>
      </w:r>
      <w:r w:rsidR="00792564">
        <w:rPr>
          <w:u w:val="single"/>
        </w:rPr>
        <w:t xml:space="preserve"> with Fire Department</w:t>
      </w:r>
      <w:r w:rsidR="00AE3001">
        <w:t xml:space="preserve">: </w:t>
      </w:r>
      <w:r w:rsidR="00792564">
        <w:t>Novem</w:t>
      </w:r>
      <w:r w:rsidR="00AE3001">
        <w:t xml:space="preserve">ber </w:t>
      </w:r>
      <w:r w:rsidR="00792564">
        <w:t>13</w:t>
      </w:r>
      <w:r w:rsidR="00AE3001">
        <w:t xml:space="preserve">, 2024 5:00 P.M. @ City/Town Government Center;  </w:t>
      </w:r>
      <w:r w:rsidR="00F07D55" w:rsidRPr="00AE3001">
        <w:rPr>
          <w:u w:val="single"/>
        </w:rPr>
        <w:t>ERJPB Meeting</w:t>
      </w:r>
      <w:r w:rsidR="00F07D55" w:rsidRPr="007C73C2">
        <w:t xml:space="preserve">:  Tuesday, </w:t>
      </w:r>
      <w:r w:rsidR="00AE3001">
        <w:t>Nove</w:t>
      </w:r>
      <w:r w:rsidR="0087594B">
        <w:t>mber</w:t>
      </w:r>
      <w:r w:rsidR="00F07D55">
        <w:t xml:space="preserve"> </w:t>
      </w:r>
      <w:r w:rsidR="00AE3001">
        <w:t>26</w:t>
      </w:r>
      <w:r w:rsidR="00F07D55">
        <w:t xml:space="preserve">, </w:t>
      </w:r>
      <w:r w:rsidR="00F07D55" w:rsidRPr="007C73C2">
        <w:t>202</w:t>
      </w:r>
      <w:r w:rsidR="00F07D55">
        <w:t>4</w:t>
      </w:r>
      <w:r w:rsidR="00F07D55" w:rsidRPr="007C73C2">
        <w:t xml:space="preserve"> 9:00 AM @ City/Town Government Center;</w:t>
      </w:r>
      <w:r w:rsidR="00F07D55">
        <w:t xml:space="preserve"> </w:t>
      </w:r>
      <w:r w:rsidR="00792564" w:rsidRPr="007C73C2">
        <w:rPr>
          <w:u w:val="single"/>
        </w:rPr>
        <w:t>East Range Water Board Meeting</w:t>
      </w:r>
      <w:r w:rsidR="00792564" w:rsidRPr="007C73C2">
        <w:t xml:space="preserve">:  Wednesday, </w:t>
      </w:r>
      <w:r w:rsidR="00792564">
        <w:t>November 20,</w:t>
      </w:r>
      <w:r w:rsidR="00792564" w:rsidRPr="007C73C2">
        <w:t xml:space="preserve"> 202</w:t>
      </w:r>
      <w:r w:rsidR="00792564">
        <w:t>4</w:t>
      </w:r>
      <w:r w:rsidR="00792564" w:rsidRPr="007C73C2">
        <w:t xml:space="preserve"> 4:30 P.M. @ City/Town Government Center;</w:t>
      </w:r>
      <w:r w:rsidR="00792564">
        <w:t xml:space="preserve"> </w:t>
      </w:r>
    </w:p>
    <w:p w14:paraId="1AE14726" w14:textId="563ECB1B" w:rsidR="00132429" w:rsidRPr="006C1CB9" w:rsidRDefault="00132429" w:rsidP="00132429">
      <w:pPr>
        <w:pStyle w:val="Informal1"/>
        <w:jc w:val="both"/>
      </w:pPr>
    </w:p>
    <w:p w14:paraId="4EC65079" w14:textId="4F732FFB" w:rsidR="00F07D55" w:rsidRPr="00EF2507" w:rsidRDefault="00F07D55" w:rsidP="00F07D55">
      <w:pPr>
        <w:pStyle w:val="Informal1"/>
        <w:jc w:val="both"/>
      </w:pPr>
    </w:p>
    <w:bookmarkEnd w:id="1"/>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7BF0CC27" w:rsidR="009C173F"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FC4174">
        <w:rPr>
          <w:rFonts w:asciiTheme="minorHAnsi" w:hAnsiTheme="minorHAnsi" w:cstheme="minorHAnsi"/>
          <w:b/>
        </w:rPr>
        <w:t xml:space="preserve"> </w:t>
      </w:r>
      <w:r w:rsidR="00792564">
        <w:rPr>
          <w:rFonts w:asciiTheme="minorHAnsi" w:hAnsiTheme="minorHAnsi" w:cstheme="minorHAnsi"/>
          <w:b/>
        </w:rPr>
        <w:t>KIPPLEY</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792564">
        <w:rPr>
          <w:rFonts w:asciiTheme="minorHAnsi" w:hAnsiTheme="minorHAnsi" w:cstheme="minorHAnsi"/>
          <w:b/>
        </w:rPr>
        <w:t>SKELTON</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F07D55">
        <w:rPr>
          <w:rFonts w:asciiTheme="minorHAnsi" w:hAnsiTheme="minorHAnsi" w:cstheme="minorHAnsi"/>
          <w:b/>
        </w:rPr>
        <w:t>6</w:t>
      </w:r>
      <w:r w:rsidR="00055350" w:rsidRPr="00496071">
        <w:rPr>
          <w:rFonts w:asciiTheme="minorHAnsi" w:hAnsiTheme="minorHAnsi" w:cstheme="minorHAnsi"/>
          <w:b/>
        </w:rPr>
        <w:t>:</w:t>
      </w:r>
      <w:r w:rsidR="00792564">
        <w:rPr>
          <w:rFonts w:asciiTheme="minorHAnsi" w:hAnsiTheme="minorHAnsi" w:cstheme="minorHAnsi"/>
          <w:b/>
        </w:rPr>
        <w:t>29</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3563C2C6" w:rsidR="00DE5CC5" w:rsidRPr="00496071" w:rsidRDefault="00652484" w:rsidP="00D6765C">
      <w:pPr>
        <w:pStyle w:val="NoSpacing"/>
        <w:rPr>
          <w:rFonts w:cstheme="minorHAnsi"/>
          <w:b/>
        </w:rPr>
      </w:pPr>
      <w:r w:rsidRPr="00496071">
        <w:rPr>
          <w:rFonts w:cstheme="minorHAnsi"/>
          <w:b/>
        </w:rPr>
        <w:t>Jodi Knaus, Clerk</w:t>
      </w:r>
      <w:r w:rsidRPr="00496071">
        <w:rPr>
          <w:rFonts w:cstheme="minorHAnsi"/>
          <w:b/>
        </w:rPr>
        <w:tab/>
      </w:r>
      <w:r w:rsidRPr="00496071">
        <w:rPr>
          <w:rFonts w:cstheme="minorHAnsi"/>
          <w:b/>
        </w:rPr>
        <w:tab/>
      </w:r>
      <w:r w:rsidR="0039545A" w:rsidRPr="00496071">
        <w:rPr>
          <w:rFonts w:cstheme="minorHAnsi"/>
          <w:b/>
        </w:rPr>
        <w:tab/>
      </w:r>
      <w:r w:rsidR="00865C2D" w:rsidRPr="00496071">
        <w:rPr>
          <w:rFonts w:cstheme="minorHAnsi"/>
          <w:b/>
        </w:rPr>
        <w:tab/>
      </w:r>
      <w:r w:rsidR="0039545A"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ABD00" w14:textId="77777777" w:rsidR="006C6AEA" w:rsidRDefault="006C6AEA" w:rsidP="006C2D7B">
      <w:r>
        <w:separator/>
      </w:r>
    </w:p>
  </w:endnote>
  <w:endnote w:type="continuationSeparator" w:id="0">
    <w:p w14:paraId="553C9583" w14:textId="77777777" w:rsidR="006C6AEA" w:rsidRDefault="006C6AEA"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6145A" w14:textId="77777777" w:rsidR="006C6AEA" w:rsidRDefault="006C6AEA" w:rsidP="006C2D7B">
      <w:r>
        <w:separator/>
      </w:r>
    </w:p>
  </w:footnote>
  <w:footnote w:type="continuationSeparator" w:id="0">
    <w:p w14:paraId="650BA9D1" w14:textId="77777777" w:rsidR="006C6AEA" w:rsidRDefault="006C6AEA"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C693C98"/>
    <w:multiLevelType w:val="hybridMultilevel"/>
    <w:tmpl w:val="B0B6E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950534">
    <w:abstractNumId w:val="4"/>
  </w:num>
  <w:num w:numId="2" w16cid:durableId="1847279372">
    <w:abstractNumId w:val="5"/>
  </w:num>
  <w:num w:numId="3" w16cid:durableId="12003519">
    <w:abstractNumId w:val="6"/>
  </w:num>
  <w:num w:numId="4" w16cid:durableId="991443402">
    <w:abstractNumId w:val="2"/>
  </w:num>
  <w:num w:numId="5" w16cid:durableId="370224210">
    <w:abstractNumId w:val="1"/>
  </w:num>
  <w:num w:numId="6" w16cid:durableId="53019254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7857"/>
    <w:rsid w:val="00007EF6"/>
    <w:rsid w:val="000101FE"/>
    <w:rsid w:val="00010847"/>
    <w:rsid w:val="00010B42"/>
    <w:rsid w:val="0001113C"/>
    <w:rsid w:val="000118AB"/>
    <w:rsid w:val="0001190B"/>
    <w:rsid w:val="0001251C"/>
    <w:rsid w:val="0001320F"/>
    <w:rsid w:val="000140D3"/>
    <w:rsid w:val="0001515A"/>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830"/>
    <w:rsid w:val="00024DC8"/>
    <w:rsid w:val="000259E8"/>
    <w:rsid w:val="00025C27"/>
    <w:rsid w:val="000262CB"/>
    <w:rsid w:val="000276B8"/>
    <w:rsid w:val="00030429"/>
    <w:rsid w:val="0003197A"/>
    <w:rsid w:val="00031B2A"/>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40394"/>
    <w:rsid w:val="000414D6"/>
    <w:rsid w:val="00041A53"/>
    <w:rsid w:val="00041E6C"/>
    <w:rsid w:val="0004246D"/>
    <w:rsid w:val="0004298E"/>
    <w:rsid w:val="00043213"/>
    <w:rsid w:val="000435CD"/>
    <w:rsid w:val="0004361D"/>
    <w:rsid w:val="00043CEC"/>
    <w:rsid w:val="0004428B"/>
    <w:rsid w:val="000453DF"/>
    <w:rsid w:val="00045B4D"/>
    <w:rsid w:val="00046507"/>
    <w:rsid w:val="00046641"/>
    <w:rsid w:val="00046899"/>
    <w:rsid w:val="00046969"/>
    <w:rsid w:val="000470AE"/>
    <w:rsid w:val="000470D8"/>
    <w:rsid w:val="00047DD8"/>
    <w:rsid w:val="000504A6"/>
    <w:rsid w:val="0005064E"/>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F39"/>
    <w:rsid w:val="000635C7"/>
    <w:rsid w:val="00063F12"/>
    <w:rsid w:val="000648FE"/>
    <w:rsid w:val="00065A80"/>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52B"/>
    <w:rsid w:val="000766A2"/>
    <w:rsid w:val="000775C9"/>
    <w:rsid w:val="00080F10"/>
    <w:rsid w:val="00081245"/>
    <w:rsid w:val="0008210D"/>
    <w:rsid w:val="000838AB"/>
    <w:rsid w:val="0008429C"/>
    <w:rsid w:val="0008479A"/>
    <w:rsid w:val="00084CF2"/>
    <w:rsid w:val="000858F4"/>
    <w:rsid w:val="00085AC7"/>
    <w:rsid w:val="00085B3B"/>
    <w:rsid w:val="000869BC"/>
    <w:rsid w:val="00086BF9"/>
    <w:rsid w:val="00086EC1"/>
    <w:rsid w:val="00086F6A"/>
    <w:rsid w:val="000872F7"/>
    <w:rsid w:val="000879E7"/>
    <w:rsid w:val="000902B0"/>
    <w:rsid w:val="000902EC"/>
    <w:rsid w:val="00090C19"/>
    <w:rsid w:val="00091EF4"/>
    <w:rsid w:val="0009273B"/>
    <w:rsid w:val="000930BD"/>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57D"/>
    <w:rsid w:val="000F1971"/>
    <w:rsid w:val="000F1C68"/>
    <w:rsid w:val="000F1FEB"/>
    <w:rsid w:val="000F2CCF"/>
    <w:rsid w:val="000F3979"/>
    <w:rsid w:val="000F431D"/>
    <w:rsid w:val="000F4E0A"/>
    <w:rsid w:val="000F530D"/>
    <w:rsid w:val="000F6FB8"/>
    <w:rsid w:val="001004AD"/>
    <w:rsid w:val="00100DDE"/>
    <w:rsid w:val="0010106B"/>
    <w:rsid w:val="00101146"/>
    <w:rsid w:val="0010142E"/>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6275"/>
    <w:rsid w:val="001664E1"/>
    <w:rsid w:val="00166A7E"/>
    <w:rsid w:val="00166BEE"/>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DF0"/>
    <w:rsid w:val="00190EB0"/>
    <w:rsid w:val="00191879"/>
    <w:rsid w:val="00191962"/>
    <w:rsid w:val="00192AB3"/>
    <w:rsid w:val="00192DF2"/>
    <w:rsid w:val="00192E0B"/>
    <w:rsid w:val="00193406"/>
    <w:rsid w:val="001934CA"/>
    <w:rsid w:val="00194E65"/>
    <w:rsid w:val="00195DA1"/>
    <w:rsid w:val="00196867"/>
    <w:rsid w:val="00197845"/>
    <w:rsid w:val="001A009F"/>
    <w:rsid w:val="001A015B"/>
    <w:rsid w:val="001A0180"/>
    <w:rsid w:val="001A060D"/>
    <w:rsid w:val="001A0DF1"/>
    <w:rsid w:val="001A1718"/>
    <w:rsid w:val="001A1BDC"/>
    <w:rsid w:val="001A29F6"/>
    <w:rsid w:val="001A2B4E"/>
    <w:rsid w:val="001A2BBF"/>
    <w:rsid w:val="001A2CC9"/>
    <w:rsid w:val="001A3B0F"/>
    <w:rsid w:val="001A3F47"/>
    <w:rsid w:val="001A4181"/>
    <w:rsid w:val="001A64E4"/>
    <w:rsid w:val="001A6970"/>
    <w:rsid w:val="001A6E5B"/>
    <w:rsid w:val="001A707E"/>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451E"/>
    <w:rsid w:val="001E4709"/>
    <w:rsid w:val="001E48E7"/>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200BBD"/>
    <w:rsid w:val="0020180D"/>
    <w:rsid w:val="002023A7"/>
    <w:rsid w:val="00202621"/>
    <w:rsid w:val="00202B05"/>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711E"/>
    <w:rsid w:val="00217123"/>
    <w:rsid w:val="00217B0B"/>
    <w:rsid w:val="00217DCB"/>
    <w:rsid w:val="002204AD"/>
    <w:rsid w:val="00220988"/>
    <w:rsid w:val="00221451"/>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826"/>
    <w:rsid w:val="00236DFD"/>
    <w:rsid w:val="002374D4"/>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ACE"/>
    <w:rsid w:val="00255E88"/>
    <w:rsid w:val="002560BD"/>
    <w:rsid w:val="00260EF5"/>
    <w:rsid w:val="0026171C"/>
    <w:rsid w:val="002618DD"/>
    <w:rsid w:val="00261956"/>
    <w:rsid w:val="00261B54"/>
    <w:rsid w:val="002628AA"/>
    <w:rsid w:val="0026487C"/>
    <w:rsid w:val="00264C4E"/>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F14"/>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BC2"/>
    <w:rsid w:val="00286C8F"/>
    <w:rsid w:val="00286CF4"/>
    <w:rsid w:val="00286D0D"/>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70"/>
    <w:rsid w:val="002A54BD"/>
    <w:rsid w:val="002A58F6"/>
    <w:rsid w:val="002A5B98"/>
    <w:rsid w:val="002A5FBB"/>
    <w:rsid w:val="002A6F4A"/>
    <w:rsid w:val="002A705C"/>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94D"/>
    <w:rsid w:val="002C2D70"/>
    <w:rsid w:val="002C3CE3"/>
    <w:rsid w:val="002C3CE5"/>
    <w:rsid w:val="002C3DF2"/>
    <w:rsid w:val="002C3E3E"/>
    <w:rsid w:val="002C4948"/>
    <w:rsid w:val="002C4BA5"/>
    <w:rsid w:val="002C571E"/>
    <w:rsid w:val="002C59C9"/>
    <w:rsid w:val="002C5D92"/>
    <w:rsid w:val="002C5D99"/>
    <w:rsid w:val="002C6018"/>
    <w:rsid w:val="002C62B1"/>
    <w:rsid w:val="002C6E3E"/>
    <w:rsid w:val="002C7C12"/>
    <w:rsid w:val="002D040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8B9"/>
    <w:rsid w:val="003027A5"/>
    <w:rsid w:val="00303556"/>
    <w:rsid w:val="00304092"/>
    <w:rsid w:val="003042D7"/>
    <w:rsid w:val="00304745"/>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20064"/>
    <w:rsid w:val="0032007C"/>
    <w:rsid w:val="00320109"/>
    <w:rsid w:val="003211C2"/>
    <w:rsid w:val="0032163F"/>
    <w:rsid w:val="0032222F"/>
    <w:rsid w:val="003222CB"/>
    <w:rsid w:val="003222FF"/>
    <w:rsid w:val="00322486"/>
    <w:rsid w:val="00322FC3"/>
    <w:rsid w:val="00323903"/>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7CC9"/>
    <w:rsid w:val="00337DD1"/>
    <w:rsid w:val="003425F3"/>
    <w:rsid w:val="0034297B"/>
    <w:rsid w:val="00342A39"/>
    <w:rsid w:val="0034327D"/>
    <w:rsid w:val="00343E9F"/>
    <w:rsid w:val="003445A7"/>
    <w:rsid w:val="003445DA"/>
    <w:rsid w:val="003446AB"/>
    <w:rsid w:val="00345360"/>
    <w:rsid w:val="0034584D"/>
    <w:rsid w:val="00346633"/>
    <w:rsid w:val="003473C0"/>
    <w:rsid w:val="00347C18"/>
    <w:rsid w:val="003504F0"/>
    <w:rsid w:val="0035152A"/>
    <w:rsid w:val="003519BC"/>
    <w:rsid w:val="00351BD0"/>
    <w:rsid w:val="00351DFB"/>
    <w:rsid w:val="00351EDD"/>
    <w:rsid w:val="0035225D"/>
    <w:rsid w:val="003525A2"/>
    <w:rsid w:val="003531E5"/>
    <w:rsid w:val="0035407A"/>
    <w:rsid w:val="00354285"/>
    <w:rsid w:val="00355080"/>
    <w:rsid w:val="00355926"/>
    <w:rsid w:val="00355DBF"/>
    <w:rsid w:val="0035646C"/>
    <w:rsid w:val="0035699B"/>
    <w:rsid w:val="00357ABF"/>
    <w:rsid w:val="00357B94"/>
    <w:rsid w:val="00357B99"/>
    <w:rsid w:val="00357C0C"/>
    <w:rsid w:val="00357D0F"/>
    <w:rsid w:val="00360014"/>
    <w:rsid w:val="00360054"/>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A01FF"/>
    <w:rsid w:val="003A039B"/>
    <w:rsid w:val="003A0A99"/>
    <w:rsid w:val="003A1F49"/>
    <w:rsid w:val="003A23ED"/>
    <w:rsid w:val="003A2C60"/>
    <w:rsid w:val="003A49FC"/>
    <w:rsid w:val="003A54B7"/>
    <w:rsid w:val="003A5F2E"/>
    <w:rsid w:val="003A667F"/>
    <w:rsid w:val="003A6DF6"/>
    <w:rsid w:val="003A6E13"/>
    <w:rsid w:val="003A768E"/>
    <w:rsid w:val="003A78AE"/>
    <w:rsid w:val="003A78E6"/>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2565"/>
    <w:rsid w:val="003E2A1D"/>
    <w:rsid w:val="003E44A2"/>
    <w:rsid w:val="003E469B"/>
    <w:rsid w:val="003E4AC8"/>
    <w:rsid w:val="003E5BD9"/>
    <w:rsid w:val="003E5CE1"/>
    <w:rsid w:val="003E6298"/>
    <w:rsid w:val="003E7443"/>
    <w:rsid w:val="003E7A5C"/>
    <w:rsid w:val="003E7F55"/>
    <w:rsid w:val="003F1714"/>
    <w:rsid w:val="003F1CC7"/>
    <w:rsid w:val="003F2706"/>
    <w:rsid w:val="003F2C20"/>
    <w:rsid w:val="003F4EA5"/>
    <w:rsid w:val="003F5DDB"/>
    <w:rsid w:val="003F5F1B"/>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AFB"/>
    <w:rsid w:val="00474BD3"/>
    <w:rsid w:val="00475C2A"/>
    <w:rsid w:val="00475F8E"/>
    <w:rsid w:val="00476155"/>
    <w:rsid w:val="00476548"/>
    <w:rsid w:val="00476902"/>
    <w:rsid w:val="00477593"/>
    <w:rsid w:val="00477816"/>
    <w:rsid w:val="004778AC"/>
    <w:rsid w:val="00480401"/>
    <w:rsid w:val="00481084"/>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4CD"/>
    <w:rsid w:val="004A0580"/>
    <w:rsid w:val="004A06E8"/>
    <w:rsid w:val="004A0DBC"/>
    <w:rsid w:val="004A188E"/>
    <w:rsid w:val="004A19D6"/>
    <w:rsid w:val="004A1BAE"/>
    <w:rsid w:val="004A3565"/>
    <w:rsid w:val="004A35D6"/>
    <w:rsid w:val="004A37D5"/>
    <w:rsid w:val="004A42B4"/>
    <w:rsid w:val="004A4F92"/>
    <w:rsid w:val="004A5034"/>
    <w:rsid w:val="004A5D0D"/>
    <w:rsid w:val="004A627C"/>
    <w:rsid w:val="004A74A8"/>
    <w:rsid w:val="004A7F3B"/>
    <w:rsid w:val="004B05B1"/>
    <w:rsid w:val="004B06F0"/>
    <w:rsid w:val="004B173D"/>
    <w:rsid w:val="004B1811"/>
    <w:rsid w:val="004B1C46"/>
    <w:rsid w:val="004B2846"/>
    <w:rsid w:val="004B3A89"/>
    <w:rsid w:val="004B3D10"/>
    <w:rsid w:val="004B443E"/>
    <w:rsid w:val="004B4ED0"/>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730D"/>
    <w:rsid w:val="004C7F73"/>
    <w:rsid w:val="004D262A"/>
    <w:rsid w:val="004D26A4"/>
    <w:rsid w:val="004D2C95"/>
    <w:rsid w:val="004D41BF"/>
    <w:rsid w:val="004D43A1"/>
    <w:rsid w:val="004D463B"/>
    <w:rsid w:val="004D53FD"/>
    <w:rsid w:val="004D57AC"/>
    <w:rsid w:val="004D5976"/>
    <w:rsid w:val="004E1214"/>
    <w:rsid w:val="004E1357"/>
    <w:rsid w:val="004E137B"/>
    <w:rsid w:val="004E14E3"/>
    <w:rsid w:val="004E1CA0"/>
    <w:rsid w:val="004E254A"/>
    <w:rsid w:val="004E38C1"/>
    <w:rsid w:val="004E3DDB"/>
    <w:rsid w:val="004E42F0"/>
    <w:rsid w:val="004E46AD"/>
    <w:rsid w:val="004E4A97"/>
    <w:rsid w:val="004E4EB1"/>
    <w:rsid w:val="004E5312"/>
    <w:rsid w:val="004E5737"/>
    <w:rsid w:val="004E6352"/>
    <w:rsid w:val="004E6957"/>
    <w:rsid w:val="004E7002"/>
    <w:rsid w:val="004E73E8"/>
    <w:rsid w:val="004E7C57"/>
    <w:rsid w:val="004E7C9E"/>
    <w:rsid w:val="004F05AF"/>
    <w:rsid w:val="004F1EF4"/>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BB3"/>
    <w:rsid w:val="0051611B"/>
    <w:rsid w:val="00516820"/>
    <w:rsid w:val="00516967"/>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7050A"/>
    <w:rsid w:val="005724FC"/>
    <w:rsid w:val="00573AF9"/>
    <w:rsid w:val="00574644"/>
    <w:rsid w:val="00574E34"/>
    <w:rsid w:val="005755A1"/>
    <w:rsid w:val="00576CBC"/>
    <w:rsid w:val="00576EFE"/>
    <w:rsid w:val="005770A2"/>
    <w:rsid w:val="00577742"/>
    <w:rsid w:val="00577828"/>
    <w:rsid w:val="00577CED"/>
    <w:rsid w:val="0058090D"/>
    <w:rsid w:val="00580F33"/>
    <w:rsid w:val="0058147A"/>
    <w:rsid w:val="00581F1C"/>
    <w:rsid w:val="00582271"/>
    <w:rsid w:val="00582A7F"/>
    <w:rsid w:val="00582B4E"/>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853"/>
    <w:rsid w:val="00595A54"/>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613"/>
    <w:rsid w:val="005B0B8B"/>
    <w:rsid w:val="005B11C4"/>
    <w:rsid w:val="005B1D26"/>
    <w:rsid w:val="005B1FC2"/>
    <w:rsid w:val="005B2F5F"/>
    <w:rsid w:val="005B39CE"/>
    <w:rsid w:val="005B3BCB"/>
    <w:rsid w:val="005B4080"/>
    <w:rsid w:val="005B4814"/>
    <w:rsid w:val="005B4BE1"/>
    <w:rsid w:val="005B5471"/>
    <w:rsid w:val="005B5CD6"/>
    <w:rsid w:val="005B62EE"/>
    <w:rsid w:val="005B7FEA"/>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706E"/>
    <w:rsid w:val="005E05F7"/>
    <w:rsid w:val="005E0EDE"/>
    <w:rsid w:val="005E15A2"/>
    <w:rsid w:val="005E1A7E"/>
    <w:rsid w:val="005E2627"/>
    <w:rsid w:val="005E2AEC"/>
    <w:rsid w:val="005E4697"/>
    <w:rsid w:val="005E5A98"/>
    <w:rsid w:val="005E5E1C"/>
    <w:rsid w:val="005E649E"/>
    <w:rsid w:val="005F0812"/>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CFC"/>
    <w:rsid w:val="00601CFD"/>
    <w:rsid w:val="00601F4F"/>
    <w:rsid w:val="006020A8"/>
    <w:rsid w:val="0060285F"/>
    <w:rsid w:val="006028E1"/>
    <w:rsid w:val="006038A3"/>
    <w:rsid w:val="006042A0"/>
    <w:rsid w:val="00604566"/>
    <w:rsid w:val="0060482B"/>
    <w:rsid w:val="00605189"/>
    <w:rsid w:val="00605E9F"/>
    <w:rsid w:val="006061B5"/>
    <w:rsid w:val="006061FA"/>
    <w:rsid w:val="00607046"/>
    <w:rsid w:val="00607415"/>
    <w:rsid w:val="00610A8D"/>
    <w:rsid w:val="00612AAF"/>
    <w:rsid w:val="00612D49"/>
    <w:rsid w:val="00612DBB"/>
    <w:rsid w:val="006132F5"/>
    <w:rsid w:val="006139F5"/>
    <w:rsid w:val="006144A8"/>
    <w:rsid w:val="00614AA9"/>
    <w:rsid w:val="00615361"/>
    <w:rsid w:val="00615636"/>
    <w:rsid w:val="00616B37"/>
    <w:rsid w:val="00616CD1"/>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ECF"/>
    <w:rsid w:val="00636A7E"/>
    <w:rsid w:val="00636E91"/>
    <w:rsid w:val="0063731E"/>
    <w:rsid w:val="00637419"/>
    <w:rsid w:val="0063761A"/>
    <w:rsid w:val="00637F4B"/>
    <w:rsid w:val="006406E4"/>
    <w:rsid w:val="00640770"/>
    <w:rsid w:val="00643A15"/>
    <w:rsid w:val="00644099"/>
    <w:rsid w:val="006448D3"/>
    <w:rsid w:val="0064498B"/>
    <w:rsid w:val="00644CD8"/>
    <w:rsid w:val="00645B77"/>
    <w:rsid w:val="00646467"/>
    <w:rsid w:val="00647955"/>
    <w:rsid w:val="006502C9"/>
    <w:rsid w:val="006503F6"/>
    <w:rsid w:val="00650912"/>
    <w:rsid w:val="00650AF6"/>
    <w:rsid w:val="00650FBA"/>
    <w:rsid w:val="0065197F"/>
    <w:rsid w:val="0065243B"/>
    <w:rsid w:val="00652484"/>
    <w:rsid w:val="00652B09"/>
    <w:rsid w:val="0065358C"/>
    <w:rsid w:val="00653A6B"/>
    <w:rsid w:val="006568CF"/>
    <w:rsid w:val="006570F0"/>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169"/>
    <w:rsid w:val="00674BF2"/>
    <w:rsid w:val="00674C66"/>
    <w:rsid w:val="00674E7D"/>
    <w:rsid w:val="00675AB0"/>
    <w:rsid w:val="00675ABD"/>
    <w:rsid w:val="00675CA3"/>
    <w:rsid w:val="00676DCA"/>
    <w:rsid w:val="006771E2"/>
    <w:rsid w:val="00677D55"/>
    <w:rsid w:val="006808C9"/>
    <w:rsid w:val="00681297"/>
    <w:rsid w:val="00681D4D"/>
    <w:rsid w:val="00682131"/>
    <w:rsid w:val="006826C8"/>
    <w:rsid w:val="00682C0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BCB"/>
    <w:rsid w:val="006A109B"/>
    <w:rsid w:val="006A13EB"/>
    <w:rsid w:val="006A1595"/>
    <w:rsid w:val="006A2CA8"/>
    <w:rsid w:val="006A3577"/>
    <w:rsid w:val="006A46E7"/>
    <w:rsid w:val="006A50DF"/>
    <w:rsid w:val="006A5299"/>
    <w:rsid w:val="006A54B8"/>
    <w:rsid w:val="006A55D2"/>
    <w:rsid w:val="006A6709"/>
    <w:rsid w:val="006A6B43"/>
    <w:rsid w:val="006A7781"/>
    <w:rsid w:val="006A789E"/>
    <w:rsid w:val="006A7B1D"/>
    <w:rsid w:val="006B0CBA"/>
    <w:rsid w:val="006B0CEA"/>
    <w:rsid w:val="006B10AF"/>
    <w:rsid w:val="006B1682"/>
    <w:rsid w:val="006B22AE"/>
    <w:rsid w:val="006B23A7"/>
    <w:rsid w:val="006B2BA3"/>
    <w:rsid w:val="006B32F8"/>
    <w:rsid w:val="006B3444"/>
    <w:rsid w:val="006B349C"/>
    <w:rsid w:val="006B3901"/>
    <w:rsid w:val="006B3CA3"/>
    <w:rsid w:val="006B4538"/>
    <w:rsid w:val="006B5F8A"/>
    <w:rsid w:val="006B6E54"/>
    <w:rsid w:val="006B77B2"/>
    <w:rsid w:val="006B7F8C"/>
    <w:rsid w:val="006C0430"/>
    <w:rsid w:val="006C0DF8"/>
    <w:rsid w:val="006C11D3"/>
    <w:rsid w:val="006C17F7"/>
    <w:rsid w:val="006C1CB9"/>
    <w:rsid w:val="006C254C"/>
    <w:rsid w:val="006C2D7B"/>
    <w:rsid w:val="006C31D4"/>
    <w:rsid w:val="006C3221"/>
    <w:rsid w:val="006C327C"/>
    <w:rsid w:val="006C3372"/>
    <w:rsid w:val="006C38AF"/>
    <w:rsid w:val="006C4FED"/>
    <w:rsid w:val="006C5908"/>
    <w:rsid w:val="006C599E"/>
    <w:rsid w:val="006C6AEA"/>
    <w:rsid w:val="006C7178"/>
    <w:rsid w:val="006C7EBE"/>
    <w:rsid w:val="006C7F6A"/>
    <w:rsid w:val="006D0A6E"/>
    <w:rsid w:val="006D0A7E"/>
    <w:rsid w:val="006D0BEB"/>
    <w:rsid w:val="006D0C40"/>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E04F1"/>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63E"/>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F5B"/>
    <w:rsid w:val="00725160"/>
    <w:rsid w:val="007256D1"/>
    <w:rsid w:val="00725D60"/>
    <w:rsid w:val="00725E00"/>
    <w:rsid w:val="00725E72"/>
    <w:rsid w:val="00726839"/>
    <w:rsid w:val="0072788D"/>
    <w:rsid w:val="00727BC3"/>
    <w:rsid w:val="00730168"/>
    <w:rsid w:val="007307C2"/>
    <w:rsid w:val="00730878"/>
    <w:rsid w:val="00730D0E"/>
    <w:rsid w:val="00730F9B"/>
    <w:rsid w:val="00731955"/>
    <w:rsid w:val="00732957"/>
    <w:rsid w:val="00732A83"/>
    <w:rsid w:val="00734414"/>
    <w:rsid w:val="0073569C"/>
    <w:rsid w:val="00735E9C"/>
    <w:rsid w:val="00736312"/>
    <w:rsid w:val="00736361"/>
    <w:rsid w:val="00736365"/>
    <w:rsid w:val="007363FF"/>
    <w:rsid w:val="00736A10"/>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243C"/>
    <w:rsid w:val="00753750"/>
    <w:rsid w:val="0075411D"/>
    <w:rsid w:val="007544B1"/>
    <w:rsid w:val="007546D0"/>
    <w:rsid w:val="00754E5E"/>
    <w:rsid w:val="00754EF0"/>
    <w:rsid w:val="0075548C"/>
    <w:rsid w:val="00755496"/>
    <w:rsid w:val="007554D7"/>
    <w:rsid w:val="00755574"/>
    <w:rsid w:val="00755A7E"/>
    <w:rsid w:val="00755F00"/>
    <w:rsid w:val="007561D7"/>
    <w:rsid w:val="00756ABE"/>
    <w:rsid w:val="007570B6"/>
    <w:rsid w:val="007600A3"/>
    <w:rsid w:val="00760160"/>
    <w:rsid w:val="00760AEC"/>
    <w:rsid w:val="00761145"/>
    <w:rsid w:val="0076169A"/>
    <w:rsid w:val="00762AFB"/>
    <w:rsid w:val="00762F15"/>
    <w:rsid w:val="00763320"/>
    <w:rsid w:val="0076370B"/>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80763"/>
    <w:rsid w:val="00780785"/>
    <w:rsid w:val="00780D01"/>
    <w:rsid w:val="007812CD"/>
    <w:rsid w:val="00781E44"/>
    <w:rsid w:val="00782021"/>
    <w:rsid w:val="00783B82"/>
    <w:rsid w:val="00783C5C"/>
    <w:rsid w:val="007853C1"/>
    <w:rsid w:val="00785828"/>
    <w:rsid w:val="00786571"/>
    <w:rsid w:val="00786730"/>
    <w:rsid w:val="007903F5"/>
    <w:rsid w:val="007907F4"/>
    <w:rsid w:val="007908E3"/>
    <w:rsid w:val="0079111D"/>
    <w:rsid w:val="0079113D"/>
    <w:rsid w:val="00791701"/>
    <w:rsid w:val="00792564"/>
    <w:rsid w:val="00792DB0"/>
    <w:rsid w:val="00793170"/>
    <w:rsid w:val="00793B1D"/>
    <w:rsid w:val="00793EBF"/>
    <w:rsid w:val="00794651"/>
    <w:rsid w:val="007949E1"/>
    <w:rsid w:val="00795152"/>
    <w:rsid w:val="0079588F"/>
    <w:rsid w:val="007960E0"/>
    <w:rsid w:val="00796372"/>
    <w:rsid w:val="0079654F"/>
    <w:rsid w:val="007969AF"/>
    <w:rsid w:val="007971F2"/>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C98"/>
    <w:rsid w:val="007A6A95"/>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120E"/>
    <w:rsid w:val="007F4289"/>
    <w:rsid w:val="007F4587"/>
    <w:rsid w:val="007F6F47"/>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306"/>
    <w:rsid w:val="0081497B"/>
    <w:rsid w:val="0081733D"/>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297C"/>
    <w:rsid w:val="00832A74"/>
    <w:rsid w:val="00833D6B"/>
    <w:rsid w:val="00834375"/>
    <w:rsid w:val="00834889"/>
    <w:rsid w:val="008349A2"/>
    <w:rsid w:val="00835931"/>
    <w:rsid w:val="00835C2E"/>
    <w:rsid w:val="00835C30"/>
    <w:rsid w:val="008365C5"/>
    <w:rsid w:val="00837BA0"/>
    <w:rsid w:val="008408A7"/>
    <w:rsid w:val="008419FF"/>
    <w:rsid w:val="008424D1"/>
    <w:rsid w:val="00842660"/>
    <w:rsid w:val="008437B1"/>
    <w:rsid w:val="008444A1"/>
    <w:rsid w:val="0084487C"/>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F58"/>
    <w:rsid w:val="00870205"/>
    <w:rsid w:val="00870528"/>
    <w:rsid w:val="00870686"/>
    <w:rsid w:val="00870A85"/>
    <w:rsid w:val="00871B2E"/>
    <w:rsid w:val="008724C1"/>
    <w:rsid w:val="00872DA8"/>
    <w:rsid w:val="00873E55"/>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7C9C"/>
    <w:rsid w:val="0089113F"/>
    <w:rsid w:val="00891289"/>
    <w:rsid w:val="008914DE"/>
    <w:rsid w:val="0089207A"/>
    <w:rsid w:val="008920C4"/>
    <w:rsid w:val="00892D40"/>
    <w:rsid w:val="00893451"/>
    <w:rsid w:val="00893A3D"/>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6535"/>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0FDD"/>
    <w:rsid w:val="00901691"/>
    <w:rsid w:val="00901C23"/>
    <w:rsid w:val="00902B2E"/>
    <w:rsid w:val="00902F4B"/>
    <w:rsid w:val="00903C11"/>
    <w:rsid w:val="0090420B"/>
    <w:rsid w:val="009054D3"/>
    <w:rsid w:val="009054DA"/>
    <w:rsid w:val="00905764"/>
    <w:rsid w:val="00906206"/>
    <w:rsid w:val="009065DE"/>
    <w:rsid w:val="009067BE"/>
    <w:rsid w:val="00907559"/>
    <w:rsid w:val="009078BD"/>
    <w:rsid w:val="00907CEE"/>
    <w:rsid w:val="009108A3"/>
    <w:rsid w:val="009116B3"/>
    <w:rsid w:val="00912EEA"/>
    <w:rsid w:val="00912F4C"/>
    <w:rsid w:val="00914350"/>
    <w:rsid w:val="009143E6"/>
    <w:rsid w:val="00914AF2"/>
    <w:rsid w:val="00914E3B"/>
    <w:rsid w:val="00915100"/>
    <w:rsid w:val="00915F21"/>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FD5"/>
    <w:rsid w:val="00926098"/>
    <w:rsid w:val="009269CD"/>
    <w:rsid w:val="00926A1F"/>
    <w:rsid w:val="00926A3B"/>
    <w:rsid w:val="00927CDE"/>
    <w:rsid w:val="00930100"/>
    <w:rsid w:val="00930547"/>
    <w:rsid w:val="00930A9A"/>
    <w:rsid w:val="00931A85"/>
    <w:rsid w:val="00932A5C"/>
    <w:rsid w:val="009331C3"/>
    <w:rsid w:val="00933539"/>
    <w:rsid w:val="00933556"/>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CC8"/>
    <w:rsid w:val="00942C29"/>
    <w:rsid w:val="009430A1"/>
    <w:rsid w:val="00943157"/>
    <w:rsid w:val="00943575"/>
    <w:rsid w:val="00943E1A"/>
    <w:rsid w:val="00943E59"/>
    <w:rsid w:val="00943E74"/>
    <w:rsid w:val="0094489C"/>
    <w:rsid w:val="00945B05"/>
    <w:rsid w:val="0094767B"/>
    <w:rsid w:val="00951501"/>
    <w:rsid w:val="00951893"/>
    <w:rsid w:val="0095245F"/>
    <w:rsid w:val="009546F0"/>
    <w:rsid w:val="0095484D"/>
    <w:rsid w:val="0095612D"/>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A01A3"/>
    <w:rsid w:val="009A18B0"/>
    <w:rsid w:val="009A1AC9"/>
    <w:rsid w:val="009A3285"/>
    <w:rsid w:val="009A39C0"/>
    <w:rsid w:val="009A3C00"/>
    <w:rsid w:val="009A430A"/>
    <w:rsid w:val="009A4346"/>
    <w:rsid w:val="009A4563"/>
    <w:rsid w:val="009A4ED3"/>
    <w:rsid w:val="009A4F8C"/>
    <w:rsid w:val="009A50FD"/>
    <w:rsid w:val="009A5FFB"/>
    <w:rsid w:val="009B0413"/>
    <w:rsid w:val="009B094D"/>
    <w:rsid w:val="009B1795"/>
    <w:rsid w:val="009B1DAB"/>
    <w:rsid w:val="009B248F"/>
    <w:rsid w:val="009B2CC8"/>
    <w:rsid w:val="009B2EB3"/>
    <w:rsid w:val="009B3839"/>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F0132"/>
    <w:rsid w:val="009F035C"/>
    <w:rsid w:val="009F21F4"/>
    <w:rsid w:val="009F2597"/>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71E"/>
    <w:rsid w:val="00A12864"/>
    <w:rsid w:val="00A12AC9"/>
    <w:rsid w:val="00A12BF0"/>
    <w:rsid w:val="00A12DC0"/>
    <w:rsid w:val="00A13BFA"/>
    <w:rsid w:val="00A13E4E"/>
    <w:rsid w:val="00A13F41"/>
    <w:rsid w:val="00A150F2"/>
    <w:rsid w:val="00A1622C"/>
    <w:rsid w:val="00A164A7"/>
    <w:rsid w:val="00A16CC6"/>
    <w:rsid w:val="00A177BC"/>
    <w:rsid w:val="00A21817"/>
    <w:rsid w:val="00A22376"/>
    <w:rsid w:val="00A225FF"/>
    <w:rsid w:val="00A22A18"/>
    <w:rsid w:val="00A22E41"/>
    <w:rsid w:val="00A22E5A"/>
    <w:rsid w:val="00A233F1"/>
    <w:rsid w:val="00A24116"/>
    <w:rsid w:val="00A24157"/>
    <w:rsid w:val="00A246B5"/>
    <w:rsid w:val="00A254AA"/>
    <w:rsid w:val="00A25A74"/>
    <w:rsid w:val="00A26025"/>
    <w:rsid w:val="00A26B85"/>
    <w:rsid w:val="00A26DDF"/>
    <w:rsid w:val="00A30A3F"/>
    <w:rsid w:val="00A30D1D"/>
    <w:rsid w:val="00A311AE"/>
    <w:rsid w:val="00A311B2"/>
    <w:rsid w:val="00A31286"/>
    <w:rsid w:val="00A3284D"/>
    <w:rsid w:val="00A32B19"/>
    <w:rsid w:val="00A34543"/>
    <w:rsid w:val="00A348DC"/>
    <w:rsid w:val="00A34F51"/>
    <w:rsid w:val="00A3544E"/>
    <w:rsid w:val="00A35BF1"/>
    <w:rsid w:val="00A36708"/>
    <w:rsid w:val="00A36908"/>
    <w:rsid w:val="00A376BC"/>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312"/>
    <w:rsid w:val="00A50D62"/>
    <w:rsid w:val="00A50F4F"/>
    <w:rsid w:val="00A510FF"/>
    <w:rsid w:val="00A5185C"/>
    <w:rsid w:val="00A51ADA"/>
    <w:rsid w:val="00A52BAA"/>
    <w:rsid w:val="00A52F64"/>
    <w:rsid w:val="00A531D4"/>
    <w:rsid w:val="00A53569"/>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12E6"/>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B62"/>
    <w:rsid w:val="00A90BB4"/>
    <w:rsid w:val="00A90DD4"/>
    <w:rsid w:val="00A9113F"/>
    <w:rsid w:val="00A92B3E"/>
    <w:rsid w:val="00A92E7A"/>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2710"/>
    <w:rsid w:val="00AE29DC"/>
    <w:rsid w:val="00AE2BF0"/>
    <w:rsid w:val="00AE3001"/>
    <w:rsid w:val="00AE3AB2"/>
    <w:rsid w:val="00AE459C"/>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EEE"/>
    <w:rsid w:val="00B01752"/>
    <w:rsid w:val="00B019A5"/>
    <w:rsid w:val="00B01B6E"/>
    <w:rsid w:val="00B01CEA"/>
    <w:rsid w:val="00B03066"/>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992"/>
    <w:rsid w:val="00B25EC5"/>
    <w:rsid w:val="00B265E4"/>
    <w:rsid w:val="00B26D10"/>
    <w:rsid w:val="00B2707D"/>
    <w:rsid w:val="00B27939"/>
    <w:rsid w:val="00B30ACC"/>
    <w:rsid w:val="00B30E69"/>
    <w:rsid w:val="00B31CCA"/>
    <w:rsid w:val="00B323E8"/>
    <w:rsid w:val="00B32428"/>
    <w:rsid w:val="00B32AF4"/>
    <w:rsid w:val="00B33F81"/>
    <w:rsid w:val="00B353BB"/>
    <w:rsid w:val="00B3585A"/>
    <w:rsid w:val="00B35D5F"/>
    <w:rsid w:val="00B36708"/>
    <w:rsid w:val="00B36C84"/>
    <w:rsid w:val="00B36D38"/>
    <w:rsid w:val="00B37ABB"/>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E07"/>
    <w:rsid w:val="00B663AC"/>
    <w:rsid w:val="00B66547"/>
    <w:rsid w:val="00B668F1"/>
    <w:rsid w:val="00B66B75"/>
    <w:rsid w:val="00B673F8"/>
    <w:rsid w:val="00B67C08"/>
    <w:rsid w:val="00B701F2"/>
    <w:rsid w:val="00B71003"/>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41D4"/>
    <w:rsid w:val="00B84684"/>
    <w:rsid w:val="00B848D1"/>
    <w:rsid w:val="00B8511F"/>
    <w:rsid w:val="00B8516A"/>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6063"/>
    <w:rsid w:val="00BA65ED"/>
    <w:rsid w:val="00BA674B"/>
    <w:rsid w:val="00BA6DEE"/>
    <w:rsid w:val="00BB054F"/>
    <w:rsid w:val="00BB057F"/>
    <w:rsid w:val="00BB11F5"/>
    <w:rsid w:val="00BB1698"/>
    <w:rsid w:val="00BB1B29"/>
    <w:rsid w:val="00BB3185"/>
    <w:rsid w:val="00BB4367"/>
    <w:rsid w:val="00BB43B8"/>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43C2"/>
    <w:rsid w:val="00C14593"/>
    <w:rsid w:val="00C14923"/>
    <w:rsid w:val="00C14A73"/>
    <w:rsid w:val="00C14CC6"/>
    <w:rsid w:val="00C14E1F"/>
    <w:rsid w:val="00C14F3B"/>
    <w:rsid w:val="00C152DF"/>
    <w:rsid w:val="00C15708"/>
    <w:rsid w:val="00C1705C"/>
    <w:rsid w:val="00C171AA"/>
    <w:rsid w:val="00C20580"/>
    <w:rsid w:val="00C211EE"/>
    <w:rsid w:val="00C214E9"/>
    <w:rsid w:val="00C21ADA"/>
    <w:rsid w:val="00C21B3B"/>
    <w:rsid w:val="00C21D53"/>
    <w:rsid w:val="00C2262C"/>
    <w:rsid w:val="00C240FA"/>
    <w:rsid w:val="00C258BD"/>
    <w:rsid w:val="00C26263"/>
    <w:rsid w:val="00C27FA8"/>
    <w:rsid w:val="00C3037F"/>
    <w:rsid w:val="00C30728"/>
    <w:rsid w:val="00C314F9"/>
    <w:rsid w:val="00C31565"/>
    <w:rsid w:val="00C31C2A"/>
    <w:rsid w:val="00C31CBC"/>
    <w:rsid w:val="00C3371A"/>
    <w:rsid w:val="00C338FB"/>
    <w:rsid w:val="00C34982"/>
    <w:rsid w:val="00C35310"/>
    <w:rsid w:val="00C359F4"/>
    <w:rsid w:val="00C35B31"/>
    <w:rsid w:val="00C3605A"/>
    <w:rsid w:val="00C36245"/>
    <w:rsid w:val="00C3718D"/>
    <w:rsid w:val="00C3745B"/>
    <w:rsid w:val="00C40EF2"/>
    <w:rsid w:val="00C41BC9"/>
    <w:rsid w:val="00C41E60"/>
    <w:rsid w:val="00C42F0A"/>
    <w:rsid w:val="00C440B6"/>
    <w:rsid w:val="00C44307"/>
    <w:rsid w:val="00C45050"/>
    <w:rsid w:val="00C457E6"/>
    <w:rsid w:val="00C462AE"/>
    <w:rsid w:val="00C46E78"/>
    <w:rsid w:val="00C46EA6"/>
    <w:rsid w:val="00C47EA3"/>
    <w:rsid w:val="00C5060C"/>
    <w:rsid w:val="00C50BBE"/>
    <w:rsid w:val="00C50DE5"/>
    <w:rsid w:val="00C522AC"/>
    <w:rsid w:val="00C5292B"/>
    <w:rsid w:val="00C52CBC"/>
    <w:rsid w:val="00C52EC8"/>
    <w:rsid w:val="00C542AB"/>
    <w:rsid w:val="00C55333"/>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967"/>
    <w:rsid w:val="00CA6E4F"/>
    <w:rsid w:val="00CA6F9A"/>
    <w:rsid w:val="00CA7EC9"/>
    <w:rsid w:val="00CB0F49"/>
    <w:rsid w:val="00CB0F99"/>
    <w:rsid w:val="00CB2446"/>
    <w:rsid w:val="00CB2748"/>
    <w:rsid w:val="00CB2A98"/>
    <w:rsid w:val="00CB3098"/>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2792"/>
    <w:rsid w:val="00CC284B"/>
    <w:rsid w:val="00CC2F70"/>
    <w:rsid w:val="00CC3E50"/>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33B7"/>
    <w:rsid w:val="00CD398F"/>
    <w:rsid w:val="00CD40F9"/>
    <w:rsid w:val="00CD4338"/>
    <w:rsid w:val="00CD51F1"/>
    <w:rsid w:val="00CD61C9"/>
    <w:rsid w:val="00CD6953"/>
    <w:rsid w:val="00CE0978"/>
    <w:rsid w:val="00CE12C3"/>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27FC3"/>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829"/>
    <w:rsid w:val="00D37FCA"/>
    <w:rsid w:val="00D400B9"/>
    <w:rsid w:val="00D40D25"/>
    <w:rsid w:val="00D40D29"/>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865"/>
    <w:rsid w:val="00D54DC0"/>
    <w:rsid w:val="00D55315"/>
    <w:rsid w:val="00D5555A"/>
    <w:rsid w:val="00D55711"/>
    <w:rsid w:val="00D56228"/>
    <w:rsid w:val="00D56570"/>
    <w:rsid w:val="00D57005"/>
    <w:rsid w:val="00D571BE"/>
    <w:rsid w:val="00D571EA"/>
    <w:rsid w:val="00D574E8"/>
    <w:rsid w:val="00D576EC"/>
    <w:rsid w:val="00D5773D"/>
    <w:rsid w:val="00D57BDA"/>
    <w:rsid w:val="00D57E93"/>
    <w:rsid w:val="00D60B1E"/>
    <w:rsid w:val="00D60C79"/>
    <w:rsid w:val="00D61A63"/>
    <w:rsid w:val="00D61DFC"/>
    <w:rsid w:val="00D623FB"/>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47D"/>
    <w:rsid w:val="00D70732"/>
    <w:rsid w:val="00D722B8"/>
    <w:rsid w:val="00D738F3"/>
    <w:rsid w:val="00D73CD8"/>
    <w:rsid w:val="00D73EF9"/>
    <w:rsid w:val="00D74D8E"/>
    <w:rsid w:val="00D7504D"/>
    <w:rsid w:val="00D77B29"/>
    <w:rsid w:val="00D8227D"/>
    <w:rsid w:val="00D82B86"/>
    <w:rsid w:val="00D834C3"/>
    <w:rsid w:val="00D83898"/>
    <w:rsid w:val="00D84B24"/>
    <w:rsid w:val="00D85092"/>
    <w:rsid w:val="00D851C0"/>
    <w:rsid w:val="00D853E9"/>
    <w:rsid w:val="00D85629"/>
    <w:rsid w:val="00D85878"/>
    <w:rsid w:val="00D86462"/>
    <w:rsid w:val="00D86832"/>
    <w:rsid w:val="00D8724E"/>
    <w:rsid w:val="00D87BAE"/>
    <w:rsid w:val="00D87CFC"/>
    <w:rsid w:val="00D904E7"/>
    <w:rsid w:val="00D90B14"/>
    <w:rsid w:val="00D90EA7"/>
    <w:rsid w:val="00D9146B"/>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2591"/>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2772"/>
    <w:rsid w:val="00DD3079"/>
    <w:rsid w:val="00DD3108"/>
    <w:rsid w:val="00DD37E3"/>
    <w:rsid w:val="00DD4FB4"/>
    <w:rsid w:val="00DD54ED"/>
    <w:rsid w:val="00DD613E"/>
    <w:rsid w:val="00DD62C6"/>
    <w:rsid w:val="00DD68EB"/>
    <w:rsid w:val="00DD71D7"/>
    <w:rsid w:val="00DE044F"/>
    <w:rsid w:val="00DE0AD9"/>
    <w:rsid w:val="00DE195C"/>
    <w:rsid w:val="00DE2304"/>
    <w:rsid w:val="00DE2700"/>
    <w:rsid w:val="00DE2E64"/>
    <w:rsid w:val="00DE33B3"/>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D2"/>
    <w:rsid w:val="00E0425A"/>
    <w:rsid w:val="00E04652"/>
    <w:rsid w:val="00E049E1"/>
    <w:rsid w:val="00E04D1E"/>
    <w:rsid w:val="00E056A4"/>
    <w:rsid w:val="00E05707"/>
    <w:rsid w:val="00E05742"/>
    <w:rsid w:val="00E058B4"/>
    <w:rsid w:val="00E05FE0"/>
    <w:rsid w:val="00E065EF"/>
    <w:rsid w:val="00E06D01"/>
    <w:rsid w:val="00E074F3"/>
    <w:rsid w:val="00E07C09"/>
    <w:rsid w:val="00E1046D"/>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4040F"/>
    <w:rsid w:val="00E406F5"/>
    <w:rsid w:val="00E413A3"/>
    <w:rsid w:val="00E415F0"/>
    <w:rsid w:val="00E4176C"/>
    <w:rsid w:val="00E41921"/>
    <w:rsid w:val="00E41B3A"/>
    <w:rsid w:val="00E43165"/>
    <w:rsid w:val="00E442E4"/>
    <w:rsid w:val="00E4449E"/>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319"/>
    <w:rsid w:val="00E56632"/>
    <w:rsid w:val="00E56703"/>
    <w:rsid w:val="00E56867"/>
    <w:rsid w:val="00E57923"/>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76B"/>
    <w:rsid w:val="00E74C52"/>
    <w:rsid w:val="00E74F34"/>
    <w:rsid w:val="00E75407"/>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FE"/>
    <w:rsid w:val="00E90F4B"/>
    <w:rsid w:val="00E927D8"/>
    <w:rsid w:val="00E93633"/>
    <w:rsid w:val="00E94572"/>
    <w:rsid w:val="00E94E5C"/>
    <w:rsid w:val="00E95076"/>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79C2"/>
    <w:rsid w:val="00EB7F98"/>
    <w:rsid w:val="00EC05F0"/>
    <w:rsid w:val="00EC0CC0"/>
    <w:rsid w:val="00EC0F05"/>
    <w:rsid w:val="00EC1775"/>
    <w:rsid w:val="00EC1B70"/>
    <w:rsid w:val="00EC1E48"/>
    <w:rsid w:val="00EC32C7"/>
    <w:rsid w:val="00EC37AF"/>
    <w:rsid w:val="00EC3AA3"/>
    <w:rsid w:val="00EC3D0B"/>
    <w:rsid w:val="00EC49D1"/>
    <w:rsid w:val="00EC511F"/>
    <w:rsid w:val="00EC5560"/>
    <w:rsid w:val="00EC561E"/>
    <w:rsid w:val="00EC652A"/>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44FE"/>
    <w:rsid w:val="00EF4BEA"/>
    <w:rsid w:val="00EF5241"/>
    <w:rsid w:val="00EF5909"/>
    <w:rsid w:val="00EF5CA5"/>
    <w:rsid w:val="00EF5E36"/>
    <w:rsid w:val="00EF6C83"/>
    <w:rsid w:val="00EF73D9"/>
    <w:rsid w:val="00EF75F0"/>
    <w:rsid w:val="00F0033A"/>
    <w:rsid w:val="00F01D14"/>
    <w:rsid w:val="00F02A48"/>
    <w:rsid w:val="00F02C86"/>
    <w:rsid w:val="00F02E47"/>
    <w:rsid w:val="00F02EAF"/>
    <w:rsid w:val="00F036C8"/>
    <w:rsid w:val="00F0402B"/>
    <w:rsid w:val="00F04A49"/>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2040B"/>
    <w:rsid w:val="00F21478"/>
    <w:rsid w:val="00F21B31"/>
    <w:rsid w:val="00F21D09"/>
    <w:rsid w:val="00F22446"/>
    <w:rsid w:val="00F22D08"/>
    <w:rsid w:val="00F23915"/>
    <w:rsid w:val="00F251C0"/>
    <w:rsid w:val="00F25721"/>
    <w:rsid w:val="00F25E0A"/>
    <w:rsid w:val="00F26EBB"/>
    <w:rsid w:val="00F27694"/>
    <w:rsid w:val="00F3093F"/>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5A5"/>
    <w:rsid w:val="00F81B83"/>
    <w:rsid w:val="00F81BF2"/>
    <w:rsid w:val="00F831C7"/>
    <w:rsid w:val="00F835E3"/>
    <w:rsid w:val="00F839FB"/>
    <w:rsid w:val="00F83A0F"/>
    <w:rsid w:val="00F83B71"/>
    <w:rsid w:val="00F83DD7"/>
    <w:rsid w:val="00F84CA5"/>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50E0"/>
    <w:rsid w:val="00FB5332"/>
    <w:rsid w:val="00FB6083"/>
    <w:rsid w:val="00FB6722"/>
    <w:rsid w:val="00FB6A07"/>
    <w:rsid w:val="00FB6B73"/>
    <w:rsid w:val="00FB6CFE"/>
    <w:rsid w:val="00FB6DB5"/>
    <w:rsid w:val="00FC0942"/>
    <w:rsid w:val="00FC105F"/>
    <w:rsid w:val="00FC12CC"/>
    <w:rsid w:val="00FC1F41"/>
    <w:rsid w:val="00FC271F"/>
    <w:rsid w:val="00FC28EF"/>
    <w:rsid w:val="00FC2A0D"/>
    <w:rsid w:val="00FC3F0B"/>
    <w:rsid w:val="00FC4174"/>
    <w:rsid w:val="00FC46EA"/>
    <w:rsid w:val="00FC5101"/>
    <w:rsid w:val="00FC54E5"/>
    <w:rsid w:val="00FC5653"/>
    <w:rsid w:val="00FC6A19"/>
    <w:rsid w:val="00FC7426"/>
    <w:rsid w:val="00FD01CE"/>
    <w:rsid w:val="00FD04CC"/>
    <w:rsid w:val="00FD13ED"/>
    <w:rsid w:val="00FD1E16"/>
    <w:rsid w:val="00FD1F79"/>
    <w:rsid w:val="00FD28CF"/>
    <w:rsid w:val="00FD2F97"/>
    <w:rsid w:val="00FD367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F2F"/>
    <w:rsid w:val="00FE5F59"/>
    <w:rsid w:val="00FE61E2"/>
    <w:rsid w:val="00FE62D8"/>
    <w:rsid w:val="00FE6C6E"/>
    <w:rsid w:val="00FE703E"/>
    <w:rsid w:val="00FE7D00"/>
    <w:rsid w:val="00FE7EB3"/>
    <w:rsid w:val="00FF35C9"/>
    <w:rsid w:val="00FF3EF3"/>
    <w:rsid w:val="00FF4D51"/>
    <w:rsid w:val="00FF506F"/>
    <w:rsid w:val="00FF5368"/>
    <w:rsid w:val="00FF65F1"/>
    <w:rsid w:val="00FF742E"/>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3096</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11</cp:revision>
  <cp:lastPrinted>2024-07-02T14:18:00Z</cp:lastPrinted>
  <dcterms:created xsi:type="dcterms:W3CDTF">2024-12-02T19:52:00Z</dcterms:created>
  <dcterms:modified xsi:type="dcterms:W3CDTF">2024-12-03T22:44:00Z</dcterms:modified>
</cp:coreProperties>
</file>