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9F" w:rsidRPr="00971AB3" w:rsidRDefault="00DD3B9F" w:rsidP="00DD3B9F">
      <w:pPr>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E93453">
        <w:rPr>
          <w:rFonts w:ascii="Arial" w:hAnsi="Arial" w:cs="Arial"/>
          <w:b/>
        </w:rPr>
        <w:t>Apr. 6</w:t>
      </w:r>
      <w:r>
        <w:rPr>
          <w:rFonts w:ascii="Arial" w:hAnsi="Arial" w:cs="Arial"/>
          <w:b/>
        </w:rPr>
        <w:t>, 2018</w:t>
      </w:r>
    </w:p>
    <w:p w:rsidR="00DD3B9F" w:rsidRPr="007D7BF8" w:rsidRDefault="00DD3B9F" w:rsidP="00230EF1">
      <w:pPr>
        <w:spacing w:before="240"/>
        <w:rPr>
          <w:rFonts w:ascii="Arial" w:hAnsi="Arial" w:cs="Arial"/>
        </w:rPr>
      </w:pPr>
      <w:r w:rsidRPr="007D7BF8">
        <w:rPr>
          <w:rFonts w:ascii="Arial" w:hAnsi="Arial" w:cs="Arial"/>
        </w:rPr>
        <w:t xml:space="preserve">These </w:t>
      </w:r>
      <w:r w:rsidR="00C613DA">
        <w:rPr>
          <w:rFonts w:ascii="Arial" w:hAnsi="Arial" w:cs="Arial"/>
        </w:rPr>
        <w:t xml:space="preserve">updates 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Pr="007D7BF8">
        <w:rPr>
          <w:rFonts w:ascii="Arial" w:hAnsi="Arial" w:cs="Arial"/>
        </w:rPr>
        <w:t xml:space="preserve">. </w:t>
      </w:r>
      <w:r w:rsidR="00EC3E43">
        <w:rPr>
          <w:rFonts w:ascii="Arial" w:hAnsi="Arial" w:cs="Arial"/>
        </w:rPr>
        <w:t>This week’s RSAI Cap</w:t>
      </w:r>
      <w:r w:rsidR="002022D6">
        <w:rPr>
          <w:rFonts w:ascii="Arial" w:hAnsi="Arial" w:cs="Arial"/>
        </w:rPr>
        <w:t xml:space="preserve">itol Recap video is posted </w:t>
      </w:r>
      <w:hyperlink r:id="rId9" w:history="1">
        <w:r w:rsidR="002022D6" w:rsidRPr="002022D6">
          <w:rPr>
            <w:rStyle w:val="Hyperlink"/>
            <w:rFonts w:ascii="Arial" w:hAnsi="Arial" w:cs="Arial"/>
          </w:rPr>
          <w:t>here</w:t>
        </w:r>
      </w:hyperlink>
      <w:r w:rsidR="002022D6">
        <w:rPr>
          <w:rFonts w:ascii="Arial" w:hAnsi="Arial" w:cs="Arial"/>
        </w:rPr>
        <w:t>.</w:t>
      </w:r>
      <w:r w:rsidR="002E463E" w:rsidRPr="007D7BF8">
        <w:rPr>
          <w:rFonts w:ascii="Arial" w:hAnsi="Arial" w:cs="Arial"/>
        </w:rPr>
        <w:t xml:space="preserve"> </w:t>
      </w:r>
    </w:p>
    <w:p w:rsidR="00C10005" w:rsidRPr="007D7BF8" w:rsidRDefault="00C10005" w:rsidP="00230EF1">
      <w:pPr>
        <w:rPr>
          <w:rFonts w:ascii="Arial" w:hAnsi="Arial" w:cs="Arial"/>
        </w:rPr>
      </w:pPr>
      <w:r w:rsidRPr="007D7BF8">
        <w:rPr>
          <w:rFonts w:ascii="Arial" w:hAnsi="Arial" w:cs="Arial"/>
        </w:rPr>
        <w:t xml:space="preserve">                                </w:t>
      </w:r>
    </w:p>
    <w:p w:rsidR="008F38EA" w:rsidRPr="007D7BF8" w:rsidRDefault="00EC3E43" w:rsidP="006C35E8">
      <w:pPr>
        <w:rPr>
          <w:rFonts w:ascii="Arial" w:hAnsi="Arial" w:cs="Arial"/>
        </w:rPr>
      </w:pPr>
      <w:r>
        <w:rPr>
          <w:rFonts w:ascii="Arial" w:hAnsi="Arial" w:cs="Arial"/>
        </w:rPr>
        <w:t>April 17 is the 100</w:t>
      </w:r>
      <w:r w:rsidRPr="00EC3E43">
        <w:rPr>
          <w:rFonts w:ascii="Arial" w:hAnsi="Arial" w:cs="Arial"/>
          <w:vertAlign w:val="superscript"/>
        </w:rPr>
        <w:t>th</w:t>
      </w:r>
      <w:r>
        <w:rPr>
          <w:rFonts w:ascii="Arial" w:hAnsi="Arial" w:cs="Arial"/>
        </w:rPr>
        <w:t xml:space="preserve"> day of Session, after which there is no per diem payment for legislators</w:t>
      </w:r>
      <w:r w:rsidR="002E463E" w:rsidRPr="007D7BF8">
        <w:rPr>
          <w:rFonts w:ascii="Arial" w:hAnsi="Arial" w:cs="Arial"/>
        </w:rPr>
        <w:t>.</w:t>
      </w:r>
      <w:r>
        <w:rPr>
          <w:rFonts w:ascii="Arial" w:hAnsi="Arial" w:cs="Arial"/>
        </w:rPr>
        <w:t xml:space="preserve"> </w:t>
      </w:r>
      <w:r w:rsidR="005269A5">
        <w:rPr>
          <w:rFonts w:ascii="Arial" w:hAnsi="Arial" w:cs="Arial"/>
        </w:rPr>
        <w:t>With only 12 days left, there are still no budget targets, no appropriations bills</w:t>
      </w:r>
      <w:r w:rsidR="00704324">
        <w:rPr>
          <w:rFonts w:ascii="Arial" w:hAnsi="Arial" w:cs="Arial"/>
        </w:rPr>
        <w:t>,</w:t>
      </w:r>
      <w:r w:rsidR="005269A5">
        <w:rPr>
          <w:rFonts w:ascii="Arial" w:hAnsi="Arial" w:cs="Arial"/>
        </w:rPr>
        <w:t xml:space="preserve"> and no further movement on tax reform. But some priorities for RSAI are making progress!!! Operational sharing gets out of the Senate Education Committee.  SAVE extension is amended and now on the</w:t>
      </w:r>
      <w:r w:rsidR="00626DB8">
        <w:rPr>
          <w:rFonts w:ascii="Arial" w:hAnsi="Arial" w:cs="Arial"/>
        </w:rPr>
        <w:t xml:space="preserve"> House debate calendar</w:t>
      </w:r>
      <w:r w:rsidR="005269A5">
        <w:rPr>
          <w:rFonts w:ascii="Arial" w:hAnsi="Arial" w:cs="Arial"/>
        </w:rPr>
        <w:t xml:space="preserve"> </w:t>
      </w:r>
      <w:r w:rsidR="00626DB8">
        <w:rPr>
          <w:rFonts w:ascii="Arial" w:hAnsi="Arial" w:cs="Arial"/>
        </w:rPr>
        <w:t xml:space="preserve">for Monday. </w:t>
      </w:r>
      <w:r>
        <w:rPr>
          <w:rFonts w:ascii="Arial" w:hAnsi="Arial" w:cs="Arial"/>
        </w:rPr>
        <w:t xml:space="preserve"> </w:t>
      </w:r>
      <w:r w:rsidR="00370A7E">
        <w:rPr>
          <w:rFonts w:ascii="Arial" w:hAnsi="Arial" w:cs="Arial"/>
        </w:rPr>
        <w:t xml:space="preserve">HF 2369, Bonding </w:t>
      </w:r>
      <w:r w:rsidR="00C613DA">
        <w:rPr>
          <w:rFonts w:ascii="Arial" w:hAnsi="Arial" w:cs="Arial"/>
        </w:rPr>
        <w:t xml:space="preserve">Elections in November, is still </w:t>
      </w:r>
      <w:r w:rsidR="00370A7E">
        <w:rPr>
          <w:rFonts w:ascii="Arial" w:hAnsi="Arial" w:cs="Arial"/>
        </w:rPr>
        <w:t xml:space="preserve">on the Senate </w:t>
      </w:r>
      <w:r>
        <w:rPr>
          <w:rFonts w:ascii="Arial" w:hAnsi="Arial" w:cs="Arial"/>
        </w:rPr>
        <w:t xml:space="preserve">Unfinished Business </w:t>
      </w:r>
      <w:r w:rsidR="00370A7E">
        <w:rPr>
          <w:rFonts w:ascii="Arial" w:hAnsi="Arial" w:cs="Arial"/>
        </w:rPr>
        <w:t>Calendar</w:t>
      </w:r>
      <w:r w:rsidR="00626DB8">
        <w:rPr>
          <w:rFonts w:ascii="Arial" w:hAnsi="Arial" w:cs="Arial"/>
        </w:rPr>
        <w:t xml:space="preserve"> and we have concerns</w:t>
      </w:r>
      <w:r>
        <w:rPr>
          <w:rFonts w:ascii="Arial" w:hAnsi="Arial" w:cs="Arial"/>
        </w:rPr>
        <w:t>.</w:t>
      </w:r>
      <w:r w:rsidR="00370A7E">
        <w:rPr>
          <w:rFonts w:ascii="Arial" w:hAnsi="Arial" w:cs="Arial"/>
        </w:rPr>
        <w:t xml:space="preserve">  </w:t>
      </w:r>
      <w:r w:rsidR="006C35E8">
        <w:rPr>
          <w:rFonts w:ascii="Arial" w:hAnsi="Arial" w:cs="Arial"/>
        </w:rPr>
        <w:t xml:space="preserve">New discussion on Commercial and Industrial Property Tax Backfill and a new Expenditure Limitation bill gets consideration in a House Subcommittee. </w:t>
      </w:r>
      <w:r w:rsidR="00062925" w:rsidRPr="007D7BF8">
        <w:rPr>
          <w:rFonts w:ascii="Arial" w:hAnsi="Arial" w:cs="Arial"/>
        </w:rPr>
        <w:t xml:space="preserve">This weekend, </w:t>
      </w:r>
      <w:r w:rsidR="00622ED8" w:rsidRPr="007D7BF8">
        <w:rPr>
          <w:rFonts w:ascii="Arial" w:hAnsi="Arial" w:cs="Arial"/>
        </w:rPr>
        <w:t xml:space="preserve">thank your legislators for forward progress on many </w:t>
      </w:r>
      <w:r w:rsidR="00370A7E">
        <w:rPr>
          <w:rFonts w:ascii="Arial" w:hAnsi="Arial" w:cs="Arial"/>
        </w:rPr>
        <w:t>RSAI</w:t>
      </w:r>
      <w:r w:rsidR="00062925" w:rsidRPr="007D7BF8">
        <w:rPr>
          <w:rFonts w:ascii="Arial" w:hAnsi="Arial" w:cs="Arial"/>
        </w:rPr>
        <w:t xml:space="preserve"> priorities</w:t>
      </w:r>
      <w:r w:rsidR="002E463E" w:rsidRPr="007D7BF8">
        <w:rPr>
          <w:rFonts w:ascii="Arial" w:hAnsi="Arial" w:cs="Arial"/>
        </w:rPr>
        <w:t>, and specifically mention SAVE extension and operational sharing.</w:t>
      </w:r>
      <w:r w:rsidR="00622ED8" w:rsidRPr="007D7BF8">
        <w:rPr>
          <w:rFonts w:ascii="Arial" w:hAnsi="Arial" w:cs="Arial"/>
        </w:rPr>
        <w:t xml:space="preserve"> </w:t>
      </w:r>
      <w:r w:rsidR="00062925" w:rsidRPr="007D7BF8">
        <w:rPr>
          <w:rFonts w:ascii="Arial" w:hAnsi="Arial" w:cs="Arial"/>
        </w:rPr>
        <w:t xml:space="preserve">Let us know if you need assistance with any of your advocacy work. </w:t>
      </w:r>
      <w:r w:rsidR="008F38EA" w:rsidRPr="007D7BF8">
        <w:rPr>
          <w:rFonts w:ascii="Arial" w:hAnsi="Arial" w:cs="Arial"/>
        </w:rPr>
        <w:t xml:space="preserve">Thanks for all you do to advocate for Iowa’s children. </w:t>
      </w:r>
      <w:hyperlink r:id="rId10" w:history="1">
        <w:r w:rsidR="008F38EA" w:rsidRPr="007D7BF8">
          <w:rPr>
            <w:rStyle w:val="Hyperlink"/>
            <w:rFonts w:ascii="Arial" w:hAnsi="Arial" w:cs="Arial"/>
          </w:rPr>
          <w:t>margaret@iowaschoolfinance.com</w:t>
        </w:r>
      </w:hyperlink>
      <w:r w:rsidR="008F38EA" w:rsidRPr="007D7BF8">
        <w:rPr>
          <w:rFonts w:ascii="Arial" w:hAnsi="Arial" w:cs="Arial"/>
        </w:rPr>
        <w:t xml:space="preserve">  </w:t>
      </w:r>
    </w:p>
    <w:p w:rsidR="00EC3E43" w:rsidRDefault="00EC3E43" w:rsidP="006C35E8">
      <w:pPr>
        <w:shd w:val="clear" w:color="auto" w:fill="FFFFFF"/>
        <w:tabs>
          <w:tab w:val="left" w:pos="8440"/>
        </w:tabs>
      </w:pPr>
    </w:p>
    <w:p w:rsidR="00EC3E43" w:rsidRDefault="00F71958" w:rsidP="00EC3E43">
      <w:pPr>
        <w:shd w:val="clear" w:color="auto" w:fill="FFFFFF"/>
        <w:tabs>
          <w:tab w:val="left" w:pos="8440"/>
        </w:tabs>
        <w:rPr>
          <w:rFonts w:ascii="Arial" w:hAnsi="Arial" w:cs="Arial"/>
        </w:rPr>
      </w:pPr>
      <w:hyperlink r:id="rId11" w:history="1">
        <w:r w:rsidR="00EC3E43" w:rsidRPr="007D7BF8">
          <w:rPr>
            <w:rStyle w:val="Hyperlink"/>
            <w:rFonts w:ascii="Arial" w:hAnsi="Arial" w:cs="Arial"/>
            <w:b/>
          </w:rPr>
          <w:t>HF 633</w:t>
        </w:r>
      </w:hyperlink>
      <w:r w:rsidR="00EC3E43" w:rsidRPr="007D7BF8">
        <w:rPr>
          <w:rFonts w:ascii="Arial" w:hAnsi="Arial" w:cs="Arial"/>
        </w:rPr>
        <w:t xml:space="preserve"> </w:t>
      </w:r>
      <w:r w:rsidR="00EC3E43" w:rsidRPr="007D7BF8">
        <w:rPr>
          <w:rFonts w:ascii="Arial" w:hAnsi="Arial" w:cs="Arial"/>
          <w:b/>
        </w:rPr>
        <w:t>Operational Sharing Incentives Extension,</w:t>
      </w:r>
      <w:r w:rsidR="00626DB8">
        <w:rPr>
          <w:rFonts w:ascii="Arial" w:hAnsi="Arial" w:cs="Arial"/>
        </w:rPr>
        <w:t xml:space="preserve"> a priority for RSAI, was amended in the Senate Appropriations Committee, sending it to the Senate Calendar.  </w:t>
      </w:r>
      <w:r w:rsidR="00EC3E43">
        <w:rPr>
          <w:rFonts w:ascii="Arial" w:hAnsi="Arial" w:cs="Arial"/>
        </w:rPr>
        <w:t xml:space="preserve">Thanks to all who contacted Senators since </w:t>
      </w:r>
      <w:r w:rsidR="00626DB8">
        <w:rPr>
          <w:rFonts w:ascii="Arial" w:hAnsi="Arial" w:cs="Arial"/>
        </w:rPr>
        <w:t>last week’s</w:t>
      </w:r>
      <w:r w:rsidR="00EC3E43">
        <w:rPr>
          <w:rFonts w:ascii="Arial" w:hAnsi="Arial" w:cs="Arial"/>
        </w:rPr>
        <w:t xml:space="preserve"> Operational Sharing call to action</w:t>
      </w:r>
      <w:r w:rsidR="001048EB">
        <w:rPr>
          <w:rFonts w:ascii="Arial" w:hAnsi="Arial" w:cs="Arial"/>
        </w:rPr>
        <w:t>!!!</w:t>
      </w:r>
      <w:r w:rsidR="00EC3E43">
        <w:rPr>
          <w:rFonts w:ascii="Arial" w:hAnsi="Arial" w:cs="Arial"/>
        </w:rPr>
        <w:t xml:space="preserve"> Keep those contact</w:t>
      </w:r>
      <w:r w:rsidR="001048EB">
        <w:rPr>
          <w:rFonts w:ascii="Arial" w:hAnsi="Arial" w:cs="Arial"/>
        </w:rPr>
        <w:t>s</w:t>
      </w:r>
      <w:r w:rsidR="00EC3E43">
        <w:rPr>
          <w:rFonts w:ascii="Arial" w:hAnsi="Arial" w:cs="Arial"/>
        </w:rPr>
        <w:t xml:space="preserve"> coming through the weekend and into next week. </w:t>
      </w:r>
      <w:hyperlink r:id="rId12" w:tgtFrame="_blank" w:history="1">
        <w:r w:rsidR="00EC3E43"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EC3E43" w:rsidRPr="00EC3E43">
        <w:rPr>
          <w:rFonts w:ascii="Arial" w:hAnsi="Arial" w:cs="Arial"/>
          <w:b/>
          <w:color w:val="0070C0"/>
        </w:rPr>
        <w:t xml:space="preserve"> </w:t>
      </w:r>
      <w:r w:rsidR="00626DB8">
        <w:rPr>
          <w:rFonts w:ascii="Arial" w:hAnsi="Arial" w:cs="Arial"/>
        </w:rPr>
        <w:t xml:space="preserve">Send a thank you to </w:t>
      </w:r>
      <w:r w:rsidR="00EC3E43" w:rsidRPr="007D7BF8">
        <w:rPr>
          <w:rFonts w:ascii="Arial" w:hAnsi="Arial" w:cs="Arial"/>
        </w:rPr>
        <w:t>your senator</w:t>
      </w:r>
      <w:r w:rsidR="00EC3E43">
        <w:rPr>
          <w:rFonts w:ascii="Arial" w:hAnsi="Arial" w:cs="Arial"/>
        </w:rPr>
        <w:t>, especially if on the Senate Appropriations Committ</w:t>
      </w:r>
      <w:r w:rsidR="00626DB8">
        <w:rPr>
          <w:rFonts w:ascii="Arial" w:hAnsi="Arial" w:cs="Arial"/>
        </w:rPr>
        <w:t xml:space="preserve">ee. </w:t>
      </w:r>
      <w:r w:rsidR="00EC3E43" w:rsidRPr="007D7BF8">
        <w:rPr>
          <w:rFonts w:ascii="Arial" w:hAnsi="Arial" w:cs="Arial"/>
        </w:rPr>
        <w:t xml:space="preserve">A position paper with talking points, background and fiscal impact is found </w:t>
      </w:r>
      <w:hyperlink r:id="rId13" w:history="1">
        <w:r w:rsidR="00EC3E43" w:rsidRPr="007D7BF8">
          <w:rPr>
            <w:rStyle w:val="Hyperlink"/>
            <w:rFonts w:ascii="Arial" w:hAnsi="Arial" w:cs="Arial"/>
          </w:rPr>
          <w:t>here</w:t>
        </w:r>
      </w:hyperlink>
      <w:r w:rsidR="00EC3E43">
        <w:rPr>
          <w:rFonts w:ascii="Arial" w:hAnsi="Arial" w:cs="Arial"/>
        </w:rPr>
        <w:t xml:space="preserve">. Find members of the Senate Appropriations Committee </w:t>
      </w:r>
      <w:hyperlink r:id="rId14" w:history="1">
        <w:r w:rsidR="00EC3E43" w:rsidRPr="00960D81">
          <w:rPr>
            <w:rStyle w:val="Hyperlink"/>
            <w:rFonts w:ascii="Arial" w:hAnsi="Arial" w:cs="Arial"/>
          </w:rPr>
          <w:t>here</w:t>
        </w:r>
      </w:hyperlink>
      <w:r w:rsidR="00EC3E43">
        <w:rPr>
          <w:rFonts w:ascii="Arial" w:hAnsi="Arial" w:cs="Arial"/>
        </w:rPr>
        <w:t xml:space="preserve">. </w:t>
      </w:r>
      <w:r w:rsidR="00626DB8">
        <w:rPr>
          <w:rFonts w:ascii="Arial" w:hAnsi="Arial" w:cs="Arial"/>
        </w:rPr>
        <w:t xml:space="preserve"> The bill, as amended:</w:t>
      </w:r>
    </w:p>
    <w:p w:rsidR="00626DB8" w:rsidRDefault="00626DB8" w:rsidP="00EC3E43">
      <w:pPr>
        <w:shd w:val="clear" w:color="auto" w:fill="FFFFFF"/>
        <w:tabs>
          <w:tab w:val="left" w:pos="8440"/>
        </w:tabs>
        <w:rPr>
          <w:rFonts w:ascii="Arial" w:hAnsi="Arial" w:cs="Arial"/>
        </w:rPr>
      </w:pPr>
    </w:p>
    <w:p w:rsidR="00836971" w:rsidRPr="00626DB8" w:rsidRDefault="00EC4177" w:rsidP="00EC4177">
      <w:pPr>
        <w:numPr>
          <w:ilvl w:val="0"/>
          <w:numId w:val="3"/>
        </w:numPr>
        <w:shd w:val="clear" w:color="auto" w:fill="FFFFFF"/>
        <w:tabs>
          <w:tab w:val="left" w:pos="8440"/>
        </w:tabs>
        <w:rPr>
          <w:rFonts w:ascii="Arial" w:hAnsi="Arial" w:cs="Arial"/>
        </w:rPr>
      </w:pPr>
      <w:r w:rsidRPr="00626DB8">
        <w:rPr>
          <w:rFonts w:ascii="Arial" w:hAnsi="Arial" w:cs="Arial"/>
        </w:rPr>
        <w:t>extends the operational s</w:t>
      </w:r>
      <w:r w:rsidR="00626DB8">
        <w:rPr>
          <w:rFonts w:ascii="Arial" w:hAnsi="Arial" w:cs="Arial"/>
        </w:rPr>
        <w:t>haring incentives for 5 years, with the budget year beginning July 1, 2024 as the final year (so through the</w:t>
      </w:r>
      <w:r w:rsidRPr="00626DB8">
        <w:rPr>
          <w:rFonts w:ascii="Arial" w:hAnsi="Arial" w:cs="Arial"/>
        </w:rPr>
        <w:t xml:space="preserve"> 202</w:t>
      </w:r>
      <w:r w:rsidR="00626DB8">
        <w:rPr>
          <w:rFonts w:ascii="Arial" w:hAnsi="Arial" w:cs="Arial"/>
        </w:rPr>
        <w:t>4-25 school year).</w:t>
      </w:r>
    </w:p>
    <w:p w:rsidR="00836971" w:rsidRPr="00626DB8" w:rsidRDefault="00EC4177" w:rsidP="00EC4177">
      <w:pPr>
        <w:numPr>
          <w:ilvl w:val="0"/>
          <w:numId w:val="3"/>
        </w:numPr>
        <w:shd w:val="clear" w:color="auto" w:fill="FFFFFF"/>
        <w:tabs>
          <w:tab w:val="left" w:pos="8440"/>
        </w:tabs>
        <w:rPr>
          <w:rFonts w:ascii="Arial" w:hAnsi="Arial" w:cs="Arial"/>
        </w:rPr>
      </w:pPr>
      <w:r w:rsidRPr="00626DB8">
        <w:rPr>
          <w:rFonts w:ascii="Arial" w:hAnsi="Arial" w:cs="Arial"/>
        </w:rPr>
        <w:t>eliminates the 5-year limitation on any shared position</w:t>
      </w:r>
    </w:p>
    <w:p w:rsidR="00836971" w:rsidRPr="00626DB8" w:rsidRDefault="00EC4177" w:rsidP="00EC4177">
      <w:pPr>
        <w:numPr>
          <w:ilvl w:val="0"/>
          <w:numId w:val="3"/>
        </w:numPr>
        <w:shd w:val="clear" w:color="auto" w:fill="FFFFFF"/>
        <w:tabs>
          <w:tab w:val="left" w:pos="8440"/>
        </w:tabs>
        <w:rPr>
          <w:rFonts w:ascii="Arial" w:hAnsi="Arial" w:cs="Arial"/>
        </w:rPr>
      </w:pPr>
      <w:r w:rsidRPr="00626DB8">
        <w:rPr>
          <w:rFonts w:ascii="Arial" w:hAnsi="Arial" w:cs="Arial"/>
        </w:rPr>
        <w:t xml:space="preserve">maintains the cap of funding at the maximum of 21 student weighting for any district. </w:t>
      </w:r>
    </w:p>
    <w:p w:rsidR="00836971" w:rsidRPr="00626DB8" w:rsidRDefault="00EC4177" w:rsidP="00EC4177">
      <w:pPr>
        <w:numPr>
          <w:ilvl w:val="0"/>
          <w:numId w:val="3"/>
        </w:numPr>
        <w:shd w:val="clear" w:color="auto" w:fill="FFFFFF"/>
        <w:tabs>
          <w:tab w:val="left" w:pos="8440"/>
        </w:tabs>
        <w:rPr>
          <w:rFonts w:ascii="Arial" w:hAnsi="Arial" w:cs="Arial"/>
        </w:rPr>
      </w:pPr>
      <w:r w:rsidRPr="00626DB8">
        <w:rPr>
          <w:rFonts w:ascii="Arial" w:hAnsi="Arial" w:cs="Arial"/>
          <w:b/>
          <w:bCs/>
          <w:i/>
          <w:iCs/>
        </w:rPr>
        <w:t>Although the 2019-20 school year is the final year for the incentives, the 2018-19 school year is effectively an end for many of the positions that were limited to 5 years for those districts that shared in the first year of the incentives.</w:t>
      </w:r>
      <w:r w:rsidRPr="00626DB8">
        <w:rPr>
          <w:rFonts w:ascii="Arial" w:hAnsi="Arial" w:cs="Arial"/>
        </w:rPr>
        <w:t xml:space="preserve"> </w:t>
      </w:r>
    </w:p>
    <w:p w:rsidR="00836971" w:rsidRPr="00626DB8" w:rsidRDefault="00EC4177" w:rsidP="00EC4177">
      <w:pPr>
        <w:numPr>
          <w:ilvl w:val="0"/>
          <w:numId w:val="3"/>
        </w:numPr>
        <w:shd w:val="clear" w:color="auto" w:fill="FFFFFF"/>
        <w:tabs>
          <w:tab w:val="left" w:pos="8440"/>
        </w:tabs>
        <w:rPr>
          <w:rFonts w:ascii="Arial" w:hAnsi="Arial" w:cs="Arial"/>
        </w:rPr>
      </w:pPr>
      <w:r w:rsidRPr="00626DB8">
        <w:rPr>
          <w:rFonts w:ascii="Arial" w:hAnsi="Arial" w:cs="Arial"/>
        </w:rPr>
        <w:t xml:space="preserve">Without extension this year, rural schools will experience a reduction in funding of essentially $19 million </w:t>
      </w:r>
      <w:r w:rsidR="006C35E8">
        <w:rPr>
          <w:rFonts w:ascii="Arial" w:hAnsi="Arial" w:cs="Arial"/>
        </w:rPr>
        <w:t>FY 2019-</w:t>
      </w:r>
      <w:r w:rsidRPr="00626DB8">
        <w:rPr>
          <w:rFonts w:ascii="Arial" w:hAnsi="Arial" w:cs="Arial"/>
        </w:rPr>
        <w:t xml:space="preserve">20.  Talking points are included in the Call To Action. </w:t>
      </w:r>
    </w:p>
    <w:p w:rsidR="00836971" w:rsidRPr="00626DB8" w:rsidRDefault="00626DB8" w:rsidP="00626DB8">
      <w:pPr>
        <w:shd w:val="clear" w:color="auto" w:fill="FFFFFF"/>
        <w:tabs>
          <w:tab w:val="left" w:pos="8440"/>
        </w:tabs>
        <w:rPr>
          <w:rFonts w:ascii="Arial" w:hAnsi="Arial" w:cs="Arial"/>
        </w:rPr>
      </w:pPr>
      <w:r w:rsidRPr="00626DB8">
        <w:rPr>
          <w:rFonts w:ascii="Arial" w:hAnsi="Arial" w:cs="Arial"/>
          <w:bCs/>
        </w:rPr>
        <w:t xml:space="preserve">Also noteworthy, </w:t>
      </w:r>
      <w:r w:rsidR="00EC4177" w:rsidRPr="00626DB8">
        <w:rPr>
          <w:rFonts w:ascii="Arial" w:hAnsi="Arial" w:cs="Arial"/>
          <w:bCs/>
        </w:rPr>
        <w:t>HF 2406</w:t>
      </w:r>
      <w:r>
        <w:rPr>
          <w:rFonts w:ascii="Arial" w:hAnsi="Arial" w:cs="Arial"/>
          <w:bCs/>
        </w:rPr>
        <w:t xml:space="preserve"> </w:t>
      </w:r>
      <w:r w:rsidR="00EC4177" w:rsidRPr="00626DB8">
        <w:rPr>
          <w:rFonts w:ascii="Arial" w:hAnsi="Arial" w:cs="Arial"/>
        </w:rPr>
        <w:t xml:space="preserve">adds social workers to the list of positions. </w:t>
      </w:r>
      <w:r>
        <w:rPr>
          <w:rFonts w:ascii="Arial" w:hAnsi="Arial" w:cs="Arial"/>
        </w:rPr>
        <w:t>It was a</w:t>
      </w:r>
      <w:r w:rsidR="00EC4177" w:rsidRPr="00626DB8">
        <w:rPr>
          <w:rFonts w:ascii="Arial" w:hAnsi="Arial" w:cs="Arial"/>
        </w:rPr>
        <w:t>pproved unanimously in the House, approved unanimously in Senate Appropriations</w:t>
      </w:r>
      <w:r>
        <w:rPr>
          <w:rFonts w:ascii="Arial" w:hAnsi="Arial" w:cs="Arial"/>
        </w:rPr>
        <w:t xml:space="preserve"> and also sits on </w:t>
      </w:r>
      <w:r w:rsidR="00EC4177" w:rsidRPr="00626DB8">
        <w:rPr>
          <w:rFonts w:ascii="Arial" w:hAnsi="Arial" w:cs="Arial"/>
        </w:rPr>
        <w:t xml:space="preserve">the Unfinished Business Calendar in the Senate. </w:t>
      </w:r>
      <w:r w:rsidR="006C35E8">
        <w:rPr>
          <w:rFonts w:ascii="Arial" w:hAnsi="Arial" w:cs="Arial"/>
        </w:rPr>
        <w:t xml:space="preserve">RSAI </w:t>
      </w:r>
      <w:r>
        <w:rPr>
          <w:rFonts w:ascii="Arial" w:hAnsi="Arial" w:cs="Arial"/>
        </w:rPr>
        <w:t>support</w:t>
      </w:r>
      <w:r w:rsidR="006C35E8">
        <w:rPr>
          <w:rFonts w:ascii="Arial" w:hAnsi="Arial" w:cs="Arial"/>
        </w:rPr>
        <w:t>s</w:t>
      </w:r>
      <w:r>
        <w:rPr>
          <w:rFonts w:ascii="Arial" w:hAnsi="Arial" w:cs="Arial"/>
        </w:rPr>
        <w:t xml:space="preserve"> of both of these bills.</w:t>
      </w:r>
    </w:p>
    <w:p w:rsidR="00BD4C9F" w:rsidRDefault="00F71958" w:rsidP="00E705B0">
      <w:pPr>
        <w:shd w:val="clear" w:color="auto" w:fill="FFFFFF"/>
        <w:tabs>
          <w:tab w:val="left" w:pos="8440"/>
        </w:tabs>
        <w:spacing w:before="240"/>
        <w:rPr>
          <w:rFonts w:ascii="Arial" w:hAnsi="Arial" w:cs="Arial"/>
        </w:rPr>
      </w:pPr>
      <w:hyperlink r:id="rId15" w:history="1">
        <w:r w:rsidR="00626DB8" w:rsidRPr="00626DB8">
          <w:rPr>
            <w:rStyle w:val="Hyperlink"/>
            <w:rFonts w:ascii="Arial" w:hAnsi="Arial" w:cs="Arial"/>
            <w:b/>
          </w:rPr>
          <w:t>HF 2481</w:t>
        </w:r>
      </w:hyperlink>
      <w:r w:rsidR="00626DB8">
        <w:t xml:space="preserve">, (formerly </w:t>
      </w:r>
      <w:hyperlink r:id="rId16" w:history="1">
        <w:r w:rsidR="002E463E" w:rsidRPr="007D7BF8">
          <w:rPr>
            <w:rStyle w:val="Hyperlink"/>
            <w:rFonts w:ascii="Arial" w:hAnsi="Arial" w:cs="Arial"/>
            <w:b/>
          </w:rPr>
          <w:t>HF 2438</w:t>
        </w:r>
      </w:hyperlink>
      <w:r w:rsidR="00626DB8">
        <w:rPr>
          <w:rStyle w:val="Hyperlink"/>
          <w:rFonts w:ascii="Arial" w:hAnsi="Arial" w:cs="Arial"/>
          <w:b/>
        </w:rPr>
        <w:t>)</w:t>
      </w:r>
      <w:r w:rsidR="00E705B0" w:rsidRPr="007D7BF8">
        <w:rPr>
          <w:rFonts w:ascii="Arial" w:hAnsi="Arial" w:cs="Arial"/>
          <w:b/>
        </w:rPr>
        <w:t xml:space="preserve"> </w:t>
      </w:r>
      <w:r w:rsidR="002E463E" w:rsidRPr="007D7BF8">
        <w:rPr>
          <w:rFonts w:ascii="Arial" w:hAnsi="Arial" w:cs="Arial"/>
          <w:b/>
        </w:rPr>
        <w:t xml:space="preserve">and </w:t>
      </w:r>
      <w:hyperlink r:id="rId17" w:history="1">
        <w:r w:rsidR="00F970E6" w:rsidRPr="00370A7E">
          <w:rPr>
            <w:rStyle w:val="Hyperlink"/>
            <w:rFonts w:ascii="Arial" w:hAnsi="Arial" w:cs="Arial"/>
            <w:b/>
          </w:rPr>
          <w:t>SF 2393</w:t>
        </w:r>
      </w:hyperlink>
      <w:r w:rsidR="002E463E" w:rsidRPr="007D7BF8">
        <w:rPr>
          <w:rFonts w:ascii="Arial" w:hAnsi="Arial" w:cs="Arial"/>
          <w:b/>
        </w:rPr>
        <w:t xml:space="preserve"> </w:t>
      </w:r>
      <w:r w:rsidR="00E705B0" w:rsidRPr="007D7BF8">
        <w:rPr>
          <w:rFonts w:ascii="Arial" w:hAnsi="Arial" w:cs="Arial"/>
          <w:b/>
        </w:rPr>
        <w:t>SAVE Extension:</w:t>
      </w:r>
      <w:r w:rsidR="00E705B0" w:rsidRPr="007D7BF8">
        <w:rPr>
          <w:rFonts w:ascii="Arial" w:hAnsi="Arial" w:cs="Arial"/>
        </w:rPr>
        <w:t xml:space="preserve"> </w:t>
      </w:r>
      <w:r w:rsidR="00370A7E">
        <w:rPr>
          <w:rFonts w:ascii="Arial" w:hAnsi="Arial" w:cs="Arial"/>
        </w:rPr>
        <w:t xml:space="preserve">HF 2438 </w:t>
      </w:r>
      <w:r w:rsidR="00626DB8">
        <w:rPr>
          <w:rFonts w:ascii="Arial" w:hAnsi="Arial" w:cs="Arial"/>
        </w:rPr>
        <w:t>was amended in</w:t>
      </w:r>
      <w:r w:rsidR="00370A7E">
        <w:rPr>
          <w:rFonts w:ascii="Arial" w:hAnsi="Arial" w:cs="Arial"/>
        </w:rPr>
        <w:t xml:space="preserve"> </w:t>
      </w:r>
      <w:r w:rsidR="00F970E6">
        <w:rPr>
          <w:rFonts w:ascii="Arial" w:hAnsi="Arial" w:cs="Arial"/>
        </w:rPr>
        <w:t xml:space="preserve">the </w:t>
      </w:r>
      <w:r w:rsidR="00370A7E">
        <w:rPr>
          <w:rFonts w:ascii="Arial" w:hAnsi="Arial" w:cs="Arial"/>
        </w:rPr>
        <w:t>House Ways and Means</w:t>
      </w:r>
      <w:r w:rsidR="00F970E6">
        <w:rPr>
          <w:rFonts w:ascii="Arial" w:hAnsi="Arial" w:cs="Arial"/>
        </w:rPr>
        <w:t xml:space="preserve"> Committee on Monday, April 3</w:t>
      </w:r>
      <w:r w:rsidR="00370A7E">
        <w:rPr>
          <w:rFonts w:ascii="Arial" w:hAnsi="Arial" w:cs="Arial"/>
        </w:rPr>
        <w:t xml:space="preserve">. </w:t>
      </w:r>
      <w:r w:rsidR="00626DB8">
        <w:rPr>
          <w:rFonts w:ascii="Arial" w:hAnsi="Arial" w:cs="Arial"/>
        </w:rPr>
        <w:t xml:space="preserve">The bill, as amended, has a new bill number, </w:t>
      </w:r>
      <w:hyperlink r:id="rId18" w:history="1">
        <w:r w:rsidR="00626DB8" w:rsidRPr="00626DB8">
          <w:rPr>
            <w:rStyle w:val="Hyperlink"/>
            <w:rFonts w:ascii="Arial" w:hAnsi="Arial" w:cs="Arial"/>
          </w:rPr>
          <w:t>HF 2481</w:t>
        </w:r>
      </w:hyperlink>
      <w:r w:rsidR="00626DB8">
        <w:rPr>
          <w:rFonts w:ascii="Arial" w:hAnsi="Arial" w:cs="Arial"/>
        </w:rPr>
        <w:t xml:space="preserve">. </w:t>
      </w:r>
      <w:r w:rsidR="00F970E6">
        <w:rPr>
          <w:rFonts w:ascii="Arial" w:hAnsi="Arial" w:cs="Arial"/>
        </w:rPr>
        <w:t>The Senate Committee moved the</w:t>
      </w:r>
      <w:r w:rsidR="00626DB8">
        <w:rPr>
          <w:rFonts w:ascii="Arial" w:hAnsi="Arial" w:cs="Arial"/>
        </w:rPr>
        <w:t>ir</w:t>
      </w:r>
      <w:r w:rsidR="00F970E6">
        <w:rPr>
          <w:rFonts w:ascii="Arial" w:hAnsi="Arial" w:cs="Arial"/>
        </w:rPr>
        <w:t xml:space="preserve"> bill with unanimous support on March 21, but work with Senators for successful floor passage is still needed. </w:t>
      </w:r>
      <w:r w:rsidR="00E705B0" w:rsidRPr="007D7BF8">
        <w:rPr>
          <w:rFonts w:ascii="Arial" w:hAnsi="Arial" w:cs="Arial"/>
        </w:rPr>
        <w:t xml:space="preserve">RSAI supports the extension of the state penny for another 20 years and appreciates </w:t>
      </w:r>
      <w:r w:rsidR="002E463E" w:rsidRPr="007D7BF8">
        <w:rPr>
          <w:rFonts w:ascii="Arial" w:hAnsi="Arial" w:cs="Arial"/>
        </w:rPr>
        <w:t>the collaborative process underway</w:t>
      </w:r>
      <w:r w:rsidR="00E705B0" w:rsidRPr="007D7BF8">
        <w:rPr>
          <w:rFonts w:ascii="Arial" w:hAnsi="Arial" w:cs="Arial"/>
        </w:rPr>
        <w:t xml:space="preserve">. Continue to contact your legislators, both House and Senate, encouraging their support of the extension. </w:t>
      </w:r>
      <w:r w:rsidR="00F970E6">
        <w:rPr>
          <w:rFonts w:ascii="Arial" w:hAnsi="Arial" w:cs="Arial"/>
        </w:rPr>
        <w:t>The RSAI</w:t>
      </w:r>
      <w:r w:rsidR="002E463E" w:rsidRPr="007D7BF8">
        <w:rPr>
          <w:rFonts w:ascii="Arial" w:hAnsi="Arial" w:cs="Arial"/>
        </w:rPr>
        <w:t xml:space="preserve"> position paper </w:t>
      </w:r>
      <w:r w:rsidR="00F970E6">
        <w:rPr>
          <w:rFonts w:ascii="Arial" w:hAnsi="Arial" w:cs="Arial"/>
        </w:rPr>
        <w:t>with talking points about school security and property tax relief is posted on</w:t>
      </w:r>
      <w:r w:rsidR="002E463E" w:rsidRPr="007D7BF8">
        <w:rPr>
          <w:rFonts w:ascii="Arial" w:hAnsi="Arial" w:cs="Arial"/>
        </w:rPr>
        <w:t xml:space="preserve"> the </w:t>
      </w:r>
      <w:r w:rsidR="00823C94" w:rsidRPr="007D7BF8">
        <w:rPr>
          <w:rFonts w:ascii="Arial" w:hAnsi="Arial" w:cs="Arial"/>
        </w:rPr>
        <w:t xml:space="preserve">RSAI web site </w:t>
      </w:r>
      <w:hyperlink r:id="rId19" w:history="1">
        <w:r w:rsidR="00823C94" w:rsidRPr="007D7BF8">
          <w:rPr>
            <w:rStyle w:val="Hyperlink"/>
            <w:rFonts w:ascii="Arial" w:hAnsi="Arial" w:cs="Arial"/>
          </w:rPr>
          <w:t>here</w:t>
        </w:r>
      </w:hyperlink>
      <w:r w:rsidR="00823C94" w:rsidRPr="007D7BF8">
        <w:rPr>
          <w:rFonts w:ascii="Arial" w:hAnsi="Arial" w:cs="Arial"/>
        </w:rPr>
        <w:t xml:space="preserve">. </w:t>
      </w:r>
      <w:r w:rsidR="00E705B0" w:rsidRPr="007D7BF8">
        <w:rPr>
          <w:rFonts w:ascii="Arial" w:hAnsi="Arial" w:cs="Arial"/>
        </w:rPr>
        <w:t>RSAI is registered in favor</w:t>
      </w:r>
      <w:r w:rsidR="00BD4C9F">
        <w:rPr>
          <w:rFonts w:ascii="Arial" w:hAnsi="Arial" w:cs="Arial"/>
        </w:rPr>
        <w:t xml:space="preserve"> of these</w:t>
      </w:r>
      <w:r w:rsidR="00F970E6">
        <w:rPr>
          <w:rFonts w:ascii="Arial" w:hAnsi="Arial" w:cs="Arial"/>
        </w:rPr>
        <w:t xml:space="preserve"> bill</w:t>
      </w:r>
      <w:r w:rsidR="00BD4C9F">
        <w:rPr>
          <w:rFonts w:ascii="Arial" w:hAnsi="Arial" w:cs="Arial"/>
        </w:rPr>
        <w:t xml:space="preserve">s and supports the House Ways and Means Committee amendment. The bill, as amended: </w:t>
      </w:r>
    </w:p>
    <w:p w:rsidR="00836971" w:rsidRPr="00BD4C9F" w:rsidRDefault="00EC4177" w:rsidP="00EB575F">
      <w:pPr>
        <w:numPr>
          <w:ilvl w:val="0"/>
          <w:numId w:val="4"/>
        </w:numPr>
        <w:shd w:val="clear" w:color="auto" w:fill="FFFFFF"/>
        <w:tabs>
          <w:tab w:val="clear" w:pos="720"/>
          <w:tab w:val="num" w:pos="360"/>
          <w:tab w:val="left" w:pos="8440"/>
        </w:tabs>
        <w:ind w:left="360"/>
        <w:rPr>
          <w:rFonts w:ascii="Arial" w:hAnsi="Arial" w:cs="Arial"/>
        </w:rPr>
      </w:pPr>
      <w:r w:rsidRPr="00BD4C9F">
        <w:rPr>
          <w:rFonts w:ascii="Arial" w:hAnsi="Arial" w:cs="Arial"/>
          <w:b/>
          <w:bCs/>
        </w:rPr>
        <w:t>Extends State Penny to Jan. 1, 2050</w:t>
      </w:r>
    </w:p>
    <w:p w:rsidR="00836971" w:rsidRPr="00BD4C9F" w:rsidRDefault="00EC4177" w:rsidP="00EB575F">
      <w:pPr>
        <w:numPr>
          <w:ilvl w:val="0"/>
          <w:numId w:val="4"/>
        </w:numPr>
        <w:shd w:val="clear" w:color="auto" w:fill="FFFFFF"/>
        <w:tabs>
          <w:tab w:val="clear" w:pos="720"/>
          <w:tab w:val="num" w:pos="360"/>
          <w:tab w:val="left" w:pos="8440"/>
        </w:tabs>
        <w:ind w:left="360"/>
        <w:rPr>
          <w:rFonts w:ascii="Arial" w:hAnsi="Arial" w:cs="Arial"/>
        </w:rPr>
      </w:pPr>
      <w:r w:rsidRPr="00BD4C9F">
        <w:rPr>
          <w:rFonts w:ascii="Arial" w:hAnsi="Arial" w:cs="Arial"/>
          <w:b/>
          <w:bCs/>
        </w:rPr>
        <w:t xml:space="preserve">Property tax equity/relief. </w:t>
      </w:r>
      <w:r w:rsidRPr="00BD4C9F">
        <w:rPr>
          <w:rFonts w:ascii="Arial" w:hAnsi="Arial" w:cs="Arial"/>
        </w:rPr>
        <w:t>Transfers to two fund</w:t>
      </w:r>
      <w:r w:rsidR="00BD4C9F">
        <w:rPr>
          <w:rFonts w:ascii="Arial" w:hAnsi="Arial" w:cs="Arial"/>
        </w:rPr>
        <w:t>s</w:t>
      </w:r>
      <w:r w:rsidR="006C35E8">
        <w:rPr>
          <w:rFonts w:ascii="Arial" w:hAnsi="Arial" w:cs="Arial"/>
        </w:rPr>
        <w:t xml:space="preserve"> </w:t>
      </w:r>
      <w:r w:rsidRPr="00BD4C9F">
        <w:rPr>
          <w:rFonts w:ascii="Arial" w:hAnsi="Arial" w:cs="Arial"/>
        </w:rPr>
        <w:t xml:space="preserve">increase if SAVE fund grows by a certain percent: </w:t>
      </w:r>
    </w:p>
    <w:p w:rsidR="00836971" w:rsidRPr="00BD4C9F" w:rsidRDefault="00EC4177" w:rsidP="00EB575F">
      <w:pPr>
        <w:numPr>
          <w:ilvl w:val="1"/>
          <w:numId w:val="4"/>
        </w:numPr>
        <w:shd w:val="clear" w:color="auto" w:fill="FFFFFF"/>
        <w:tabs>
          <w:tab w:val="clear" w:pos="1440"/>
          <w:tab w:val="num" w:pos="1080"/>
          <w:tab w:val="left" w:pos="8440"/>
        </w:tabs>
        <w:ind w:left="1080"/>
        <w:rPr>
          <w:rFonts w:ascii="Arial" w:hAnsi="Arial" w:cs="Arial"/>
        </w:rPr>
      </w:pPr>
      <w:r w:rsidRPr="00BD4C9F">
        <w:rPr>
          <w:rFonts w:ascii="Arial" w:hAnsi="Arial" w:cs="Arial"/>
        </w:rPr>
        <w:t>PTER fund (currently at 2.1%) ge</w:t>
      </w:r>
      <w:r w:rsidR="00BD4C9F">
        <w:rPr>
          <w:rFonts w:ascii="Arial" w:hAnsi="Arial" w:cs="Arial"/>
        </w:rPr>
        <w:t>ts</w:t>
      </w:r>
      <w:r w:rsidRPr="00BD4C9F">
        <w:rPr>
          <w:rFonts w:ascii="Arial" w:hAnsi="Arial" w:cs="Arial"/>
        </w:rPr>
        <w:t xml:space="preserve"> 2/3ds of the transfer. This brings districts with the highest additional levies in the state down closer to the average.</w:t>
      </w:r>
    </w:p>
    <w:p w:rsidR="00836971" w:rsidRPr="00BD4C9F" w:rsidRDefault="00EC4177" w:rsidP="00EB575F">
      <w:pPr>
        <w:numPr>
          <w:ilvl w:val="1"/>
          <w:numId w:val="4"/>
        </w:numPr>
        <w:shd w:val="clear" w:color="auto" w:fill="FFFFFF"/>
        <w:tabs>
          <w:tab w:val="clear" w:pos="1440"/>
          <w:tab w:val="num" w:pos="1080"/>
          <w:tab w:val="left" w:pos="8440"/>
        </w:tabs>
        <w:ind w:left="1080"/>
        <w:rPr>
          <w:rFonts w:ascii="Arial" w:hAnsi="Arial" w:cs="Arial"/>
        </w:rPr>
      </w:pPr>
      <w:r w:rsidRPr="00BD4C9F">
        <w:rPr>
          <w:rFonts w:ascii="Arial" w:hAnsi="Arial" w:cs="Arial"/>
        </w:rPr>
        <w:t>A new Foundation Based Percentage Fund (FBP</w:t>
      </w:r>
      <w:r w:rsidR="00BD4C9F">
        <w:rPr>
          <w:rFonts w:ascii="Arial" w:hAnsi="Arial" w:cs="Arial"/>
        </w:rPr>
        <w:t xml:space="preserve">F) </w:t>
      </w:r>
      <w:r w:rsidRPr="00BD4C9F">
        <w:rPr>
          <w:rFonts w:ascii="Arial" w:hAnsi="Arial" w:cs="Arial"/>
        </w:rPr>
        <w:t>gets 1/3 of the transfer amount</w:t>
      </w:r>
      <w:r w:rsidR="00BD4C9F">
        <w:rPr>
          <w:rFonts w:ascii="Arial" w:hAnsi="Arial" w:cs="Arial"/>
        </w:rPr>
        <w:t xml:space="preserve">, raising </w:t>
      </w:r>
      <w:r w:rsidRPr="00BD4C9F">
        <w:rPr>
          <w:rFonts w:ascii="Arial" w:hAnsi="Arial" w:cs="Arial"/>
        </w:rPr>
        <w:t xml:space="preserve">the foundation percentage so all property tax payers </w:t>
      </w:r>
      <w:r w:rsidR="006C35E8">
        <w:rPr>
          <w:rFonts w:ascii="Arial" w:hAnsi="Arial" w:cs="Arial"/>
        </w:rPr>
        <w:t>get</w:t>
      </w:r>
      <w:r w:rsidRPr="00BD4C9F">
        <w:rPr>
          <w:rFonts w:ascii="Arial" w:hAnsi="Arial" w:cs="Arial"/>
        </w:rPr>
        <w:t xml:space="preserve"> some reduction.  </w:t>
      </w:r>
    </w:p>
    <w:p w:rsidR="00836971" w:rsidRPr="00BD4C9F" w:rsidRDefault="00EC4177" w:rsidP="00EB575F">
      <w:pPr>
        <w:numPr>
          <w:ilvl w:val="1"/>
          <w:numId w:val="4"/>
        </w:numPr>
        <w:shd w:val="clear" w:color="auto" w:fill="FFFFFF"/>
        <w:tabs>
          <w:tab w:val="clear" w:pos="1440"/>
          <w:tab w:val="num" w:pos="1080"/>
          <w:tab w:val="left" w:pos="8440"/>
        </w:tabs>
        <w:ind w:left="1080"/>
        <w:rPr>
          <w:rFonts w:ascii="Arial" w:hAnsi="Arial" w:cs="Arial"/>
        </w:rPr>
      </w:pPr>
      <w:r w:rsidRPr="00BD4C9F">
        <w:rPr>
          <w:rFonts w:ascii="Arial" w:hAnsi="Arial" w:cs="Arial"/>
        </w:rPr>
        <w:t xml:space="preserve">Total for PTER and FBPF </w:t>
      </w:r>
      <w:r w:rsidR="00BD4C9F">
        <w:rPr>
          <w:rFonts w:ascii="Arial" w:hAnsi="Arial" w:cs="Arial"/>
        </w:rPr>
        <w:t>combined is capped at</w:t>
      </w:r>
      <w:r w:rsidRPr="00BD4C9F">
        <w:rPr>
          <w:rFonts w:ascii="Arial" w:hAnsi="Arial" w:cs="Arial"/>
        </w:rPr>
        <w:t xml:space="preserve"> 12%.</w:t>
      </w:r>
    </w:p>
    <w:p w:rsidR="00836971" w:rsidRPr="00BD4C9F" w:rsidRDefault="00EC4177" w:rsidP="00EB575F">
      <w:pPr>
        <w:numPr>
          <w:ilvl w:val="0"/>
          <w:numId w:val="4"/>
        </w:numPr>
        <w:shd w:val="clear" w:color="auto" w:fill="FFFFFF"/>
        <w:tabs>
          <w:tab w:val="clear" w:pos="720"/>
          <w:tab w:val="num" w:pos="360"/>
          <w:tab w:val="left" w:pos="8440"/>
        </w:tabs>
        <w:ind w:left="360"/>
        <w:rPr>
          <w:rFonts w:ascii="Arial" w:hAnsi="Arial" w:cs="Arial"/>
        </w:rPr>
      </w:pPr>
      <w:r w:rsidRPr="00BD4C9F">
        <w:rPr>
          <w:rFonts w:ascii="Arial" w:hAnsi="Arial" w:cs="Arial"/>
          <w:b/>
          <w:bCs/>
        </w:rPr>
        <w:t>Creates a new Career Academy Fund</w:t>
      </w:r>
      <w:r w:rsidR="00BD4C9F">
        <w:rPr>
          <w:rFonts w:ascii="Arial" w:hAnsi="Arial" w:cs="Arial"/>
          <w:b/>
          <w:bCs/>
        </w:rPr>
        <w:t xml:space="preserve">, </w:t>
      </w:r>
      <w:r w:rsidR="00BD4C9F" w:rsidRPr="00BD4C9F">
        <w:rPr>
          <w:rFonts w:ascii="Arial" w:hAnsi="Arial" w:cs="Arial"/>
          <w:bCs/>
        </w:rPr>
        <w:t>with</w:t>
      </w:r>
      <w:r w:rsidRPr="00BD4C9F">
        <w:rPr>
          <w:rFonts w:ascii="Arial" w:hAnsi="Arial" w:cs="Arial"/>
          <w:b/>
          <w:bCs/>
        </w:rPr>
        <w:t xml:space="preserve"> </w:t>
      </w:r>
      <w:r w:rsidRPr="00BD4C9F">
        <w:rPr>
          <w:rFonts w:ascii="Arial" w:hAnsi="Arial" w:cs="Arial"/>
        </w:rPr>
        <w:t>$1.0 million in FY 2019</w:t>
      </w:r>
      <w:r w:rsidR="00BD4C9F">
        <w:rPr>
          <w:rFonts w:ascii="Arial" w:hAnsi="Arial" w:cs="Arial"/>
        </w:rPr>
        <w:t>, which</w:t>
      </w:r>
      <w:r w:rsidRPr="00BD4C9F">
        <w:rPr>
          <w:rFonts w:ascii="Arial" w:hAnsi="Arial" w:cs="Arial"/>
        </w:rPr>
        <w:t xml:space="preserve"> then grows up to $5 million annually if SAVE grows. </w:t>
      </w:r>
    </w:p>
    <w:p w:rsidR="00836971" w:rsidRPr="00BD4C9F" w:rsidRDefault="00EC4177" w:rsidP="00EB575F">
      <w:pPr>
        <w:numPr>
          <w:ilvl w:val="1"/>
          <w:numId w:val="4"/>
        </w:numPr>
        <w:shd w:val="clear" w:color="auto" w:fill="FFFFFF"/>
        <w:tabs>
          <w:tab w:val="clear" w:pos="1440"/>
          <w:tab w:val="num" w:pos="1080"/>
          <w:tab w:val="left" w:pos="8440"/>
        </w:tabs>
        <w:ind w:left="1080"/>
        <w:rPr>
          <w:rFonts w:ascii="Arial" w:hAnsi="Arial" w:cs="Arial"/>
        </w:rPr>
      </w:pPr>
      <w:r w:rsidRPr="00BD4C9F">
        <w:rPr>
          <w:rFonts w:ascii="Arial" w:hAnsi="Arial" w:cs="Arial"/>
        </w:rPr>
        <w:t xml:space="preserve">DE controls the fund, which allows for competitive grants not to exceed $1 million, to school corporations for career academy infrastructure, equipment or both. </w:t>
      </w:r>
    </w:p>
    <w:p w:rsidR="00836971" w:rsidRPr="00BD4C9F" w:rsidRDefault="00BD4C9F" w:rsidP="00EB575F">
      <w:pPr>
        <w:numPr>
          <w:ilvl w:val="1"/>
          <w:numId w:val="4"/>
        </w:numPr>
        <w:shd w:val="clear" w:color="auto" w:fill="FFFFFF"/>
        <w:tabs>
          <w:tab w:val="clear" w:pos="1440"/>
          <w:tab w:val="num" w:pos="1080"/>
          <w:tab w:val="left" w:pos="8440"/>
        </w:tabs>
        <w:ind w:left="1080"/>
        <w:rPr>
          <w:rFonts w:ascii="Arial" w:hAnsi="Arial" w:cs="Arial"/>
        </w:rPr>
      </w:pPr>
      <w:r>
        <w:rPr>
          <w:rFonts w:ascii="Arial" w:hAnsi="Arial" w:cs="Arial"/>
        </w:rPr>
        <w:t>First p</w:t>
      </w:r>
      <w:r w:rsidR="00EC4177" w:rsidRPr="00BD4C9F">
        <w:rPr>
          <w:rFonts w:ascii="Arial" w:hAnsi="Arial" w:cs="Arial"/>
        </w:rPr>
        <w:t xml:space="preserve">riority for grants </w:t>
      </w:r>
      <w:r>
        <w:rPr>
          <w:rFonts w:ascii="Arial" w:hAnsi="Arial" w:cs="Arial"/>
        </w:rPr>
        <w:t>is</w:t>
      </w:r>
      <w:r w:rsidR="00EC4177" w:rsidRPr="00BD4C9F">
        <w:rPr>
          <w:rFonts w:ascii="Arial" w:hAnsi="Arial" w:cs="Arial"/>
        </w:rPr>
        <w:t xml:space="preserve"> to new academies with 3 or more districts </w:t>
      </w:r>
      <w:r>
        <w:rPr>
          <w:rFonts w:ascii="Arial" w:hAnsi="Arial" w:cs="Arial"/>
        </w:rPr>
        <w:t>collaborating</w:t>
      </w:r>
      <w:r w:rsidR="00EC4177" w:rsidRPr="00BD4C9F">
        <w:rPr>
          <w:rFonts w:ascii="Arial" w:hAnsi="Arial" w:cs="Arial"/>
        </w:rPr>
        <w:t xml:space="preserve">. </w:t>
      </w:r>
    </w:p>
    <w:p w:rsidR="00836971" w:rsidRPr="00BD4C9F" w:rsidRDefault="00EC4177" w:rsidP="00EB575F">
      <w:pPr>
        <w:numPr>
          <w:ilvl w:val="1"/>
          <w:numId w:val="4"/>
        </w:numPr>
        <w:shd w:val="clear" w:color="auto" w:fill="FFFFFF"/>
        <w:tabs>
          <w:tab w:val="clear" w:pos="1440"/>
          <w:tab w:val="num" w:pos="1080"/>
          <w:tab w:val="left" w:pos="8440"/>
        </w:tabs>
        <w:ind w:left="1080"/>
        <w:rPr>
          <w:rFonts w:ascii="Arial" w:hAnsi="Arial" w:cs="Arial"/>
        </w:rPr>
      </w:pPr>
      <w:r w:rsidRPr="00BD4C9F">
        <w:rPr>
          <w:rFonts w:ascii="Arial" w:hAnsi="Arial" w:cs="Arial"/>
        </w:rPr>
        <w:t>Second priority is for expanding and updating existing facilities and infrastructure.</w:t>
      </w:r>
    </w:p>
    <w:p w:rsidR="00836971" w:rsidRPr="00BD4C9F" w:rsidRDefault="00BD4C9F" w:rsidP="00EB575F">
      <w:pPr>
        <w:numPr>
          <w:ilvl w:val="0"/>
          <w:numId w:val="5"/>
        </w:numPr>
        <w:shd w:val="clear" w:color="auto" w:fill="FFFFFF"/>
        <w:tabs>
          <w:tab w:val="clear" w:pos="720"/>
          <w:tab w:val="num" w:pos="360"/>
          <w:tab w:val="left" w:pos="8440"/>
        </w:tabs>
        <w:ind w:left="360"/>
        <w:rPr>
          <w:rFonts w:ascii="Arial" w:hAnsi="Arial" w:cs="Arial"/>
        </w:rPr>
      </w:pPr>
      <w:r>
        <w:rPr>
          <w:rFonts w:ascii="Arial" w:hAnsi="Arial" w:cs="Arial"/>
          <w:b/>
          <w:bCs/>
        </w:rPr>
        <w:t xml:space="preserve">Revenue Purpose Statement </w:t>
      </w:r>
      <w:r w:rsidR="00EC4177" w:rsidRPr="00BD4C9F">
        <w:rPr>
          <w:rFonts w:ascii="Arial" w:hAnsi="Arial" w:cs="Arial"/>
          <w:b/>
          <w:bCs/>
        </w:rPr>
        <w:t xml:space="preserve">sunset: </w:t>
      </w:r>
      <w:r w:rsidR="00EC4177" w:rsidRPr="00BD4C9F">
        <w:rPr>
          <w:rFonts w:ascii="Arial" w:hAnsi="Arial" w:cs="Arial"/>
        </w:rPr>
        <w:t>Requires existing RPS to expire the earlier of Jan. 1, 2030 or the expiration date in the RPS.</w:t>
      </w:r>
    </w:p>
    <w:p w:rsidR="00836971" w:rsidRPr="00BD4C9F" w:rsidRDefault="00EC4177" w:rsidP="00EB575F">
      <w:pPr>
        <w:numPr>
          <w:ilvl w:val="0"/>
          <w:numId w:val="5"/>
        </w:numPr>
        <w:shd w:val="clear" w:color="auto" w:fill="FFFFFF"/>
        <w:tabs>
          <w:tab w:val="clear" w:pos="720"/>
          <w:tab w:val="num" w:pos="360"/>
          <w:tab w:val="left" w:pos="8440"/>
        </w:tabs>
        <w:ind w:left="360"/>
        <w:rPr>
          <w:rFonts w:ascii="Arial" w:hAnsi="Arial" w:cs="Arial"/>
        </w:rPr>
      </w:pPr>
      <w:r w:rsidRPr="00BD4C9F">
        <w:rPr>
          <w:rFonts w:ascii="Arial" w:hAnsi="Arial" w:cs="Arial"/>
          <w:b/>
          <w:bCs/>
        </w:rPr>
        <w:t xml:space="preserve">Board submits a new RPS to voters </w:t>
      </w:r>
      <w:r w:rsidR="006C35E8">
        <w:rPr>
          <w:rFonts w:ascii="Arial" w:hAnsi="Arial" w:cs="Arial"/>
          <w:b/>
          <w:bCs/>
        </w:rPr>
        <w:t>to use SAVE for</w:t>
      </w:r>
      <w:r w:rsidRPr="00BD4C9F">
        <w:rPr>
          <w:rFonts w:ascii="Arial" w:hAnsi="Arial" w:cs="Arial"/>
          <w:b/>
          <w:bCs/>
        </w:rPr>
        <w:t xml:space="preserve"> new purposes or </w:t>
      </w:r>
      <w:r w:rsidR="006C35E8">
        <w:rPr>
          <w:rFonts w:ascii="Arial" w:hAnsi="Arial" w:cs="Arial"/>
          <w:b/>
          <w:bCs/>
        </w:rPr>
        <w:t>bond against the extended funding beyond 2030</w:t>
      </w:r>
      <w:r w:rsidRPr="00BD4C9F">
        <w:rPr>
          <w:rFonts w:ascii="Arial" w:hAnsi="Arial" w:cs="Arial"/>
          <w:b/>
          <w:bCs/>
        </w:rPr>
        <w:t xml:space="preserve">: </w:t>
      </w:r>
    </w:p>
    <w:p w:rsidR="00836971" w:rsidRPr="00BD4C9F" w:rsidRDefault="00EC4177" w:rsidP="00EB575F">
      <w:pPr>
        <w:numPr>
          <w:ilvl w:val="1"/>
          <w:numId w:val="5"/>
        </w:numPr>
        <w:shd w:val="clear" w:color="auto" w:fill="FFFFFF"/>
        <w:tabs>
          <w:tab w:val="clear" w:pos="1440"/>
          <w:tab w:val="num" w:pos="1080"/>
          <w:tab w:val="left" w:pos="8440"/>
        </w:tabs>
        <w:ind w:left="1080"/>
        <w:rPr>
          <w:rFonts w:ascii="Arial" w:hAnsi="Arial" w:cs="Arial"/>
        </w:rPr>
      </w:pPr>
      <w:r w:rsidRPr="00BD4C9F">
        <w:rPr>
          <w:rFonts w:ascii="Arial" w:hAnsi="Arial" w:cs="Arial"/>
        </w:rPr>
        <w:t>Prior RPS stays in force until it expires or is replaced</w:t>
      </w:r>
    </w:p>
    <w:p w:rsidR="00836971" w:rsidRPr="00BD4C9F" w:rsidRDefault="00EC4177" w:rsidP="00EB575F">
      <w:pPr>
        <w:numPr>
          <w:ilvl w:val="1"/>
          <w:numId w:val="5"/>
        </w:numPr>
        <w:shd w:val="clear" w:color="auto" w:fill="FFFFFF"/>
        <w:tabs>
          <w:tab w:val="clear" w:pos="1440"/>
          <w:tab w:val="num" w:pos="1080"/>
          <w:tab w:val="left" w:pos="8440"/>
        </w:tabs>
        <w:ind w:left="1080"/>
        <w:rPr>
          <w:rFonts w:ascii="Arial" w:hAnsi="Arial" w:cs="Arial"/>
        </w:rPr>
      </w:pPr>
      <w:r w:rsidRPr="00BD4C9F">
        <w:rPr>
          <w:rFonts w:ascii="Arial" w:hAnsi="Arial" w:cs="Arial"/>
        </w:rPr>
        <w:t xml:space="preserve">Must state what happens if the RPS fails, both in </w:t>
      </w:r>
      <w:r w:rsidR="006C35E8">
        <w:rPr>
          <w:rFonts w:ascii="Arial" w:hAnsi="Arial" w:cs="Arial"/>
        </w:rPr>
        <w:t>the notice of publication</w:t>
      </w:r>
      <w:r w:rsidRPr="00BD4C9F">
        <w:rPr>
          <w:rFonts w:ascii="Arial" w:hAnsi="Arial" w:cs="Arial"/>
        </w:rPr>
        <w:t xml:space="preserve"> of the election and on the district web site</w:t>
      </w:r>
      <w:r w:rsidR="00BD4C9F">
        <w:rPr>
          <w:rFonts w:ascii="Arial" w:hAnsi="Arial" w:cs="Arial"/>
        </w:rPr>
        <w:t>, which essentially states:</w:t>
      </w:r>
      <w:r w:rsidRPr="00BD4C9F">
        <w:rPr>
          <w:rFonts w:ascii="Arial" w:hAnsi="Arial" w:cs="Arial"/>
        </w:rPr>
        <w:t xml:space="preserve"> </w:t>
      </w:r>
    </w:p>
    <w:p w:rsidR="00BD4C9F" w:rsidRPr="00BD4C9F" w:rsidRDefault="00BD4C9F" w:rsidP="00EB575F">
      <w:pPr>
        <w:shd w:val="clear" w:color="auto" w:fill="FFFFFF"/>
        <w:tabs>
          <w:tab w:val="left" w:pos="8440"/>
        </w:tabs>
        <w:ind w:left="1800"/>
        <w:rPr>
          <w:rFonts w:ascii="Arial" w:hAnsi="Arial" w:cs="Arial"/>
        </w:rPr>
      </w:pPr>
      <w:r w:rsidRPr="00BD4C9F">
        <w:rPr>
          <w:rFonts w:ascii="Arial" w:hAnsi="Arial" w:cs="Arial"/>
          <w:i/>
          <w:iCs/>
        </w:rPr>
        <w:t xml:space="preserve">If a majority of eligible electors voting on the question fail to approve this RPS, revenues received by the school district from the SAVE fund shall first be expended for . . . (State the purposes in the order listed in subsection 1 </w:t>
      </w:r>
      <w:r>
        <w:rPr>
          <w:rFonts w:ascii="Arial" w:hAnsi="Arial" w:cs="Arial"/>
          <w:i/>
          <w:iCs/>
        </w:rPr>
        <w:t>for which the district is collecting property taxes, ie., Debt Levy, Voted PPEL, Board Approved PPEL, PERL</w:t>
      </w:r>
      <w:r w:rsidRPr="00BD4C9F">
        <w:rPr>
          <w:rFonts w:ascii="Arial" w:hAnsi="Arial" w:cs="Arial"/>
          <w:i/>
          <w:iCs/>
        </w:rPr>
        <w:t>)</w:t>
      </w:r>
      <w:r w:rsidRPr="00BD4C9F">
        <w:rPr>
          <w:rFonts w:ascii="Arial" w:hAnsi="Arial" w:cs="Arial"/>
        </w:rPr>
        <w:t xml:space="preserve"> </w:t>
      </w:r>
    </w:p>
    <w:p w:rsidR="00836971" w:rsidRPr="00BD4C9F" w:rsidRDefault="00EC4177" w:rsidP="00EB575F">
      <w:pPr>
        <w:numPr>
          <w:ilvl w:val="1"/>
          <w:numId w:val="6"/>
        </w:numPr>
        <w:shd w:val="clear" w:color="auto" w:fill="FFFFFF"/>
        <w:tabs>
          <w:tab w:val="clear" w:pos="1440"/>
          <w:tab w:val="num" w:pos="1080"/>
          <w:tab w:val="left" w:pos="8440"/>
        </w:tabs>
        <w:ind w:left="1080"/>
        <w:rPr>
          <w:rFonts w:ascii="Arial" w:hAnsi="Arial" w:cs="Arial"/>
        </w:rPr>
      </w:pPr>
      <w:r w:rsidRPr="00BD4C9F">
        <w:rPr>
          <w:rFonts w:ascii="Arial" w:hAnsi="Arial" w:cs="Arial"/>
        </w:rPr>
        <w:t>Protects validity of bonds in place or other obligations or contract</w:t>
      </w:r>
      <w:r w:rsidR="006C35E8">
        <w:rPr>
          <w:rFonts w:ascii="Arial" w:hAnsi="Arial" w:cs="Arial"/>
        </w:rPr>
        <w:t>s</w:t>
      </w:r>
      <w:r w:rsidRPr="00BD4C9F">
        <w:rPr>
          <w:rFonts w:ascii="Arial" w:hAnsi="Arial" w:cs="Arial"/>
        </w:rPr>
        <w:t xml:space="preserve"> in place prior to the expiration of the RPS.</w:t>
      </w:r>
    </w:p>
    <w:p w:rsidR="00836971" w:rsidRPr="00BD4C9F" w:rsidRDefault="00EC4177" w:rsidP="00EB575F">
      <w:pPr>
        <w:numPr>
          <w:ilvl w:val="0"/>
          <w:numId w:val="6"/>
        </w:numPr>
        <w:shd w:val="clear" w:color="auto" w:fill="FFFFFF"/>
        <w:tabs>
          <w:tab w:val="clear" w:pos="720"/>
          <w:tab w:val="num" w:pos="360"/>
          <w:tab w:val="left" w:pos="8440"/>
        </w:tabs>
        <w:ind w:left="360"/>
        <w:rPr>
          <w:rFonts w:ascii="Arial" w:hAnsi="Arial" w:cs="Arial"/>
        </w:rPr>
      </w:pPr>
      <w:r w:rsidRPr="00BD4C9F">
        <w:rPr>
          <w:rFonts w:ascii="Arial" w:hAnsi="Arial" w:cs="Arial"/>
          <w:b/>
          <w:bCs/>
        </w:rPr>
        <w:t xml:space="preserve">Certificate of Need: </w:t>
      </w:r>
      <w:r w:rsidRPr="00BD4C9F">
        <w:rPr>
          <w:rFonts w:ascii="Arial" w:hAnsi="Arial" w:cs="Arial"/>
        </w:rPr>
        <w:t>keeps the current threshold in place (certified enrollment fewer than 250 students in the district or 100 in high school) but adds two criteria to the CON decision that DE must consider;</w:t>
      </w:r>
    </w:p>
    <w:p w:rsidR="00836971" w:rsidRPr="00BD4C9F" w:rsidRDefault="00EC4177" w:rsidP="00EB575F">
      <w:pPr>
        <w:numPr>
          <w:ilvl w:val="1"/>
          <w:numId w:val="6"/>
        </w:numPr>
        <w:shd w:val="clear" w:color="auto" w:fill="FFFFFF"/>
        <w:tabs>
          <w:tab w:val="clear" w:pos="1440"/>
          <w:tab w:val="num" w:pos="1080"/>
          <w:tab w:val="left" w:pos="8440"/>
        </w:tabs>
        <w:ind w:left="1080"/>
        <w:rPr>
          <w:rFonts w:ascii="Arial" w:hAnsi="Arial" w:cs="Arial"/>
        </w:rPr>
      </w:pPr>
      <w:r w:rsidRPr="00BD4C9F">
        <w:rPr>
          <w:rFonts w:ascii="Arial" w:hAnsi="Arial" w:cs="Arial"/>
        </w:rPr>
        <w:lastRenderedPageBreak/>
        <w:t>Cost benefit analysis of remodeling, reconstructing or repairing existing buildings (instead of the infeasibility of the above)</w:t>
      </w:r>
    </w:p>
    <w:p w:rsidR="00836971" w:rsidRPr="00BD4C9F" w:rsidRDefault="00EC4177" w:rsidP="00EB575F">
      <w:pPr>
        <w:numPr>
          <w:ilvl w:val="1"/>
          <w:numId w:val="6"/>
        </w:numPr>
        <w:shd w:val="clear" w:color="auto" w:fill="FFFFFF"/>
        <w:tabs>
          <w:tab w:val="clear" w:pos="1440"/>
          <w:tab w:val="num" w:pos="1080"/>
          <w:tab w:val="left" w:pos="8440"/>
        </w:tabs>
        <w:ind w:left="1080"/>
        <w:rPr>
          <w:rFonts w:ascii="Arial" w:hAnsi="Arial" w:cs="Arial"/>
        </w:rPr>
      </w:pPr>
      <w:r w:rsidRPr="00BD4C9F">
        <w:rPr>
          <w:rFonts w:ascii="Arial" w:hAnsi="Arial" w:cs="Arial"/>
        </w:rPr>
        <w:t>Benefits and effects of the new construction on student learning.</w:t>
      </w:r>
      <w:r w:rsidR="006C35E8">
        <w:rPr>
          <w:rFonts w:ascii="Arial" w:hAnsi="Arial" w:cs="Arial"/>
        </w:rPr>
        <w:t xml:space="preserve"> (RSAI requested this provision)</w:t>
      </w:r>
    </w:p>
    <w:p w:rsidR="00E705B0" w:rsidRPr="00EB575F" w:rsidRDefault="00EC4177" w:rsidP="00EB575F">
      <w:pPr>
        <w:numPr>
          <w:ilvl w:val="0"/>
          <w:numId w:val="6"/>
        </w:numPr>
        <w:shd w:val="clear" w:color="auto" w:fill="FFFFFF"/>
        <w:tabs>
          <w:tab w:val="clear" w:pos="720"/>
          <w:tab w:val="num" w:pos="360"/>
          <w:tab w:val="left" w:pos="8440"/>
        </w:tabs>
        <w:ind w:left="360"/>
        <w:rPr>
          <w:rFonts w:ascii="Arial" w:hAnsi="Arial" w:cs="Arial"/>
          <w:b/>
          <w:bCs/>
        </w:rPr>
      </w:pPr>
      <w:r w:rsidRPr="00EB575F">
        <w:rPr>
          <w:rFonts w:ascii="Arial" w:hAnsi="Arial" w:cs="Arial"/>
          <w:b/>
          <w:bCs/>
        </w:rPr>
        <w:t xml:space="preserve">Athletic Facilities: </w:t>
      </w:r>
      <w:r w:rsidR="00BD4C9F" w:rsidRPr="00EB575F">
        <w:rPr>
          <w:rFonts w:ascii="Arial" w:hAnsi="Arial" w:cs="Arial"/>
          <w:bCs/>
        </w:rPr>
        <w:t>whether specified</w:t>
      </w:r>
      <w:r w:rsidRPr="00EB575F">
        <w:rPr>
          <w:rFonts w:ascii="Arial" w:hAnsi="Arial" w:cs="Arial"/>
          <w:bCs/>
        </w:rPr>
        <w:t xml:space="preserve"> in the RPS or if the district doesn’t have an RPS, </w:t>
      </w:r>
      <w:r w:rsidR="00BD4C9F" w:rsidRPr="00EB575F">
        <w:rPr>
          <w:rFonts w:ascii="Arial" w:hAnsi="Arial" w:cs="Arial"/>
          <w:bCs/>
        </w:rPr>
        <w:t xml:space="preserve">the </w:t>
      </w:r>
      <w:r w:rsidRPr="00EB575F">
        <w:rPr>
          <w:rFonts w:ascii="Arial" w:hAnsi="Arial" w:cs="Arial"/>
          <w:bCs/>
        </w:rPr>
        <w:t xml:space="preserve">board must pass a resolution setting forth </w:t>
      </w:r>
      <w:r w:rsidR="00BD4C9F" w:rsidRPr="00EB575F">
        <w:rPr>
          <w:rFonts w:ascii="Arial" w:hAnsi="Arial" w:cs="Arial"/>
          <w:bCs/>
        </w:rPr>
        <w:t xml:space="preserve">a </w:t>
      </w:r>
      <w:r w:rsidRPr="00EB575F">
        <w:rPr>
          <w:rFonts w:ascii="Arial" w:hAnsi="Arial" w:cs="Arial"/>
          <w:bCs/>
        </w:rPr>
        <w:t>proposal for athletic facility construction</w:t>
      </w:r>
      <w:r w:rsidR="00EB575F" w:rsidRPr="00EB575F">
        <w:rPr>
          <w:rFonts w:ascii="Arial" w:hAnsi="Arial" w:cs="Arial"/>
          <w:bCs/>
        </w:rPr>
        <w:t xml:space="preserve"> and m</w:t>
      </w:r>
      <w:r w:rsidRPr="00EB575F">
        <w:rPr>
          <w:rFonts w:ascii="Arial" w:hAnsi="Arial" w:cs="Arial"/>
          <w:bCs/>
        </w:rPr>
        <w:t xml:space="preserve">ust hold an additional public hearing on the proposal noticed in </w:t>
      </w:r>
      <w:r w:rsidR="00BD4C9F" w:rsidRPr="00EB575F">
        <w:rPr>
          <w:rFonts w:ascii="Arial" w:hAnsi="Arial" w:cs="Arial"/>
          <w:bCs/>
        </w:rPr>
        <w:t xml:space="preserve">the </w:t>
      </w:r>
      <w:r w:rsidRPr="00EB575F">
        <w:rPr>
          <w:rFonts w:ascii="Arial" w:hAnsi="Arial" w:cs="Arial"/>
          <w:bCs/>
        </w:rPr>
        <w:t xml:space="preserve">newspaper with general circulation in the district not less than 10 nor more than 20 days before the hearing. After the public hearing, </w:t>
      </w:r>
      <w:r w:rsidR="006C35E8">
        <w:rPr>
          <w:rFonts w:ascii="Arial" w:hAnsi="Arial" w:cs="Arial"/>
          <w:bCs/>
        </w:rPr>
        <w:t xml:space="preserve">the district must </w:t>
      </w:r>
      <w:r w:rsidRPr="00EB575F">
        <w:rPr>
          <w:rFonts w:ascii="Arial" w:hAnsi="Arial" w:cs="Arial"/>
          <w:bCs/>
        </w:rPr>
        <w:t xml:space="preserve">wait 14 days for petition. </w:t>
      </w:r>
      <w:r w:rsidR="00BD4C9F" w:rsidRPr="00EB575F">
        <w:rPr>
          <w:rFonts w:ascii="Arial" w:hAnsi="Arial" w:cs="Arial"/>
          <w:bCs/>
        </w:rPr>
        <w:t xml:space="preserve">The </w:t>
      </w:r>
      <w:r w:rsidR="006C35E8">
        <w:rPr>
          <w:rFonts w:ascii="Arial" w:hAnsi="Arial" w:cs="Arial"/>
          <w:bCs/>
        </w:rPr>
        <w:t>p</w:t>
      </w:r>
      <w:r w:rsidRPr="00EB575F">
        <w:rPr>
          <w:rFonts w:ascii="Arial" w:hAnsi="Arial" w:cs="Arial"/>
          <w:bCs/>
        </w:rPr>
        <w:t>etition threshold is the greater of 100 or 30% of those voting in the last regular school election.</w:t>
      </w:r>
      <w:r w:rsidR="00EB575F" w:rsidRPr="00EB575F">
        <w:rPr>
          <w:rFonts w:ascii="Arial" w:hAnsi="Arial" w:cs="Arial"/>
          <w:bCs/>
        </w:rPr>
        <w:t xml:space="preserve"> The b</w:t>
      </w:r>
      <w:r w:rsidRPr="00EB575F">
        <w:rPr>
          <w:rFonts w:ascii="Arial" w:hAnsi="Arial" w:cs="Arial"/>
          <w:bCs/>
        </w:rPr>
        <w:t>oard may rescind or call for an election if a petition arises.</w:t>
      </w:r>
      <w:r w:rsidRPr="00EB575F">
        <w:rPr>
          <w:rFonts w:ascii="Arial" w:hAnsi="Arial" w:cs="Arial"/>
          <w:b/>
          <w:bCs/>
        </w:rPr>
        <w:t xml:space="preserve"> </w:t>
      </w:r>
      <w:r w:rsidR="00EB575F" w:rsidRPr="00BD4C9F">
        <w:rPr>
          <w:rFonts w:ascii="Arial" w:hAnsi="Arial" w:cs="Arial"/>
        </w:rPr>
        <w:t xml:space="preserve">If no petition comes forward, after 14 days, </w:t>
      </w:r>
      <w:r w:rsidR="006C35E8">
        <w:rPr>
          <w:rFonts w:ascii="Arial" w:hAnsi="Arial" w:cs="Arial"/>
        </w:rPr>
        <w:t xml:space="preserve">the </w:t>
      </w:r>
      <w:r w:rsidR="00EB575F" w:rsidRPr="00BD4C9F">
        <w:rPr>
          <w:rFonts w:ascii="Arial" w:hAnsi="Arial" w:cs="Arial"/>
        </w:rPr>
        <w:t>board may proceed</w:t>
      </w:r>
      <w:r w:rsidR="00EB575F">
        <w:rPr>
          <w:rFonts w:ascii="Arial" w:hAnsi="Arial" w:cs="Arial"/>
        </w:rPr>
        <w:t>.</w:t>
      </w:r>
      <w:r w:rsidR="00EB575F">
        <w:rPr>
          <w:rFonts w:ascii="Arial" w:hAnsi="Arial" w:cs="Arial"/>
          <w:b/>
          <w:bCs/>
        </w:rPr>
        <w:t xml:space="preserve"> </w:t>
      </w:r>
      <w:r w:rsidR="00EB575F" w:rsidRPr="00EB575F">
        <w:rPr>
          <w:rFonts w:ascii="Arial" w:hAnsi="Arial" w:cs="Arial"/>
          <w:bCs/>
        </w:rPr>
        <w:t>The bill d</w:t>
      </w:r>
      <w:r w:rsidRPr="00EB575F">
        <w:rPr>
          <w:rFonts w:ascii="Arial" w:hAnsi="Arial" w:cs="Arial"/>
        </w:rPr>
        <w:t xml:space="preserve">efines athletic facility as a building or structure not physically attached to a student attendance center. </w:t>
      </w:r>
    </w:p>
    <w:p w:rsidR="006C35E8" w:rsidRDefault="006C35E8" w:rsidP="00EB575F">
      <w:pPr>
        <w:rPr>
          <w:rFonts w:ascii="Arial" w:hAnsi="Arial" w:cs="Arial"/>
        </w:rPr>
      </w:pPr>
    </w:p>
    <w:p w:rsidR="00374019" w:rsidRDefault="00BD4C9F" w:rsidP="00EB575F">
      <w:pPr>
        <w:rPr>
          <w:rFonts w:ascii="Arial" w:hAnsi="Arial" w:cs="Arial"/>
        </w:rPr>
      </w:pPr>
      <w:r>
        <w:rPr>
          <w:rFonts w:ascii="Arial" w:hAnsi="Arial" w:cs="Arial"/>
        </w:rPr>
        <w:t xml:space="preserve">Send a thank you note to your legislators on the House Ways and Means Committee found </w:t>
      </w:r>
      <w:hyperlink r:id="rId20" w:history="1">
        <w:r w:rsidRPr="00BD4C9F">
          <w:rPr>
            <w:rStyle w:val="Hyperlink"/>
            <w:rFonts w:ascii="Arial" w:hAnsi="Arial" w:cs="Arial"/>
          </w:rPr>
          <w:t>here</w:t>
        </w:r>
      </w:hyperlink>
      <w:r>
        <w:rPr>
          <w:rFonts w:ascii="Arial" w:hAnsi="Arial" w:cs="Arial"/>
        </w:rPr>
        <w:t>, all of whom voted for the bill except for Rep</w:t>
      </w:r>
      <w:r w:rsidR="006C35E8">
        <w:rPr>
          <w:rFonts w:ascii="Arial" w:hAnsi="Arial" w:cs="Arial"/>
        </w:rPr>
        <w:t>s</w:t>
      </w:r>
      <w:r>
        <w:rPr>
          <w:rFonts w:ascii="Arial" w:hAnsi="Arial" w:cs="Arial"/>
        </w:rPr>
        <w:t>. Pettengill and Baltimore.</w:t>
      </w:r>
      <w:r w:rsidR="00EB575F">
        <w:rPr>
          <w:rFonts w:ascii="Arial" w:hAnsi="Arial" w:cs="Arial"/>
        </w:rPr>
        <w:t xml:space="preserve"> Encourage your House members to support the bill during floor debate on Monday.</w:t>
      </w:r>
    </w:p>
    <w:p w:rsidR="00EB575F" w:rsidRDefault="00EB575F" w:rsidP="00EB575F">
      <w:pPr>
        <w:rPr>
          <w:rFonts w:ascii="Arial" w:hAnsi="Arial" w:cs="Arial"/>
        </w:rPr>
      </w:pPr>
    </w:p>
    <w:p w:rsidR="00F970E6" w:rsidRPr="00F970E6" w:rsidRDefault="00F970E6" w:rsidP="00FB2332">
      <w:pPr>
        <w:shd w:val="clear" w:color="auto" w:fill="FFFFFF"/>
        <w:tabs>
          <w:tab w:val="left" w:pos="8440"/>
        </w:tabs>
        <w:rPr>
          <w:rFonts w:ascii="Arial" w:hAnsi="Arial" w:cs="Arial"/>
          <w:b/>
        </w:rPr>
      </w:pPr>
      <w:r w:rsidRPr="00F970E6">
        <w:rPr>
          <w:rFonts w:ascii="Arial" w:hAnsi="Arial" w:cs="Arial"/>
          <w:b/>
        </w:rPr>
        <w:t xml:space="preserve">Bills Signed by the Governor: </w:t>
      </w:r>
    </w:p>
    <w:p w:rsidR="007D24D6" w:rsidRDefault="00F71958" w:rsidP="00FB2332">
      <w:pPr>
        <w:shd w:val="clear" w:color="auto" w:fill="FFFFFF"/>
        <w:tabs>
          <w:tab w:val="left" w:pos="8440"/>
        </w:tabs>
        <w:rPr>
          <w:rFonts w:ascii="Arial" w:hAnsi="Arial" w:cs="Arial"/>
        </w:rPr>
      </w:pPr>
      <w:hyperlink r:id="rId21" w:history="1">
        <w:r w:rsidR="00CD6EE4" w:rsidRPr="00CD6EE4">
          <w:rPr>
            <w:rStyle w:val="Hyperlink"/>
            <w:rFonts w:ascii="Arial" w:hAnsi="Arial" w:cs="Arial"/>
            <w:b/>
          </w:rPr>
          <w:t>SF 2114</w:t>
        </w:r>
      </w:hyperlink>
      <w:r w:rsidR="00762775" w:rsidRPr="00CD6EE4">
        <w:rPr>
          <w:rFonts w:ascii="Arial" w:hAnsi="Arial" w:cs="Arial"/>
        </w:rPr>
        <w:t xml:space="preserve">: </w:t>
      </w:r>
      <w:r w:rsidR="00CD6EE4">
        <w:rPr>
          <w:rFonts w:ascii="Arial" w:hAnsi="Arial" w:cs="Arial"/>
        </w:rPr>
        <w:t>DE Code Corrections:  this bill r</w:t>
      </w:r>
      <w:r w:rsidR="00762775" w:rsidRPr="00CD6EE4">
        <w:rPr>
          <w:rFonts w:ascii="Arial" w:hAnsi="Arial" w:cs="Arial"/>
        </w:rPr>
        <w:t>elat</w:t>
      </w:r>
      <w:r w:rsidR="00CD6EE4">
        <w:rPr>
          <w:rFonts w:ascii="Arial" w:hAnsi="Arial" w:cs="Arial"/>
        </w:rPr>
        <w:t>es</w:t>
      </w:r>
      <w:r w:rsidR="00762775" w:rsidRPr="00CD6EE4">
        <w:rPr>
          <w:rFonts w:ascii="Arial" w:hAnsi="Arial" w:cs="Arial"/>
        </w:rPr>
        <w:t xml:space="preserve"> to matters involving the State Board and DE to reflect current practices, delete redundancies and inaccuracies, and resolve inconsistencies (eliminated the mandate to have a second local assessment of core content areas.)</w:t>
      </w:r>
      <w:r w:rsidR="00CD6EE4" w:rsidRPr="00CD6EE4">
        <w:rPr>
          <w:rFonts w:ascii="Arial" w:hAnsi="Arial" w:cs="Arial"/>
        </w:rPr>
        <w:t xml:space="preserve"> </w:t>
      </w:r>
      <w:r w:rsidR="00762775" w:rsidRPr="00CD6EE4">
        <w:rPr>
          <w:rFonts w:ascii="Arial" w:hAnsi="Arial" w:cs="Arial"/>
        </w:rPr>
        <w:t xml:space="preserve">This bill passed the Iowa Senate on Feb. 20, 48-0 and the Iowa House on March 20, 99-0.  </w:t>
      </w:r>
      <w:r w:rsidR="00CD6EE4">
        <w:rPr>
          <w:rFonts w:ascii="Arial" w:hAnsi="Arial" w:cs="Arial"/>
        </w:rPr>
        <w:t>RSAI is registered in support. The Governor signed it.</w:t>
      </w:r>
    </w:p>
    <w:p w:rsidR="00CD6EE4" w:rsidRPr="00CD6EE4" w:rsidRDefault="00F71958" w:rsidP="00FB2332">
      <w:pPr>
        <w:shd w:val="clear" w:color="auto" w:fill="FFFFFF"/>
        <w:tabs>
          <w:tab w:val="left" w:pos="8440"/>
        </w:tabs>
        <w:rPr>
          <w:rFonts w:ascii="Arial" w:hAnsi="Arial" w:cs="Arial"/>
        </w:rPr>
      </w:pPr>
      <w:hyperlink r:id="rId22" w:history="1">
        <w:r w:rsidR="00CD6EE4" w:rsidRPr="00CD6EE4">
          <w:rPr>
            <w:rStyle w:val="Hyperlink"/>
            <w:rFonts w:ascii="Arial" w:hAnsi="Arial" w:cs="Arial"/>
            <w:b/>
            <w:bCs/>
          </w:rPr>
          <w:t>HF 2253</w:t>
        </w:r>
      </w:hyperlink>
      <w:r w:rsidR="00CD6EE4" w:rsidRPr="00CD6EE4">
        <w:rPr>
          <w:rFonts w:ascii="Arial" w:hAnsi="Arial" w:cs="Arial"/>
          <w:b/>
          <w:bCs/>
        </w:rPr>
        <w:t xml:space="preserve"> Lease Purchase Bids</w:t>
      </w:r>
      <w:r w:rsidR="00CD6EE4" w:rsidRPr="00CD6EE4">
        <w:rPr>
          <w:rFonts w:ascii="Arial" w:hAnsi="Arial" w:cs="Arial"/>
        </w:rPr>
        <w:t>: this bill requires construction projects and improvements that are built by a private contractor under a lease or lease-purchase contract with state or local governments (including schools, regents universities, cities, counties and community colleges) be subject to competitive bidding requirements. The bill defines a public improvement as one that has been paid for by a government or there is a government commitment to pay. This bill passed the Iowa Senate on March 27, 27-20 and the Iowa House on March 38, 59-41.</w:t>
      </w:r>
      <w:r w:rsidR="00CD6EE4">
        <w:rPr>
          <w:rFonts w:ascii="Arial" w:hAnsi="Arial" w:cs="Arial"/>
        </w:rPr>
        <w:t xml:space="preserve"> The Governor signed it. </w:t>
      </w:r>
      <w:r w:rsidR="00CD6EE4" w:rsidRPr="00CD6EE4">
        <w:rPr>
          <w:rFonts w:ascii="Arial" w:hAnsi="Arial" w:cs="Arial"/>
        </w:rPr>
        <w:t>RSAI is registered as undecided.</w:t>
      </w:r>
    </w:p>
    <w:p w:rsidR="00CD6EE4" w:rsidRPr="00CD6EE4" w:rsidRDefault="00F71958" w:rsidP="00FB2332">
      <w:pPr>
        <w:shd w:val="clear" w:color="auto" w:fill="FFFFFF"/>
        <w:tabs>
          <w:tab w:val="left" w:pos="8440"/>
        </w:tabs>
        <w:rPr>
          <w:rFonts w:ascii="Arial" w:hAnsi="Arial" w:cs="Arial"/>
        </w:rPr>
      </w:pPr>
      <w:hyperlink r:id="rId23" w:history="1">
        <w:r w:rsidR="00CD6EE4" w:rsidRPr="00CD6EE4">
          <w:rPr>
            <w:rStyle w:val="Hyperlink"/>
            <w:rFonts w:ascii="Arial" w:hAnsi="Arial" w:cs="Arial"/>
            <w:b/>
            <w:bCs/>
          </w:rPr>
          <w:t>HF 2390</w:t>
        </w:r>
      </w:hyperlink>
      <w:r w:rsidR="00CD6EE4" w:rsidRPr="00CD6EE4">
        <w:rPr>
          <w:rFonts w:ascii="Arial" w:hAnsi="Arial" w:cs="Arial"/>
          <w:b/>
          <w:bCs/>
        </w:rPr>
        <w:t xml:space="preserve"> World Languages</w:t>
      </w:r>
      <w:r w:rsidR="00CD6EE4" w:rsidRPr="00CD6EE4">
        <w:rPr>
          <w:rFonts w:ascii="Arial" w:hAnsi="Arial" w:cs="Arial"/>
        </w:rPr>
        <w:t xml:space="preserve">: this bill changes references from “foreign language” to “world language” in the Iowa Code and includes American Sign Language as a world language. The House passed it bill 98-0.  The Senate passed the bill 47-0. The Governor signed it.  RSAI supports it. </w:t>
      </w:r>
    </w:p>
    <w:p w:rsidR="00CD6EE4" w:rsidRPr="00CD6EE4" w:rsidRDefault="00F71958" w:rsidP="00FB2332">
      <w:pPr>
        <w:shd w:val="clear" w:color="auto" w:fill="FFFFFF"/>
        <w:tabs>
          <w:tab w:val="left" w:pos="8440"/>
        </w:tabs>
        <w:rPr>
          <w:rFonts w:ascii="Arial" w:hAnsi="Arial" w:cs="Arial"/>
        </w:rPr>
      </w:pPr>
      <w:hyperlink r:id="rId24" w:history="1">
        <w:r w:rsidR="00CD6EE4" w:rsidRPr="00CD6EE4">
          <w:rPr>
            <w:rStyle w:val="Hyperlink"/>
            <w:rFonts w:ascii="Arial" w:hAnsi="Arial" w:cs="Arial"/>
            <w:b/>
          </w:rPr>
          <w:t>SF 2274</w:t>
        </w:r>
      </w:hyperlink>
      <w:r w:rsidR="00CD6EE4" w:rsidRPr="00CD6EE4">
        <w:rPr>
          <w:rFonts w:ascii="Arial" w:hAnsi="Arial" w:cs="Arial"/>
        </w:rPr>
        <w:t>: an Act requiring the DE to include references to state or federal statutory or regulatory provisions necessitating the inclusion of information in data collection from school districts by the department. This bill passed the Senate on Feb. 20, 37-11 and the House on March 20, 94-5</w:t>
      </w:r>
      <w:r w:rsidR="00CD6EE4">
        <w:rPr>
          <w:rFonts w:ascii="Arial" w:hAnsi="Arial" w:cs="Arial"/>
        </w:rPr>
        <w:t>, and the Governor signed it. RSAI is registered in support.</w:t>
      </w:r>
    </w:p>
    <w:p w:rsidR="00EB575F" w:rsidRDefault="00EB575F" w:rsidP="00EB575F">
      <w:pPr>
        <w:pBdr>
          <w:top w:val="single" w:sz="4" w:space="1" w:color="auto"/>
        </w:pBdr>
        <w:shd w:val="clear" w:color="auto" w:fill="FFFFFF"/>
        <w:tabs>
          <w:tab w:val="left" w:pos="8440"/>
        </w:tabs>
        <w:rPr>
          <w:rFonts w:ascii="Arial" w:hAnsi="Arial" w:cs="Arial"/>
          <w:b/>
        </w:rPr>
      </w:pPr>
    </w:p>
    <w:p w:rsidR="00F970E6" w:rsidRPr="00145BF2" w:rsidRDefault="00145BF2" w:rsidP="00EB575F">
      <w:pPr>
        <w:pBdr>
          <w:top w:val="single" w:sz="4" w:space="1" w:color="auto"/>
        </w:pBdr>
        <w:shd w:val="clear" w:color="auto" w:fill="FFFFFF"/>
        <w:tabs>
          <w:tab w:val="left" w:pos="8440"/>
        </w:tabs>
        <w:rPr>
          <w:rFonts w:ascii="Arial" w:hAnsi="Arial" w:cs="Arial"/>
          <w:b/>
        </w:rPr>
      </w:pPr>
      <w:r w:rsidRPr="00145BF2">
        <w:rPr>
          <w:rFonts w:ascii="Arial" w:hAnsi="Arial" w:cs="Arial"/>
          <w:b/>
        </w:rPr>
        <w:t>Bills Receiving House or Senate Action:</w:t>
      </w:r>
    </w:p>
    <w:p w:rsidR="007D24D6" w:rsidRPr="00CD6EE4" w:rsidRDefault="00F71958" w:rsidP="00EB575F">
      <w:pPr>
        <w:pBdr>
          <w:top w:val="single" w:sz="4" w:space="1" w:color="auto"/>
        </w:pBdr>
        <w:shd w:val="clear" w:color="auto" w:fill="FFFFFF"/>
        <w:tabs>
          <w:tab w:val="left" w:pos="8440"/>
        </w:tabs>
        <w:rPr>
          <w:rFonts w:ascii="Arial" w:hAnsi="Arial" w:cs="Arial"/>
        </w:rPr>
      </w:pPr>
      <w:hyperlink r:id="rId25" w:history="1">
        <w:r w:rsidR="00145BF2" w:rsidRPr="00145BF2">
          <w:rPr>
            <w:rStyle w:val="Hyperlink"/>
            <w:rFonts w:ascii="Arial" w:hAnsi="Arial" w:cs="Arial"/>
            <w:b/>
            <w:bCs/>
          </w:rPr>
          <w:t xml:space="preserve">SF 475 </w:t>
        </w:r>
      </w:hyperlink>
      <w:r w:rsidR="00CD6EE4">
        <w:rPr>
          <w:rFonts w:ascii="Arial" w:hAnsi="Arial" w:cs="Arial"/>
          <w:b/>
          <w:bCs/>
        </w:rPr>
        <w:t xml:space="preserve">Education Omnibus: </w:t>
      </w:r>
      <w:r w:rsidR="00CD6EE4" w:rsidRPr="00CD6EE4">
        <w:rPr>
          <w:rFonts w:ascii="Arial" w:hAnsi="Arial" w:cs="Arial"/>
          <w:bCs/>
        </w:rPr>
        <w:t xml:space="preserve">the </w:t>
      </w:r>
      <w:r w:rsidR="00762775" w:rsidRPr="00CD6EE4">
        <w:rPr>
          <w:rFonts w:ascii="Arial" w:hAnsi="Arial" w:cs="Arial"/>
        </w:rPr>
        <w:t xml:space="preserve">House amendment included ½ unit of financial literacy for </w:t>
      </w:r>
      <w:r w:rsidR="00CD6EE4">
        <w:rPr>
          <w:rFonts w:ascii="Arial" w:hAnsi="Arial" w:cs="Arial"/>
        </w:rPr>
        <w:t xml:space="preserve">high school </w:t>
      </w:r>
      <w:r w:rsidR="00762775" w:rsidRPr="00CD6EE4">
        <w:rPr>
          <w:rFonts w:ascii="Arial" w:hAnsi="Arial" w:cs="Arial"/>
        </w:rPr>
        <w:t>graduation requirement</w:t>
      </w:r>
      <w:r w:rsidR="00CD6EE4">
        <w:rPr>
          <w:rFonts w:ascii="Arial" w:hAnsi="Arial" w:cs="Arial"/>
        </w:rPr>
        <w:t>, which changed RSAI registration to opposition</w:t>
      </w:r>
      <w:r w:rsidR="00762775" w:rsidRPr="00CD6EE4">
        <w:rPr>
          <w:rFonts w:ascii="Arial" w:hAnsi="Arial" w:cs="Arial"/>
        </w:rPr>
        <w:t xml:space="preserve">.  </w:t>
      </w:r>
      <w:r w:rsidR="00762775" w:rsidRPr="00CD6EE4">
        <w:rPr>
          <w:rFonts w:ascii="Arial" w:hAnsi="Arial" w:cs="Arial"/>
        </w:rPr>
        <w:lastRenderedPageBreak/>
        <w:t xml:space="preserve">Sen Sinclair said she plans to fix that piece in the appropriations bill. </w:t>
      </w:r>
      <w:r w:rsidR="00CD6EE4">
        <w:rPr>
          <w:rFonts w:ascii="Arial" w:hAnsi="Arial" w:cs="Arial"/>
        </w:rPr>
        <w:t>Other provisions in SF 475:</w:t>
      </w:r>
    </w:p>
    <w:p w:rsidR="007D24D6" w:rsidRPr="00CD6EE4" w:rsidRDefault="00762775" w:rsidP="00CD6EE4">
      <w:pPr>
        <w:numPr>
          <w:ilvl w:val="0"/>
          <w:numId w:val="9"/>
        </w:numPr>
        <w:shd w:val="clear" w:color="auto" w:fill="FFFFFF"/>
        <w:tabs>
          <w:tab w:val="num" w:pos="1440"/>
          <w:tab w:val="left" w:pos="8440"/>
        </w:tabs>
        <w:rPr>
          <w:rFonts w:ascii="Arial" w:hAnsi="Arial" w:cs="Arial"/>
        </w:rPr>
      </w:pPr>
      <w:r w:rsidRPr="00CD6EE4">
        <w:rPr>
          <w:rFonts w:ascii="Arial" w:hAnsi="Arial" w:cs="Arial"/>
        </w:rPr>
        <w:t>Online learning issues: lifts the open enrollment cap on the online academies, but allows local school districts the authority to offer online coursework locally. Requires DE to approved private vendors.  The House amendment prohibits online providers from offering any payment to parents.</w:t>
      </w:r>
    </w:p>
    <w:p w:rsidR="007D24D6" w:rsidRPr="00CD6EE4" w:rsidRDefault="00762775" w:rsidP="00CD6EE4">
      <w:pPr>
        <w:numPr>
          <w:ilvl w:val="0"/>
          <w:numId w:val="9"/>
        </w:numPr>
        <w:shd w:val="clear" w:color="auto" w:fill="FFFFFF"/>
        <w:tabs>
          <w:tab w:val="num" w:pos="1440"/>
          <w:tab w:val="left" w:pos="8440"/>
        </w:tabs>
        <w:rPr>
          <w:rFonts w:ascii="Arial" w:hAnsi="Arial" w:cs="Arial"/>
        </w:rPr>
      </w:pPr>
      <w:r w:rsidRPr="00CD6EE4">
        <w:rPr>
          <w:rFonts w:ascii="Arial" w:hAnsi="Arial" w:cs="Arial"/>
        </w:rPr>
        <w:t>Concurrent enrollment CTE exemption allows small districts (&lt;600) to work with community colleges in offering CTE courses to students and have those courses meet offer and teach requirements, only if there is difficulty in finding a qualified teacher.  (RSAI requested this provision)</w:t>
      </w:r>
    </w:p>
    <w:p w:rsidR="007D24D6" w:rsidRPr="00CD6EE4" w:rsidRDefault="00762775" w:rsidP="00CD6EE4">
      <w:pPr>
        <w:numPr>
          <w:ilvl w:val="0"/>
          <w:numId w:val="9"/>
        </w:numPr>
        <w:shd w:val="clear" w:color="auto" w:fill="FFFFFF"/>
        <w:tabs>
          <w:tab w:val="num" w:pos="1440"/>
          <w:tab w:val="left" w:pos="8440"/>
        </w:tabs>
        <w:rPr>
          <w:rFonts w:ascii="Arial" w:hAnsi="Arial" w:cs="Arial"/>
        </w:rPr>
      </w:pPr>
      <w:r w:rsidRPr="00CD6EE4">
        <w:rPr>
          <w:rFonts w:ascii="Arial" w:hAnsi="Arial" w:cs="Arial"/>
        </w:rPr>
        <w:t xml:space="preserve">Limits DE guidance to specifics in Iowa Code and federal law. </w:t>
      </w:r>
    </w:p>
    <w:p w:rsidR="007D24D6" w:rsidRPr="00CD6EE4" w:rsidRDefault="00762775" w:rsidP="00CD6EE4">
      <w:pPr>
        <w:numPr>
          <w:ilvl w:val="0"/>
          <w:numId w:val="9"/>
        </w:numPr>
        <w:shd w:val="clear" w:color="auto" w:fill="FFFFFF"/>
        <w:tabs>
          <w:tab w:val="num" w:pos="1440"/>
          <w:tab w:val="left" w:pos="8440"/>
        </w:tabs>
        <w:rPr>
          <w:rFonts w:ascii="Arial" w:hAnsi="Arial" w:cs="Arial"/>
        </w:rPr>
      </w:pPr>
      <w:r w:rsidRPr="00CD6EE4">
        <w:rPr>
          <w:rFonts w:ascii="Arial" w:hAnsi="Arial" w:cs="Arial"/>
        </w:rPr>
        <w:t xml:space="preserve">Health screenings work group to examine and report on the impact of vision and dental screenings to schools, with recommendations to minimize the administrative burden on schools of providing the screenings.  </w:t>
      </w:r>
    </w:p>
    <w:p w:rsidR="007D24D6" w:rsidRPr="00CD6EE4" w:rsidRDefault="00CD6EE4" w:rsidP="00CD6EE4">
      <w:pPr>
        <w:shd w:val="clear" w:color="auto" w:fill="FFFFFF"/>
        <w:tabs>
          <w:tab w:val="num" w:pos="1440"/>
          <w:tab w:val="left" w:pos="8440"/>
        </w:tabs>
        <w:rPr>
          <w:rFonts w:ascii="Arial" w:hAnsi="Arial" w:cs="Arial"/>
        </w:rPr>
      </w:pPr>
      <w:r>
        <w:rPr>
          <w:rFonts w:ascii="Arial" w:hAnsi="Arial" w:cs="Arial"/>
        </w:rPr>
        <w:t xml:space="preserve">The </w:t>
      </w:r>
      <w:r w:rsidR="00762775" w:rsidRPr="00CD6EE4">
        <w:rPr>
          <w:rFonts w:ascii="Arial" w:hAnsi="Arial" w:cs="Arial"/>
        </w:rPr>
        <w:t xml:space="preserve">Senate concurred in the House Amendment, 28:19, sending it to the Governor. </w:t>
      </w:r>
    </w:p>
    <w:p w:rsidR="00266E2D" w:rsidRPr="00D6002F" w:rsidRDefault="00F71958" w:rsidP="00D6002F">
      <w:pPr>
        <w:shd w:val="clear" w:color="auto" w:fill="FFFFFF"/>
        <w:tabs>
          <w:tab w:val="left" w:pos="8440"/>
        </w:tabs>
        <w:rPr>
          <w:rFonts w:ascii="Arial" w:hAnsi="Arial" w:cs="Arial"/>
        </w:rPr>
      </w:pPr>
      <w:hyperlink r:id="rId26" w:history="1">
        <w:r w:rsidR="000B5E37" w:rsidRPr="00D6002F">
          <w:rPr>
            <w:rStyle w:val="Hyperlink"/>
            <w:rFonts w:ascii="Arial" w:hAnsi="Arial" w:cs="Arial"/>
            <w:b/>
            <w:bCs/>
          </w:rPr>
          <w:t>SF 2155</w:t>
        </w:r>
      </w:hyperlink>
      <w:r w:rsidR="000B5E37" w:rsidRPr="00D6002F">
        <w:rPr>
          <w:rFonts w:ascii="Arial" w:hAnsi="Arial" w:cs="Arial"/>
          <w:b/>
          <w:bCs/>
        </w:rPr>
        <w:t xml:space="preserve"> Local Operating Funds</w:t>
      </w:r>
      <w:r w:rsidR="000B5E37" w:rsidRPr="00D6002F">
        <w:rPr>
          <w:rFonts w:ascii="Arial" w:hAnsi="Arial" w:cs="Arial"/>
        </w:rPr>
        <w:t xml:space="preserve">: </w:t>
      </w:r>
      <w:r w:rsidR="00D6002F">
        <w:rPr>
          <w:rFonts w:ascii="Arial" w:hAnsi="Arial" w:cs="Arial"/>
        </w:rPr>
        <w:t>this bill a</w:t>
      </w:r>
      <w:r w:rsidR="000B5E37" w:rsidRPr="00D6002F">
        <w:rPr>
          <w:rFonts w:ascii="Arial" w:hAnsi="Arial" w:cs="Arial"/>
        </w:rPr>
        <w:t>llows a local government to invest operating funds which are 33% in excess of what is needed</w:t>
      </w:r>
      <w:r w:rsidR="00D6002F">
        <w:rPr>
          <w:rFonts w:ascii="Arial" w:hAnsi="Arial" w:cs="Arial"/>
        </w:rPr>
        <w:t>,</w:t>
      </w:r>
      <w:r w:rsidR="000B5E37" w:rsidRPr="00D6002F">
        <w:rPr>
          <w:rFonts w:ascii="Arial" w:hAnsi="Arial" w:cs="Arial"/>
        </w:rPr>
        <w:t xml:space="preserve"> in CDs that mature in 63 months and meet interest guidelines. </w:t>
      </w:r>
      <w:r w:rsidR="00345BA4">
        <w:rPr>
          <w:rFonts w:ascii="Arial" w:hAnsi="Arial" w:cs="Arial"/>
        </w:rPr>
        <w:t xml:space="preserve">The Senate concurred with the House amendment, 47-0, sending the bill to the Governor. </w:t>
      </w:r>
      <w:r w:rsidR="00D6002F">
        <w:rPr>
          <w:rFonts w:ascii="Arial" w:hAnsi="Arial" w:cs="Arial"/>
        </w:rPr>
        <w:t xml:space="preserve"> RSAI is undecided on the bill.</w:t>
      </w:r>
    </w:p>
    <w:p w:rsidR="00266E2D" w:rsidRDefault="00F71958" w:rsidP="00D6002F">
      <w:pPr>
        <w:shd w:val="clear" w:color="auto" w:fill="FFFFFF"/>
        <w:tabs>
          <w:tab w:val="left" w:pos="8440"/>
        </w:tabs>
        <w:rPr>
          <w:rFonts w:ascii="Arial" w:hAnsi="Arial" w:cs="Arial"/>
        </w:rPr>
      </w:pPr>
      <w:hyperlink r:id="rId27" w:history="1">
        <w:r w:rsidR="000B5E37" w:rsidRPr="00D6002F">
          <w:rPr>
            <w:rStyle w:val="Hyperlink"/>
            <w:rFonts w:ascii="Arial" w:hAnsi="Arial" w:cs="Arial"/>
            <w:b/>
            <w:bCs/>
          </w:rPr>
          <w:t xml:space="preserve">SF 2318 </w:t>
        </w:r>
      </w:hyperlink>
      <w:r w:rsidR="000B5E37" w:rsidRPr="00D6002F">
        <w:rPr>
          <w:rFonts w:ascii="Arial" w:hAnsi="Arial" w:cs="Arial"/>
          <w:b/>
          <w:bCs/>
        </w:rPr>
        <w:t xml:space="preserve">High School Credits: </w:t>
      </w:r>
      <w:r w:rsidR="000B5E37" w:rsidRPr="00D6002F">
        <w:rPr>
          <w:rFonts w:ascii="Arial" w:hAnsi="Arial" w:cs="Arial"/>
        </w:rPr>
        <w:t xml:space="preserve">after </w:t>
      </w:r>
      <w:r w:rsidR="00D6002F">
        <w:rPr>
          <w:rFonts w:ascii="Arial" w:hAnsi="Arial" w:cs="Arial"/>
        </w:rPr>
        <w:t>several attempts at getting the right language in an amendment, this bill</w:t>
      </w:r>
      <w:r w:rsidR="000B5E37" w:rsidRPr="00D6002F">
        <w:rPr>
          <w:rFonts w:ascii="Arial" w:hAnsi="Arial" w:cs="Arial"/>
        </w:rPr>
        <w:t xml:space="preserve"> winds up requiring that a student who receives high school credit in an accredited Iowa school </w:t>
      </w:r>
      <w:r w:rsidR="00D6002F">
        <w:rPr>
          <w:rFonts w:ascii="Arial" w:hAnsi="Arial" w:cs="Arial"/>
        </w:rPr>
        <w:t>be granted that credit in a new school they attend,</w:t>
      </w:r>
      <w:r w:rsidR="000B5E37" w:rsidRPr="00D6002F">
        <w:rPr>
          <w:rFonts w:ascii="Arial" w:hAnsi="Arial" w:cs="Arial"/>
        </w:rPr>
        <w:t xml:space="preserve"> unless the course does not meet the requirements of the school of enrollment or the student does not show proficiency in the coursework. Requires </w:t>
      </w:r>
      <w:r w:rsidR="00D6002F">
        <w:rPr>
          <w:rFonts w:ascii="Arial" w:hAnsi="Arial" w:cs="Arial"/>
        </w:rPr>
        <w:t xml:space="preserve">the school denying the credits to notify the parents in </w:t>
      </w:r>
      <w:r w:rsidR="000B5E37" w:rsidRPr="00D6002F">
        <w:rPr>
          <w:rFonts w:ascii="Arial" w:hAnsi="Arial" w:cs="Arial"/>
        </w:rPr>
        <w:t xml:space="preserve">writing </w:t>
      </w:r>
      <w:r w:rsidR="00D6002F">
        <w:rPr>
          <w:rFonts w:ascii="Arial" w:hAnsi="Arial" w:cs="Arial"/>
        </w:rPr>
        <w:t>why the credit was denied</w:t>
      </w:r>
      <w:r w:rsidR="000B5E37" w:rsidRPr="00D6002F">
        <w:rPr>
          <w:rFonts w:ascii="Arial" w:hAnsi="Arial" w:cs="Arial"/>
        </w:rPr>
        <w:t xml:space="preserve">. </w:t>
      </w:r>
      <w:r w:rsidR="00EB575F">
        <w:rPr>
          <w:rFonts w:ascii="Arial" w:hAnsi="Arial" w:cs="Arial"/>
        </w:rPr>
        <w:t xml:space="preserve">The House approved the bill as amended, 99-0. The Senate concurred with the House amendment, 47-0, which RSAI supports, sending the bill to the Governor. </w:t>
      </w:r>
    </w:p>
    <w:p w:rsidR="00EB575F" w:rsidRDefault="00F71958" w:rsidP="00EB575F">
      <w:pPr>
        <w:shd w:val="clear" w:color="auto" w:fill="FFFFFF"/>
        <w:tabs>
          <w:tab w:val="num" w:pos="720"/>
          <w:tab w:val="left" w:pos="8440"/>
        </w:tabs>
        <w:rPr>
          <w:rFonts w:ascii="Arial" w:hAnsi="Arial" w:cs="Arial"/>
        </w:rPr>
      </w:pPr>
      <w:hyperlink r:id="rId28" w:history="1">
        <w:r w:rsidR="00EB575F" w:rsidRPr="00D6002F">
          <w:rPr>
            <w:rStyle w:val="Hyperlink"/>
            <w:rFonts w:ascii="Arial" w:hAnsi="Arial" w:cs="Arial"/>
            <w:b/>
            <w:bCs/>
          </w:rPr>
          <w:t>SF 2360</w:t>
        </w:r>
      </w:hyperlink>
      <w:r w:rsidR="00EB575F" w:rsidRPr="00D6002F">
        <w:rPr>
          <w:rFonts w:ascii="Arial" w:hAnsi="Arial" w:cs="Arial"/>
          <w:b/>
          <w:bCs/>
        </w:rPr>
        <w:t> Dyslexia Task Force</w:t>
      </w:r>
      <w:r w:rsidR="00EB575F">
        <w:rPr>
          <w:rFonts w:ascii="Arial" w:hAnsi="Arial" w:cs="Arial"/>
          <w:b/>
          <w:bCs/>
        </w:rPr>
        <w:t xml:space="preserve">; </w:t>
      </w:r>
      <w:r w:rsidR="00EB575F" w:rsidRPr="00D6002F">
        <w:rPr>
          <w:rFonts w:ascii="Arial" w:hAnsi="Arial" w:cs="Arial"/>
          <w:bCs/>
        </w:rPr>
        <w:t>this bill</w:t>
      </w:r>
      <w:r w:rsidR="00EB575F" w:rsidRPr="00D6002F">
        <w:rPr>
          <w:rFonts w:ascii="Arial" w:hAnsi="Arial" w:cs="Arial"/>
        </w:rPr>
        <w:t xml:space="preserve"> requires DE to convene </w:t>
      </w:r>
      <w:r w:rsidR="00EB575F">
        <w:rPr>
          <w:rFonts w:ascii="Arial" w:hAnsi="Arial" w:cs="Arial"/>
        </w:rPr>
        <w:t>a task force and</w:t>
      </w:r>
      <w:r w:rsidR="00EB575F" w:rsidRPr="00D6002F">
        <w:rPr>
          <w:rFonts w:ascii="Arial" w:hAnsi="Arial" w:cs="Arial"/>
        </w:rPr>
        <w:t xml:space="preserve"> specifies the membership of the task force</w:t>
      </w:r>
      <w:r w:rsidR="00EB575F">
        <w:rPr>
          <w:rFonts w:ascii="Arial" w:hAnsi="Arial" w:cs="Arial"/>
        </w:rPr>
        <w:t xml:space="preserve"> The bill r</w:t>
      </w:r>
      <w:r w:rsidR="00EB575F" w:rsidRPr="00D6002F">
        <w:rPr>
          <w:rFonts w:ascii="Arial" w:hAnsi="Arial" w:cs="Arial"/>
        </w:rPr>
        <w:t xml:space="preserve">equires </w:t>
      </w:r>
      <w:r w:rsidR="00EB575F">
        <w:rPr>
          <w:rFonts w:ascii="Arial" w:hAnsi="Arial" w:cs="Arial"/>
        </w:rPr>
        <w:t>the task force</w:t>
      </w:r>
      <w:r w:rsidR="00EB575F" w:rsidRPr="00D6002F">
        <w:rPr>
          <w:rFonts w:ascii="Arial" w:hAnsi="Arial" w:cs="Arial"/>
        </w:rPr>
        <w:t xml:space="preserve"> to study an overview of the symptoms and effects of dyslexia, the current practices in Iowa schools, description of current concerns, recommendation of any proposed legislation or rulemaking, additional personnel or funding needed, recommendations related to dyslexia response for stakeholder groups, and suggested timeline for implementation.</w:t>
      </w:r>
      <w:r w:rsidR="00EB575F">
        <w:rPr>
          <w:rFonts w:ascii="Arial" w:hAnsi="Arial" w:cs="Arial"/>
        </w:rPr>
        <w:t xml:space="preserve"> The report is required by November of 2019. The </w:t>
      </w:r>
      <w:r w:rsidR="00EB575F" w:rsidRPr="00D6002F">
        <w:rPr>
          <w:rFonts w:ascii="Arial" w:hAnsi="Arial" w:cs="Arial"/>
        </w:rPr>
        <w:t xml:space="preserve">House passed </w:t>
      </w:r>
      <w:r w:rsidR="00EB575F">
        <w:rPr>
          <w:rFonts w:ascii="Arial" w:hAnsi="Arial" w:cs="Arial"/>
        </w:rPr>
        <w:t xml:space="preserve">the bill </w:t>
      </w:r>
      <w:r w:rsidR="00EB575F" w:rsidRPr="00D6002F">
        <w:rPr>
          <w:rFonts w:ascii="Arial" w:hAnsi="Arial" w:cs="Arial"/>
        </w:rPr>
        <w:t>as amended</w:t>
      </w:r>
      <w:r w:rsidR="00EB575F">
        <w:rPr>
          <w:rFonts w:ascii="Arial" w:hAnsi="Arial" w:cs="Arial"/>
        </w:rPr>
        <w:t xml:space="preserve">, </w:t>
      </w:r>
      <w:r w:rsidR="00EB575F" w:rsidRPr="00D6002F">
        <w:rPr>
          <w:rFonts w:ascii="Arial" w:hAnsi="Arial" w:cs="Arial"/>
        </w:rPr>
        <w:t xml:space="preserve">97-0 and </w:t>
      </w:r>
      <w:r w:rsidR="00EB575F">
        <w:rPr>
          <w:rFonts w:ascii="Arial" w:hAnsi="Arial" w:cs="Arial"/>
        </w:rPr>
        <w:t xml:space="preserve">sent it </w:t>
      </w:r>
      <w:r w:rsidR="00EB575F" w:rsidRPr="00D6002F">
        <w:rPr>
          <w:rFonts w:ascii="Arial" w:hAnsi="Arial" w:cs="Arial"/>
        </w:rPr>
        <w:t xml:space="preserve">back to the Senate. </w:t>
      </w:r>
      <w:r w:rsidR="00EB575F">
        <w:rPr>
          <w:rFonts w:ascii="Arial" w:hAnsi="Arial" w:cs="Arial"/>
        </w:rPr>
        <w:t xml:space="preserve">The Senate concurred, 47:0, sending it to the Governor. RSAI is undecided on the bill. </w:t>
      </w:r>
      <w:r w:rsidR="00EB575F" w:rsidRPr="00145BF2">
        <w:rPr>
          <w:rFonts w:ascii="Arial" w:hAnsi="Arial" w:cs="Arial"/>
        </w:rPr>
        <w:t xml:space="preserve"> </w:t>
      </w:r>
    </w:p>
    <w:p w:rsidR="00266E2D" w:rsidRPr="00D6002F" w:rsidRDefault="00F71958" w:rsidP="00FE2E0A">
      <w:pPr>
        <w:shd w:val="clear" w:color="auto" w:fill="FFFFFF"/>
        <w:tabs>
          <w:tab w:val="left" w:pos="8440"/>
        </w:tabs>
        <w:rPr>
          <w:rFonts w:ascii="Arial" w:hAnsi="Arial" w:cs="Arial"/>
        </w:rPr>
      </w:pPr>
      <w:hyperlink r:id="rId29" w:history="1">
        <w:r w:rsidR="000B5E37" w:rsidRPr="00D6002F">
          <w:rPr>
            <w:rStyle w:val="Hyperlink"/>
            <w:rFonts w:ascii="Arial" w:hAnsi="Arial" w:cs="Arial"/>
            <w:b/>
            <w:bCs/>
          </w:rPr>
          <w:t>SF 2364</w:t>
        </w:r>
      </w:hyperlink>
      <w:r w:rsidR="00FE2E0A">
        <w:rPr>
          <w:rFonts w:ascii="Arial" w:hAnsi="Arial" w:cs="Arial"/>
          <w:b/>
          <w:bCs/>
        </w:rPr>
        <w:t xml:space="preserve"> School Security Plans: </w:t>
      </w:r>
      <w:r w:rsidR="00FE2E0A" w:rsidRPr="00FE2E0A">
        <w:rPr>
          <w:rFonts w:ascii="Arial" w:hAnsi="Arial" w:cs="Arial"/>
          <w:bCs/>
        </w:rPr>
        <w:t>the</w:t>
      </w:r>
      <w:r w:rsidR="00FE2E0A">
        <w:rPr>
          <w:rFonts w:ascii="Arial" w:hAnsi="Arial" w:cs="Arial"/>
          <w:b/>
          <w:bCs/>
        </w:rPr>
        <w:t xml:space="preserve"> </w:t>
      </w:r>
      <w:r w:rsidR="000B5E37" w:rsidRPr="00D6002F">
        <w:rPr>
          <w:rFonts w:ascii="Arial" w:hAnsi="Arial" w:cs="Arial"/>
        </w:rPr>
        <w:t>Senate replaced the House amendment</w:t>
      </w:r>
      <w:r w:rsidR="00FE2E0A">
        <w:rPr>
          <w:rFonts w:ascii="Arial" w:hAnsi="Arial" w:cs="Arial"/>
        </w:rPr>
        <w:t>, which was fairly prescriptive about an annual drill,</w:t>
      </w:r>
      <w:r w:rsidR="000B5E37" w:rsidRPr="00D6002F">
        <w:rPr>
          <w:rFonts w:ascii="Arial" w:hAnsi="Arial" w:cs="Arial"/>
        </w:rPr>
        <w:t xml:space="preserve"> with </w:t>
      </w:r>
      <w:r w:rsidR="00FE2E0A">
        <w:rPr>
          <w:rFonts w:ascii="Arial" w:hAnsi="Arial" w:cs="Arial"/>
        </w:rPr>
        <w:t xml:space="preserve">the </w:t>
      </w:r>
      <w:r w:rsidR="000B5E37" w:rsidRPr="00D6002F">
        <w:rPr>
          <w:rFonts w:ascii="Arial" w:hAnsi="Arial" w:cs="Arial"/>
        </w:rPr>
        <w:t xml:space="preserve">requirement that local school boards determine the school personnel involved in the drill, whether students and law enforcement are involved and other details related to the drill. </w:t>
      </w:r>
      <w:r w:rsidR="00FE2E0A">
        <w:rPr>
          <w:rFonts w:ascii="Arial" w:hAnsi="Arial" w:cs="Arial"/>
        </w:rPr>
        <w:t xml:space="preserve">The House concurred with the Senate amendment, </w:t>
      </w:r>
      <w:r w:rsidR="00EB575F">
        <w:rPr>
          <w:rFonts w:ascii="Arial" w:hAnsi="Arial" w:cs="Arial"/>
        </w:rPr>
        <w:t xml:space="preserve">100-0, </w:t>
      </w:r>
      <w:r w:rsidR="00FE2E0A">
        <w:rPr>
          <w:rFonts w:ascii="Arial" w:hAnsi="Arial" w:cs="Arial"/>
        </w:rPr>
        <w:t xml:space="preserve">sending it to the Governor. RSAI is undecided on the bill. </w:t>
      </w:r>
      <w:r w:rsidR="000B5E37" w:rsidRPr="00D6002F">
        <w:rPr>
          <w:rFonts w:ascii="Arial" w:hAnsi="Arial" w:cs="Arial"/>
        </w:rPr>
        <w:t xml:space="preserve"> </w:t>
      </w:r>
    </w:p>
    <w:p w:rsidR="00CD6EE4" w:rsidRDefault="00F71958" w:rsidP="00FE2E0A">
      <w:pPr>
        <w:shd w:val="clear" w:color="auto" w:fill="FFFFFF"/>
        <w:tabs>
          <w:tab w:val="left" w:pos="8440"/>
        </w:tabs>
        <w:rPr>
          <w:rFonts w:ascii="Arial" w:hAnsi="Arial" w:cs="Arial"/>
        </w:rPr>
      </w:pPr>
      <w:hyperlink r:id="rId30" w:history="1">
        <w:r w:rsidR="00CD6EE4" w:rsidRPr="00EB575F">
          <w:rPr>
            <w:rStyle w:val="Hyperlink"/>
            <w:rFonts w:ascii="Arial" w:hAnsi="Arial" w:cs="Arial"/>
            <w:b/>
          </w:rPr>
          <w:t>SF 2400</w:t>
        </w:r>
      </w:hyperlink>
      <w:r w:rsidR="00CD6EE4" w:rsidRPr="00EB575F">
        <w:rPr>
          <w:rFonts w:ascii="Arial" w:hAnsi="Arial" w:cs="Arial"/>
          <w:b/>
        </w:rPr>
        <w:t xml:space="preserve"> </w:t>
      </w:r>
      <w:r w:rsidR="00EB575F" w:rsidRPr="00EB575F">
        <w:rPr>
          <w:rFonts w:ascii="Arial" w:hAnsi="Arial" w:cs="Arial"/>
          <w:b/>
        </w:rPr>
        <w:t>Library Risk Pools</w:t>
      </w:r>
      <w:r w:rsidR="00EB575F" w:rsidRPr="00EB575F">
        <w:rPr>
          <w:rFonts w:ascii="Arial" w:hAnsi="Arial" w:cs="Arial"/>
        </w:rPr>
        <w:t>: this bill c</w:t>
      </w:r>
      <w:r w:rsidR="00CD6EE4" w:rsidRPr="00EB575F">
        <w:rPr>
          <w:rFonts w:ascii="Arial" w:hAnsi="Arial" w:cs="Arial"/>
        </w:rPr>
        <w:t xml:space="preserve">lassifies library districts as municipalities for the purposed of joining a local government risk pool to protect the municipality against liability, loss of property and other risks. The Senate </w:t>
      </w:r>
      <w:r w:rsidR="00EB575F">
        <w:rPr>
          <w:rFonts w:ascii="Arial" w:hAnsi="Arial" w:cs="Arial"/>
        </w:rPr>
        <w:t>passed</w:t>
      </w:r>
      <w:r w:rsidR="00CD6EE4" w:rsidRPr="00EB575F">
        <w:rPr>
          <w:rFonts w:ascii="Arial" w:hAnsi="Arial" w:cs="Arial"/>
        </w:rPr>
        <w:t xml:space="preserve"> the bill 46-0</w:t>
      </w:r>
      <w:r w:rsidR="00EB575F">
        <w:rPr>
          <w:rFonts w:ascii="Arial" w:hAnsi="Arial" w:cs="Arial"/>
        </w:rPr>
        <w:t xml:space="preserve">, sending it to </w:t>
      </w:r>
      <w:r w:rsidR="00CD6EE4" w:rsidRPr="00EB575F">
        <w:rPr>
          <w:rFonts w:ascii="Arial" w:hAnsi="Arial" w:cs="Arial"/>
        </w:rPr>
        <w:t>the House</w:t>
      </w:r>
      <w:r w:rsidR="00EB575F">
        <w:rPr>
          <w:rFonts w:ascii="Arial" w:hAnsi="Arial" w:cs="Arial"/>
        </w:rPr>
        <w:t xml:space="preserve">. RSAI is undecided on the bill. </w:t>
      </w:r>
    </w:p>
    <w:p w:rsidR="00EB575F" w:rsidRDefault="00F71958" w:rsidP="00EB575F">
      <w:pPr>
        <w:shd w:val="clear" w:color="auto" w:fill="FFFFFF"/>
        <w:tabs>
          <w:tab w:val="num" w:pos="1440"/>
          <w:tab w:val="left" w:pos="8440"/>
        </w:tabs>
        <w:rPr>
          <w:rFonts w:ascii="Arial" w:hAnsi="Arial" w:cs="Arial"/>
        </w:rPr>
      </w:pPr>
      <w:hyperlink r:id="rId31" w:history="1">
        <w:r w:rsidR="00EB575F" w:rsidRPr="00145BF2">
          <w:rPr>
            <w:rStyle w:val="Hyperlink"/>
            <w:rFonts w:ascii="Arial" w:hAnsi="Arial" w:cs="Arial"/>
            <w:b/>
            <w:bCs/>
          </w:rPr>
          <w:t xml:space="preserve">HF 2441 </w:t>
        </w:r>
      </w:hyperlink>
      <w:r w:rsidR="00EB575F" w:rsidRPr="00145BF2">
        <w:rPr>
          <w:rFonts w:ascii="Arial" w:hAnsi="Arial" w:cs="Arial"/>
          <w:b/>
          <w:bCs/>
        </w:rPr>
        <w:t>Education Flexibility</w:t>
      </w:r>
      <w:r w:rsidR="00EB575F" w:rsidRPr="00145BF2">
        <w:rPr>
          <w:rFonts w:ascii="Arial" w:hAnsi="Arial" w:cs="Arial"/>
        </w:rPr>
        <w:t xml:space="preserve">: </w:t>
      </w:r>
      <w:r w:rsidR="00EB575F">
        <w:rPr>
          <w:rFonts w:ascii="Arial" w:hAnsi="Arial" w:cs="Arial"/>
        </w:rPr>
        <w:t>this bill a</w:t>
      </w:r>
      <w:r w:rsidR="00EB575F" w:rsidRPr="00145BF2">
        <w:rPr>
          <w:rFonts w:ascii="Arial" w:hAnsi="Arial" w:cs="Arial"/>
        </w:rPr>
        <w:t xml:space="preserve">llows </w:t>
      </w:r>
      <w:r w:rsidR="00EB575F">
        <w:rPr>
          <w:rFonts w:ascii="Arial" w:hAnsi="Arial" w:cs="Arial"/>
        </w:rPr>
        <w:t>the early intervention class size supplement per pupil to be used</w:t>
      </w:r>
      <w:r w:rsidR="00EB575F" w:rsidRPr="00145BF2">
        <w:rPr>
          <w:rFonts w:ascii="Arial" w:hAnsi="Arial" w:cs="Arial"/>
        </w:rPr>
        <w:t xml:space="preserve"> for any </w:t>
      </w:r>
      <w:r w:rsidR="00EB575F">
        <w:rPr>
          <w:rFonts w:ascii="Arial" w:hAnsi="Arial" w:cs="Arial"/>
        </w:rPr>
        <w:t>general fund</w:t>
      </w:r>
      <w:r w:rsidR="00EB575F" w:rsidRPr="00145BF2">
        <w:rPr>
          <w:rFonts w:ascii="Arial" w:hAnsi="Arial" w:cs="Arial"/>
        </w:rPr>
        <w:t xml:space="preserve"> purpose</w:t>
      </w:r>
      <w:r w:rsidR="00EB575F">
        <w:rPr>
          <w:rFonts w:ascii="Arial" w:hAnsi="Arial" w:cs="Arial"/>
        </w:rPr>
        <w:t>, r</w:t>
      </w:r>
      <w:r w:rsidR="00EB575F" w:rsidRPr="00145BF2">
        <w:rPr>
          <w:rFonts w:ascii="Arial" w:hAnsi="Arial" w:cs="Arial"/>
        </w:rPr>
        <w:t>emoves DE from DoP application approval</w:t>
      </w:r>
      <w:r w:rsidR="00EB575F">
        <w:rPr>
          <w:rFonts w:ascii="Arial" w:hAnsi="Arial" w:cs="Arial"/>
        </w:rPr>
        <w:t>, and a</w:t>
      </w:r>
      <w:r w:rsidR="00EB575F" w:rsidRPr="00145BF2">
        <w:rPr>
          <w:rFonts w:ascii="Arial" w:hAnsi="Arial" w:cs="Arial"/>
        </w:rPr>
        <w:t xml:space="preserve">llows reconditioning of </w:t>
      </w:r>
      <w:r w:rsidR="00EB575F">
        <w:rPr>
          <w:rFonts w:ascii="Arial" w:hAnsi="Arial" w:cs="Arial"/>
        </w:rPr>
        <w:t>a</w:t>
      </w:r>
      <w:r w:rsidR="00EB575F" w:rsidRPr="00145BF2">
        <w:rPr>
          <w:rFonts w:ascii="Arial" w:hAnsi="Arial" w:cs="Arial"/>
        </w:rPr>
        <w:t xml:space="preserve">thletic equipment from </w:t>
      </w:r>
      <w:r w:rsidR="00EB575F">
        <w:rPr>
          <w:rFonts w:ascii="Arial" w:hAnsi="Arial" w:cs="Arial"/>
        </w:rPr>
        <w:t>a general fund transfer to the student activities fund</w:t>
      </w:r>
      <w:r w:rsidR="00EB575F" w:rsidRPr="00145BF2">
        <w:rPr>
          <w:rFonts w:ascii="Arial" w:hAnsi="Arial" w:cs="Arial"/>
        </w:rPr>
        <w:t xml:space="preserve">. </w:t>
      </w:r>
      <w:r w:rsidR="00EB575F">
        <w:rPr>
          <w:rFonts w:ascii="Arial" w:hAnsi="Arial" w:cs="Arial"/>
        </w:rPr>
        <w:t>The bill also a</w:t>
      </w:r>
      <w:r w:rsidR="00EB575F" w:rsidRPr="00145BF2">
        <w:rPr>
          <w:rFonts w:ascii="Arial" w:hAnsi="Arial" w:cs="Arial"/>
        </w:rPr>
        <w:t xml:space="preserve">llows materials purchased for HSAP </w:t>
      </w:r>
      <w:r w:rsidR="00EB575F">
        <w:rPr>
          <w:rFonts w:ascii="Arial" w:hAnsi="Arial" w:cs="Arial"/>
        </w:rPr>
        <w:t xml:space="preserve">to be used elsewhere in </w:t>
      </w:r>
      <w:r w:rsidR="00EB575F" w:rsidRPr="00145BF2">
        <w:rPr>
          <w:rFonts w:ascii="Arial" w:hAnsi="Arial" w:cs="Arial"/>
        </w:rPr>
        <w:t xml:space="preserve">the district </w:t>
      </w:r>
      <w:r w:rsidR="00EB575F">
        <w:rPr>
          <w:rFonts w:ascii="Arial" w:hAnsi="Arial" w:cs="Arial"/>
        </w:rPr>
        <w:t>as long as HSAP students still have access</w:t>
      </w:r>
      <w:r w:rsidR="00EB575F" w:rsidRPr="00145BF2">
        <w:rPr>
          <w:rFonts w:ascii="Arial" w:hAnsi="Arial" w:cs="Arial"/>
        </w:rPr>
        <w:t xml:space="preserve">. </w:t>
      </w:r>
      <w:r w:rsidR="00EB575F">
        <w:rPr>
          <w:rFonts w:ascii="Arial" w:hAnsi="Arial" w:cs="Arial"/>
        </w:rPr>
        <w:t>The bill a</w:t>
      </w:r>
      <w:r w:rsidR="00EB575F" w:rsidRPr="00145BF2">
        <w:rPr>
          <w:rFonts w:ascii="Arial" w:hAnsi="Arial" w:cs="Arial"/>
        </w:rPr>
        <w:t xml:space="preserve">llows excess afterschool funding to be transferred to </w:t>
      </w:r>
      <w:r w:rsidR="00EB575F">
        <w:rPr>
          <w:rFonts w:ascii="Arial" w:hAnsi="Arial" w:cs="Arial"/>
        </w:rPr>
        <w:t>the flexibility fund</w:t>
      </w:r>
      <w:r w:rsidR="00EB575F" w:rsidRPr="00145BF2">
        <w:rPr>
          <w:rFonts w:ascii="Arial" w:hAnsi="Arial" w:cs="Arial"/>
        </w:rPr>
        <w:t xml:space="preserve"> after </w:t>
      </w:r>
      <w:r w:rsidR="00EB575F">
        <w:rPr>
          <w:rFonts w:ascii="Arial" w:hAnsi="Arial" w:cs="Arial"/>
        </w:rPr>
        <w:t xml:space="preserve">a </w:t>
      </w:r>
      <w:r w:rsidR="00EB575F" w:rsidRPr="00145BF2">
        <w:rPr>
          <w:rFonts w:ascii="Arial" w:hAnsi="Arial" w:cs="Arial"/>
        </w:rPr>
        <w:t xml:space="preserve">public hearing. </w:t>
      </w:r>
      <w:r w:rsidR="00EB575F">
        <w:rPr>
          <w:rFonts w:ascii="Arial" w:hAnsi="Arial" w:cs="Arial"/>
        </w:rPr>
        <w:t>The bill p</w:t>
      </w:r>
      <w:r w:rsidR="00EB575F" w:rsidRPr="00145BF2">
        <w:rPr>
          <w:rFonts w:ascii="Arial" w:hAnsi="Arial" w:cs="Arial"/>
        </w:rPr>
        <w:t xml:space="preserve">rohibits DE and </w:t>
      </w:r>
      <w:r w:rsidR="00EB575F">
        <w:rPr>
          <w:rFonts w:ascii="Arial" w:hAnsi="Arial" w:cs="Arial"/>
        </w:rPr>
        <w:t xml:space="preserve">the </w:t>
      </w:r>
      <w:r w:rsidR="00EB575F" w:rsidRPr="00145BF2">
        <w:rPr>
          <w:rFonts w:ascii="Arial" w:hAnsi="Arial" w:cs="Arial"/>
        </w:rPr>
        <w:t xml:space="preserve">State BOE from issuing guidance that imposes a legal obligation unless that obligation is required or implied by law. </w:t>
      </w:r>
      <w:r w:rsidR="00EB575F">
        <w:rPr>
          <w:rFonts w:ascii="Arial" w:hAnsi="Arial" w:cs="Arial"/>
        </w:rPr>
        <w:t>The Senate amended the bill to better align the DoP process timing of the</w:t>
      </w:r>
      <w:r w:rsidR="00EB575F" w:rsidRPr="00145BF2">
        <w:rPr>
          <w:rFonts w:ascii="Arial" w:hAnsi="Arial" w:cs="Arial"/>
        </w:rPr>
        <w:t xml:space="preserve"> district request of and SBRC approval of MSA </w:t>
      </w:r>
      <w:r w:rsidR="00EB575F">
        <w:rPr>
          <w:rFonts w:ascii="Arial" w:hAnsi="Arial" w:cs="Arial"/>
        </w:rPr>
        <w:t xml:space="preserve">with SBRC meetings, which RSAI requested.  The House concurred with the DE amendment, 99:0, sending it to the Governor. RSAI supports it. </w:t>
      </w:r>
    </w:p>
    <w:p w:rsidR="00EB575F" w:rsidRDefault="00F71958" w:rsidP="00EB575F">
      <w:pPr>
        <w:shd w:val="clear" w:color="auto" w:fill="FFFFFF"/>
        <w:tabs>
          <w:tab w:val="left" w:pos="8440"/>
        </w:tabs>
        <w:rPr>
          <w:rFonts w:ascii="Arial" w:hAnsi="Arial" w:cs="Arial"/>
        </w:rPr>
      </w:pPr>
      <w:hyperlink r:id="rId32" w:history="1">
        <w:r w:rsidR="00EB575F" w:rsidRPr="00345BA4">
          <w:rPr>
            <w:rStyle w:val="Hyperlink"/>
            <w:rFonts w:ascii="Arial" w:hAnsi="Arial" w:cs="Arial"/>
            <w:b/>
            <w:bCs/>
          </w:rPr>
          <w:t xml:space="preserve">HF 2442 </w:t>
        </w:r>
      </w:hyperlink>
      <w:r w:rsidR="00EB575F" w:rsidRPr="00345BA4">
        <w:rPr>
          <w:rFonts w:ascii="Arial" w:hAnsi="Arial" w:cs="Arial"/>
          <w:b/>
          <w:bCs/>
        </w:rPr>
        <w:t xml:space="preserve"> High School Collision Sports</w:t>
      </w:r>
      <w:r w:rsidR="00EB575F" w:rsidRPr="00345BA4">
        <w:rPr>
          <w:rFonts w:ascii="Arial" w:hAnsi="Arial" w:cs="Arial"/>
        </w:rPr>
        <w:t xml:space="preserve">: </w:t>
      </w:r>
      <w:r w:rsidR="00EB575F">
        <w:rPr>
          <w:rFonts w:ascii="Arial" w:hAnsi="Arial" w:cs="Arial"/>
        </w:rPr>
        <w:t>this bill includes the following requirements:</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sidRPr="00345BA4">
        <w:rPr>
          <w:rFonts w:ascii="Arial" w:hAnsi="Arial" w:cs="Arial"/>
        </w:rPr>
        <w:t xml:space="preserve">requires the DPH and the HS associations to develop training materials on concussions/brain injury. </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r</w:t>
      </w:r>
      <w:r w:rsidRPr="00345BA4">
        <w:rPr>
          <w:rFonts w:ascii="Arial" w:hAnsi="Arial" w:cs="Arial"/>
        </w:rPr>
        <w:t xml:space="preserve">equires coaches and referees to complete such training every two years. </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r</w:t>
      </w:r>
      <w:r w:rsidRPr="00345BA4">
        <w:rPr>
          <w:rFonts w:ascii="Arial" w:hAnsi="Arial" w:cs="Arial"/>
        </w:rPr>
        <w:t xml:space="preserve">equires the extracurricular contest officials to have registered with the </w:t>
      </w:r>
      <w:r>
        <w:rPr>
          <w:rFonts w:ascii="Arial" w:hAnsi="Arial" w:cs="Arial"/>
        </w:rPr>
        <w:t>HS associations.</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r</w:t>
      </w:r>
      <w:r w:rsidRPr="00345BA4">
        <w:rPr>
          <w:rFonts w:ascii="Arial" w:hAnsi="Arial" w:cs="Arial"/>
        </w:rPr>
        <w:t xml:space="preserve">equires a student to be removed from an extracurricular contest if the student shows any sign of brain injury. </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r</w:t>
      </w:r>
      <w:r w:rsidRPr="00345BA4">
        <w:rPr>
          <w:rFonts w:ascii="Arial" w:hAnsi="Arial" w:cs="Arial"/>
        </w:rPr>
        <w:t xml:space="preserve">equires the development of return to play/return to learn protocols. </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requires local districts to provide r</w:t>
      </w:r>
      <w:r w:rsidRPr="00345BA4">
        <w:rPr>
          <w:rFonts w:ascii="Arial" w:hAnsi="Arial" w:cs="Arial"/>
        </w:rPr>
        <w:t xml:space="preserve">equired protective gear. </w:t>
      </w:r>
    </w:p>
    <w:p w:rsidR="00EB575F" w:rsidRDefault="00EB575F" w:rsidP="00EB575F">
      <w:pPr>
        <w:pStyle w:val="ListParagraph"/>
        <w:numPr>
          <w:ilvl w:val="0"/>
          <w:numId w:val="11"/>
        </w:numPr>
        <w:shd w:val="clear" w:color="auto" w:fill="FFFFFF"/>
        <w:tabs>
          <w:tab w:val="left" w:pos="8440"/>
        </w:tabs>
        <w:spacing w:line="240" w:lineRule="auto"/>
        <w:rPr>
          <w:rFonts w:ascii="Arial" w:hAnsi="Arial" w:cs="Arial"/>
        </w:rPr>
      </w:pPr>
      <w:r>
        <w:rPr>
          <w:rFonts w:ascii="Arial" w:hAnsi="Arial" w:cs="Arial"/>
        </w:rPr>
        <w:t>a</w:t>
      </w:r>
      <w:r w:rsidRPr="00345BA4">
        <w:rPr>
          <w:rFonts w:ascii="Arial" w:hAnsi="Arial" w:cs="Arial"/>
        </w:rPr>
        <w:t xml:space="preserve">dds liability protections for schools that have a licensed health care provider at contests and </w:t>
      </w:r>
      <w:r>
        <w:rPr>
          <w:rFonts w:ascii="Arial" w:hAnsi="Arial" w:cs="Arial"/>
        </w:rPr>
        <w:t xml:space="preserve">liability for a volunteer health care provider examining a student and making a play or no play determination. </w:t>
      </w:r>
      <w:r w:rsidRPr="00345BA4">
        <w:rPr>
          <w:rFonts w:ascii="Arial" w:hAnsi="Arial" w:cs="Arial"/>
        </w:rPr>
        <w:t xml:space="preserve"> </w:t>
      </w:r>
    </w:p>
    <w:p w:rsidR="00EB575F" w:rsidRDefault="00EB575F" w:rsidP="00EB575F">
      <w:pPr>
        <w:shd w:val="clear" w:color="auto" w:fill="FFFFFF"/>
        <w:tabs>
          <w:tab w:val="num" w:pos="720"/>
          <w:tab w:val="left" w:pos="8440"/>
        </w:tabs>
        <w:rPr>
          <w:rFonts w:ascii="Arial" w:hAnsi="Arial" w:cs="Arial"/>
        </w:rPr>
      </w:pPr>
      <w:r w:rsidRPr="00345BA4">
        <w:rPr>
          <w:rFonts w:ascii="Arial" w:hAnsi="Arial" w:cs="Arial"/>
          <w:bCs/>
        </w:rPr>
        <w:t xml:space="preserve">The </w:t>
      </w:r>
      <w:r w:rsidR="00FB2332">
        <w:rPr>
          <w:rFonts w:ascii="Arial" w:hAnsi="Arial" w:cs="Arial"/>
          <w:bCs/>
        </w:rPr>
        <w:t>S</w:t>
      </w:r>
      <w:r w:rsidRPr="00345BA4">
        <w:rPr>
          <w:rFonts w:ascii="Arial" w:hAnsi="Arial" w:cs="Arial"/>
          <w:bCs/>
        </w:rPr>
        <w:t>enate amended the bill and RSAI supports the Senate amendment:</w:t>
      </w:r>
      <w:r w:rsidRPr="00345BA4">
        <w:rPr>
          <w:rFonts w:ascii="Arial" w:hAnsi="Arial" w:cs="Arial"/>
          <w:b/>
          <w:bCs/>
        </w:rPr>
        <w:t xml:space="preserve"> </w:t>
      </w:r>
      <w:r w:rsidRPr="00345BA4">
        <w:rPr>
          <w:rFonts w:ascii="Arial" w:hAnsi="Arial" w:cs="Arial"/>
        </w:rPr>
        <w:t xml:space="preserve">The amendment </w:t>
      </w:r>
      <w:r>
        <w:rPr>
          <w:rFonts w:ascii="Arial" w:hAnsi="Arial" w:cs="Arial"/>
        </w:rPr>
        <w:t xml:space="preserve">limits </w:t>
      </w:r>
      <w:r w:rsidRPr="00345BA4">
        <w:rPr>
          <w:rFonts w:ascii="Arial" w:hAnsi="Arial" w:cs="Arial"/>
        </w:rPr>
        <w:t xml:space="preserve">the extracurricular contests </w:t>
      </w:r>
      <w:r>
        <w:rPr>
          <w:rFonts w:ascii="Arial" w:hAnsi="Arial" w:cs="Arial"/>
        </w:rPr>
        <w:t>to</w:t>
      </w:r>
      <w:r w:rsidRPr="00345BA4">
        <w:rPr>
          <w:rFonts w:ascii="Arial" w:hAnsi="Arial" w:cs="Arial"/>
        </w:rPr>
        <w:t xml:space="preserve"> those sponsored by the HS associations and identified as contact/limited contact by the </w:t>
      </w:r>
      <w:r>
        <w:rPr>
          <w:rFonts w:ascii="Arial" w:hAnsi="Arial" w:cs="Arial"/>
        </w:rPr>
        <w:t xml:space="preserve">American Academy of Pediatrics. The amendment also limits the requirement that parents provide concussion </w:t>
      </w:r>
      <w:r w:rsidRPr="00345BA4">
        <w:rPr>
          <w:rFonts w:ascii="Arial" w:hAnsi="Arial" w:cs="Arial"/>
        </w:rPr>
        <w:t xml:space="preserve">information sheets </w:t>
      </w:r>
      <w:r>
        <w:rPr>
          <w:rFonts w:ascii="Arial" w:hAnsi="Arial" w:cs="Arial"/>
        </w:rPr>
        <w:t>to</w:t>
      </w:r>
      <w:r w:rsidRPr="00345BA4">
        <w:rPr>
          <w:rFonts w:ascii="Arial" w:hAnsi="Arial" w:cs="Arial"/>
        </w:rPr>
        <w:t xml:space="preserve"> parents of 7-12 students. Requires the DPH to work with the HS associations on a Return-to-Play protocol which school boards must adopt by July 1, 2019. Requires school boards to adopt a Return-to-Learn plan based on guidance by the Brain Injury Association of America, in cooperation with the student’s parents and health care provider.  Adds Emergency Medical Services workers as allowable for being at the game. </w:t>
      </w:r>
      <w:r>
        <w:rPr>
          <w:rFonts w:ascii="Arial" w:hAnsi="Arial" w:cs="Arial"/>
        </w:rPr>
        <w:t>The bill is e</w:t>
      </w:r>
      <w:r w:rsidRPr="00345BA4">
        <w:rPr>
          <w:rFonts w:ascii="Arial" w:hAnsi="Arial" w:cs="Arial"/>
        </w:rPr>
        <w:t xml:space="preserve">ffective for the 2018 school year. </w:t>
      </w:r>
      <w:r>
        <w:rPr>
          <w:rFonts w:ascii="Arial" w:hAnsi="Arial" w:cs="Arial"/>
        </w:rPr>
        <w:t xml:space="preserve">RSAI is registered as undecided and appreciates the Senate’s amendment to improve the ability of school districts to implement the provisions. </w:t>
      </w:r>
      <w:r w:rsidRPr="00345BA4">
        <w:rPr>
          <w:rFonts w:ascii="Arial" w:hAnsi="Arial" w:cs="Arial"/>
        </w:rPr>
        <w:t>The Senate passed the bill as amended 49-0; now back to the House.</w:t>
      </w:r>
    </w:p>
    <w:p w:rsidR="001924C4" w:rsidRPr="001924C4" w:rsidRDefault="00F71958" w:rsidP="001924C4">
      <w:pPr>
        <w:shd w:val="clear" w:color="auto" w:fill="FFFFFF"/>
        <w:spacing w:after="200"/>
        <w:rPr>
          <w:rFonts w:ascii="Calibri" w:hAnsi="Calibri" w:cs="Calibri"/>
          <w:color w:val="222222"/>
          <w:sz w:val="22"/>
          <w:szCs w:val="22"/>
        </w:rPr>
      </w:pPr>
      <w:hyperlink r:id="rId33" w:tgtFrame="_blank" w:history="1">
        <w:r w:rsidR="001924C4" w:rsidRPr="001924C4">
          <w:rPr>
            <w:rFonts w:ascii="Arial" w:hAnsi="Arial" w:cs="Arial"/>
            <w:b/>
            <w:bCs/>
            <w:color w:val="0000FF"/>
            <w:sz w:val="22"/>
            <w:szCs w:val="22"/>
            <w:u w:val="single"/>
          </w:rPr>
          <w:t>HF 2467</w:t>
        </w:r>
      </w:hyperlink>
      <w:r w:rsidR="001924C4" w:rsidRPr="001924C4">
        <w:rPr>
          <w:rFonts w:ascii="Arial" w:hAnsi="Arial" w:cs="Arial"/>
          <w:b/>
          <w:bCs/>
          <w:color w:val="222222"/>
          <w:sz w:val="22"/>
          <w:szCs w:val="22"/>
        </w:rPr>
        <w:t> School Meals:  </w:t>
      </w:r>
      <w:r w:rsidR="001924C4" w:rsidRPr="001924C4">
        <w:rPr>
          <w:rFonts w:ascii="Arial" w:hAnsi="Arial" w:cs="Arial"/>
          <w:color w:val="222222"/>
          <w:sz w:val="22"/>
          <w:szCs w:val="22"/>
        </w:rPr>
        <w:t xml:space="preserve">this bill allows schools to use money from flexibility accounts to pay for the student meal debt. The bill requires schools to notify parents at least twice a year, and if the student has five unpaid lunches, of the availability of free or reduced school lunch programs and encourages schools to offer students reimbursable lunches unless the parent authorizes withholding lunches from a student. The bill requires schools, if practicable, to determine at the beginning of a lunch line whether a student has funds for a lunch, and prior to the replacement or disposal of a lunch. The bill prohibits posting lists of students who cannot pay for lunch or otherwise shaming or identifying those students or prohibiting the students from various school activities. The bill requires the DE to develop best practices regarding school lunch debt. Regarding Setoff procedures, which is a process by which the Department of Revenue assists </w:t>
      </w:r>
      <w:r w:rsidR="001924C4" w:rsidRPr="001924C4">
        <w:rPr>
          <w:rFonts w:ascii="Arial" w:hAnsi="Arial" w:cs="Arial"/>
          <w:color w:val="222222"/>
          <w:sz w:val="22"/>
          <w:szCs w:val="22"/>
        </w:rPr>
        <w:lastRenderedPageBreak/>
        <w:t>local government in collecting unpaid debt: the bill allows schools to use setoff procedures to collect debts over $500 that are more than two years old.</w:t>
      </w:r>
    </w:p>
    <w:p w:rsidR="001924C4" w:rsidRPr="001924C4" w:rsidRDefault="001924C4" w:rsidP="001924C4">
      <w:pPr>
        <w:shd w:val="clear" w:color="auto" w:fill="FFFFFF"/>
        <w:spacing w:after="200"/>
        <w:rPr>
          <w:rFonts w:ascii="Calibri" w:hAnsi="Calibri" w:cs="Calibri"/>
          <w:color w:val="222222"/>
          <w:sz w:val="22"/>
          <w:szCs w:val="22"/>
        </w:rPr>
      </w:pPr>
      <w:r w:rsidRPr="001924C4">
        <w:rPr>
          <w:rFonts w:ascii="Arial" w:hAnsi="Arial" w:cs="Arial"/>
          <w:color w:val="222222"/>
          <w:sz w:val="22"/>
          <w:szCs w:val="22"/>
        </w:rPr>
        <w:t>The Senate amended the bill to allows the set-off process to be done annually. The amendment strikes provisions that schools place someone at the beginning of the lunch line if practicable and strikes provisions requiring the DE to determine the best practices. The amendment further allows the schools to determine which personnel can contact parents about unpaid lunch debt. The Senate amended and approved the bill 48-0; it now returns to the House. RSAI is registered as undecided on the bill.</w:t>
      </w:r>
    </w:p>
    <w:p w:rsidR="00FB2332" w:rsidRDefault="00FB2332" w:rsidP="00FE2E0A">
      <w:pPr>
        <w:shd w:val="clear" w:color="auto" w:fill="FFFFFF"/>
        <w:tabs>
          <w:tab w:val="left" w:pos="8440"/>
        </w:tabs>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80645</wp:posOffset>
                </wp:positionV>
                <wp:extent cx="60579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46835E" id="Straight Connector 8"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6.35pt" to="4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" strokecolor="#4579b8 [3044]"/>
            </w:pict>
          </mc:Fallback>
        </mc:AlternateContent>
      </w:r>
    </w:p>
    <w:p w:rsidR="00EB575F" w:rsidRPr="001E774B" w:rsidRDefault="00EB575F" w:rsidP="00FE2E0A">
      <w:pPr>
        <w:shd w:val="clear" w:color="auto" w:fill="FFFFFF"/>
        <w:tabs>
          <w:tab w:val="left" w:pos="8440"/>
        </w:tabs>
        <w:rPr>
          <w:rFonts w:ascii="Arial" w:hAnsi="Arial" w:cs="Arial"/>
        </w:rPr>
      </w:pPr>
      <w:r w:rsidRPr="001E774B">
        <w:rPr>
          <w:rFonts w:ascii="Arial" w:hAnsi="Arial" w:cs="Arial"/>
          <w:b/>
        </w:rPr>
        <w:t>Subcommittee Action:</w:t>
      </w:r>
      <w:r w:rsidR="001E774B">
        <w:rPr>
          <w:rFonts w:ascii="Arial" w:hAnsi="Arial" w:cs="Arial"/>
          <w:b/>
        </w:rPr>
        <w:t xml:space="preserve"> </w:t>
      </w:r>
      <w:r w:rsidR="001E774B" w:rsidRPr="001E774B">
        <w:rPr>
          <w:rFonts w:ascii="Arial" w:hAnsi="Arial" w:cs="Arial"/>
        </w:rPr>
        <w:t>since Ways and Means and Appropriations bills are exempt from funnel deadlines, new bills can pop up or bills introduced earlier in the Session may have</w:t>
      </w:r>
      <w:r w:rsidR="001E774B">
        <w:rPr>
          <w:rFonts w:ascii="Arial" w:hAnsi="Arial" w:cs="Arial"/>
        </w:rPr>
        <w:t xml:space="preserve"> a subcommittee and begin work. The following two bills fall in this category.</w:t>
      </w:r>
      <w:r w:rsidRPr="001E774B">
        <w:rPr>
          <w:rFonts w:ascii="Arial" w:hAnsi="Arial" w:cs="Arial"/>
        </w:rPr>
        <w:t xml:space="preserve"> </w:t>
      </w:r>
    </w:p>
    <w:p w:rsidR="007D24D6" w:rsidRPr="001E774B" w:rsidRDefault="00F71958" w:rsidP="001E774B">
      <w:pPr>
        <w:rPr>
          <w:rFonts w:ascii="Arial" w:hAnsi="Arial" w:cs="Arial"/>
        </w:rPr>
      </w:pPr>
      <w:hyperlink r:id="rId34" w:history="1">
        <w:r w:rsidR="001E774B" w:rsidRPr="001E774B">
          <w:rPr>
            <w:rStyle w:val="Hyperlink"/>
            <w:rFonts w:ascii="Arial" w:hAnsi="Arial" w:cs="Arial"/>
            <w:b/>
          </w:rPr>
          <w:t>HSB 678</w:t>
        </w:r>
      </w:hyperlink>
      <w:r w:rsidR="001E774B" w:rsidRPr="001E774B">
        <w:rPr>
          <w:rFonts w:ascii="Arial" w:hAnsi="Arial" w:cs="Arial"/>
          <w:b/>
        </w:rPr>
        <w:t xml:space="preserve"> </w:t>
      </w:r>
      <w:r w:rsidR="00EB575F" w:rsidRPr="001E774B">
        <w:rPr>
          <w:rFonts w:ascii="Arial" w:hAnsi="Arial" w:cs="Arial"/>
          <w:b/>
        </w:rPr>
        <w:t xml:space="preserve">Commercial and Industrial Property Tax Backfill </w:t>
      </w:r>
      <w:r w:rsidR="001E774B" w:rsidRPr="001E774B">
        <w:rPr>
          <w:rFonts w:ascii="Arial" w:hAnsi="Arial" w:cs="Arial"/>
          <w:b/>
        </w:rPr>
        <w:t>P</w:t>
      </w:r>
      <w:r w:rsidR="00EB575F" w:rsidRPr="001E774B">
        <w:rPr>
          <w:rFonts w:ascii="Arial" w:hAnsi="Arial" w:cs="Arial"/>
          <w:b/>
        </w:rPr>
        <w:t>hase</w:t>
      </w:r>
      <w:r w:rsidR="001E774B" w:rsidRPr="001E774B">
        <w:rPr>
          <w:rFonts w:ascii="Arial" w:hAnsi="Arial" w:cs="Arial"/>
          <w:b/>
        </w:rPr>
        <w:t>-</w:t>
      </w:r>
      <w:r w:rsidR="00EB575F" w:rsidRPr="001E774B">
        <w:rPr>
          <w:rFonts w:ascii="Arial" w:hAnsi="Arial" w:cs="Arial"/>
          <w:b/>
        </w:rPr>
        <w:t>out</w:t>
      </w:r>
      <w:r w:rsidR="009F61FD">
        <w:rPr>
          <w:rFonts w:ascii="Arial" w:hAnsi="Arial" w:cs="Arial"/>
        </w:rPr>
        <w:t>: t</w:t>
      </w:r>
      <w:r w:rsidR="001E774B" w:rsidRPr="001E774B">
        <w:rPr>
          <w:rFonts w:ascii="Arial" w:hAnsi="Arial" w:cs="Arial"/>
        </w:rPr>
        <w:t>his bill w</w:t>
      </w:r>
      <w:r w:rsidR="00762775" w:rsidRPr="001E774B">
        <w:rPr>
          <w:rFonts w:ascii="Arial" w:hAnsi="Arial" w:cs="Arial"/>
        </w:rPr>
        <w:t xml:space="preserve">ould reduce the C &amp; I </w:t>
      </w:r>
      <w:r w:rsidR="001E774B" w:rsidRPr="001E774B">
        <w:rPr>
          <w:rFonts w:ascii="Arial" w:hAnsi="Arial" w:cs="Arial"/>
        </w:rPr>
        <w:t xml:space="preserve">state backfill </w:t>
      </w:r>
      <w:r w:rsidR="00762775" w:rsidRPr="001E774B">
        <w:rPr>
          <w:rFonts w:ascii="Arial" w:hAnsi="Arial" w:cs="Arial"/>
        </w:rPr>
        <w:t>payment by 1/4</w:t>
      </w:r>
      <w:r w:rsidR="00762775" w:rsidRPr="001E774B">
        <w:rPr>
          <w:rFonts w:ascii="Arial" w:hAnsi="Arial" w:cs="Arial"/>
          <w:vertAlign w:val="superscript"/>
        </w:rPr>
        <w:t>th</w:t>
      </w:r>
      <w:r w:rsidR="00762775" w:rsidRPr="001E774B">
        <w:rPr>
          <w:rFonts w:ascii="Arial" w:hAnsi="Arial" w:cs="Arial"/>
        </w:rPr>
        <w:t xml:space="preserve"> each year</w:t>
      </w:r>
      <w:r w:rsidR="001E774B" w:rsidRPr="001E774B">
        <w:rPr>
          <w:rFonts w:ascii="Arial" w:hAnsi="Arial" w:cs="Arial"/>
        </w:rPr>
        <w:t xml:space="preserve"> by setting a maximum reimbursement of the following schedule: </w:t>
      </w:r>
    </w:p>
    <w:p w:rsidR="007D24D6" w:rsidRPr="001E774B" w:rsidRDefault="00762775" w:rsidP="001E774B">
      <w:pPr>
        <w:numPr>
          <w:ilvl w:val="1"/>
          <w:numId w:val="15"/>
        </w:numPr>
        <w:tabs>
          <w:tab w:val="num" w:pos="1440"/>
        </w:tabs>
        <w:rPr>
          <w:rFonts w:ascii="Arial" w:hAnsi="Arial" w:cs="Arial"/>
        </w:rPr>
      </w:pPr>
      <w:r w:rsidRPr="001E774B">
        <w:rPr>
          <w:rFonts w:ascii="Arial" w:hAnsi="Arial" w:cs="Arial"/>
        </w:rPr>
        <w:t>$100 million in FY 2019</w:t>
      </w:r>
    </w:p>
    <w:p w:rsidR="007D24D6" w:rsidRPr="001E774B" w:rsidRDefault="00762775" w:rsidP="001E774B">
      <w:pPr>
        <w:numPr>
          <w:ilvl w:val="1"/>
          <w:numId w:val="15"/>
        </w:numPr>
        <w:tabs>
          <w:tab w:val="num" w:pos="1440"/>
        </w:tabs>
        <w:rPr>
          <w:rFonts w:ascii="Arial" w:hAnsi="Arial" w:cs="Arial"/>
        </w:rPr>
      </w:pPr>
      <w:r w:rsidRPr="001E774B">
        <w:rPr>
          <w:rFonts w:ascii="Arial" w:hAnsi="Arial" w:cs="Arial"/>
        </w:rPr>
        <w:t>$75 million in FY 2020</w:t>
      </w:r>
    </w:p>
    <w:p w:rsidR="007D24D6" w:rsidRPr="001E774B" w:rsidRDefault="00762775" w:rsidP="001E774B">
      <w:pPr>
        <w:numPr>
          <w:ilvl w:val="1"/>
          <w:numId w:val="15"/>
        </w:numPr>
        <w:tabs>
          <w:tab w:val="num" w:pos="1440"/>
        </w:tabs>
        <w:rPr>
          <w:rFonts w:ascii="Arial" w:hAnsi="Arial" w:cs="Arial"/>
        </w:rPr>
      </w:pPr>
      <w:r w:rsidRPr="001E774B">
        <w:rPr>
          <w:rFonts w:ascii="Arial" w:hAnsi="Arial" w:cs="Arial"/>
        </w:rPr>
        <w:t>$50 million in FY 2021</w:t>
      </w:r>
    </w:p>
    <w:p w:rsidR="007D24D6" w:rsidRDefault="00762775" w:rsidP="001E774B">
      <w:pPr>
        <w:numPr>
          <w:ilvl w:val="1"/>
          <w:numId w:val="15"/>
        </w:numPr>
        <w:rPr>
          <w:rFonts w:ascii="Arial" w:hAnsi="Arial" w:cs="Arial"/>
        </w:rPr>
      </w:pPr>
      <w:r w:rsidRPr="001E774B">
        <w:rPr>
          <w:rFonts w:ascii="Arial" w:hAnsi="Arial" w:cs="Arial"/>
        </w:rPr>
        <w:t>$25 million in FY 2022 (and thereafter)</w:t>
      </w:r>
    </w:p>
    <w:p w:rsidR="007D24D6" w:rsidRPr="001E774B" w:rsidRDefault="001E774B" w:rsidP="009F61FD">
      <w:pPr>
        <w:spacing w:after="160"/>
        <w:rPr>
          <w:rFonts w:ascii="Arial" w:hAnsi="Arial" w:cs="Arial"/>
        </w:rPr>
      </w:pPr>
      <w:r>
        <w:rPr>
          <w:rFonts w:ascii="Arial" w:hAnsi="Arial" w:cs="Arial"/>
        </w:rPr>
        <w:t xml:space="preserve">This bill is estimated to save the state $150 million by the time it is fully phased in.  </w:t>
      </w:r>
      <w:r w:rsidR="009F61FD">
        <w:rPr>
          <w:rFonts w:ascii="Arial" w:hAnsi="Arial" w:cs="Arial"/>
        </w:rPr>
        <w:t>A s</w:t>
      </w:r>
      <w:r w:rsidR="009F61FD" w:rsidRPr="001E774B">
        <w:rPr>
          <w:rFonts w:ascii="Arial" w:hAnsi="Arial" w:cs="Arial"/>
        </w:rPr>
        <w:t>imilar bill</w:t>
      </w:r>
      <w:r w:rsidR="009F61FD">
        <w:rPr>
          <w:rFonts w:ascii="Arial" w:hAnsi="Arial" w:cs="Arial"/>
        </w:rPr>
        <w:t>,</w:t>
      </w:r>
      <w:r w:rsidR="009F61FD" w:rsidRPr="001E774B">
        <w:rPr>
          <w:rFonts w:ascii="Arial" w:hAnsi="Arial" w:cs="Arial"/>
        </w:rPr>
        <w:t xml:space="preserve"> SF 2081</w:t>
      </w:r>
      <w:r w:rsidR="009F61FD">
        <w:rPr>
          <w:rFonts w:ascii="Arial" w:hAnsi="Arial" w:cs="Arial"/>
        </w:rPr>
        <w:t>,</w:t>
      </w:r>
      <w:r w:rsidR="009F61FD" w:rsidRPr="001E774B">
        <w:rPr>
          <w:rFonts w:ascii="Arial" w:hAnsi="Arial" w:cs="Arial"/>
        </w:rPr>
        <w:t xml:space="preserve"> is in Senate Ways and Means Committee</w:t>
      </w:r>
      <w:r w:rsidR="009F61FD">
        <w:rPr>
          <w:rFonts w:ascii="Arial" w:hAnsi="Arial" w:cs="Arial"/>
        </w:rPr>
        <w:t xml:space="preserve"> and it phases out the backfill completely over three years</w:t>
      </w:r>
      <w:r w:rsidR="009F61FD" w:rsidRPr="001E774B">
        <w:rPr>
          <w:rFonts w:ascii="Arial" w:hAnsi="Arial" w:cs="Arial"/>
        </w:rPr>
        <w:t xml:space="preserve">.  </w:t>
      </w:r>
      <w:r>
        <w:rPr>
          <w:rFonts w:ascii="Arial" w:hAnsi="Arial" w:cs="Arial"/>
        </w:rPr>
        <w:t xml:space="preserve">The </w:t>
      </w:r>
      <w:r w:rsidR="00762775" w:rsidRPr="001E774B">
        <w:rPr>
          <w:rFonts w:ascii="Arial" w:hAnsi="Arial" w:cs="Arial"/>
        </w:rPr>
        <w:t>IALNS Newsletter reported in Bulletin #63 Vol. 54</w:t>
      </w:r>
      <w:r>
        <w:rPr>
          <w:rFonts w:ascii="Arial" w:hAnsi="Arial" w:cs="Arial"/>
        </w:rPr>
        <w:t>:</w:t>
      </w:r>
    </w:p>
    <w:p w:rsidR="001E774B" w:rsidRPr="001E774B" w:rsidRDefault="001E774B" w:rsidP="001E774B">
      <w:pPr>
        <w:spacing w:after="160"/>
        <w:ind w:left="720"/>
        <w:rPr>
          <w:rFonts w:ascii="Arial" w:hAnsi="Arial" w:cs="Arial"/>
          <w:i/>
        </w:rPr>
      </w:pPr>
      <w:r w:rsidRPr="001E774B">
        <w:rPr>
          <w:rFonts w:ascii="Arial" w:hAnsi="Arial" w:cs="Arial"/>
          <w:i/>
        </w:rPr>
        <w:t>“Rep. Grassley, who is managing the bill, said the current payments to local governments are unsustainable. He said that he would like to see some action this session and said that reductions could be delayed by a year in order to give local governments time to prepare. House Democrats released the results of a survey on ending the property tax bill. They said that if the property tax backfill to local governments is approved, more than 90% of local governments will need to raise property taxes to continue to fund services. According to the Democrats, 90% of local officials said that they would need to cut services, with 76% saying they would make public safety cuts. About a quarter of the schools said that they would make cuts in teacher pay, increase class sizes or delay technology purchases.”</w:t>
      </w:r>
    </w:p>
    <w:p w:rsidR="001E774B" w:rsidRPr="001E774B" w:rsidRDefault="001E774B" w:rsidP="001E774B">
      <w:pPr>
        <w:spacing w:after="160"/>
        <w:rPr>
          <w:rFonts w:ascii="Arial" w:hAnsi="Arial" w:cs="Arial"/>
        </w:rPr>
      </w:pPr>
      <w:r>
        <w:rPr>
          <w:rFonts w:ascii="Arial" w:hAnsi="Arial" w:cs="Arial"/>
        </w:rPr>
        <w:t xml:space="preserve">The phase-out of the backfill has several impacts on schools.  First, for rate limited levies such as the PPEL, debt levy or PERL, the lack of state backfill reduces the capacity of revenues generated to those funds, although that impact may be more or less important to a school district based on the amount of property valuation in the district that is </w:t>
      </w:r>
      <w:r w:rsidR="009F61FD">
        <w:rPr>
          <w:rFonts w:ascii="Arial" w:hAnsi="Arial" w:cs="Arial"/>
        </w:rPr>
        <w:t>C&amp;I property. When talking to legislators about this bill, remind them that extending the state penny would help to minimize this impact.</w:t>
      </w:r>
      <w:r w:rsidRPr="001E774B">
        <w:rPr>
          <w:rFonts w:ascii="Arial" w:hAnsi="Arial" w:cs="Arial"/>
        </w:rPr>
        <w:t xml:space="preserve">  </w:t>
      </w:r>
    </w:p>
    <w:p w:rsidR="001E774B" w:rsidRDefault="009F61FD" w:rsidP="009F61FD">
      <w:pPr>
        <w:rPr>
          <w:rFonts w:ascii="Arial" w:hAnsi="Arial" w:cs="Arial"/>
        </w:rPr>
      </w:pPr>
      <w:r>
        <w:rPr>
          <w:rFonts w:ascii="Arial" w:hAnsi="Arial" w:cs="Arial"/>
        </w:rPr>
        <w:t xml:space="preserve">For school funding formula purposes, the phase-out of state backfill results in the use of district cash to make up the difference.  When talking to legislators about this impact, remind them that extending the state penny includes increased funding for property tax relief, would help to offset the property tax rate impacts of this bill over time. </w:t>
      </w:r>
      <w:r w:rsidR="001E774B">
        <w:rPr>
          <w:rFonts w:ascii="Arial" w:hAnsi="Arial" w:cs="Arial"/>
        </w:rPr>
        <w:t xml:space="preserve">Use the </w:t>
      </w:r>
      <w:r w:rsidR="001E774B">
        <w:rPr>
          <w:rFonts w:ascii="Arial" w:hAnsi="Arial" w:cs="Arial"/>
        </w:rPr>
        <w:lastRenderedPageBreak/>
        <w:t>following process t</w:t>
      </w:r>
      <w:r w:rsidR="00762775" w:rsidRPr="001E774B">
        <w:rPr>
          <w:rFonts w:ascii="Arial" w:hAnsi="Arial" w:cs="Arial"/>
        </w:rPr>
        <w:t xml:space="preserve">o estimate the impact on </w:t>
      </w:r>
      <w:r w:rsidR="001E774B">
        <w:rPr>
          <w:rFonts w:ascii="Arial" w:hAnsi="Arial" w:cs="Arial"/>
        </w:rPr>
        <w:t xml:space="preserve">your school district </w:t>
      </w:r>
      <w:r w:rsidR="00762775" w:rsidRPr="001E774B">
        <w:rPr>
          <w:rFonts w:ascii="Arial" w:hAnsi="Arial" w:cs="Arial"/>
        </w:rPr>
        <w:t>property tax rates</w:t>
      </w:r>
      <w:r w:rsidR="001E774B">
        <w:rPr>
          <w:rFonts w:ascii="Arial" w:hAnsi="Arial" w:cs="Arial"/>
        </w:rPr>
        <w:t xml:space="preserve">. </w:t>
      </w:r>
      <w:r w:rsidR="001E774B" w:rsidRPr="001E774B">
        <w:rPr>
          <w:rFonts w:ascii="Arial" w:hAnsi="Arial" w:cs="Arial"/>
        </w:rPr>
        <w:t xml:space="preserve">This would be the first year impact on </w:t>
      </w:r>
      <w:r w:rsidR="001E774B">
        <w:rPr>
          <w:rFonts w:ascii="Arial" w:hAnsi="Arial" w:cs="Arial"/>
        </w:rPr>
        <w:t>cash not received by the state, but</w:t>
      </w:r>
      <w:r w:rsidR="001E774B" w:rsidRPr="001E774B">
        <w:rPr>
          <w:rFonts w:ascii="Arial" w:hAnsi="Arial" w:cs="Arial"/>
        </w:rPr>
        <w:t xml:space="preserve"> does not impact spending authority</w:t>
      </w:r>
      <w:r w:rsidR="001E774B">
        <w:rPr>
          <w:rFonts w:ascii="Arial" w:hAnsi="Arial" w:cs="Arial"/>
        </w:rPr>
        <w:t xml:space="preserve">.  </w:t>
      </w:r>
      <w:r w:rsidR="00762775" w:rsidRPr="001E774B">
        <w:rPr>
          <w:rFonts w:ascii="Arial" w:hAnsi="Arial" w:cs="Arial"/>
        </w:rPr>
        <w:t>After you have completed your Certified Budget file</w:t>
      </w:r>
      <w:r w:rsidR="001E774B">
        <w:rPr>
          <w:rFonts w:ascii="Arial" w:hAnsi="Arial" w:cs="Arial"/>
        </w:rPr>
        <w:t xml:space="preserve">, </w:t>
      </w:r>
    </w:p>
    <w:p w:rsidR="001E774B" w:rsidRDefault="00762775" w:rsidP="001E774B">
      <w:pPr>
        <w:pStyle w:val="ListParagraph"/>
        <w:numPr>
          <w:ilvl w:val="0"/>
          <w:numId w:val="17"/>
        </w:numPr>
        <w:spacing w:after="160" w:line="240" w:lineRule="auto"/>
        <w:rPr>
          <w:rFonts w:ascii="Arial" w:hAnsi="Arial" w:cs="Arial"/>
        </w:rPr>
      </w:pPr>
      <w:r w:rsidRPr="001E774B">
        <w:rPr>
          <w:rFonts w:ascii="Arial" w:hAnsi="Arial" w:cs="Arial"/>
        </w:rPr>
        <w:t>Go to the CI Est tab in the Certified Budget file</w:t>
      </w:r>
    </w:p>
    <w:p w:rsidR="001E774B" w:rsidRDefault="00762775" w:rsidP="001E774B">
      <w:pPr>
        <w:pStyle w:val="ListParagraph"/>
        <w:numPr>
          <w:ilvl w:val="0"/>
          <w:numId w:val="17"/>
        </w:numPr>
        <w:spacing w:after="160" w:line="240" w:lineRule="auto"/>
        <w:rPr>
          <w:rFonts w:ascii="Arial" w:hAnsi="Arial" w:cs="Arial"/>
        </w:rPr>
      </w:pPr>
      <w:r w:rsidRPr="001E774B">
        <w:rPr>
          <w:rFonts w:ascii="Arial" w:hAnsi="Arial" w:cs="Arial"/>
        </w:rPr>
        <w:t>Click on the yellow drop down – set it to 75%</w:t>
      </w:r>
    </w:p>
    <w:p w:rsidR="001E774B" w:rsidRDefault="00762775" w:rsidP="001E774B">
      <w:pPr>
        <w:pStyle w:val="ListParagraph"/>
        <w:numPr>
          <w:ilvl w:val="0"/>
          <w:numId w:val="17"/>
        </w:numPr>
        <w:spacing w:after="160" w:line="240" w:lineRule="auto"/>
        <w:rPr>
          <w:rFonts w:ascii="Arial" w:hAnsi="Arial" w:cs="Arial"/>
        </w:rPr>
      </w:pPr>
      <w:r w:rsidRPr="001E774B">
        <w:rPr>
          <w:rFonts w:ascii="Arial" w:hAnsi="Arial" w:cs="Arial"/>
        </w:rPr>
        <w:t xml:space="preserve">Scroll down to row 38 in Excel and look at the dollar amount.  </w:t>
      </w:r>
    </w:p>
    <w:p w:rsidR="007D24D6" w:rsidRPr="001E774B" w:rsidRDefault="00762775" w:rsidP="001E774B">
      <w:pPr>
        <w:pStyle w:val="ListParagraph"/>
        <w:numPr>
          <w:ilvl w:val="0"/>
          <w:numId w:val="17"/>
        </w:numPr>
        <w:spacing w:after="160" w:line="240" w:lineRule="auto"/>
        <w:rPr>
          <w:rFonts w:ascii="Arial" w:hAnsi="Arial" w:cs="Arial"/>
        </w:rPr>
      </w:pPr>
      <w:r w:rsidRPr="001E774B">
        <w:rPr>
          <w:rFonts w:ascii="Arial" w:hAnsi="Arial" w:cs="Arial"/>
        </w:rPr>
        <w:t>Take this dollar amount and divide by your Taxable Valuations with Gas and Electric Utilities (column A in top set of valuations in the valuations ta</w:t>
      </w:r>
      <w:r w:rsidR="00FB2332">
        <w:rPr>
          <w:rFonts w:ascii="Arial" w:hAnsi="Arial" w:cs="Arial"/>
        </w:rPr>
        <w:t xml:space="preserve">b) and multiply that number </w:t>
      </w:r>
      <w:r w:rsidRPr="001E774B">
        <w:rPr>
          <w:rFonts w:ascii="Arial" w:hAnsi="Arial" w:cs="Arial"/>
        </w:rPr>
        <w:t>by 1,000</w:t>
      </w:r>
    </w:p>
    <w:p w:rsidR="001E774B" w:rsidRPr="009F61FD" w:rsidRDefault="009F61FD" w:rsidP="009F61FD">
      <w:pPr>
        <w:spacing w:after="160"/>
        <w:rPr>
          <w:rFonts w:ascii="Arial" w:hAnsi="Arial" w:cs="Arial"/>
        </w:rPr>
      </w:pPr>
      <w:r w:rsidRPr="009F61FD">
        <w:rPr>
          <w:rFonts w:ascii="Arial" w:hAnsi="Arial" w:cs="Arial"/>
          <w:iCs/>
        </w:rPr>
        <w:t xml:space="preserve">An </w:t>
      </w:r>
      <w:r w:rsidR="00FB2332">
        <w:rPr>
          <w:rFonts w:ascii="Arial" w:hAnsi="Arial" w:cs="Arial"/>
          <w:iCs/>
        </w:rPr>
        <w:t>e</w:t>
      </w:r>
      <w:r w:rsidR="001E774B" w:rsidRPr="009F61FD">
        <w:rPr>
          <w:rFonts w:ascii="Arial" w:hAnsi="Arial" w:cs="Arial"/>
          <w:iCs/>
        </w:rPr>
        <w:t>mail from Sen. Jochum</w:t>
      </w:r>
      <w:r>
        <w:rPr>
          <w:rFonts w:ascii="Arial" w:hAnsi="Arial" w:cs="Arial"/>
          <w:iCs/>
        </w:rPr>
        <w:t>, Ranking Member of the Senate Ways and Means Committee, was sent</w:t>
      </w:r>
      <w:r w:rsidR="001E774B" w:rsidRPr="009F61FD">
        <w:rPr>
          <w:rFonts w:ascii="Arial" w:hAnsi="Arial" w:cs="Arial"/>
          <w:iCs/>
        </w:rPr>
        <w:t xml:space="preserve"> to Sup</w:t>
      </w:r>
      <w:r>
        <w:rPr>
          <w:rFonts w:ascii="Arial" w:hAnsi="Arial" w:cs="Arial"/>
          <w:iCs/>
        </w:rPr>
        <w:t>erintendent</w:t>
      </w:r>
      <w:r w:rsidR="001E774B" w:rsidRPr="009F61FD">
        <w:rPr>
          <w:rFonts w:ascii="Arial" w:hAnsi="Arial" w:cs="Arial"/>
          <w:iCs/>
        </w:rPr>
        <w:t xml:space="preserve">s and Board Presidents </w:t>
      </w:r>
      <w:r>
        <w:rPr>
          <w:rFonts w:ascii="Arial" w:hAnsi="Arial" w:cs="Arial"/>
          <w:iCs/>
        </w:rPr>
        <w:t>this week. The email provided the total</w:t>
      </w:r>
      <w:r w:rsidR="001E774B" w:rsidRPr="009F61FD">
        <w:rPr>
          <w:rFonts w:ascii="Arial" w:hAnsi="Arial" w:cs="Arial"/>
          <w:iCs/>
        </w:rPr>
        <w:t xml:space="preserve"> local impact</w:t>
      </w:r>
      <w:r>
        <w:rPr>
          <w:rFonts w:ascii="Arial" w:hAnsi="Arial" w:cs="Arial"/>
          <w:iCs/>
        </w:rPr>
        <w:t xml:space="preserve"> if there is no state backfill of the C&amp;I property tax relief provisions, provided a sample</w:t>
      </w:r>
      <w:r w:rsidR="001E774B" w:rsidRPr="009F61FD">
        <w:rPr>
          <w:rFonts w:ascii="Arial" w:hAnsi="Arial" w:cs="Arial"/>
          <w:iCs/>
        </w:rPr>
        <w:t xml:space="preserve"> board resolution to oppose the bill and request</w:t>
      </w:r>
      <w:r>
        <w:rPr>
          <w:rFonts w:ascii="Arial" w:hAnsi="Arial" w:cs="Arial"/>
          <w:iCs/>
        </w:rPr>
        <w:t>ed</w:t>
      </w:r>
      <w:r w:rsidR="001E774B" w:rsidRPr="009F61FD">
        <w:rPr>
          <w:rFonts w:ascii="Arial" w:hAnsi="Arial" w:cs="Arial"/>
          <w:iCs/>
        </w:rPr>
        <w:t xml:space="preserve"> </w:t>
      </w:r>
      <w:r>
        <w:rPr>
          <w:rFonts w:ascii="Arial" w:hAnsi="Arial" w:cs="Arial"/>
          <w:iCs/>
        </w:rPr>
        <w:t>school leaders to</w:t>
      </w:r>
      <w:r w:rsidR="001E774B" w:rsidRPr="009F61FD">
        <w:rPr>
          <w:rFonts w:ascii="Arial" w:hAnsi="Arial" w:cs="Arial"/>
          <w:iCs/>
        </w:rPr>
        <w:t xml:space="preserve"> contact to Sen. </w:t>
      </w:r>
      <w:r>
        <w:rPr>
          <w:rFonts w:ascii="Arial" w:hAnsi="Arial" w:cs="Arial"/>
          <w:iCs/>
        </w:rPr>
        <w:t>Republicans in opposition.  We can certainly understand how cities and counties are intensely impacted by these two bills but encourage you to find the extent of impact on your district so your leaders understand the capacity and property tax rate implications before taking this advocacy action.</w:t>
      </w:r>
    </w:p>
    <w:p w:rsidR="0018354B" w:rsidRDefault="00F71958" w:rsidP="0018354B">
      <w:pPr>
        <w:shd w:val="clear" w:color="auto" w:fill="FFFFFF"/>
        <w:tabs>
          <w:tab w:val="num" w:pos="720"/>
          <w:tab w:val="num" w:pos="1440"/>
          <w:tab w:val="left" w:pos="8440"/>
        </w:tabs>
        <w:rPr>
          <w:rFonts w:ascii="Arial" w:hAnsi="Arial" w:cs="Arial"/>
        </w:rPr>
      </w:pPr>
      <w:hyperlink r:id="rId35" w:history="1">
        <w:r w:rsidR="00EB575F" w:rsidRPr="00EB575F">
          <w:rPr>
            <w:rStyle w:val="Hyperlink"/>
            <w:rFonts w:ascii="Arial" w:hAnsi="Arial" w:cs="Arial"/>
            <w:b/>
            <w:bCs/>
          </w:rPr>
          <w:t xml:space="preserve">HSB 684 </w:t>
        </w:r>
      </w:hyperlink>
      <w:r w:rsidR="00EB575F" w:rsidRPr="00EB575F">
        <w:rPr>
          <w:rFonts w:ascii="Arial" w:hAnsi="Arial" w:cs="Arial"/>
          <w:b/>
          <w:bCs/>
        </w:rPr>
        <w:t>Expenditure Limitation</w:t>
      </w:r>
      <w:r w:rsidR="009F61FD">
        <w:rPr>
          <w:rFonts w:ascii="Arial" w:hAnsi="Arial" w:cs="Arial"/>
          <w:b/>
          <w:bCs/>
        </w:rPr>
        <w:t xml:space="preserve">: </w:t>
      </w:r>
      <w:r w:rsidR="009F61FD" w:rsidRPr="009F61FD">
        <w:rPr>
          <w:rFonts w:ascii="Arial" w:hAnsi="Arial" w:cs="Arial"/>
          <w:bCs/>
        </w:rPr>
        <w:t>this</w:t>
      </w:r>
      <w:r w:rsidR="009F61FD">
        <w:rPr>
          <w:rFonts w:ascii="Arial" w:hAnsi="Arial" w:cs="Arial"/>
          <w:b/>
          <w:bCs/>
        </w:rPr>
        <w:t xml:space="preserve"> </w:t>
      </w:r>
      <w:r w:rsidR="009F61FD" w:rsidRPr="009F61FD">
        <w:rPr>
          <w:rFonts w:ascii="Arial" w:hAnsi="Arial" w:cs="Arial"/>
          <w:bCs/>
        </w:rPr>
        <w:t>new bill, introduced this week</w:t>
      </w:r>
      <w:r w:rsidR="009F61FD">
        <w:rPr>
          <w:rFonts w:ascii="Arial" w:hAnsi="Arial" w:cs="Arial"/>
          <w:bCs/>
        </w:rPr>
        <w:t xml:space="preserve"> in the House Appropriations Committee</w:t>
      </w:r>
      <w:r w:rsidR="009F61FD" w:rsidRPr="009F61FD">
        <w:rPr>
          <w:rFonts w:ascii="Arial" w:hAnsi="Arial" w:cs="Arial"/>
          <w:bCs/>
        </w:rPr>
        <w:t xml:space="preserve">, </w:t>
      </w:r>
      <w:r w:rsidR="0018354B">
        <w:rPr>
          <w:rFonts w:ascii="Arial" w:hAnsi="Arial" w:cs="Arial"/>
          <w:bCs/>
        </w:rPr>
        <w:t>was considered and approved by</w:t>
      </w:r>
      <w:r w:rsidR="009F61FD" w:rsidRPr="009F61FD">
        <w:rPr>
          <w:rFonts w:ascii="Arial" w:hAnsi="Arial" w:cs="Arial"/>
          <w:bCs/>
        </w:rPr>
        <w:t xml:space="preserve"> the subcommittee of Reps. Hinson, Rogers </w:t>
      </w:r>
      <w:r w:rsidR="0018354B">
        <w:rPr>
          <w:rFonts w:ascii="Arial" w:hAnsi="Arial" w:cs="Arial"/>
          <w:bCs/>
        </w:rPr>
        <w:t xml:space="preserve">in favor </w:t>
      </w:r>
      <w:r w:rsidR="009F61FD" w:rsidRPr="009F61FD">
        <w:rPr>
          <w:rFonts w:ascii="Arial" w:hAnsi="Arial" w:cs="Arial"/>
          <w:bCs/>
        </w:rPr>
        <w:t>and Hall</w:t>
      </w:r>
      <w:r w:rsidR="0018354B">
        <w:rPr>
          <w:rFonts w:ascii="Arial" w:hAnsi="Arial" w:cs="Arial"/>
          <w:bCs/>
        </w:rPr>
        <w:t xml:space="preserve"> not signing the report</w:t>
      </w:r>
      <w:r w:rsidR="009F61FD" w:rsidRPr="009F61FD">
        <w:rPr>
          <w:rFonts w:ascii="Arial" w:hAnsi="Arial" w:cs="Arial"/>
          <w:bCs/>
        </w:rPr>
        <w:t>.  The bill r</w:t>
      </w:r>
      <w:r w:rsidR="00762775" w:rsidRPr="009F61FD">
        <w:rPr>
          <w:rFonts w:ascii="Arial" w:hAnsi="Arial" w:cs="Arial"/>
        </w:rPr>
        <w:t>equires</w:t>
      </w:r>
      <w:r w:rsidR="00762775" w:rsidRPr="00EB575F">
        <w:rPr>
          <w:rFonts w:ascii="Arial" w:hAnsi="Arial" w:cs="Arial"/>
        </w:rPr>
        <w:t xml:space="preserve"> </w:t>
      </w:r>
      <w:r w:rsidR="0018354B">
        <w:rPr>
          <w:rFonts w:ascii="Arial" w:hAnsi="Arial" w:cs="Arial"/>
        </w:rPr>
        <w:t xml:space="preserve">the </w:t>
      </w:r>
      <w:r w:rsidR="00762775" w:rsidRPr="00EB575F">
        <w:rPr>
          <w:rFonts w:ascii="Arial" w:hAnsi="Arial" w:cs="Arial"/>
        </w:rPr>
        <w:t xml:space="preserve">REC to provide </w:t>
      </w:r>
      <w:r w:rsidR="0018354B">
        <w:rPr>
          <w:rFonts w:ascii="Arial" w:hAnsi="Arial" w:cs="Arial"/>
        </w:rPr>
        <w:t xml:space="preserve">an extensive </w:t>
      </w:r>
      <w:r w:rsidR="00762775" w:rsidRPr="00EB575F">
        <w:rPr>
          <w:rFonts w:ascii="Arial" w:hAnsi="Arial" w:cs="Arial"/>
        </w:rPr>
        <w:t>report to the general assembly</w:t>
      </w:r>
      <w:r w:rsidR="0018354B">
        <w:rPr>
          <w:rFonts w:ascii="Arial" w:hAnsi="Arial" w:cs="Arial"/>
        </w:rPr>
        <w:t xml:space="preserve"> which shall</w:t>
      </w:r>
      <w:r w:rsidR="00762775" w:rsidRPr="00EB575F">
        <w:rPr>
          <w:rFonts w:ascii="Arial" w:hAnsi="Arial" w:cs="Arial"/>
        </w:rPr>
        <w:t xml:space="preserve"> include all data considered by the members in reaching the estimates, an analysis of the data including projections of such data, and a comprehensive discussion supporting and substantiating the estimates of the conference</w:t>
      </w:r>
      <w:r w:rsidR="0018354B">
        <w:rPr>
          <w:rFonts w:ascii="Arial" w:hAnsi="Arial" w:cs="Arial"/>
        </w:rPr>
        <w:t>. The bill also sets a lower expenditure limitation of 98% (c</w:t>
      </w:r>
      <w:r w:rsidR="00762775" w:rsidRPr="00EB575F">
        <w:rPr>
          <w:rFonts w:ascii="Arial" w:hAnsi="Arial" w:cs="Arial"/>
        </w:rPr>
        <w:t>urrent expenditure limitation is 99%</w:t>
      </w:r>
      <w:r w:rsidR="0018354B">
        <w:rPr>
          <w:rFonts w:ascii="Arial" w:hAnsi="Arial" w:cs="Arial"/>
        </w:rPr>
        <w:t>.) This effectively removes</w:t>
      </w:r>
      <w:r w:rsidR="00762775" w:rsidRPr="00EB575F">
        <w:rPr>
          <w:rFonts w:ascii="Arial" w:hAnsi="Arial" w:cs="Arial"/>
        </w:rPr>
        <w:t xml:space="preserve"> $70 million </w:t>
      </w:r>
      <w:r w:rsidR="0018354B">
        <w:rPr>
          <w:rFonts w:ascii="Arial" w:hAnsi="Arial" w:cs="Arial"/>
        </w:rPr>
        <w:t xml:space="preserve">of available revenue </w:t>
      </w:r>
      <w:r w:rsidR="00762775" w:rsidRPr="00EB575F">
        <w:rPr>
          <w:rFonts w:ascii="Arial" w:hAnsi="Arial" w:cs="Arial"/>
        </w:rPr>
        <w:t xml:space="preserve">every year </w:t>
      </w:r>
      <w:r w:rsidR="0018354B">
        <w:rPr>
          <w:rFonts w:ascii="Arial" w:hAnsi="Arial" w:cs="Arial"/>
        </w:rPr>
        <w:t xml:space="preserve">from appropriation considerations.  </w:t>
      </w:r>
    </w:p>
    <w:p w:rsidR="0018354B" w:rsidRDefault="0018354B" w:rsidP="0018354B">
      <w:pPr>
        <w:shd w:val="clear" w:color="auto" w:fill="FFFFFF"/>
        <w:tabs>
          <w:tab w:val="num" w:pos="720"/>
          <w:tab w:val="num" w:pos="1440"/>
          <w:tab w:val="left" w:pos="8440"/>
        </w:tabs>
        <w:rPr>
          <w:rFonts w:ascii="Arial" w:hAnsi="Arial" w:cs="Arial"/>
        </w:rPr>
      </w:pPr>
      <w:r w:rsidRPr="001E774B">
        <w:rPr>
          <w:rFonts w:ascii="Arial" w:hAnsi="Arial" w:cs="Arial"/>
          <w:noProof/>
        </w:rPr>
        <w:drawing>
          <wp:anchor distT="0" distB="0" distL="114300" distR="114300" simplePos="0" relativeHeight="251660288" behindDoc="1" locked="0" layoutInCell="1" allowOverlap="1" wp14:anchorId="0A62CA56" wp14:editId="0AF8FCEB">
            <wp:simplePos x="0" y="0"/>
            <wp:positionH relativeFrom="column">
              <wp:posOffset>2503170</wp:posOffset>
            </wp:positionH>
            <wp:positionV relativeFrom="paragraph">
              <wp:posOffset>339090</wp:posOffset>
            </wp:positionV>
            <wp:extent cx="3589020" cy="2392680"/>
            <wp:effectExtent l="0" t="0" r="0" b="7620"/>
            <wp:wrapTight wrapText="bothSides">
              <wp:wrapPolygon edited="0">
                <wp:start x="0" y="0"/>
                <wp:lineTo x="0" y="21497"/>
                <wp:lineTo x="21439" y="21497"/>
                <wp:lineTo x="21439" y="0"/>
                <wp:lineTo x="0" y="0"/>
              </wp:wrapPolygon>
            </wp:wrapTight>
            <wp:docPr id="5"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589020" cy="23926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The bill also c</w:t>
      </w:r>
      <w:r w:rsidR="00762775" w:rsidRPr="001E774B">
        <w:rPr>
          <w:rFonts w:ascii="Arial" w:hAnsi="Arial" w:cs="Arial"/>
        </w:rPr>
        <w:t>reates a new fund called the Revenue Estimating Stabilization Fund and sets the maximum in the fund as 2% of the revenue estimate (essentially $140+ million)</w:t>
      </w:r>
      <w:r>
        <w:rPr>
          <w:rFonts w:ascii="Arial" w:hAnsi="Arial" w:cs="Arial"/>
        </w:rPr>
        <w:t xml:space="preserve">. This fund would be in </w:t>
      </w:r>
      <w:r w:rsidR="00762775" w:rsidRPr="001E774B">
        <w:rPr>
          <w:rFonts w:ascii="Arial" w:hAnsi="Arial" w:cs="Arial"/>
        </w:rPr>
        <w:t>addition to the Cash Reserve Fund and the Economic Emergency Fund, which combined deposits ha</w:t>
      </w:r>
      <w:r>
        <w:rPr>
          <w:rFonts w:ascii="Arial" w:hAnsi="Arial" w:cs="Arial"/>
        </w:rPr>
        <w:t>ve</w:t>
      </w:r>
      <w:r w:rsidR="00762775" w:rsidRPr="001E774B">
        <w:rPr>
          <w:rFonts w:ascii="Arial" w:hAnsi="Arial" w:cs="Arial"/>
        </w:rPr>
        <w:t xml:space="preserve"> not been lower than $410 million, even </w:t>
      </w:r>
      <w:r>
        <w:rPr>
          <w:rFonts w:ascii="Arial" w:hAnsi="Arial" w:cs="Arial"/>
        </w:rPr>
        <w:t>during</w:t>
      </w:r>
      <w:r w:rsidR="00762775" w:rsidRPr="001E774B">
        <w:rPr>
          <w:rFonts w:ascii="Arial" w:hAnsi="Arial" w:cs="Arial"/>
        </w:rPr>
        <w:t xml:space="preserve"> </w:t>
      </w:r>
      <w:r w:rsidR="00C2654A">
        <w:rPr>
          <w:rFonts w:ascii="Arial" w:hAnsi="Arial" w:cs="Arial"/>
        </w:rPr>
        <w:t>the Great Recession</w:t>
      </w:r>
      <w:bookmarkStart w:id="0" w:name="_GoBack"/>
      <w:bookmarkEnd w:id="0"/>
      <w:r>
        <w:rPr>
          <w:rFonts w:ascii="Arial" w:hAnsi="Arial" w:cs="Arial"/>
        </w:rPr>
        <w:t>. The cu</w:t>
      </w:r>
      <w:r w:rsidR="00762775" w:rsidRPr="001E774B">
        <w:rPr>
          <w:rFonts w:ascii="Arial" w:hAnsi="Arial" w:cs="Arial"/>
        </w:rPr>
        <w:t xml:space="preserve">rrent estimates of combined CRF and EEF </w:t>
      </w:r>
      <w:r>
        <w:rPr>
          <w:rFonts w:ascii="Arial" w:hAnsi="Arial" w:cs="Arial"/>
        </w:rPr>
        <w:t>are</w:t>
      </w:r>
      <w:r w:rsidR="00762775" w:rsidRPr="001E774B">
        <w:rPr>
          <w:rFonts w:ascii="Arial" w:hAnsi="Arial" w:cs="Arial"/>
        </w:rPr>
        <w:t xml:space="preserve"> estimated to be close to $600 million in the Governor’s Budget Recommendation for FY 2019.</w:t>
      </w:r>
      <w:r>
        <w:rPr>
          <w:rFonts w:ascii="Arial" w:hAnsi="Arial" w:cs="Arial"/>
        </w:rPr>
        <w:t xml:space="preserve"> The </w:t>
      </w:r>
      <w:r w:rsidR="001E774B" w:rsidRPr="001E774B">
        <w:rPr>
          <w:rFonts w:ascii="Arial" w:hAnsi="Arial" w:cs="Arial"/>
        </w:rPr>
        <w:t>history</w:t>
      </w:r>
      <w:r>
        <w:rPr>
          <w:rFonts w:ascii="Arial" w:hAnsi="Arial" w:cs="Arial"/>
        </w:rPr>
        <w:t xml:space="preserve"> of the state’s reserves can be seen in this chart from</w:t>
      </w:r>
      <w:r w:rsidR="001E774B" w:rsidRPr="001E774B">
        <w:rPr>
          <w:rFonts w:ascii="Arial" w:hAnsi="Arial" w:cs="Arial"/>
        </w:rPr>
        <w:t xml:space="preserve"> the LAGAR document found on page 16 of the Budget Overview Section</w:t>
      </w:r>
      <w:r>
        <w:rPr>
          <w:rFonts w:ascii="Arial" w:hAnsi="Arial" w:cs="Arial"/>
        </w:rPr>
        <w:t xml:space="preserve"> found </w:t>
      </w:r>
      <w:hyperlink r:id="rId37" w:history="1">
        <w:r w:rsidRPr="0018354B">
          <w:rPr>
            <w:rStyle w:val="Hyperlink"/>
            <w:rFonts w:ascii="Arial" w:hAnsi="Arial" w:cs="Arial"/>
          </w:rPr>
          <w:t>here</w:t>
        </w:r>
      </w:hyperlink>
      <w:r w:rsidR="001E774B" w:rsidRPr="001E774B">
        <w:rPr>
          <w:rFonts w:ascii="Arial" w:hAnsi="Arial" w:cs="Arial"/>
        </w:rPr>
        <w:t xml:space="preserve">. </w:t>
      </w:r>
    </w:p>
    <w:p w:rsidR="001E774B" w:rsidRPr="00EB575F" w:rsidRDefault="0018354B" w:rsidP="0018354B">
      <w:pPr>
        <w:shd w:val="clear" w:color="auto" w:fill="FFFFFF"/>
        <w:tabs>
          <w:tab w:val="left" w:pos="8440"/>
        </w:tabs>
        <w:rPr>
          <w:rFonts w:ascii="Arial" w:hAnsi="Arial" w:cs="Arial"/>
        </w:rPr>
      </w:pPr>
      <w:r>
        <w:rPr>
          <w:rFonts w:ascii="Arial" w:hAnsi="Arial" w:cs="Arial"/>
        </w:rPr>
        <w:lastRenderedPageBreak/>
        <w:t>The bill also s</w:t>
      </w:r>
      <w:r w:rsidRPr="00EB575F">
        <w:rPr>
          <w:rFonts w:ascii="Arial" w:hAnsi="Arial" w:cs="Arial"/>
        </w:rPr>
        <w:t xml:space="preserve">ets criteria that the legislature can access the </w:t>
      </w:r>
      <w:r>
        <w:rPr>
          <w:rFonts w:ascii="Arial" w:hAnsi="Arial" w:cs="Arial"/>
        </w:rPr>
        <w:t xml:space="preserve">revenue stabilization </w:t>
      </w:r>
      <w:r w:rsidRPr="00EB575F">
        <w:rPr>
          <w:rFonts w:ascii="Arial" w:hAnsi="Arial" w:cs="Arial"/>
        </w:rPr>
        <w:t>funds if revenues are growing but not as much as a previous REC estimate</w:t>
      </w:r>
      <w:r>
        <w:rPr>
          <w:rFonts w:ascii="Arial" w:hAnsi="Arial" w:cs="Arial"/>
        </w:rPr>
        <w:t>. Rep. Hinson stated that their intention</w:t>
      </w:r>
      <w:r w:rsidRPr="00EB575F">
        <w:rPr>
          <w:rFonts w:ascii="Arial" w:hAnsi="Arial" w:cs="Arial"/>
        </w:rPr>
        <w:t xml:space="preserve"> is to have a fund from which they can appropriate without having to do deappropri</w:t>
      </w:r>
      <w:r>
        <w:rPr>
          <w:rFonts w:ascii="Arial" w:hAnsi="Arial" w:cs="Arial"/>
        </w:rPr>
        <w:t>ations like they did this year. Although that is a w</w:t>
      </w:r>
      <w:r w:rsidRPr="00EB575F">
        <w:rPr>
          <w:rFonts w:ascii="Arial" w:hAnsi="Arial" w:cs="Arial"/>
        </w:rPr>
        <w:t>orthy intention, they have protected schools in the deappropriations process. This carves out the funds</w:t>
      </w:r>
      <w:r>
        <w:rPr>
          <w:rFonts w:ascii="Arial" w:hAnsi="Arial" w:cs="Arial"/>
        </w:rPr>
        <w:t>, removing them from the Iowa economy and the appropriations process,</w:t>
      </w:r>
      <w:r w:rsidRPr="00EB575F">
        <w:rPr>
          <w:rFonts w:ascii="Arial" w:hAnsi="Arial" w:cs="Arial"/>
        </w:rPr>
        <w:t xml:space="preserve"> before they can be appropriated to schools in the first place. </w:t>
      </w:r>
      <w:r>
        <w:rPr>
          <w:rFonts w:ascii="Arial" w:hAnsi="Arial" w:cs="Arial"/>
        </w:rPr>
        <w:t>RSAI is registered in opposition to this bill.</w:t>
      </w:r>
    </w:p>
    <w:p w:rsidR="00FB2332" w:rsidRDefault="00FB2332" w:rsidP="00273776">
      <w:pPr>
        <w:spacing w:after="160"/>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48820EBA" wp14:editId="407BD3C1">
                <wp:simplePos x="0" y="0"/>
                <wp:positionH relativeFrom="column">
                  <wp:posOffset>0</wp:posOffset>
                </wp:positionH>
                <wp:positionV relativeFrom="paragraph">
                  <wp:posOffset>133350</wp:posOffset>
                </wp:positionV>
                <wp:extent cx="60579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73C8CA" id="Straight Connector 9"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" strokecolor="#4579b8 [3044]"/>
            </w:pict>
          </mc:Fallback>
        </mc:AlternateContent>
      </w:r>
    </w:p>
    <w:p w:rsidR="00F21332" w:rsidRPr="00F21332" w:rsidRDefault="00F21332" w:rsidP="00273776">
      <w:pPr>
        <w:spacing w:after="160"/>
        <w:rPr>
          <w:rFonts w:ascii="Arial" w:hAnsi="Arial" w:cs="Arial"/>
          <w:b/>
        </w:rPr>
      </w:pPr>
      <w:r w:rsidRPr="00F21332">
        <w:rPr>
          <w:rFonts w:ascii="Arial" w:hAnsi="Arial" w:cs="Arial"/>
          <w:b/>
        </w:rPr>
        <w:t xml:space="preserve">Other </w:t>
      </w:r>
      <w:r w:rsidR="00FB2332">
        <w:rPr>
          <w:rFonts w:ascii="Arial" w:hAnsi="Arial" w:cs="Arial"/>
          <w:b/>
        </w:rPr>
        <w:t>B</w:t>
      </w:r>
      <w:r w:rsidRPr="00F21332">
        <w:rPr>
          <w:rFonts w:ascii="Arial" w:hAnsi="Arial" w:cs="Arial"/>
          <w:b/>
        </w:rPr>
        <w:t xml:space="preserve">ills of </w:t>
      </w:r>
      <w:r w:rsidR="00FB2332">
        <w:rPr>
          <w:rFonts w:ascii="Arial" w:hAnsi="Arial" w:cs="Arial"/>
          <w:b/>
        </w:rPr>
        <w:t>I</w:t>
      </w:r>
      <w:r w:rsidRPr="00F21332">
        <w:rPr>
          <w:rFonts w:ascii="Arial" w:hAnsi="Arial" w:cs="Arial"/>
          <w:b/>
        </w:rPr>
        <w:t xml:space="preserve">nterest: </w:t>
      </w:r>
    </w:p>
    <w:p w:rsidR="00266E2D" w:rsidRPr="00FE2E0A" w:rsidRDefault="00FE2E0A" w:rsidP="00EC432C">
      <w:pPr>
        <w:spacing w:after="160"/>
        <w:rPr>
          <w:rFonts w:ascii="Arial" w:hAnsi="Arial" w:cs="Arial"/>
        </w:rPr>
      </w:pPr>
      <w:r>
        <w:rPr>
          <w:rFonts w:ascii="Arial" w:hAnsi="Arial" w:cs="Arial"/>
        </w:rPr>
        <w:t xml:space="preserve">Tax reform </w:t>
      </w:r>
      <w:hyperlink r:id="rId38" w:history="1">
        <w:r w:rsidRPr="0018354B">
          <w:rPr>
            <w:rStyle w:val="Hyperlink"/>
            <w:rFonts w:ascii="Arial" w:hAnsi="Arial" w:cs="Arial"/>
            <w:b/>
          </w:rPr>
          <w:t>SF 2383</w:t>
        </w:r>
      </w:hyperlink>
      <w:r>
        <w:rPr>
          <w:rFonts w:ascii="Arial" w:hAnsi="Arial" w:cs="Arial"/>
        </w:rPr>
        <w:t xml:space="preserve"> </w:t>
      </w:r>
      <w:r w:rsidR="000B5E37" w:rsidRPr="00FE2E0A">
        <w:rPr>
          <w:rFonts w:ascii="Arial" w:hAnsi="Arial" w:cs="Arial"/>
        </w:rPr>
        <w:t xml:space="preserve">and </w:t>
      </w:r>
      <w:hyperlink r:id="rId39" w:history="1">
        <w:r w:rsidR="000B5E37" w:rsidRPr="0018354B">
          <w:rPr>
            <w:rStyle w:val="Hyperlink"/>
            <w:rFonts w:ascii="Arial" w:hAnsi="Arial" w:cs="Arial"/>
            <w:b/>
          </w:rPr>
          <w:t>HSB 671</w:t>
        </w:r>
      </w:hyperlink>
      <w:r w:rsidR="000B5E37" w:rsidRPr="00FE2E0A">
        <w:rPr>
          <w:rFonts w:ascii="Arial" w:hAnsi="Arial" w:cs="Arial"/>
        </w:rPr>
        <w:t xml:space="preserve"> (Governor’s </w:t>
      </w:r>
      <w:r>
        <w:rPr>
          <w:rFonts w:ascii="Arial" w:hAnsi="Arial" w:cs="Arial"/>
        </w:rPr>
        <w:t>tax proposal</w:t>
      </w:r>
      <w:r w:rsidR="000B5E37" w:rsidRPr="00FE2E0A">
        <w:rPr>
          <w:rFonts w:ascii="Arial" w:hAnsi="Arial" w:cs="Arial"/>
        </w:rPr>
        <w:t xml:space="preserve">) </w:t>
      </w:r>
      <w:r>
        <w:rPr>
          <w:rFonts w:ascii="Arial" w:hAnsi="Arial" w:cs="Arial"/>
        </w:rPr>
        <w:t>are both still in the House Ways and Means Committee.  See March 8 report</w:t>
      </w:r>
      <w:r w:rsidR="000B5E37" w:rsidRPr="00FE2E0A">
        <w:rPr>
          <w:rFonts w:ascii="Arial" w:hAnsi="Arial" w:cs="Arial"/>
        </w:rPr>
        <w:t xml:space="preserve"> for details</w:t>
      </w:r>
      <w:r>
        <w:rPr>
          <w:rFonts w:ascii="Arial" w:hAnsi="Arial" w:cs="Arial"/>
        </w:rPr>
        <w:t>. There is s</w:t>
      </w:r>
      <w:r w:rsidR="000B5E37" w:rsidRPr="00FE2E0A">
        <w:rPr>
          <w:rFonts w:ascii="Arial" w:hAnsi="Arial" w:cs="Arial"/>
        </w:rPr>
        <w:t xml:space="preserve">till no Fiscal </w:t>
      </w:r>
      <w:r>
        <w:rPr>
          <w:rFonts w:ascii="Arial" w:hAnsi="Arial" w:cs="Arial"/>
        </w:rPr>
        <w:t>Note written describing the impact of</w:t>
      </w:r>
      <w:r w:rsidR="000B5E37" w:rsidRPr="00FE2E0A">
        <w:rPr>
          <w:rFonts w:ascii="Arial" w:hAnsi="Arial" w:cs="Arial"/>
        </w:rPr>
        <w:t xml:space="preserve"> HSB 671. </w:t>
      </w:r>
      <w:r>
        <w:rPr>
          <w:rFonts w:ascii="Arial" w:hAnsi="Arial" w:cs="Arial"/>
        </w:rPr>
        <w:t>RSAI is opposed to SF 2383 and will register on HSB 671 once we see fiscal impact.</w:t>
      </w:r>
    </w:p>
    <w:p w:rsidR="00266E2D" w:rsidRDefault="00F71958" w:rsidP="00EC432C">
      <w:pPr>
        <w:spacing w:after="160"/>
        <w:rPr>
          <w:rFonts w:ascii="Arial" w:hAnsi="Arial" w:cs="Arial"/>
        </w:rPr>
      </w:pPr>
      <w:hyperlink r:id="rId40" w:history="1">
        <w:r w:rsidR="00FE2E0A" w:rsidRPr="007D7BF8">
          <w:rPr>
            <w:rStyle w:val="Hyperlink"/>
            <w:rFonts w:ascii="Arial" w:hAnsi="Arial" w:cs="Arial"/>
            <w:b/>
          </w:rPr>
          <w:t>HF 2369</w:t>
        </w:r>
      </w:hyperlink>
      <w:r w:rsidR="00FE2E0A">
        <w:rPr>
          <w:rStyle w:val="Hyperlink"/>
          <w:rFonts w:ascii="Arial" w:hAnsi="Arial" w:cs="Arial"/>
          <w:b/>
        </w:rPr>
        <w:t xml:space="preserve"> </w:t>
      </w:r>
      <w:r w:rsidR="000B5E37" w:rsidRPr="0018354B">
        <w:rPr>
          <w:rFonts w:ascii="Arial" w:hAnsi="Arial" w:cs="Arial"/>
          <w:b/>
        </w:rPr>
        <w:t xml:space="preserve">School Bond Elections </w:t>
      </w:r>
      <w:r w:rsidR="0018354B" w:rsidRPr="0018354B">
        <w:rPr>
          <w:rFonts w:ascii="Arial" w:hAnsi="Arial" w:cs="Arial"/>
          <w:b/>
        </w:rPr>
        <w:t>limited to November Ballot</w:t>
      </w:r>
      <w:r w:rsidR="0018354B">
        <w:rPr>
          <w:rFonts w:ascii="Arial" w:hAnsi="Arial" w:cs="Arial"/>
        </w:rPr>
        <w:t xml:space="preserve"> is </w:t>
      </w:r>
      <w:r w:rsidR="000B5E37" w:rsidRPr="00FE2E0A">
        <w:rPr>
          <w:rFonts w:ascii="Arial" w:hAnsi="Arial" w:cs="Arial"/>
        </w:rPr>
        <w:t>in Senate on the Unfinished</w:t>
      </w:r>
      <w:r w:rsidR="0018354B">
        <w:rPr>
          <w:rFonts w:ascii="Arial" w:hAnsi="Arial" w:cs="Arial"/>
        </w:rPr>
        <w:t xml:space="preserve"> Business Calendar. See March 23</w:t>
      </w:r>
      <w:r w:rsidR="000B5E37" w:rsidRPr="00FE2E0A">
        <w:rPr>
          <w:rFonts w:ascii="Arial" w:hAnsi="Arial" w:cs="Arial"/>
        </w:rPr>
        <w:t xml:space="preserve"> </w:t>
      </w:r>
      <w:r w:rsidR="00FE2E0A">
        <w:rPr>
          <w:rFonts w:ascii="Arial" w:hAnsi="Arial" w:cs="Arial"/>
        </w:rPr>
        <w:t>weekly report</w:t>
      </w:r>
      <w:r w:rsidR="000B5E37" w:rsidRPr="00FE2E0A">
        <w:rPr>
          <w:rFonts w:ascii="Arial" w:hAnsi="Arial" w:cs="Arial"/>
        </w:rPr>
        <w:t xml:space="preserve"> </w:t>
      </w:r>
      <w:r w:rsidR="00FE2E0A">
        <w:rPr>
          <w:rFonts w:ascii="Arial" w:hAnsi="Arial" w:cs="Arial"/>
        </w:rPr>
        <w:t>for details and talking points. RSAI is opposed.</w:t>
      </w:r>
    </w:p>
    <w:p w:rsidR="00EB575F" w:rsidRDefault="00F71958" w:rsidP="00EB575F">
      <w:pPr>
        <w:shd w:val="clear" w:color="auto" w:fill="FFFFFF"/>
        <w:tabs>
          <w:tab w:val="left" w:pos="8440"/>
        </w:tabs>
        <w:rPr>
          <w:rFonts w:ascii="Arial" w:hAnsi="Arial" w:cs="Arial"/>
          <w:sz w:val="20"/>
        </w:rPr>
      </w:pPr>
      <w:hyperlink r:id="rId41" w:history="1">
        <w:r w:rsidR="00EB575F" w:rsidRPr="00517FA8">
          <w:rPr>
            <w:rStyle w:val="Hyperlink"/>
            <w:rFonts w:ascii="Arial" w:hAnsi="Arial" w:cs="Arial"/>
            <w:b/>
          </w:rPr>
          <w:t>SSB 3206</w:t>
        </w:r>
      </w:hyperlink>
      <w:r w:rsidR="00EB575F" w:rsidRPr="00517FA8">
        <w:rPr>
          <w:rFonts w:ascii="Arial" w:hAnsi="Arial" w:cs="Arial"/>
          <w:b/>
        </w:rPr>
        <w:t xml:space="preserve"> Vouchers: </w:t>
      </w:r>
      <w:r w:rsidR="00EB575F">
        <w:rPr>
          <w:rFonts w:ascii="Arial" w:hAnsi="Arial" w:cs="Arial"/>
        </w:rPr>
        <w:t>No further action has been taken on this bill, still in the Senate Appropriations Committee.  See the March 23 report for a full analysis of the bill. Fi</w:t>
      </w:r>
      <w:r w:rsidR="00EB575F" w:rsidRPr="00517FA8">
        <w:rPr>
          <w:rFonts w:ascii="Arial" w:hAnsi="Arial" w:cs="Arial"/>
        </w:rPr>
        <w:t xml:space="preserve">nd background an talking points on RSAI website </w:t>
      </w:r>
      <w:hyperlink r:id="rId42" w:history="1">
        <w:r w:rsidR="00EB575F" w:rsidRPr="00517FA8">
          <w:rPr>
            <w:rStyle w:val="Hyperlink"/>
            <w:rFonts w:ascii="Arial" w:hAnsi="Arial" w:cs="Arial"/>
          </w:rPr>
          <w:t>here</w:t>
        </w:r>
      </w:hyperlink>
      <w:r w:rsidR="00EB575F">
        <w:rPr>
          <w:rFonts w:ascii="Arial" w:hAnsi="Arial" w:cs="Arial"/>
        </w:rPr>
        <w:t xml:space="preserve">. RSAI is opposed to this bill  </w:t>
      </w:r>
      <w:r w:rsidR="00EB575F">
        <w:rPr>
          <w:rFonts w:ascii="Arial" w:hAnsi="Arial" w:cs="Arial"/>
          <w:sz w:val="20"/>
        </w:rPr>
        <w:t xml:space="preserve"> </w:t>
      </w:r>
    </w:p>
    <w:p w:rsidR="00FB2332" w:rsidRPr="00FB2332" w:rsidRDefault="00FB2332" w:rsidP="00EB575F">
      <w:pPr>
        <w:shd w:val="clear" w:color="auto" w:fill="FFFFFF"/>
        <w:tabs>
          <w:tab w:val="left" w:pos="8440"/>
        </w:tabs>
        <w:rPr>
          <w:rFonts w:ascii="Arial" w:hAnsi="Arial" w:cs="Arial"/>
        </w:rPr>
      </w:pPr>
      <w:r w:rsidRPr="00FB2332">
        <w:rPr>
          <w:rFonts w:ascii="Arial" w:hAnsi="Arial" w:cs="Arial"/>
          <w:b/>
        </w:rPr>
        <w:t>Education Appropriations:</w:t>
      </w:r>
      <w:r w:rsidRPr="00FB2332">
        <w:rPr>
          <w:rFonts w:ascii="Arial" w:hAnsi="Arial" w:cs="Arial"/>
        </w:rPr>
        <w:t xml:space="preserve"> We expect to see a line item appropriation for the costs associated with a new State Assessment, but as yet, no education appropriations bills have been introduced. </w:t>
      </w:r>
    </w:p>
    <w:p w:rsidR="001772C0" w:rsidRPr="007D7BF8" w:rsidRDefault="001772C0" w:rsidP="00230EF1">
      <w:pPr>
        <w:shd w:val="clear" w:color="auto" w:fill="FFFFFF"/>
        <w:tabs>
          <w:tab w:val="left" w:pos="8440"/>
        </w:tabs>
        <w:spacing w:before="240"/>
        <w:rPr>
          <w:rFonts w:ascii="Arial" w:hAnsi="Arial" w:cs="Arial"/>
        </w:rPr>
      </w:pPr>
      <w:r w:rsidRPr="007D7BF8">
        <w:rPr>
          <w:rFonts w:ascii="Arial" w:hAnsi="Arial" w:cs="Arial"/>
          <w:b/>
        </w:rPr>
        <w:t>A</w:t>
      </w:r>
      <w:r w:rsidR="00F20DCF" w:rsidRPr="007D7BF8">
        <w:rPr>
          <w:rFonts w:ascii="Arial" w:hAnsi="Arial" w:cs="Arial"/>
          <w:b/>
        </w:rPr>
        <w:t xml:space="preserve">dvocacy Actions this week: </w:t>
      </w:r>
      <w:r w:rsidRPr="007D7BF8">
        <w:rPr>
          <w:rFonts w:ascii="Arial" w:hAnsi="Arial" w:cs="Arial"/>
        </w:rPr>
        <w:t xml:space="preserve"> </w:t>
      </w:r>
    </w:p>
    <w:p w:rsidR="001772C0" w:rsidRDefault="00C613DA" w:rsidP="00EC4177">
      <w:pPr>
        <w:pStyle w:val="ListParagraph"/>
        <w:numPr>
          <w:ilvl w:val="0"/>
          <w:numId w:val="1"/>
        </w:numPr>
        <w:shd w:val="clear" w:color="auto" w:fill="FFFFFF"/>
        <w:tabs>
          <w:tab w:val="left" w:pos="8440"/>
        </w:tabs>
        <w:spacing w:before="240" w:line="240" w:lineRule="auto"/>
        <w:contextualSpacing w:val="0"/>
        <w:rPr>
          <w:rFonts w:ascii="Arial" w:hAnsi="Arial" w:cs="Arial"/>
        </w:rPr>
      </w:pPr>
      <w:r w:rsidRPr="007D7BF8">
        <w:rPr>
          <w:rFonts w:ascii="Arial" w:hAnsi="Arial" w:cs="Arial"/>
          <w:noProof/>
          <w:color w:val="333333"/>
        </w:rPr>
        <mc:AlternateContent>
          <mc:Choice Requires="wps">
            <w:drawing>
              <wp:anchor distT="0" distB="0" distL="114300" distR="114300" simplePos="0" relativeHeight="251659264" behindDoc="1" locked="0" layoutInCell="1" allowOverlap="1" wp14:anchorId="6FD4C52C" wp14:editId="509D09F1">
                <wp:simplePos x="0" y="0"/>
                <wp:positionH relativeFrom="column">
                  <wp:posOffset>3661410</wp:posOffset>
                </wp:positionH>
                <wp:positionV relativeFrom="paragraph">
                  <wp:posOffset>681355</wp:posOffset>
                </wp:positionV>
                <wp:extent cx="2838450" cy="1367790"/>
                <wp:effectExtent l="0" t="0" r="19050" b="22860"/>
                <wp:wrapTight wrapText="bothSides">
                  <wp:wrapPolygon edited="0">
                    <wp:start x="0" y="0"/>
                    <wp:lineTo x="0" y="21660"/>
                    <wp:lineTo x="21600" y="21660"/>
                    <wp:lineTo x="21600"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838450" cy="1367790"/>
                        </a:xfrm>
                        <a:prstGeom prst="rect">
                          <a:avLst/>
                        </a:prstGeom>
                        <a:solidFill>
                          <a:schemeClr val="lt1"/>
                        </a:solidFill>
                        <a:ln w="6350">
                          <a:solidFill>
                            <a:schemeClr val="accent4">
                              <a:lumMod val="75000"/>
                            </a:schemeClr>
                          </a:solidFill>
                        </a:ln>
                      </wps:spPr>
                      <wps:txbx>
                        <w:txbxContent>
                          <w:p w:rsidR="00F20DCF" w:rsidRPr="006C35E8" w:rsidRDefault="00F20DCF" w:rsidP="008B684F">
                            <w:r w:rsidRPr="006C35E8">
                              <w:t>Senate Switchboard # 515.281.3371</w:t>
                            </w:r>
                          </w:p>
                          <w:p w:rsidR="00F20DCF" w:rsidRPr="006C35E8" w:rsidRDefault="00F20DCF" w:rsidP="008B684F">
                            <w:r w:rsidRPr="006C35E8">
                              <w:t>House Switchboard # 515.281.3221</w:t>
                            </w:r>
                          </w:p>
                          <w:p w:rsidR="00F20DCF" w:rsidRPr="006C35E8" w:rsidRDefault="00F20DCF" w:rsidP="008B684F">
                            <w:r w:rsidRPr="006C35E8">
                              <w:t xml:space="preserve">From links above or the legislative page </w:t>
                            </w:r>
                            <w:hyperlink r:id="rId43" w:history="1">
                              <w:r w:rsidRPr="006C35E8">
                                <w:rPr>
                                  <w:rStyle w:val="Hyperlink"/>
                                </w:rPr>
                                <w:t>https://www.legis.iowa.gov/legislators</w:t>
                              </w:r>
                            </w:hyperlink>
                            <w:r w:rsidRPr="006C35E8">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4C52C" id="_x0000_t202" coordsize="21600,21600" o:spt="202" path="m,l,21600r21600,l21600,xe">
                <v:stroke joinstyle="miter"/>
                <v:path gradientshapeok="t" o:connecttype="rect"/>
              </v:shapetype>
              <v:shape id="Text Box 16" o:spid="_x0000_s1026" type="#_x0000_t202" style="position:absolute;left:0;text-align:left;margin-left:288.3pt;margin-top:53.65pt;width:223.5pt;height:10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" fillcolor="white [3201]" strokecolor="#5f497a [2407]" strokeweight=".5pt">
                <v:textbox>
                  <w:txbxContent>
                    <w:p w:rsidR="00F20DCF" w:rsidRPr="006C35E8" w:rsidRDefault="00F20DCF" w:rsidP="008B684F">
                      <w:r w:rsidRPr="006C35E8">
                        <w:t>Senate Switchboard # 515.281.3371</w:t>
                      </w:r>
                    </w:p>
                    <w:p w:rsidR="00F20DCF" w:rsidRPr="006C35E8" w:rsidRDefault="00F20DCF" w:rsidP="008B684F">
                      <w:r w:rsidRPr="006C35E8">
                        <w:t>House Switchboard # 515.281.3221</w:t>
                      </w:r>
                    </w:p>
                    <w:p w:rsidR="00F20DCF" w:rsidRPr="006C35E8" w:rsidRDefault="00F20DCF" w:rsidP="008B684F">
                      <w:r w:rsidRPr="006C35E8">
                        <w:t xml:space="preserve">From links above or the legislative page </w:t>
                      </w:r>
                      <w:hyperlink r:id="rId44" w:history="1">
                        <w:r w:rsidRPr="006C35E8">
                          <w:rPr>
                            <w:rStyle w:val="Hyperlink"/>
                          </w:rPr>
                          <w:t>https://www.legis.iowa.gov/legislators</w:t>
                        </w:r>
                      </w:hyperlink>
                      <w:r w:rsidRPr="006C35E8">
                        <w:t xml:space="preserve"> , find email addresses, home mailing address and home/work phone numbers for you legislators. </w:t>
                      </w:r>
                    </w:p>
                  </w:txbxContent>
                </v:textbox>
                <w10:wrap type="tight"/>
              </v:shape>
            </w:pict>
          </mc:Fallback>
        </mc:AlternateContent>
      </w:r>
      <w:r w:rsidR="007A6CA6" w:rsidRPr="007D7BF8">
        <w:rPr>
          <w:rFonts w:ascii="Arial" w:hAnsi="Arial" w:cs="Arial"/>
        </w:rPr>
        <w:t xml:space="preserve">Thank all </w:t>
      </w:r>
      <w:r w:rsidR="0018354B">
        <w:rPr>
          <w:rFonts w:ascii="Arial" w:hAnsi="Arial" w:cs="Arial"/>
        </w:rPr>
        <w:t>Senators, Representatives and the G</w:t>
      </w:r>
      <w:r w:rsidR="007A6CA6" w:rsidRPr="007D7BF8">
        <w:rPr>
          <w:rFonts w:ascii="Arial" w:hAnsi="Arial" w:cs="Arial"/>
        </w:rPr>
        <w:t xml:space="preserve">overnor </w:t>
      </w:r>
      <w:r w:rsidR="001772C0" w:rsidRPr="007D7BF8">
        <w:rPr>
          <w:rFonts w:ascii="Arial" w:hAnsi="Arial" w:cs="Arial"/>
        </w:rPr>
        <w:t xml:space="preserve">for </w:t>
      </w:r>
      <w:r w:rsidR="007A6CA6" w:rsidRPr="007D7BF8">
        <w:rPr>
          <w:rFonts w:ascii="Arial" w:hAnsi="Arial" w:cs="Arial"/>
        </w:rPr>
        <w:t>addressing</w:t>
      </w:r>
      <w:r w:rsidR="001772C0" w:rsidRPr="007D7BF8">
        <w:rPr>
          <w:rFonts w:ascii="Arial" w:hAnsi="Arial" w:cs="Arial"/>
        </w:rPr>
        <w:t xml:space="preserve"> the transportation and formula inequalities for school district</w:t>
      </w:r>
      <w:r w:rsidR="00F63E9A" w:rsidRPr="007D7BF8">
        <w:rPr>
          <w:rFonts w:ascii="Arial" w:hAnsi="Arial" w:cs="Arial"/>
        </w:rPr>
        <w:t xml:space="preserve">s </w:t>
      </w:r>
      <w:r w:rsidR="007A6CA6" w:rsidRPr="007D7BF8">
        <w:rPr>
          <w:rFonts w:ascii="Arial" w:hAnsi="Arial" w:cs="Arial"/>
        </w:rPr>
        <w:t>through SF 455</w:t>
      </w:r>
      <w:r w:rsidR="001772C0" w:rsidRPr="007D7BF8">
        <w:rPr>
          <w:rFonts w:ascii="Arial" w:hAnsi="Arial" w:cs="Arial"/>
        </w:rPr>
        <w:t xml:space="preserve">. </w:t>
      </w:r>
      <w:r w:rsidR="007A6CA6" w:rsidRPr="007D7BF8">
        <w:rPr>
          <w:rFonts w:ascii="Arial" w:hAnsi="Arial" w:cs="Arial"/>
        </w:rPr>
        <w:t xml:space="preserve">Include a thank you for setting 1% SSA at a time when the state budget is challenging. </w:t>
      </w:r>
    </w:p>
    <w:p w:rsidR="00AD4D87" w:rsidRPr="007D7BF8" w:rsidRDefault="00C613DA" w:rsidP="00EC4177">
      <w:pPr>
        <w:pStyle w:val="ListParagraph"/>
        <w:numPr>
          <w:ilvl w:val="0"/>
          <w:numId w:val="1"/>
        </w:numPr>
        <w:shd w:val="clear" w:color="auto" w:fill="FFFFFF"/>
        <w:tabs>
          <w:tab w:val="left" w:pos="8440"/>
        </w:tabs>
        <w:spacing w:before="240" w:line="240" w:lineRule="auto"/>
        <w:contextualSpacing w:val="0"/>
        <w:rPr>
          <w:rFonts w:ascii="Arial" w:hAnsi="Arial" w:cs="Arial"/>
        </w:rPr>
      </w:pPr>
      <w:r>
        <w:rPr>
          <w:rFonts w:ascii="Arial" w:hAnsi="Arial" w:cs="Arial"/>
        </w:rPr>
        <w:t xml:space="preserve">Thank </w:t>
      </w:r>
      <w:r w:rsidR="006C35E8">
        <w:rPr>
          <w:rFonts w:ascii="Arial" w:hAnsi="Arial" w:cs="Arial"/>
        </w:rPr>
        <w:t>legislators</w:t>
      </w:r>
      <w:r w:rsidR="00AD4D87">
        <w:rPr>
          <w:rFonts w:ascii="Arial" w:hAnsi="Arial" w:cs="Arial"/>
        </w:rPr>
        <w:t xml:space="preserve"> for passing SF 475, allowing all districts to offer online learning programs and especially allowing small school districts to work with community college CTE programs to meet offer and teach requirements when they cannot find a teacher to fill the CTE position and under other circumstances. </w:t>
      </w:r>
      <w:r w:rsidR="0018354B">
        <w:rPr>
          <w:rFonts w:ascii="Arial" w:hAnsi="Arial" w:cs="Arial"/>
        </w:rPr>
        <w:t>Let them know RSAI supports the effort to</w:t>
      </w:r>
      <w:r w:rsidR="00FE2E0A">
        <w:rPr>
          <w:rFonts w:ascii="Arial" w:hAnsi="Arial" w:cs="Arial"/>
        </w:rPr>
        <w:t xml:space="preserve"> fix the financial literacy mandate in the </w:t>
      </w:r>
      <w:r w:rsidR="0018354B">
        <w:rPr>
          <w:rFonts w:ascii="Arial" w:hAnsi="Arial" w:cs="Arial"/>
        </w:rPr>
        <w:t>an</w:t>
      </w:r>
      <w:r w:rsidR="00FE2E0A">
        <w:rPr>
          <w:rFonts w:ascii="Arial" w:hAnsi="Arial" w:cs="Arial"/>
        </w:rPr>
        <w:t xml:space="preserve"> Appropriations bill</w:t>
      </w:r>
      <w:r w:rsidR="0018354B">
        <w:rPr>
          <w:rFonts w:ascii="Arial" w:hAnsi="Arial" w:cs="Arial"/>
        </w:rPr>
        <w:t xml:space="preserve"> before adjournment</w:t>
      </w:r>
      <w:r w:rsidR="00FE2E0A">
        <w:rPr>
          <w:rFonts w:ascii="Arial" w:hAnsi="Arial" w:cs="Arial"/>
        </w:rPr>
        <w:t xml:space="preserve">. </w:t>
      </w:r>
    </w:p>
    <w:p w:rsidR="00EC432C" w:rsidRPr="00EC432C" w:rsidRDefault="006C35E8" w:rsidP="00EC4177">
      <w:pPr>
        <w:pStyle w:val="ListParagraph"/>
        <w:numPr>
          <w:ilvl w:val="0"/>
          <w:numId w:val="1"/>
        </w:numPr>
        <w:shd w:val="clear" w:color="auto" w:fill="FFFFFF"/>
        <w:tabs>
          <w:tab w:val="left" w:pos="8440"/>
        </w:tabs>
        <w:spacing w:before="240" w:line="240" w:lineRule="auto"/>
        <w:contextualSpacing w:val="0"/>
        <w:rPr>
          <w:rFonts w:ascii="Arial" w:hAnsi="Arial" w:cs="Arial"/>
        </w:rPr>
      </w:pPr>
      <w:r>
        <w:rPr>
          <w:rFonts w:ascii="Arial" w:hAnsi="Arial" w:cs="Arial"/>
        </w:rPr>
        <w:t>Thank Senate Appropriations Committee members for</w:t>
      </w:r>
      <w:r w:rsidR="007A6CA6" w:rsidRPr="00FE2E0A">
        <w:rPr>
          <w:rFonts w:ascii="Arial" w:hAnsi="Arial" w:cs="Arial"/>
        </w:rPr>
        <w:t xml:space="preserve"> moving HF 633 out of the Senate Appropriations Committee and </w:t>
      </w:r>
      <w:r>
        <w:rPr>
          <w:rFonts w:ascii="Arial" w:hAnsi="Arial" w:cs="Arial"/>
        </w:rPr>
        <w:t xml:space="preserve">encourage all Senators to support the bill as amended to send it back to the House. </w:t>
      </w:r>
      <w:r w:rsidR="007A6CA6" w:rsidRPr="00FE2E0A">
        <w:rPr>
          <w:rFonts w:ascii="Arial" w:hAnsi="Arial" w:cs="Arial"/>
        </w:rPr>
        <w:t>This is an RSAI priority.</w:t>
      </w:r>
      <w:r w:rsidR="00FE2E0A">
        <w:rPr>
          <w:rFonts w:ascii="Arial" w:hAnsi="Arial" w:cs="Arial"/>
        </w:rPr>
        <w:t xml:space="preserve"> Share </w:t>
      </w:r>
      <w:r>
        <w:rPr>
          <w:rFonts w:ascii="Arial" w:hAnsi="Arial" w:cs="Arial"/>
        </w:rPr>
        <w:t>last</w:t>
      </w:r>
      <w:r w:rsidR="00FE2E0A">
        <w:rPr>
          <w:rFonts w:ascii="Arial" w:hAnsi="Arial" w:cs="Arial"/>
        </w:rPr>
        <w:t xml:space="preserve"> week’s RSAI</w:t>
      </w:r>
      <w:r w:rsidR="007A6CA6" w:rsidRPr="00FE2E0A">
        <w:rPr>
          <w:rFonts w:ascii="Arial" w:hAnsi="Arial" w:cs="Arial"/>
        </w:rPr>
        <w:t xml:space="preserve"> </w:t>
      </w:r>
      <w:hyperlink r:id="rId45" w:tgtFrame="_blank" w:history="1">
        <w:r w:rsidR="00FE2E0A"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FE2E0A">
        <w:rPr>
          <w:b/>
          <w:color w:val="0070C0"/>
        </w:rPr>
        <w:t xml:space="preserve">  </w:t>
      </w:r>
      <w:r w:rsidR="00FE2E0A" w:rsidRPr="00FE2E0A">
        <w:rPr>
          <w:rFonts w:ascii="Arial" w:hAnsi="Arial" w:cs="Arial"/>
        </w:rPr>
        <w:t>with your senator</w:t>
      </w:r>
      <w:r>
        <w:rPr>
          <w:rFonts w:ascii="Arial" w:hAnsi="Arial" w:cs="Arial"/>
        </w:rPr>
        <w:t>, if you haven’t already done so</w:t>
      </w:r>
      <w:r w:rsidR="00FE2E0A" w:rsidRPr="00FE2E0A">
        <w:rPr>
          <w:rFonts w:ascii="Arial" w:hAnsi="Arial" w:cs="Arial"/>
        </w:rPr>
        <w:t>.</w:t>
      </w:r>
      <w:r w:rsidR="00FE2E0A">
        <w:rPr>
          <w:b/>
          <w:color w:val="0070C0"/>
        </w:rPr>
        <w:t xml:space="preserve">  </w:t>
      </w:r>
    </w:p>
    <w:p w:rsidR="001772C0" w:rsidRPr="00FE2E0A" w:rsidRDefault="00DF6F1B" w:rsidP="00EC4177">
      <w:pPr>
        <w:pStyle w:val="ListParagraph"/>
        <w:numPr>
          <w:ilvl w:val="0"/>
          <w:numId w:val="1"/>
        </w:numPr>
        <w:shd w:val="clear" w:color="auto" w:fill="FFFFFF"/>
        <w:tabs>
          <w:tab w:val="left" w:pos="8440"/>
        </w:tabs>
        <w:spacing w:before="240" w:line="240" w:lineRule="auto"/>
        <w:contextualSpacing w:val="0"/>
        <w:rPr>
          <w:rStyle w:val="Hyperlink"/>
          <w:rFonts w:ascii="Arial" w:hAnsi="Arial" w:cs="Arial"/>
          <w:color w:val="auto"/>
          <w:u w:val="none"/>
        </w:rPr>
      </w:pPr>
      <w:r w:rsidRPr="00FE2E0A">
        <w:rPr>
          <w:rFonts w:ascii="Arial" w:hAnsi="Arial" w:cs="Arial"/>
        </w:rPr>
        <w:lastRenderedPageBreak/>
        <w:t xml:space="preserve">Continue </w:t>
      </w:r>
      <w:r w:rsidR="006213CE" w:rsidRPr="00FE2E0A">
        <w:rPr>
          <w:rFonts w:ascii="Arial" w:hAnsi="Arial" w:cs="Arial"/>
        </w:rPr>
        <w:t>State penny extension</w:t>
      </w:r>
      <w:r w:rsidRPr="00FE2E0A">
        <w:rPr>
          <w:rFonts w:ascii="Arial" w:hAnsi="Arial" w:cs="Arial"/>
        </w:rPr>
        <w:t xml:space="preserve"> advocacy</w:t>
      </w:r>
      <w:r w:rsidR="006213CE" w:rsidRPr="00FE2E0A">
        <w:rPr>
          <w:rFonts w:ascii="Arial" w:hAnsi="Arial" w:cs="Arial"/>
        </w:rPr>
        <w:t xml:space="preserve">. </w:t>
      </w:r>
      <w:r w:rsidR="008452DA" w:rsidRPr="00FE2E0A">
        <w:rPr>
          <w:rFonts w:ascii="Arial" w:hAnsi="Arial" w:cs="Arial"/>
        </w:rPr>
        <w:t>Remind all legislators that extending the penny is critical to solve your infrastructure,</w:t>
      </w:r>
      <w:r w:rsidRPr="00FE2E0A">
        <w:rPr>
          <w:rFonts w:ascii="Arial" w:hAnsi="Arial" w:cs="Arial"/>
        </w:rPr>
        <w:t xml:space="preserve"> school safety,</w:t>
      </w:r>
      <w:r w:rsidR="008452DA" w:rsidRPr="00FE2E0A">
        <w:rPr>
          <w:rFonts w:ascii="Arial" w:hAnsi="Arial" w:cs="Arial"/>
        </w:rPr>
        <w:t xml:space="preserve"> equipment and technology needs without raising property taxes. </w:t>
      </w:r>
      <w:r w:rsidR="00DC14DA" w:rsidRPr="00FE2E0A">
        <w:rPr>
          <w:rFonts w:ascii="Arial" w:hAnsi="Arial" w:cs="Arial"/>
        </w:rPr>
        <w:t xml:space="preserve">An updated position paper </w:t>
      </w:r>
      <w:r w:rsidR="006C35E8">
        <w:rPr>
          <w:rFonts w:ascii="Arial" w:hAnsi="Arial" w:cs="Arial"/>
        </w:rPr>
        <w:t>is</w:t>
      </w:r>
      <w:r w:rsidR="00DC14DA" w:rsidRPr="00FE2E0A">
        <w:rPr>
          <w:rFonts w:ascii="Arial" w:hAnsi="Arial" w:cs="Arial"/>
        </w:rPr>
        <w:t xml:space="preserve"> on the RSAI web site </w:t>
      </w:r>
      <w:hyperlink r:id="rId46" w:history="1">
        <w:r w:rsidR="00DC14DA" w:rsidRPr="00FE2E0A">
          <w:rPr>
            <w:rStyle w:val="Hyperlink"/>
            <w:rFonts w:ascii="Arial" w:hAnsi="Arial" w:cs="Arial"/>
          </w:rPr>
          <w:t>here</w:t>
        </w:r>
      </w:hyperlink>
      <w:r w:rsidR="00DC14DA" w:rsidRPr="00FE2E0A">
        <w:rPr>
          <w:rFonts w:ascii="Arial" w:hAnsi="Arial" w:cs="Arial"/>
        </w:rPr>
        <w:t xml:space="preserve">. </w:t>
      </w:r>
      <w:r w:rsidR="006C35E8">
        <w:rPr>
          <w:rFonts w:ascii="Arial" w:hAnsi="Arial" w:cs="Arial"/>
        </w:rPr>
        <w:t xml:space="preserve">The bill is on the House Calendar, so this may be your last opportunity to reinforce your Representatives support. </w:t>
      </w:r>
    </w:p>
    <w:p w:rsidR="004E216E" w:rsidRPr="00704324" w:rsidRDefault="004E216E" w:rsidP="004E216E">
      <w:pPr>
        <w:shd w:val="clear" w:color="auto" w:fill="FFFFFF"/>
        <w:spacing w:before="240"/>
        <w:rPr>
          <w:rFonts w:ascii="Arial" w:hAnsi="Arial" w:cs="Arial"/>
          <w:b/>
          <w:lang w:val="it-IT"/>
        </w:rPr>
      </w:pPr>
      <w:r w:rsidRPr="00704324">
        <w:rPr>
          <w:rFonts w:ascii="Arial" w:hAnsi="Arial" w:cs="Arial"/>
          <w:b/>
          <w:lang w:val="it-IT"/>
        </w:rPr>
        <w:t xml:space="preserve">RSAI Contacts </w:t>
      </w:r>
    </w:p>
    <w:p w:rsidR="004E216E" w:rsidRPr="00704324" w:rsidRDefault="004E216E" w:rsidP="004E216E">
      <w:pPr>
        <w:shd w:val="clear" w:color="auto" w:fill="FFFFFF"/>
        <w:spacing w:before="240"/>
        <w:rPr>
          <w:rFonts w:ascii="Arial" w:hAnsi="Arial" w:cs="Arial"/>
          <w:b/>
          <w:lang w:val="it-IT"/>
        </w:rPr>
      </w:pPr>
      <w:r w:rsidRPr="00704324">
        <w:rPr>
          <w:rFonts w:ascii="Arial" w:hAnsi="Arial" w:cs="Arial"/>
          <w:lang w:val="it-IT"/>
        </w:rPr>
        <w:t xml:space="preserve">RSAI Professional Advocate, </w:t>
      </w:r>
      <w:hyperlink r:id="rId47" w:history="1">
        <w:r w:rsidRPr="00704324">
          <w:rPr>
            <w:rStyle w:val="Hyperlink"/>
            <w:rFonts w:ascii="Arial" w:hAnsi="Arial" w:cs="Arial"/>
            <w:lang w:val="it-IT"/>
          </w:rPr>
          <w:t>margaret@iowaschoolfinance.com</w:t>
        </w:r>
      </w:hyperlink>
      <w:r w:rsidRPr="00704324">
        <w:rPr>
          <w:rFonts w:ascii="Arial" w:hAnsi="Arial" w:cs="Arial"/>
          <w:lang w:val="it-IT"/>
        </w:rPr>
        <w:t xml:space="preserve">  515.201.3755</w:t>
      </w:r>
    </w:p>
    <w:p w:rsidR="004E216E" w:rsidRPr="007D7BF8" w:rsidRDefault="004E216E" w:rsidP="004E216E">
      <w:pPr>
        <w:tabs>
          <w:tab w:val="left" w:pos="912"/>
        </w:tabs>
        <w:rPr>
          <w:rStyle w:val="Hyperlink"/>
          <w:rFonts w:ascii="Arial" w:hAnsi="Arial" w:cs="Arial"/>
        </w:rPr>
      </w:pPr>
      <w:r w:rsidRPr="007D7BF8">
        <w:rPr>
          <w:rFonts w:ascii="Arial" w:hAnsi="Arial" w:cs="Arial"/>
        </w:rPr>
        <w:t>Robert Olson, Chair, Clarion-Goldfield/Dows, Superintendent, </w:t>
      </w:r>
      <w:hyperlink r:id="rId48"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rPr>
          <w:rFonts w:ascii="Arial" w:hAnsi="Arial" w:cs="Arial"/>
        </w:rPr>
      </w:pPr>
      <w:r w:rsidRPr="007D7BF8">
        <w:rPr>
          <w:rFonts w:ascii="Arial" w:hAnsi="Arial" w:cs="Arial"/>
        </w:rPr>
        <w:t>Paul Croghan, East Mills and Essex Superintendent, </w:t>
      </w:r>
      <w:hyperlink r:id="rId49"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rPr>
          <w:rStyle w:val="Hyperlink"/>
          <w:rFonts w:ascii="Arial" w:hAnsi="Arial" w:cs="Arial"/>
        </w:rPr>
      </w:pPr>
      <w:r w:rsidRPr="007D7BF8">
        <w:rPr>
          <w:rFonts w:ascii="Arial" w:hAnsi="Arial" w:cs="Arial"/>
        </w:rPr>
        <w:t>Lee Ann Grimley, Springville, Board President, </w:t>
      </w:r>
      <w:hyperlink r:id="rId50"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4E216E" w:rsidP="004E216E">
      <w:pPr>
        <w:tabs>
          <w:tab w:val="left" w:pos="912"/>
        </w:tabs>
        <w:rPr>
          <w:rFonts w:ascii="Arial" w:hAnsi="Arial" w:cs="Arial"/>
        </w:rPr>
      </w:pPr>
      <w:r w:rsidRPr="007D7BF8">
        <w:rPr>
          <w:rFonts w:ascii="Arial" w:hAnsi="Arial" w:cs="Arial"/>
        </w:rPr>
        <w:t>Dennis McClain, Clay Central Everly, Superintendent, </w:t>
      </w:r>
      <w:hyperlink r:id="rId51" w:history="1">
        <w:r w:rsidRPr="007D7BF8">
          <w:rPr>
            <w:rStyle w:val="Hyperlink"/>
            <w:rFonts w:ascii="Arial" w:hAnsi="Arial" w:cs="Arial"/>
          </w:rPr>
          <w:t>dmcclain@claycentraleverly.org</w:t>
        </w:r>
      </w:hyperlink>
      <w:r w:rsidRPr="007D7BF8">
        <w:rPr>
          <w:rFonts w:ascii="Arial" w:hAnsi="Arial" w:cs="Arial"/>
        </w:rPr>
        <w:t xml:space="preserve"> </w:t>
      </w:r>
    </w:p>
    <w:p w:rsidR="004E216E" w:rsidRPr="007D7BF8" w:rsidRDefault="004E216E" w:rsidP="004E216E">
      <w:pPr>
        <w:tabs>
          <w:tab w:val="left" w:pos="912"/>
        </w:tabs>
        <w:rPr>
          <w:rFonts w:ascii="Arial" w:hAnsi="Arial" w:cs="Arial"/>
        </w:rPr>
      </w:pPr>
      <w:r w:rsidRPr="007D7BF8">
        <w:rPr>
          <w:rFonts w:ascii="Arial" w:hAnsi="Arial" w:cs="Arial"/>
        </w:rPr>
        <w:t xml:space="preserve">Laurie Noll, Fairfield, Superintendent, </w:t>
      </w:r>
      <w:hyperlink r:id="rId52"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rPr>
          <w:rFonts w:ascii="Arial" w:hAnsi="Arial" w:cs="Arial"/>
        </w:rPr>
      </w:pPr>
      <w:r w:rsidRPr="007D7BF8">
        <w:rPr>
          <w:rFonts w:ascii="Arial" w:hAnsi="Arial" w:cs="Arial"/>
        </w:rPr>
        <w:t>Dan Smith, Harmony, Board President, </w:t>
      </w:r>
      <w:hyperlink r:id="rId53"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rPr>
          <w:rFonts w:ascii="Arial" w:hAnsi="Arial" w:cs="Arial"/>
        </w:rPr>
        <w:sectPr w:rsidR="0087136C" w:rsidRPr="007D7BF8" w:rsidSect="0002720B">
          <w:headerReference w:type="default" r:id="rId54"/>
          <w:footerReference w:type="default" r:id="rId55"/>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hyperlink r:id="rId56" w:history="1">
        <w:r w:rsidRPr="007D7BF8">
          <w:rPr>
            <w:rStyle w:val="Hyperlink"/>
            <w:rFonts w:ascii="Arial" w:hAnsi="Arial" w:cs="Arial"/>
          </w:rPr>
          <w:t>dwillhite@nfv.k12.ia.us</w:t>
        </w:r>
      </w:hyperlink>
    </w:p>
    <w:p w:rsidR="006C02CD" w:rsidRPr="007D7BF8" w:rsidRDefault="006C02CD" w:rsidP="00EE497B">
      <w:pPr>
        <w:shd w:val="clear" w:color="auto" w:fill="FFFFFF"/>
        <w:tabs>
          <w:tab w:val="left" w:pos="8440"/>
        </w:tabs>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958" w:rsidRDefault="00F71958" w:rsidP="002F6C2B">
      <w:r>
        <w:separator/>
      </w:r>
    </w:p>
  </w:endnote>
  <w:endnote w:type="continuationSeparator" w:id="0">
    <w:p w:rsidR="00F71958" w:rsidRDefault="00F71958" w:rsidP="002F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FB233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958" w:rsidRDefault="00F71958" w:rsidP="002F6C2B">
      <w:r>
        <w:separator/>
      </w:r>
    </w:p>
  </w:footnote>
  <w:footnote w:type="continuationSeparator" w:id="0">
    <w:p w:rsidR="00F71958" w:rsidRDefault="00F71958" w:rsidP="002F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">
                <v:imagedata r:id="rId2" o:title=""/>
              </v:shape>
              <v:rect id="Rectangle 3" o:spid="_x0000_s1029" style="position:absolute;top:1714;width:9245;height:81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&#13;&#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" fillcolor="#c00000" stroked="f" strokeweight="2pt"/>
              <v:rect id="Rectangle 5" o:spid="_x0000_s1031" style="position:absolute;left:20574;top:2000;width:9245;height:7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" fillcolor="#00b0f0" stroked="f" strokeweight="2pt"/>
              <v:rect id="Rectangle 6" o:spid="_x0000_s1032" style="position:absolute;left:49530;top:2000;width:9245;height:78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&#13;&#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42D43"/>
    <w:multiLevelType w:val="hybridMultilevel"/>
    <w:tmpl w:val="465CAF2C"/>
    <w:lvl w:ilvl="0" w:tplc="A14EA6E8">
      <w:start w:val="1"/>
      <w:numFmt w:val="bullet"/>
      <w:lvlText w:val="•"/>
      <w:lvlJc w:val="left"/>
      <w:pPr>
        <w:tabs>
          <w:tab w:val="num" w:pos="720"/>
        </w:tabs>
        <w:ind w:left="720" w:hanging="360"/>
      </w:pPr>
      <w:rPr>
        <w:rFonts w:ascii="Arial" w:hAnsi="Arial" w:hint="default"/>
      </w:rPr>
    </w:lvl>
    <w:lvl w:ilvl="1" w:tplc="AB3C881A" w:tentative="1">
      <w:start w:val="1"/>
      <w:numFmt w:val="bullet"/>
      <w:lvlText w:val="•"/>
      <w:lvlJc w:val="left"/>
      <w:pPr>
        <w:tabs>
          <w:tab w:val="num" w:pos="1440"/>
        </w:tabs>
        <w:ind w:left="1440" w:hanging="360"/>
      </w:pPr>
      <w:rPr>
        <w:rFonts w:ascii="Arial" w:hAnsi="Arial" w:hint="default"/>
      </w:rPr>
    </w:lvl>
    <w:lvl w:ilvl="2" w:tplc="D1F678F6" w:tentative="1">
      <w:start w:val="1"/>
      <w:numFmt w:val="bullet"/>
      <w:lvlText w:val="•"/>
      <w:lvlJc w:val="left"/>
      <w:pPr>
        <w:tabs>
          <w:tab w:val="num" w:pos="2160"/>
        </w:tabs>
        <w:ind w:left="2160" w:hanging="360"/>
      </w:pPr>
      <w:rPr>
        <w:rFonts w:ascii="Arial" w:hAnsi="Arial" w:hint="default"/>
      </w:rPr>
    </w:lvl>
    <w:lvl w:ilvl="3" w:tplc="1BA610A4" w:tentative="1">
      <w:start w:val="1"/>
      <w:numFmt w:val="bullet"/>
      <w:lvlText w:val="•"/>
      <w:lvlJc w:val="left"/>
      <w:pPr>
        <w:tabs>
          <w:tab w:val="num" w:pos="2880"/>
        </w:tabs>
        <w:ind w:left="2880" w:hanging="360"/>
      </w:pPr>
      <w:rPr>
        <w:rFonts w:ascii="Arial" w:hAnsi="Arial" w:hint="default"/>
      </w:rPr>
    </w:lvl>
    <w:lvl w:ilvl="4" w:tplc="A8E84486" w:tentative="1">
      <w:start w:val="1"/>
      <w:numFmt w:val="bullet"/>
      <w:lvlText w:val="•"/>
      <w:lvlJc w:val="left"/>
      <w:pPr>
        <w:tabs>
          <w:tab w:val="num" w:pos="3600"/>
        </w:tabs>
        <w:ind w:left="3600" w:hanging="360"/>
      </w:pPr>
      <w:rPr>
        <w:rFonts w:ascii="Arial" w:hAnsi="Arial" w:hint="default"/>
      </w:rPr>
    </w:lvl>
    <w:lvl w:ilvl="5" w:tplc="4E30E7BE" w:tentative="1">
      <w:start w:val="1"/>
      <w:numFmt w:val="bullet"/>
      <w:lvlText w:val="•"/>
      <w:lvlJc w:val="left"/>
      <w:pPr>
        <w:tabs>
          <w:tab w:val="num" w:pos="4320"/>
        </w:tabs>
        <w:ind w:left="4320" w:hanging="360"/>
      </w:pPr>
      <w:rPr>
        <w:rFonts w:ascii="Arial" w:hAnsi="Arial" w:hint="default"/>
      </w:rPr>
    </w:lvl>
    <w:lvl w:ilvl="6" w:tplc="FBB4C55E" w:tentative="1">
      <w:start w:val="1"/>
      <w:numFmt w:val="bullet"/>
      <w:lvlText w:val="•"/>
      <w:lvlJc w:val="left"/>
      <w:pPr>
        <w:tabs>
          <w:tab w:val="num" w:pos="5040"/>
        </w:tabs>
        <w:ind w:left="5040" w:hanging="360"/>
      </w:pPr>
      <w:rPr>
        <w:rFonts w:ascii="Arial" w:hAnsi="Arial" w:hint="default"/>
      </w:rPr>
    </w:lvl>
    <w:lvl w:ilvl="7" w:tplc="295C0A7A" w:tentative="1">
      <w:start w:val="1"/>
      <w:numFmt w:val="bullet"/>
      <w:lvlText w:val="•"/>
      <w:lvlJc w:val="left"/>
      <w:pPr>
        <w:tabs>
          <w:tab w:val="num" w:pos="5760"/>
        </w:tabs>
        <w:ind w:left="5760" w:hanging="360"/>
      </w:pPr>
      <w:rPr>
        <w:rFonts w:ascii="Arial" w:hAnsi="Arial" w:hint="default"/>
      </w:rPr>
    </w:lvl>
    <w:lvl w:ilvl="8" w:tplc="2910D9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9619D"/>
    <w:multiLevelType w:val="hybridMultilevel"/>
    <w:tmpl w:val="3C609E46"/>
    <w:lvl w:ilvl="0" w:tplc="50CE7EAC">
      <w:start w:val="1"/>
      <w:numFmt w:val="bullet"/>
      <w:lvlText w:val="•"/>
      <w:lvlJc w:val="left"/>
      <w:pPr>
        <w:tabs>
          <w:tab w:val="num" w:pos="720"/>
        </w:tabs>
        <w:ind w:left="720" w:hanging="360"/>
      </w:pPr>
      <w:rPr>
        <w:rFonts w:ascii="Arial" w:hAnsi="Arial" w:hint="default"/>
      </w:rPr>
    </w:lvl>
    <w:lvl w:ilvl="1" w:tplc="13506800">
      <w:start w:val="270"/>
      <w:numFmt w:val="bullet"/>
      <w:lvlText w:val="–"/>
      <w:lvlJc w:val="left"/>
      <w:pPr>
        <w:tabs>
          <w:tab w:val="num" w:pos="1440"/>
        </w:tabs>
        <w:ind w:left="1440" w:hanging="360"/>
      </w:pPr>
      <w:rPr>
        <w:rFonts w:ascii="Arial" w:hAnsi="Arial" w:hint="default"/>
      </w:rPr>
    </w:lvl>
    <w:lvl w:ilvl="2" w:tplc="39BA1208" w:tentative="1">
      <w:start w:val="1"/>
      <w:numFmt w:val="bullet"/>
      <w:lvlText w:val="•"/>
      <w:lvlJc w:val="left"/>
      <w:pPr>
        <w:tabs>
          <w:tab w:val="num" w:pos="2160"/>
        </w:tabs>
        <w:ind w:left="2160" w:hanging="360"/>
      </w:pPr>
      <w:rPr>
        <w:rFonts w:ascii="Arial" w:hAnsi="Arial" w:hint="default"/>
      </w:rPr>
    </w:lvl>
    <w:lvl w:ilvl="3" w:tplc="1FFC7E9C" w:tentative="1">
      <w:start w:val="1"/>
      <w:numFmt w:val="bullet"/>
      <w:lvlText w:val="•"/>
      <w:lvlJc w:val="left"/>
      <w:pPr>
        <w:tabs>
          <w:tab w:val="num" w:pos="2880"/>
        </w:tabs>
        <w:ind w:left="2880" w:hanging="360"/>
      </w:pPr>
      <w:rPr>
        <w:rFonts w:ascii="Arial" w:hAnsi="Arial" w:hint="default"/>
      </w:rPr>
    </w:lvl>
    <w:lvl w:ilvl="4" w:tplc="92648F24" w:tentative="1">
      <w:start w:val="1"/>
      <w:numFmt w:val="bullet"/>
      <w:lvlText w:val="•"/>
      <w:lvlJc w:val="left"/>
      <w:pPr>
        <w:tabs>
          <w:tab w:val="num" w:pos="3600"/>
        </w:tabs>
        <w:ind w:left="3600" w:hanging="360"/>
      </w:pPr>
      <w:rPr>
        <w:rFonts w:ascii="Arial" w:hAnsi="Arial" w:hint="default"/>
      </w:rPr>
    </w:lvl>
    <w:lvl w:ilvl="5" w:tplc="E432005C" w:tentative="1">
      <w:start w:val="1"/>
      <w:numFmt w:val="bullet"/>
      <w:lvlText w:val="•"/>
      <w:lvlJc w:val="left"/>
      <w:pPr>
        <w:tabs>
          <w:tab w:val="num" w:pos="4320"/>
        </w:tabs>
        <w:ind w:left="4320" w:hanging="360"/>
      </w:pPr>
      <w:rPr>
        <w:rFonts w:ascii="Arial" w:hAnsi="Arial" w:hint="default"/>
      </w:rPr>
    </w:lvl>
    <w:lvl w:ilvl="6" w:tplc="18ACF1C0" w:tentative="1">
      <w:start w:val="1"/>
      <w:numFmt w:val="bullet"/>
      <w:lvlText w:val="•"/>
      <w:lvlJc w:val="left"/>
      <w:pPr>
        <w:tabs>
          <w:tab w:val="num" w:pos="5040"/>
        </w:tabs>
        <w:ind w:left="5040" w:hanging="360"/>
      </w:pPr>
      <w:rPr>
        <w:rFonts w:ascii="Arial" w:hAnsi="Arial" w:hint="default"/>
      </w:rPr>
    </w:lvl>
    <w:lvl w:ilvl="7" w:tplc="FC8879C4" w:tentative="1">
      <w:start w:val="1"/>
      <w:numFmt w:val="bullet"/>
      <w:lvlText w:val="•"/>
      <w:lvlJc w:val="left"/>
      <w:pPr>
        <w:tabs>
          <w:tab w:val="num" w:pos="5760"/>
        </w:tabs>
        <w:ind w:left="5760" w:hanging="360"/>
      </w:pPr>
      <w:rPr>
        <w:rFonts w:ascii="Arial" w:hAnsi="Arial" w:hint="default"/>
      </w:rPr>
    </w:lvl>
    <w:lvl w:ilvl="8" w:tplc="B0B46E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A7AC9"/>
    <w:multiLevelType w:val="hybridMultilevel"/>
    <w:tmpl w:val="95A2FA84"/>
    <w:lvl w:ilvl="0" w:tplc="429E25DA">
      <w:start w:val="1"/>
      <w:numFmt w:val="bullet"/>
      <w:lvlText w:val="•"/>
      <w:lvlJc w:val="left"/>
      <w:pPr>
        <w:tabs>
          <w:tab w:val="num" w:pos="720"/>
        </w:tabs>
        <w:ind w:left="720" w:hanging="360"/>
      </w:pPr>
      <w:rPr>
        <w:rFonts w:ascii="Arial" w:hAnsi="Arial" w:hint="default"/>
      </w:rPr>
    </w:lvl>
    <w:lvl w:ilvl="1" w:tplc="A7DE8546" w:tentative="1">
      <w:start w:val="1"/>
      <w:numFmt w:val="bullet"/>
      <w:lvlText w:val="•"/>
      <w:lvlJc w:val="left"/>
      <w:pPr>
        <w:tabs>
          <w:tab w:val="num" w:pos="1440"/>
        </w:tabs>
        <w:ind w:left="1440" w:hanging="360"/>
      </w:pPr>
      <w:rPr>
        <w:rFonts w:ascii="Arial" w:hAnsi="Arial" w:hint="default"/>
      </w:rPr>
    </w:lvl>
    <w:lvl w:ilvl="2" w:tplc="655E1EFC" w:tentative="1">
      <w:start w:val="1"/>
      <w:numFmt w:val="bullet"/>
      <w:lvlText w:val="•"/>
      <w:lvlJc w:val="left"/>
      <w:pPr>
        <w:tabs>
          <w:tab w:val="num" w:pos="2160"/>
        </w:tabs>
        <w:ind w:left="2160" w:hanging="360"/>
      </w:pPr>
      <w:rPr>
        <w:rFonts w:ascii="Arial" w:hAnsi="Arial" w:hint="default"/>
      </w:rPr>
    </w:lvl>
    <w:lvl w:ilvl="3" w:tplc="0750DAC2" w:tentative="1">
      <w:start w:val="1"/>
      <w:numFmt w:val="bullet"/>
      <w:lvlText w:val="•"/>
      <w:lvlJc w:val="left"/>
      <w:pPr>
        <w:tabs>
          <w:tab w:val="num" w:pos="2880"/>
        </w:tabs>
        <w:ind w:left="2880" w:hanging="360"/>
      </w:pPr>
      <w:rPr>
        <w:rFonts w:ascii="Arial" w:hAnsi="Arial" w:hint="default"/>
      </w:rPr>
    </w:lvl>
    <w:lvl w:ilvl="4" w:tplc="D7E2AB8E" w:tentative="1">
      <w:start w:val="1"/>
      <w:numFmt w:val="bullet"/>
      <w:lvlText w:val="•"/>
      <w:lvlJc w:val="left"/>
      <w:pPr>
        <w:tabs>
          <w:tab w:val="num" w:pos="3600"/>
        </w:tabs>
        <w:ind w:left="3600" w:hanging="360"/>
      </w:pPr>
      <w:rPr>
        <w:rFonts w:ascii="Arial" w:hAnsi="Arial" w:hint="default"/>
      </w:rPr>
    </w:lvl>
    <w:lvl w:ilvl="5" w:tplc="F34060F0" w:tentative="1">
      <w:start w:val="1"/>
      <w:numFmt w:val="bullet"/>
      <w:lvlText w:val="•"/>
      <w:lvlJc w:val="left"/>
      <w:pPr>
        <w:tabs>
          <w:tab w:val="num" w:pos="4320"/>
        </w:tabs>
        <w:ind w:left="4320" w:hanging="360"/>
      </w:pPr>
      <w:rPr>
        <w:rFonts w:ascii="Arial" w:hAnsi="Arial" w:hint="default"/>
      </w:rPr>
    </w:lvl>
    <w:lvl w:ilvl="6" w:tplc="75C2394A" w:tentative="1">
      <w:start w:val="1"/>
      <w:numFmt w:val="bullet"/>
      <w:lvlText w:val="•"/>
      <w:lvlJc w:val="left"/>
      <w:pPr>
        <w:tabs>
          <w:tab w:val="num" w:pos="5040"/>
        </w:tabs>
        <w:ind w:left="5040" w:hanging="360"/>
      </w:pPr>
      <w:rPr>
        <w:rFonts w:ascii="Arial" w:hAnsi="Arial" w:hint="default"/>
      </w:rPr>
    </w:lvl>
    <w:lvl w:ilvl="7" w:tplc="55A4C572" w:tentative="1">
      <w:start w:val="1"/>
      <w:numFmt w:val="bullet"/>
      <w:lvlText w:val="•"/>
      <w:lvlJc w:val="left"/>
      <w:pPr>
        <w:tabs>
          <w:tab w:val="num" w:pos="5760"/>
        </w:tabs>
        <w:ind w:left="5760" w:hanging="360"/>
      </w:pPr>
      <w:rPr>
        <w:rFonts w:ascii="Arial" w:hAnsi="Arial" w:hint="default"/>
      </w:rPr>
    </w:lvl>
    <w:lvl w:ilvl="8" w:tplc="1A1CF4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934161"/>
    <w:multiLevelType w:val="hybridMultilevel"/>
    <w:tmpl w:val="BBD68F44"/>
    <w:lvl w:ilvl="0" w:tplc="16CAA84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057F6"/>
    <w:multiLevelType w:val="hybridMultilevel"/>
    <w:tmpl w:val="7452F750"/>
    <w:lvl w:ilvl="0" w:tplc="82F68DB8">
      <w:start w:val="1"/>
      <w:numFmt w:val="bullet"/>
      <w:lvlText w:val="•"/>
      <w:lvlJc w:val="left"/>
      <w:pPr>
        <w:tabs>
          <w:tab w:val="num" w:pos="720"/>
        </w:tabs>
        <w:ind w:left="720" w:hanging="360"/>
      </w:pPr>
      <w:rPr>
        <w:rFonts w:ascii="Arial" w:hAnsi="Arial" w:hint="default"/>
      </w:rPr>
    </w:lvl>
    <w:lvl w:ilvl="1" w:tplc="60BEAD6A">
      <w:start w:val="270"/>
      <w:numFmt w:val="bullet"/>
      <w:lvlText w:val="–"/>
      <w:lvlJc w:val="left"/>
      <w:pPr>
        <w:tabs>
          <w:tab w:val="num" w:pos="1440"/>
        </w:tabs>
        <w:ind w:left="1440" w:hanging="360"/>
      </w:pPr>
      <w:rPr>
        <w:rFonts w:ascii="Arial" w:hAnsi="Arial" w:hint="default"/>
      </w:rPr>
    </w:lvl>
    <w:lvl w:ilvl="2" w:tplc="313AED8A" w:tentative="1">
      <w:start w:val="1"/>
      <w:numFmt w:val="bullet"/>
      <w:lvlText w:val="•"/>
      <w:lvlJc w:val="left"/>
      <w:pPr>
        <w:tabs>
          <w:tab w:val="num" w:pos="2160"/>
        </w:tabs>
        <w:ind w:left="2160" w:hanging="360"/>
      </w:pPr>
      <w:rPr>
        <w:rFonts w:ascii="Arial" w:hAnsi="Arial" w:hint="default"/>
      </w:rPr>
    </w:lvl>
    <w:lvl w:ilvl="3" w:tplc="69F8DFF4" w:tentative="1">
      <w:start w:val="1"/>
      <w:numFmt w:val="bullet"/>
      <w:lvlText w:val="•"/>
      <w:lvlJc w:val="left"/>
      <w:pPr>
        <w:tabs>
          <w:tab w:val="num" w:pos="2880"/>
        </w:tabs>
        <w:ind w:left="2880" w:hanging="360"/>
      </w:pPr>
      <w:rPr>
        <w:rFonts w:ascii="Arial" w:hAnsi="Arial" w:hint="default"/>
      </w:rPr>
    </w:lvl>
    <w:lvl w:ilvl="4" w:tplc="535C7D2A" w:tentative="1">
      <w:start w:val="1"/>
      <w:numFmt w:val="bullet"/>
      <w:lvlText w:val="•"/>
      <w:lvlJc w:val="left"/>
      <w:pPr>
        <w:tabs>
          <w:tab w:val="num" w:pos="3600"/>
        </w:tabs>
        <w:ind w:left="3600" w:hanging="360"/>
      </w:pPr>
      <w:rPr>
        <w:rFonts w:ascii="Arial" w:hAnsi="Arial" w:hint="default"/>
      </w:rPr>
    </w:lvl>
    <w:lvl w:ilvl="5" w:tplc="545E185E" w:tentative="1">
      <w:start w:val="1"/>
      <w:numFmt w:val="bullet"/>
      <w:lvlText w:val="•"/>
      <w:lvlJc w:val="left"/>
      <w:pPr>
        <w:tabs>
          <w:tab w:val="num" w:pos="4320"/>
        </w:tabs>
        <w:ind w:left="4320" w:hanging="360"/>
      </w:pPr>
      <w:rPr>
        <w:rFonts w:ascii="Arial" w:hAnsi="Arial" w:hint="default"/>
      </w:rPr>
    </w:lvl>
    <w:lvl w:ilvl="6" w:tplc="3122506A" w:tentative="1">
      <w:start w:val="1"/>
      <w:numFmt w:val="bullet"/>
      <w:lvlText w:val="•"/>
      <w:lvlJc w:val="left"/>
      <w:pPr>
        <w:tabs>
          <w:tab w:val="num" w:pos="5040"/>
        </w:tabs>
        <w:ind w:left="5040" w:hanging="360"/>
      </w:pPr>
      <w:rPr>
        <w:rFonts w:ascii="Arial" w:hAnsi="Arial" w:hint="default"/>
      </w:rPr>
    </w:lvl>
    <w:lvl w:ilvl="7" w:tplc="71BE04A8" w:tentative="1">
      <w:start w:val="1"/>
      <w:numFmt w:val="bullet"/>
      <w:lvlText w:val="•"/>
      <w:lvlJc w:val="left"/>
      <w:pPr>
        <w:tabs>
          <w:tab w:val="num" w:pos="5760"/>
        </w:tabs>
        <w:ind w:left="5760" w:hanging="360"/>
      </w:pPr>
      <w:rPr>
        <w:rFonts w:ascii="Arial" w:hAnsi="Arial" w:hint="default"/>
      </w:rPr>
    </w:lvl>
    <w:lvl w:ilvl="8" w:tplc="DC0A1D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115D75"/>
    <w:multiLevelType w:val="hybridMultilevel"/>
    <w:tmpl w:val="39FA7756"/>
    <w:lvl w:ilvl="0" w:tplc="ABCEA292">
      <w:start w:val="1"/>
      <w:numFmt w:val="bullet"/>
      <w:lvlText w:val="•"/>
      <w:lvlJc w:val="left"/>
      <w:pPr>
        <w:tabs>
          <w:tab w:val="num" w:pos="720"/>
        </w:tabs>
        <w:ind w:left="720" w:hanging="360"/>
      </w:pPr>
      <w:rPr>
        <w:rFonts w:ascii="Arial" w:hAnsi="Arial" w:hint="default"/>
      </w:rPr>
    </w:lvl>
    <w:lvl w:ilvl="1" w:tplc="3C70F8C2">
      <w:start w:val="212"/>
      <w:numFmt w:val="bullet"/>
      <w:lvlText w:val="–"/>
      <w:lvlJc w:val="left"/>
      <w:pPr>
        <w:tabs>
          <w:tab w:val="num" w:pos="1440"/>
        </w:tabs>
        <w:ind w:left="1440" w:hanging="360"/>
      </w:pPr>
      <w:rPr>
        <w:rFonts w:ascii="Arial" w:hAnsi="Arial" w:hint="default"/>
      </w:rPr>
    </w:lvl>
    <w:lvl w:ilvl="2" w:tplc="D850178E" w:tentative="1">
      <w:start w:val="1"/>
      <w:numFmt w:val="bullet"/>
      <w:lvlText w:val="•"/>
      <w:lvlJc w:val="left"/>
      <w:pPr>
        <w:tabs>
          <w:tab w:val="num" w:pos="2160"/>
        </w:tabs>
        <w:ind w:left="2160" w:hanging="360"/>
      </w:pPr>
      <w:rPr>
        <w:rFonts w:ascii="Arial" w:hAnsi="Arial" w:hint="default"/>
      </w:rPr>
    </w:lvl>
    <w:lvl w:ilvl="3" w:tplc="FAD8D0DE" w:tentative="1">
      <w:start w:val="1"/>
      <w:numFmt w:val="bullet"/>
      <w:lvlText w:val="•"/>
      <w:lvlJc w:val="left"/>
      <w:pPr>
        <w:tabs>
          <w:tab w:val="num" w:pos="2880"/>
        </w:tabs>
        <w:ind w:left="2880" w:hanging="360"/>
      </w:pPr>
      <w:rPr>
        <w:rFonts w:ascii="Arial" w:hAnsi="Arial" w:hint="default"/>
      </w:rPr>
    </w:lvl>
    <w:lvl w:ilvl="4" w:tplc="8ADEE6B4" w:tentative="1">
      <w:start w:val="1"/>
      <w:numFmt w:val="bullet"/>
      <w:lvlText w:val="•"/>
      <w:lvlJc w:val="left"/>
      <w:pPr>
        <w:tabs>
          <w:tab w:val="num" w:pos="3600"/>
        </w:tabs>
        <w:ind w:left="3600" w:hanging="360"/>
      </w:pPr>
      <w:rPr>
        <w:rFonts w:ascii="Arial" w:hAnsi="Arial" w:hint="default"/>
      </w:rPr>
    </w:lvl>
    <w:lvl w:ilvl="5" w:tplc="2536EF46" w:tentative="1">
      <w:start w:val="1"/>
      <w:numFmt w:val="bullet"/>
      <w:lvlText w:val="•"/>
      <w:lvlJc w:val="left"/>
      <w:pPr>
        <w:tabs>
          <w:tab w:val="num" w:pos="4320"/>
        </w:tabs>
        <w:ind w:left="4320" w:hanging="360"/>
      </w:pPr>
      <w:rPr>
        <w:rFonts w:ascii="Arial" w:hAnsi="Arial" w:hint="default"/>
      </w:rPr>
    </w:lvl>
    <w:lvl w:ilvl="6" w:tplc="CFF20546" w:tentative="1">
      <w:start w:val="1"/>
      <w:numFmt w:val="bullet"/>
      <w:lvlText w:val="•"/>
      <w:lvlJc w:val="left"/>
      <w:pPr>
        <w:tabs>
          <w:tab w:val="num" w:pos="5040"/>
        </w:tabs>
        <w:ind w:left="5040" w:hanging="360"/>
      </w:pPr>
      <w:rPr>
        <w:rFonts w:ascii="Arial" w:hAnsi="Arial" w:hint="default"/>
      </w:rPr>
    </w:lvl>
    <w:lvl w:ilvl="7" w:tplc="9D6A9372" w:tentative="1">
      <w:start w:val="1"/>
      <w:numFmt w:val="bullet"/>
      <w:lvlText w:val="•"/>
      <w:lvlJc w:val="left"/>
      <w:pPr>
        <w:tabs>
          <w:tab w:val="num" w:pos="5760"/>
        </w:tabs>
        <w:ind w:left="5760" w:hanging="360"/>
      </w:pPr>
      <w:rPr>
        <w:rFonts w:ascii="Arial" w:hAnsi="Arial" w:hint="default"/>
      </w:rPr>
    </w:lvl>
    <w:lvl w:ilvl="8" w:tplc="1C88F0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C0288C"/>
    <w:multiLevelType w:val="hybridMultilevel"/>
    <w:tmpl w:val="D72E7AF0"/>
    <w:lvl w:ilvl="0" w:tplc="16CAA842">
      <w:start w:val="1"/>
      <w:numFmt w:val="bullet"/>
      <w:lvlText w:val="•"/>
      <w:lvlJc w:val="left"/>
      <w:pPr>
        <w:tabs>
          <w:tab w:val="num" w:pos="720"/>
        </w:tabs>
        <w:ind w:left="720" w:hanging="360"/>
      </w:pPr>
      <w:rPr>
        <w:rFonts w:ascii="Arial" w:hAnsi="Arial" w:hint="default"/>
      </w:rPr>
    </w:lvl>
    <w:lvl w:ilvl="1" w:tplc="5A782B72" w:tentative="1">
      <w:start w:val="1"/>
      <w:numFmt w:val="bullet"/>
      <w:lvlText w:val="•"/>
      <w:lvlJc w:val="left"/>
      <w:pPr>
        <w:tabs>
          <w:tab w:val="num" w:pos="1440"/>
        </w:tabs>
        <w:ind w:left="1440" w:hanging="360"/>
      </w:pPr>
      <w:rPr>
        <w:rFonts w:ascii="Arial" w:hAnsi="Arial" w:hint="default"/>
      </w:rPr>
    </w:lvl>
    <w:lvl w:ilvl="2" w:tplc="385819D4" w:tentative="1">
      <w:start w:val="1"/>
      <w:numFmt w:val="bullet"/>
      <w:lvlText w:val="•"/>
      <w:lvlJc w:val="left"/>
      <w:pPr>
        <w:tabs>
          <w:tab w:val="num" w:pos="2160"/>
        </w:tabs>
        <w:ind w:left="2160" w:hanging="360"/>
      </w:pPr>
      <w:rPr>
        <w:rFonts w:ascii="Arial" w:hAnsi="Arial" w:hint="default"/>
      </w:rPr>
    </w:lvl>
    <w:lvl w:ilvl="3" w:tplc="1E2E55B2" w:tentative="1">
      <w:start w:val="1"/>
      <w:numFmt w:val="bullet"/>
      <w:lvlText w:val="•"/>
      <w:lvlJc w:val="left"/>
      <w:pPr>
        <w:tabs>
          <w:tab w:val="num" w:pos="2880"/>
        </w:tabs>
        <w:ind w:left="2880" w:hanging="360"/>
      </w:pPr>
      <w:rPr>
        <w:rFonts w:ascii="Arial" w:hAnsi="Arial" w:hint="default"/>
      </w:rPr>
    </w:lvl>
    <w:lvl w:ilvl="4" w:tplc="F6863B10" w:tentative="1">
      <w:start w:val="1"/>
      <w:numFmt w:val="bullet"/>
      <w:lvlText w:val="•"/>
      <w:lvlJc w:val="left"/>
      <w:pPr>
        <w:tabs>
          <w:tab w:val="num" w:pos="3600"/>
        </w:tabs>
        <w:ind w:left="3600" w:hanging="360"/>
      </w:pPr>
      <w:rPr>
        <w:rFonts w:ascii="Arial" w:hAnsi="Arial" w:hint="default"/>
      </w:rPr>
    </w:lvl>
    <w:lvl w:ilvl="5" w:tplc="59FA226A" w:tentative="1">
      <w:start w:val="1"/>
      <w:numFmt w:val="bullet"/>
      <w:lvlText w:val="•"/>
      <w:lvlJc w:val="left"/>
      <w:pPr>
        <w:tabs>
          <w:tab w:val="num" w:pos="4320"/>
        </w:tabs>
        <w:ind w:left="4320" w:hanging="360"/>
      </w:pPr>
      <w:rPr>
        <w:rFonts w:ascii="Arial" w:hAnsi="Arial" w:hint="default"/>
      </w:rPr>
    </w:lvl>
    <w:lvl w:ilvl="6" w:tplc="B0B0F37E" w:tentative="1">
      <w:start w:val="1"/>
      <w:numFmt w:val="bullet"/>
      <w:lvlText w:val="•"/>
      <w:lvlJc w:val="left"/>
      <w:pPr>
        <w:tabs>
          <w:tab w:val="num" w:pos="5040"/>
        </w:tabs>
        <w:ind w:left="5040" w:hanging="360"/>
      </w:pPr>
      <w:rPr>
        <w:rFonts w:ascii="Arial" w:hAnsi="Arial" w:hint="default"/>
      </w:rPr>
    </w:lvl>
    <w:lvl w:ilvl="7" w:tplc="B6788ED4" w:tentative="1">
      <w:start w:val="1"/>
      <w:numFmt w:val="bullet"/>
      <w:lvlText w:val="•"/>
      <w:lvlJc w:val="left"/>
      <w:pPr>
        <w:tabs>
          <w:tab w:val="num" w:pos="5760"/>
        </w:tabs>
        <w:ind w:left="5760" w:hanging="360"/>
      </w:pPr>
      <w:rPr>
        <w:rFonts w:ascii="Arial" w:hAnsi="Arial" w:hint="default"/>
      </w:rPr>
    </w:lvl>
    <w:lvl w:ilvl="8" w:tplc="D10C5B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C145C0"/>
    <w:multiLevelType w:val="hybridMultilevel"/>
    <w:tmpl w:val="57444FB6"/>
    <w:lvl w:ilvl="0" w:tplc="857EA5FE">
      <w:start w:val="1"/>
      <w:numFmt w:val="bullet"/>
      <w:lvlText w:val="•"/>
      <w:lvlJc w:val="left"/>
      <w:pPr>
        <w:tabs>
          <w:tab w:val="num" w:pos="720"/>
        </w:tabs>
        <w:ind w:left="720" w:hanging="360"/>
      </w:pPr>
      <w:rPr>
        <w:rFonts w:ascii="Arial" w:hAnsi="Arial" w:hint="default"/>
      </w:rPr>
    </w:lvl>
    <w:lvl w:ilvl="1" w:tplc="A65A5966" w:tentative="1">
      <w:start w:val="1"/>
      <w:numFmt w:val="bullet"/>
      <w:lvlText w:val="•"/>
      <w:lvlJc w:val="left"/>
      <w:pPr>
        <w:tabs>
          <w:tab w:val="num" w:pos="1440"/>
        </w:tabs>
        <w:ind w:left="1440" w:hanging="360"/>
      </w:pPr>
      <w:rPr>
        <w:rFonts w:ascii="Arial" w:hAnsi="Arial" w:hint="default"/>
      </w:rPr>
    </w:lvl>
    <w:lvl w:ilvl="2" w:tplc="1F6E2770" w:tentative="1">
      <w:start w:val="1"/>
      <w:numFmt w:val="bullet"/>
      <w:lvlText w:val="•"/>
      <w:lvlJc w:val="left"/>
      <w:pPr>
        <w:tabs>
          <w:tab w:val="num" w:pos="2160"/>
        </w:tabs>
        <w:ind w:left="2160" w:hanging="360"/>
      </w:pPr>
      <w:rPr>
        <w:rFonts w:ascii="Arial" w:hAnsi="Arial" w:hint="default"/>
      </w:rPr>
    </w:lvl>
    <w:lvl w:ilvl="3" w:tplc="47B09876" w:tentative="1">
      <w:start w:val="1"/>
      <w:numFmt w:val="bullet"/>
      <w:lvlText w:val="•"/>
      <w:lvlJc w:val="left"/>
      <w:pPr>
        <w:tabs>
          <w:tab w:val="num" w:pos="2880"/>
        </w:tabs>
        <w:ind w:left="2880" w:hanging="360"/>
      </w:pPr>
      <w:rPr>
        <w:rFonts w:ascii="Arial" w:hAnsi="Arial" w:hint="default"/>
      </w:rPr>
    </w:lvl>
    <w:lvl w:ilvl="4" w:tplc="4B882B3E" w:tentative="1">
      <w:start w:val="1"/>
      <w:numFmt w:val="bullet"/>
      <w:lvlText w:val="•"/>
      <w:lvlJc w:val="left"/>
      <w:pPr>
        <w:tabs>
          <w:tab w:val="num" w:pos="3600"/>
        </w:tabs>
        <w:ind w:left="3600" w:hanging="360"/>
      </w:pPr>
      <w:rPr>
        <w:rFonts w:ascii="Arial" w:hAnsi="Arial" w:hint="default"/>
      </w:rPr>
    </w:lvl>
    <w:lvl w:ilvl="5" w:tplc="77D0E822" w:tentative="1">
      <w:start w:val="1"/>
      <w:numFmt w:val="bullet"/>
      <w:lvlText w:val="•"/>
      <w:lvlJc w:val="left"/>
      <w:pPr>
        <w:tabs>
          <w:tab w:val="num" w:pos="4320"/>
        </w:tabs>
        <w:ind w:left="4320" w:hanging="360"/>
      </w:pPr>
      <w:rPr>
        <w:rFonts w:ascii="Arial" w:hAnsi="Arial" w:hint="default"/>
      </w:rPr>
    </w:lvl>
    <w:lvl w:ilvl="6" w:tplc="E38CF5BA" w:tentative="1">
      <w:start w:val="1"/>
      <w:numFmt w:val="bullet"/>
      <w:lvlText w:val="•"/>
      <w:lvlJc w:val="left"/>
      <w:pPr>
        <w:tabs>
          <w:tab w:val="num" w:pos="5040"/>
        </w:tabs>
        <w:ind w:left="5040" w:hanging="360"/>
      </w:pPr>
      <w:rPr>
        <w:rFonts w:ascii="Arial" w:hAnsi="Arial" w:hint="default"/>
      </w:rPr>
    </w:lvl>
    <w:lvl w:ilvl="7" w:tplc="92B00128" w:tentative="1">
      <w:start w:val="1"/>
      <w:numFmt w:val="bullet"/>
      <w:lvlText w:val="•"/>
      <w:lvlJc w:val="left"/>
      <w:pPr>
        <w:tabs>
          <w:tab w:val="num" w:pos="5760"/>
        </w:tabs>
        <w:ind w:left="5760" w:hanging="360"/>
      </w:pPr>
      <w:rPr>
        <w:rFonts w:ascii="Arial" w:hAnsi="Arial" w:hint="default"/>
      </w:rPr>
    </w:lvl>
    <w:lvl w:ilvl="8" w:tplc="B65C65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B874AC"/>
    <w:multiLevelType w:val="hybridMultilevel"/>
    <w:tmpl w:val="2124B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35EDE"/>
    <w:multiLevelType w:val="hybridMultilevel"/>
    <w:tmpl w:val="5ADC19C4"/>
    <w:lvl w:ilvl="0" w:tplc="EAC883AE">
      <w:start w:val="1"/>
      <w:numFmt w:val="bullet"/>
      <w:lvlText w:val="•"/>
      <w:lvlJc w:val="left"/>
      <w:pPr>
        <w:tabs>
          <w:tab w:val="num" w:pos="720"/>
        </w:tabs>
        <w:ind w:left="720" w:hanging="360"/>
      </w:pPr>
      <w:rPr>
        <w:rFonts w:ascii="Arial" w:hAnsi="Arial" w:hint="default"/>
      </w:rPr>
    </w:lvl>
    <w:lvl w:ilvl="1" w:tplc="52168C7C">
      <w:start w:val="212"/>
      <w:numFmt w:val="bullet"/>
      <w:lvlText w:val="–"/>
      <w:lvlJc w:val="left"/>
      <w:pPr>
        <w:tabs>
          <w:tab w:val="num" w:pos="1440"/>
        </w:tabs>
        <w:ind w:left="1440" w:hanging="360"/>
      </w:pPr>
      <w:rPr>
        <w:rFonts w:ascii="Arial" w:hAnsi="Arial" w:hint="default"/>
      </w:rPr>
    </w:lvl>
    <w:lvl w:ilvl="2" w:tplc="19CC2A56" w:tentative="1">
      <w:start w:val="1"/>
      <w:numFmt w:val="bullet"/>
      <w:lvlText w:val="•"/>
      <w:lvlJc w:val="left"/>
      <w:pPr>
        <w:tabs>
          <w:tab w:val="num" w:pos="2160"/>
        </w:tabs>
        <w:ind w:left="2160" w:hanging="360"/>
      </w:pPr>
      <w:rPr>
        <w:rFonts w:ascii="Arial" w:hAnsi="Arial" w:hint="default"/>
      </w:rPr>
    </w:lvl>
    <w:lvl w:ilvl="3" w:tplc="8CF296EE" w:tentative="1">
      <w:start w:val="1"/>
      <w:numFmt w:val="bullet"/>
      <w:lvlText w:val="•"/>
      <w:lvlJc w:val="left"/>
      <w:pPr>
        <w:tabs>
          <w:tab w:val="num" w:pos="2880"/>
        </w:tabs>
        <w:ind w:left="2880" w:hanging="360"/>
      </w:pPr>
      <w:rPr>
        <w:rFonts w:ascii="Arial" w:hAnsi="Arial" w:hint="default"/>
      </w:rPr>
    </w:lvl>
    <w:lvl w:ilvl="4" w:tplc="C2EC68C0" w:tentative="1">
      <w:start w:val="1"/>
      <w:numFmt w:val="bullet"/>
      <w:lvlText w:val="•"/>
      <w:lvlJc w:val="left"/>
      <w:pPr>
        <w:tabs>
          <w:tab w:val="num" w:pos="3600"/>
        </w:tabs>
        <w:ind w:left="3600" w:hanging="360"/>
      </w:pPr>
      <w:rPr>
        <w:rFonts w:ascii="Arial" w:hAnsi="Arial" w:hint="default"/>
      </w:rPr>
    </w:lvl>
    <w:lvl w:ilvl="5" w:tplc="F82691F4" w:tentative="1">
      <w:start w:val="1"/>
      <w:numFmt w:val="bullet"/>
      <w:lvlText w:val="•"/>
      <w:lvlJc w:val="left"/>
      <w:pPr>
        <w:tabs>
          <w:tab w:val="num" w:pos="4320"/>
        </w:tabs>
        <w:ind w:left="4320" w:hanging="360"/>
      </w:pPr>
      <w:rPr>
        <w:rFonts w:ascii="Arial" w:hAnsi="Arial" w:hint="default"/>
      </w:rPr>
    </w:lvl>
    <w:lvl w:ilvl="6" w:tplc="E7F0A798" w:tentative="1">
      <w:start w:val="1"/>
      <w:numFmt w:val="bullet"/>
      <w:lvlText w:val="•"/>
      <w:lvlJc w:val="left"/>
      <w:pPr>
        <w:tabs>
          <w:tab w:val="num" w:pos="5040"/>
        </w:tabs>
        <w:ind w:left="5040" w:hanging="360"/>
      </w:pPr>
      <w:rPr>
        <w:rFonts w:ascii="Arial" w:hAnsi="Arial" w:hint="default"/>
      </w:rPr>
    </w:lvl>
    <w:lvl w:ilvl="7" w:tplc="015EE6DC" w:tentative="1">
      <w:start w:val="1"/>
      <w:numFmt w:val="bullet"/>
      <w:lvlText w:val="•"/>
      <w:lvlJc w:val="left"/>
      <w:pPr>
        <w:tabs>
          <w:tab w:val="num" w:pos="5760"/>
        </w:tabs>
        <w:ind w:left="5760" w:hanging="360"/>
      </w:pPr>
      <w:rPr>
        <w:rFonts w:ascii="Arial" w:hAnsi="Arial" w:hint="default"/>
      </w:rPr>
    </w:lvl>
    <w:lvl w:ilvl="8" w:tplc="223A79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3850A3"/>
    <w:multiLevelType w:val="hybridMultilevel"/>
    <w:tmpl w:val="91D2CFE0"/>
    <w:lvl w:ilvl="0" w:tplc="71369C0C">
      <w:start w:val="1"/>
      <w:numFmt w:val="bullet"/>
      <w:lvlText w:val="•"/>
      <w:lvlJc w:val="left"/>
      <w:pPr>
        <w:tabs>
          <w:tab w:val="num" w:pos="720"/>
        </w:tabs>
        <w:ind w:left="720" w:hanging="360"/>
      </w:pPr>
      <w:rPr>
        <w:rFonts w:ascii="Arial" w:hAnsi="Arial" w:hint="default"/>
      </w:rPr>
    </w:lvl>
    <w:lvl w:ilvl="1" w:tplc="288CD350" w:tentative="1">
      <w:start w:val="1"/>
      <w:numFmt w:val="bullet"/>
      <w:lvlText w:val="•"/>
      <w:lvlJc w:val="left"/>
      <w:pPr>
        <w:tabs>
          <w:tab w:val="num" w:pos="1440"/>
        </w:tabs>
        <w:ind w:left="1440" w:hanging="360"/>
      </w:pPr>
      <w:rPr>
        <w:rFonts w:ascii="Arial" w:hAnsi="Arial" w:hint="default"/>
      </w:rPr>
    </w:lvl>
    <w:lvl w:ilvl="2" w:tplc="61A8DC2C" w:tentative="1">
      <w:start w:val="1"/>
      <w:numFmt w:val="bullet"/>
      <w:lvlText w:val="•"/>
      <w:lvlJc w:val="left"/>
      <w:pPr>
        <w:tabs>
          <w:tab w:val="num" w:pos="2160"/>
        </w:tabs>
        <w:ind w:left="2160" w:hanging="360"/>
      </w:pPr>
      <w:rPr>
        <w:rFonts w:ascii="Arial" w:hAnsi="Arial" w:hint="default"/>
      </w:rPr>
    </w:lvl>
    <w:lvl w:ilvl="3" w:tplc="03006F84" w:tentative="1">
      <w:start w:val="1"/>
      <w:numFmt w:val="bullet"/>
      <w:lvlText w:val="•"/>
      <w:lvlJc w:val="left"/>
      <w:pPr>
        <w:tabs>
          <w:tab w:val="num" w:pos="2880"/>
        </w:tabs>
        <w:ind w:left="2880" w:hanging="360"/>
      </w:pPr>
      <w:rPr>
        <w:rFonts w:ascii="Arial" w:hAnsi="Arial" w:hint="default"/>
      </w:rPr>
    </w:lvl>
    <w:lvl w:ilvl="4" w:tplc="775C99C8" w:tentative="1">
      <w:start w:val="1"/>
      <w:numFmt w:val="bullet"/>
      <w:lvlText w:val="•"/>
      <w:lvlJc w:val="left"/>
      <w:pPr>
        <w:tabs>
          <w:tab w:val="num" w:pos="3600"/>
        </w:tabs>
        <w:ind w:left="3600" w:hanging="360"/>
      </w:pPr>
      <w:rPr>
        <w:rFonts w:ascii="Arial" w:hAnsi="Arial" w:hint="default"/>
      </w:rPr>
    </w:lvl>
    <w:lvl w:ilvl="5" w:tplc="16F89BF4" w:tentative="1">
      <w:start w:val="1"/>
      <w:numFmt w:val="bullet"/>
      <w:lvlText w:val="•"/>
      <w:lvlJc w:val="left"/>
      <w:pPr>
        <w:tabs>
          <w:tab w:val="num" w:pos="4320"/>
        </w:tabs>
        <w:ind w:left="4320" w:hanging="360"/>
      </w:pPr>
      <w:rPr>
        <w:rFonts w:ascii="Arial" w:hAnsi="Arial" w:hint="default"/>
      </w:rPr>
    </w:lvl>
    <w:lvl w:ilvl="6" w:tplc="5A96AB2C" w:tentative="1">
      <w:start w:val="1"/>
      <w:numFmt w:val="bullet"/>
      <w:lvlText w:val="•"/>
      <w:lvlJc w:val="left"/>
      <w:pPr>
        <w:tabs>
          <w:tab w:val="num" w:pos="5040"/>
        </w:tabs>
        <w:ind w:left="5040" w:hanging="360"/>
      </w:pPr>
      <w:rPr>
        <w:rFonts w:ascii="Arial" w:hAnsi="Arial" w:hint="default"/>
      </w:rPr>
    </w:lvl>
    <w:lvl w:ilvl="7" w:tplc="60E0FEAA" w:tentative="1">
      <w:start w:val="1"/>
      <w:numFmt w:val="bullet"/>
      <w:lvlText w:val="•"/>
      <w:lvlJc w:val="left"/>
      <w:pPr>
        <w:tabs>
          <w:tab w:val="num" w:pos="5760"/>
        </w:tabs>
        <w:ind w:left="5760" w:hanging="360"/>
      </w:pPr>
      <w:rPr>
        <w:rFonts w:ascii="Arial" w:hAnsi="Arial" w:hint="default"/>
      </w:rPr>
    </w:lvl>
    <w:lvl w:ilvl="8" w:tplc="632CE5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356E17"/>
    <w:multiLevelType w:val="hybridMultilevel"/>
    <w:tmpl w:val="93E68C5E"/>
    <w:lvl w:ilvl="0" w:tplc="6EE24B3C">
      <w:start w:val="1"/>
      <w:numFmt w:val="bullet"/>
      <w:lvlText w:val="•"/>
      <w:lvlJc w:val="left"/>
      <w:pPr>
        <w:tabs>
          <w:tab w:val="num" w:pos="360"/>
        </w:tabs>
        <w:ind w:left="360" w:hanging="360"/>
      </w:pPr>
      <w:rPr>
        <w:rFonts w:ascii="Arial" w:hAnsi="Arial" w:hint="default"/>
      </w:rPr>
    </w:lvl>
    <w:lvl w:ilvl="1" w:tplc="8A02EA7A">
      <w:start w:val="212"/>
      <w:numFmt w:val="bullet"/>
      <w:lvlText w:val="–"/>
      <w:lvlJc w:val="left"/>
      <w:pPr>
        <w:tabs>
          <w:tab w:val="num" w:pos="1080"/>
        </w:tabs>
        <w:ind w:left="1080" w:hanging="360"/>
      </w:pPr>
      <w:rPr>
        <w:rFonts w:ascii="Arial" w:hAnsi="Arial" w:hint="default"/>
      </w:rPr>
    </w:lvl>
    <w:lvl w:ilvl="2" w:tplc="DAB4B49E" w:tentative="1">
      <w:start w:val="1"/>
      <w:numFmt w:val="bullet"/>
      <w:lvlText w:val="•"/>
      <w:lvlJc w:val="left"/>
      <w:pPr>
        <w:tabs>
          <w:tab w:val="num" w:pos="1800"/>
        </w:tabs>
        <w:ind w:left="1800" w:hanging="360"/>
      </w:pPr>
      <w:rPr>
        <w:rFonts w:ascii="Arial" w:hAnsi="Arial" w:hint="default"/>
      </w:rPr>
    </w:lvl>
    <w:lvl w:ilvl="3" w:tplc="BBCCFCC4" w:tentative="1">
      <w:start w:val="1"/>
      <w:numFmt w:val="bullet"/>
      <w:lvlText w:val="•"/>
      <w:lvlJc w:val="left"/>
      <w:pPr>
        <w:tabs>
          <w:tab w:val="num" w:pos="2520"/>
        </w:tabs>
        <w:ind w:left="2520" w:hanging="360"/>
      </w:pPr>
      <w:rPr>
        <w:rFonts w:ascii="Arial" w:hAnsi="Arial" w:hint="default"/>
      </w:rPr>
    </w:lvl>
    <w:lvl w:ilvl="4" w:tplc="B1AA6C68" w:tentative="1">
      <w:start w:val="1"/>
      <w:numFmt w:val="bullet"/>
      <w:lvlText w:val="•"/>
      <w:lvlJc w:val="left"/>
      <w:pPr>
        <w:tabs>
          <w:tab w:val="num" w:pos="3240"/>
        </w:tabs>
        <w:ind w:left="3240" w:hanging="360"/>
      </w:pPr>
      <w:rPr>
        <w:rFonts w:ascii="Arial" w:hAnsi="Arial" w:hint="default"/>
      </w:rPr>
    </w:lvl>
    <w:lvl w:ilvl="5" w:tplc="4DE0E8EA" w:tentative="1">
      <w:start w:val="1"/>
      <w:numFmt w:val="bullet"/>
      <w:lvlText w:val="•"/>
      <w:lvlJc w:val="left"/>
      <w:pPr>
        <w:tabs>
          <w:tab w:val="num" w:pos="3960"/>
        </w:tabs>
        <w:ind w:left="3960" w:hanging="360"/>
      </w:pPr>
      <w:rPr>
        <w:rFonts w:ascii="Arial" w:hAnsi="Arial" w:hint="default"/>
      </w:rPr>
    </w:lvl>
    <w:lvl w:ilvl="6" w:tplc="F970E47E" w:tentative="1">
      <w:start w:val="1"/>
      <w:numFmt w:val="bullet"/>
      <w:lvlText w:val="•"/>
      <w:lvlJc w:val="left"/>
      <w:pPr>
        <w:tabs>
          <w:tab w:val="num" w:pos="4680"/>
        </w:tabs>
        <w:ind w:left="4680" w:hanging="360"/>
      </w:pPr>
      <w:rPr>
        <w:rFonts w:ascii="Arial" w:hAnsi="Arial" w:hint="default"/>
      </w:rPr>
    </w:lvl>
    <w:lvl w:ilvl="7" w:tplc="31723292" w:tentative="1">
      <w:start w:val="1"/>
      <w:numFmt w:val="bullet"/>
      <w:lvlText w:val="•"/>
      <w:lvlJc w:val="left"/>
      <w:pPr>
        <w:tabs>
          <w:tab w:val="num" w:pos="5400"/>
        </w:tabs>
        <w:ind w:left="5400" w:hanging="360"/>
      </w:pPr>
      <w:rPr>
        <w:rFonts w:ascii="Arial" w:hAnsi="Arial" w:hint="default"/>
      </w:rPr>
    </w:lvl>
    <w:lvl w:ilvl="8" w:tplc="90D254C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3FB0FA6"/>
    <w:multiLevelType w:val="hybridMultilevel"/>
    <w:tmpl w:val="F06AC9C4"/>
    <w:lvl w:ilvl="0" w:tplc="DD36F308">
      <w:start w:val="1"/>
      <w:numFmt w:val="bullet"/>
      <w:lvlText w:val="•"/>
      <w:lvlJc w:val="left"/>
      <w:pPr>
        <w:tabs>
          <w:tab w:val="num" w:pos="720"/>
        </w:tabs>
        <w:ind w:left="720" w:hanging="360"/>
      </w:pPr>
      <w:rPr>
        <w:rFonts w:ascii="Arial" w:hAnsi="Arial" w:hint="default"/>
      </w:rPr>
    </w:lvl>
    <w:lvl w:ilvl="1" w:tplc="3EE06D2E">
      <w:start w:val="270"/>
      <w:numFmt w:val="bullet"/>
      <w:lvlText w:val="–"/>
      <w:lvlJc w:val="left"/>
      <w:pPr>
        <w:tabs>
          <w:tab w:val="num" w:pos="1440"/>
        </w:tabs>
        <w:ind w:left="1440" w:hanging="360"/>
      </w:pPr>
      <w:rPr>
        <w:rFonts w:ascii="Arial" w:hAnsi="Arial" w:hint="default"/>
      </w:rPr>
    </w:lvl>
    <w:lvl w:ilvl="2" w:tplc="0A0251B2" w:tentative="1">
      <w:start w:val="1"/>
      <w:numFmt w:val="bullet"/>
      <w:lvlText w:val="•"/>
      <w:lvlJc w:val="left"/>
      <w:pPr>
        <w:tabs>
          <w:tab w:val="num" w:pos="2160"/>
        </w:tabs>
        <w:ind w:left="2160" w:hanging="360"/>
      </w:pPr>
      <w:rPr>
        <w:rFonts w:ascii="Arial" w:hAnsi="Arial" w:hint="default"/>
      </w:rPr>
    </w:lvl>
    <w:lvl w:ilvl="3" w:tplc="687CB308" w:tentative="1">
      <w:start w:val="1"/>
      <w:numFmt w:val="bullet"/>
      <w:lvlText w:val="•"/>
      <w:lvlJc w:val="left"/>
      <w:pPr>
        <w:tabs>
          <w:tab w:val="num" w:pos="2880"/>
        </w:tabs>
        <w:ind w:left="2880" w:hanging="360"/>
      </w:pPr>
      <w:rPr>
        <w:rFonts w:ascii="Arial" w:hAnsi="Arial" w:hint="default"/>
      </w:rPr>
    </w:lvl>
    <w:lvl w:ilvl="4" w:tplc="CDB405F2" w:tentative="1">
      <w:start w:val="1"/>
      <w:numFmt w:val="bullet"/>
      <w:lvlText w:val="•"/>
      <w:lvlJc w:val="left"/>
      <w:pPr>
        <w:tabs>
          <w:tab w:val="num" w:pos="3600"/>
        </w:tabs>
        <w:ind w:left="3600" w:hanging="360"/>
      </w:pPr>
      <w:rPr>
        <w:rFonts w:ascii="Arial" w:hAnsi="Arial" w:hint="default"/>
      </w:rPr>
    </w:lvl>
    <w:lvl w:ilvl="5" w:tplc="865E5422" w:tentative="1">
      <w:start w:val="1"/>
      <w:numFmt w:val="bullet"/>
      <w:lvlText w:val="•"/>
      <w:lvlJc w:val="left"/>
      <w:pPr>
        <w:tabs>
          <w:tab w:val="num" w:pos="4320"/>
        </w:tabs>
        <w:ind w:left="4320" w:hanging="360"/>
      </w:pPr>
      <w:rPr>
        <w:rFonts w:ascii="Arial" w:hAnsi="Arial" w:hint="default"/>
      </w:rPr>
    </w:lvl>
    <w:lvl w:ilvl="6" w:tplc="2544EC06" w:tentative="1">
      <w:start w:val="1"/>
      <w:numFmt w:val="bullet"/>
      <w:lvlText w:val="•"/>
      <w:lvlJc w:val="left"/>
      <w:pPr>
        <w:tabs>
          <w:tab w:val="num" w:pos="5040"/>
        </w:tabs>
        <w:ind w:left="5040" w:hanging="360"/>
      </w:pPr>
      <w:rPr>
        <w:rFonts w:ascii="Arial" w:hAnsi="Arial" w:hint="default"/>
      </w:rPr>
    </w:lvl>
    <w:lvl w:ilvl="7" w:tplc="66CAA8A4" w:tentative="1">
      <w:start w:val="1"/>
      <w:numFmt w:val="bullet"/>
      <w:lvlText w:val="•"/>
      <w:lvlJc w:val="left"/>
      <w:pPr>
        <w:tabs>
          <w:tab w:val="num" w:pos="5760"/>
        </w:tabs>
        <w:ind w:left="5760" w:hanging="360"/>
      </w:pPr>
      <w:rPr>
        <w:rFonts w:ascii="Arial" w:hAnsi="Arial" w:hint="default"/>
      </w:rPr>
    </w:lvl>
    <w:lvl w:ilvl="8" w:tplc="20D29FF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173ADF"/>
    <w:multiLevelType w:val="hybridMultilevel"/>
    <w:tmpl w:val="889C3B84"/>
    <w:lvl w:ilvl="0" w:tplc="B00EA80E">
      <w:start w:val="1"/>
      <w:numFmt w:val="bullet"/>
      <w:lvlText w:val="•"/>
      <w:lvlJc w:val="left"/>
      <w:pPr>
        <w:tabs>
          <w:tab w:val="num" w:pos="720"/>
        </w:tabs>
        <w:ind w:left="720" w:hanging="360"/>
      </w:pPr>
      <w:rPr>
        <w:rFonts w:ascii="Arial" w:hAnsi="Arial" w:hint="default"/>
      </w:rPr>
    </w:lvl>
    <w:lvl w:ilvl="1" w:tplc="ACF257B6" w:tentative="1">
      <w:start w:val="1"/>
      <w:numFmt w:val="bullet"/>
      <w:lvlText w:val="•"/>
      <w:lvlJc w:val="left"/>
      <w:pPr>
        <w:tabs>
          <w:tab w:val="num" w:pos="1440"/>
        </w:tabs>
        <w:ind w:left="1440" w:hanging="360"/>
      </w:pPr>
      <w:rPr>
        <w:rFonts w:ascii="Arial" w:hAnsi="Arial" w:hint="default"/>
      </w:rPr>
    </w:lvl>
    <w:lvl w:ilvl="2" w:tplc="5D60A246" w:tentative="1">
      <w:start w:val="1"/>
      <w:numFmt w:val="bullet"/>
      <w:lvlText w:val="•"/>
      <w:lvlJc w:val="left"/>
      <w:pPr>
        <w:tabs>
          <w:tab w:val="num" w:pos="2160"/>
        </w:tabs>
        <w:ind w:left="2160" w:hanging="360"/>
      </w:pPr>
      <w:rPr>
        <w:rFonts w:ascii="Arial" w:hAnsi="Arial" w:hint="default"/>
      </w:rPr>
    </w:lvl>
    <w:lvl w:ilvl="3" w:tplc="EBC474EA" w:tentative="1">
      <w:start w:val="1"/>
      <w:numFmt w:val="bullet"/>
      <w:lvlText w:val="•"/>
      <w:lvlJc w:val="left"/>
      <w:pPr>
        <w:tabs>
          <w:tab w:val="num" w:pos="2880"/>
        </w:tabs>
        <w:ind w:left="2880" w:hanging="360"/>
      </w:pPr>
      <w:rPr>
        <w:rFonts w:ascii="Arial" w:hAnsi="Arial" w:hint="default"/>
      </w:rPr>
    </w:lvl>
    <w:lvl w:ilvl="4" w:tplc="B8E83E00" w:tentative="1">
      <w:start w:val="1"/>
      <w:numFmt w:val="bullet"/>
      <w:lvlText w:val="•"/>
      <w:lvlJc w:val="left"/>
      <w:pPr>
        <w:tabs>
          <w:tab w:val="num" w:pos="3600"/>
        </w:tabs>
        <w:ind w:left="3600" w:hanging="360"/>
      </w:pPr>
      <w:rPr>
        <w:rFonts w:ascii="Arial" w:hAnsi="Arial" w:hint="default"/>
      </w:rPr>
    </w:lvl>
    <w:lvl w:ilvl="5" w:tplc="F424A9F0" w:tentative="1">
      <w:start w:val="1"/>
      <w:numFmt w:val="bullet"/>
      <w:lvlText w:val="•"/>
      <w:lvlJc w:val="left"/>
      <w:pPr>
        <w:tabs>
          <w:tab w:val="num" w:pos="4320"/>
        </w:tabs>
        <w:ind w:left="4320" w:hanging="360"/>
      </w:pPr>
      <w:rPr>
        <w:rFonts w:ascii="Arial" w:hAnsi="Arial" w:hint="default"/>
      </w:rPr>
    </w:lvl>
    <w:lvl w:ilvl="6" w:tplc="FD7075D2" w:tentative="1">
      <w:start w:val="1"/>
      <w:numFmt w:val="bullet"/>
      <w:lvlText w:val="•"/>
      <w:lvlJc w:val="left"/>
      <w:pPr>
        <w:tabs>
          <w:tab w:val="num" w:pos="5040"/>
        </w:tabs>
        <w:ind w:left="5040" w:hanging="360"/>
      </w:pPr>
      <w:rPr>
        <w:rFonts w:ascii="Arial" w:hAnsi="Arial" w:hint="default"/>
      </w:rPr>
    </w:lvl>
    <w:lvl w:ilvl="7" w:tplc="73D2A3BC" w:tentative="1">
      <w:start w:val="1"/>
      <w:numFmt w:val="bullet"/>
      <w:lvlText w:val="•"/>
      <w:lvlJc w:val="left"/>
      <w:pPr>
        <w:tabs>
          <w:tab w:val="num" w:pos="5760"/>
        </w:tabs>
        <w:ind w:left="5760" w:hanging="360"/>
      </w:pPr>
      <w:rPr>
        <w:rFonts w:ascii="Arial" w:hAnsi="Arial" w:hint="default"/>
      </w:rPr>
    </w:lvl>
    <w:lvl w:ilvl="8" w:tplc="12664F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C22F46"/>
    <w:multiLevelType w:val="hybridMultilevel"/>
    <w:tmpl w:val="A60482DE"/>
    <w:lvl w:ilvl="0" w:tplc="007ABDDE">
      <w:start w:val="1"/>
      <w:numFmt w:val="bullet"/>
      <w:lvlText w:val="•"/>
      <w:lvlJc w:val="left"/>
      <w:pPr>
        <w:tabs>
          <w:tab w:val="num" w:pos="720"/>
        </w:tabs>
        <w:ind w:left="720" w:hanging="360"/>
      </w:pPr>
      <w:rPr>
        <w:rFonts w:ascii="Arial" w:hAnsi="Arial" w:hint="default"/>
      </w:rPr>
    </w:lvl>
    <w:lvl w:ilvl="1" w:tplc="65F4ACB8" w:tentative="1">
      <w:start w:val="1"/>
      <w:numFmt w:val="bullet"/>
      <w:lvlText w:val="•"/>
      <w:lvlJc w:val="left"/>
      <w:pPr>
        <w:tabs>
          <w:tab w:val="num" w:pos="1440"/>
        </w:tabs>
        <w:ind w:left="1440" w:hanging="360"/>
      </w:pPr>
      <w:rPr>
        <w:rFonts w:ascii="Arial" w:hAnsi="Arial" w:hint="default"/>
      </w:rPr>
    </w:lvl>
    <w:lvl w:ilvl="2" w:tplc="89726E4E" w:tentative="1">
      <w:start w:val="1"/>
      <w:numFmt w:val="bullet"/>
      <w:lvlText w:val="•"/>
      <w:lvlJc w:val="left"/>
      <w:pPr>
        <w:tabs>
          <w:tab w:val="num" w:pos="2160"/>
        </w:tabs>
        <w:ind w:left="2160" w:hanging="360"/>
      </w:pPr>
      <w:rPr>
        <w:rFonts w:ascii="Arial" w:hAnsi="Arial" w:hint="default"/>
      </w:rPr>
    </w:lvl>
    <w:lvl w:ilvl="3" w:tplc="3A7E671C" w:tentative="1">
      <w:start w:val="1"/>
      <w:numFmt w:val="bullet"/>
      <w:lvlText w:val="•"/>
      <w:lvlJc w:val="left"/>
      <w:pPr>
        <w:tabs>
          <w:tab w:val="num" w:pos="2880"/>
        </w:tabs>
        <w:ind w:left="2880" w:hanging="360"/>
      </w:pPr>
      <w:rPr>
        <w:rFonts w:ascii="Arial" w:hAnsi="Arial" w:hint="default"/>
      </w:rPr>
    </w:lvl>
    <w:lvl w:ilvl="4" w:tplc="1E48F588" w:tentative="1">
      <w:start w:val="1"/>
      <w:numFmt w:val="bullet"/>
      <w:lvlText w:val="•"/>
      <w:lvlJc w:val="left"/>
      <w:pPr>
        <w:tabs>
          <w:tab w:val="num" w:pos="3600"/>
        </w:tabs>
        <w:ind w:left="3600" w:hanging="360"/>
      </w:pPr>
      <w:rPr>
        <w:rFonts w:ascii="Arial" w:hAnsi="Arial" w:hint="default"/>
      </w:rPr>
    </w:lvl>
    <w:lvl w:ilvl="5" w:tplc="1DDA9D7E" w:tentative="1">
      <w:start w:val="1"/>
      <w:numFmt w:val="bullet"/>
      <w:lvlText w:val="•"/>
      <w:lvlJc w:val="left"/>
      <w:pPr>
        <w:tabs>
          <w:tab w:val="num" w:pos="4320"/>
        </w:tabs>
        <w:ind w:left="4320" w:hanging="360"/>
      </w:pPr>
      <w:rPr>
        <w:rFonts w:ascii="Arial" w:hAnsi="Arial" w:hint="default"/>
      </w:rPr>
    </w:lvl>
    <w:lvl w:ilvl="6" w:tplc="5488687C" w:tentative="1">
      <w:start w:val="1"/>
      <w:numFmt w:val="bullet"/>
      <w:lvlText w:val="•"/>
      <w:lvlJc w:val="left"/>
      <w:pPr>
        <w:tabs>
          <w:tab w:val="num" w:pos="5040"/>
        </w:tabs>
        <w:ind w:left="5040" w:hanging="360"/>
      </w:pPr>
      <w:rPr>
        <w:rFonts w:ascii="Arial" w:hAnsi="Arial" w:hint="default"/>
      </w:rPr>
    </w:lvl>
    <w:lvl w:ilvl="7" w:tplc="F1222974" w:tentative="1">
      <w:start w:val="1"/>
      <w:numFmt w:val="bullet"/>
      <w:lvlText w:val="•"/>
      <w:lvlJc w:val="left"/>
      <w:pPr>
        <w:tabs>
          <w:tab w:val="num" w:pos="5760"/>
        </w:tabs>
        <w:ind w:left="5760" w:hanging="360"/>
      </w:pPr>
      <w:rPr>
        <w:rFonts w:ascii="Arial" w:hAnsi="Arial" w:hint="default"/>
      </w:rPr>
    </w:lvl>
    <w:lvl w:ilvl="8" w:tplc="A454A5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833E4D"/>
    <w:multiLevelType w:val="hybridMultilevel"/>
    <w:tmpl w:val="98D80132"/>
    <w:lvl w:ilvl="0" w:tplc="57C4847E">
      <w:start w:val="1"/>
      <w:numFmt w:val="bullet"/>
      <w:lvlText w:val="•"/>
      <w:lvlJc w:val="left"/>
      <w:pPr>
        <w:tabs>
          <w:tab w:val="num" w:pos="720"/>
        </w:tabs>
        <w:ind w:left="720" w:hanging="360"/>
      </w:pPr>
      <w:rPr>
        <w:rFonts w:ascii="Arial" w:hAnsi="Arial" w:hint="default"/>
      </w:rPr>
    </w:lvl>
    <w:lvl w:ilvl="1" w:tplc="4C1A0538" w:tentative="1">
      <w:start w:val="1"/>
      <w:numFmt w:val="bullet"/>
      <w:lvlText w:val="•"/>
      <w:lvlJc w:val="left"/>
      <w:pPr>
        <w:tabs>
          <w:tab w:val="num" w:pos="1440"/>
        </w:tabs>
        <w:ind w:left="1440" w:hanging="360"/>
      </w:pPr>
      <w:rPr>
        <w:rFonts w:ascii="Arial" w:hAnsi="Arial" w:hint="default"/>
      </w:rPr>
    </w:lvl>
    <w:lvl w:ilvl="2" w:tplc="6D0856E8" w:tentative="1">
      <w:start w:val="1"/>
      <w:numFmt w:val="bullet"/>
      <w:lvlText w:val="•"/>
      <w:lvlJc w:val="left"/>
      <w:pPr>
        <w:tabs>
          <w:tab w:val="num" w:pos="2160"/>
        </w:tabs>
        <w:ind w:left="2160" w:hanging="360"/>
      </w:pPr>
      <w:rPr>
        <w:rFonts w:ascii="Arial" w:hAnsi="Arial" w:hint="default"/>
      </w:rPr>
    </w:lvl>
    <w:lvl w:ilvl="3" w:tplc="77BE37B4" w:tentative="1">
      <w:start w:val="1"/>
      <w:numFmt w:val="bullet"/>
      <w:lvlText w:val="•"/>
      <w:lvlJc w:val="left"/>
      <w:pPr>
        <w:tabs>
          <w:tab w:val="num" w:pos="2880"/>
        </w:tabs>
        <w:ind w:left="2880" w:hanging="360"/>
      </w:pPr>
      <w:rPr>
        <w:rFonts w:ascii="Arial" w:hAnsi="Arial" w:hint="default"/>
      </w:rPr>
    </w:lvl>
    <w:lvl w:ilvl="4" w:tplc="711E0652" w:tentative="1">
      <w:start w:val="1"/>
      <w:numFmt w:val="bullet"/>
      <w:lvlText w:val="•"/>
      <w:lvlJc w:val="left"/>
      <w:pPr>
        <w:tabs>
          <w:tab w:val="num" w:pos="3600"/>
        </w:tabs>
        <w:ind w:left="3600" w:hanging="360"/>
      </w:pPr>
      <w:rPr>
        <w:rFonts w:ascii="Arial" w:hAnsi="Arial" w:hint="default"/>
      </w:rPr>
    </w:lvl>
    <w:lvl w:ilvl="5" w:tplc="E3D62420" w:tentative="1">
      <w:start w:val="1"/>
      <w:numFmt w:val="bullet"/>
      <w:lvlText w:val="•"/>
      <w:lvlJc w:val="left"/>
      <w:pPr>
        <w:tabs>
          <w:tab w:val="num" w:pos="4320"/>
        </w:tabs>
        <w:ind w:left="4320" w:hanging="360"/>
      </w:pPr>
      <w:rPr>
        <w:rFonts w:ascii="Arial" w:hAnsi="Arial" w:hint="default"/>
      </w:rPr>
    </w:lvl>
    <w:lvl w:ilvl="6" w:tplc="4C54C274" w:tentative="1">
      <w:start w:val="1"/>
      <w:numFmt w:val="bullet"/>
      <w:lvlText w:val="•"/>
      <w:lvlJc w:val="left"/>
      <w:pPr>
        <w:tabs>
          <w:tab w:val="num" w:pos="5040"/>
        </w:tabs>
        <w:ind w:left="5040" w:hanging="360"/>
      </w:pPr>
      <w:rPr>
        <w:rFonts w:ascii="Arial" w:hAnsi="Arial" w:hint="default"/>
      </w:rPr>
    </w:lvl>
    <w:lvl w:ilvl="7" w:tplc="7A9EA268" w:tentative="1">
      <w:start w:val="1"/>
      <w:numFmt w:val="bullet"/>
      <w:lvlText w:val="•"/>
      <w:lvlJc w:val="left"/>
      <w:pPr>
        <w:tabs>
          <w:tab w:val="num" w:pos="5760"/>
        </w:tabs>
        <w:ind w:left="5760" w:hanging="360"/>
      </w:pPr>
      <w:rPr>
        <w:rFonts w:ascii="Arial" w:hAnsi="Arial" w:hint="default"/>
      </w:rPr>
    </w:lvl>
    <w:lvl w:ilvl="8" w:tplc="0EA2E0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62704A"/>
    <w:multiLevelType w:val="hybridMultilevel"/>
    <w:tmpl w:val="49FA8820"/>
    <w:lvl w:ilvl="0" w:tplc="16CAA842">
      <w:start w:val="1"/>
      <w:numFmt w:val="bullet"/>
      <w:lvlText w:val="•"/>
      <w:lvlJc w:val="left"/>
      <w:pPr>
        <w:tabs>
          <w:tab w:val="num" w:pos="720"/>
        </w:tabs>
        <w:ind w:left="720" w:hanging="360"/>
      </w:pPr>
      <w:rPr>
        <w:rFonts w:ascii="Arial" w:hAnsi="Arial" w:hint="default"/>
      </w:rPr>
    </w:lvl>
    <w:lvl w:ilvl="1" w:tplc="84DA0DBC">
      <w:start w:val="1"/>
      <w:numFmt w:val="bullet"/>
      <w:lvlText w:val="–"/>
      <w:lvlJc w:val="left"/>
      <w:pPr>
        <w:tabs>
          <w:tab w:val="num" w:pos="1440"/>
        </w:tabs>
        <w:ind w:left="1440" w:hanging="360"/>
      </w:pPr>
      <w:rPr>
        <w:rFonts w:ascii="Arial" w:hAnsi="Arial" w:hint="default"/>
      </w:rPr>
    </w:lvl>
    <w:lvl w:ilvl="2" w:tplc="215C40B0" w:tentative="1">
      <w:start w:val="1"/>
      <w:numFmt w:val="bullet"/>
      <w:lvlText w:val="–"/>
      <w:lvlJc w:val="left"/>
      <w:pPr>
        <w:tabs>
          <w:tab w:val="num" w:pos="2160"/>
        </w:tabs>
        <w:ind w:left="2160" w:hanging="360"/>
      </w:pPr>
      <w:rPr>
        <w:rFonts w:ascii="Arial" w:hAnsi="Arial" w:hint="default"/>
      </w:rPr>
    </w:lvl>
    <w:lvl w:ilvl="3" w:tplc="111CCCE0" w:tentative="1">
      <w:start w:val="1"/>
      <w:numFmt w:val="bullet"/>
      <w:lvlText w:val="–"/>
      <w:lvlJc w:val="left"/>
      <w:pPr>
        <w:tabs>
          <w:tab w:val="num" w:pos="2880"/>
        </w:tabs>
        <w:ind w:left="2880" w:hanging="360"/>
      </w:pPr>
      <w:rPr>
        <w:rFonts w:ascii="Arial" w:hAnsi="Arial" w:hint="default"/>
      </w:rPr>
    </w:lvl>
    <w:lvl w:ilvl="4" w:tplc="5582C358" w:tentative="1">
      <w:start w:val="1"/>
      <w:numFmt w:val="bullet"/>
      <w:lvlText w:val="–"/>
      <w:lvlJc w:val="left"/>
      <w:pPr>
        <w:tabs>
          <w:tab w:val="num" w:pos="3600"/>
        </w:tabs>
        <w:ind w:left="3600" w:hanging="360"/>
      </w:pPr>
      <w:rPr>
        <w:rFonts w:ascii="Arial" w:hAnsi="Arial" w:hint="default"/>
      </w:rPr>
    </w:lvl>
    <w:lvl w:ilvl="5" w:tplc="8A5C7FD8" w:tentative="1">
      <w:start w:val="1"/>
      <w:numFmt w:val="bullet"/>
      <w:lvlText w:val="–"/>
      <w:lvlJc w:val="left"/>
      <w:pPr>
        <w:tabs>
          <w:tab w:val="num" w:pos="4320"/>
        </w:tabs>
        <w:ind w:left="4320" w:hanging="360"/>
      </w:pPr>
      <w:rPr>
        <w:rFonts w:ascii="Arial" w:hAnsi="Arial" w:hint="default"/>
      </w:rPr>
    </w:lvl>
    <w:lvl w:ilvl="6" w:tplc="0B8685D4" w:tentative="1">
      <w:start w:val="1"/>
      <w:numFmt w:val="bullet"/>
      <w:lvlText w:val="–"/>
      <w:lvlJc w:val="left"/>
      <w:pPr>
        <w:tabs>
          <w:tab w:val="num" w:pos="5040"/>
        </w:tabs>
        <w:ind w:left="5040" w:hanging="360"/>
      </w:pPr>
      <w:rPr>
        <w:rFonts w:ascii="Arial" w:hAnsi="Arial" w:hint="default"/>
      </w:rPr>
    </w:lvl>
    <w:lvl w:ilvl="7" w:tplc="B30426F4" w:tentative="1">
      <w:start w:val="1"/>
      <w:numFmt w:val="bullet"/>
      <w:lvlText w:val="–"/>
      <w:lvlJc w:val="left"/>
      <w:pPr>
        <w:tabs>
          <w:tab w:val="num" w:pos="5760"/>
        </w:tabs>
        <w:ind w:left="5760" w:hanging="360"/>
      </w:pPr>
      <w:rPr>
        <w:rFonts w:ascii="Arial" w:hAnsi="Arial" w:hint="default"/>
      </w:rPr>
    </w:lvl>
    <w:lvl w:ilvl="8" w:tplc="E8BCF78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1"/>
  </w:num>
  <w:num w:numId="3">
    <w:abstractNumId w:val="13"/>
  </w:num>
  <w:num w:numId="4">
    <w:abstractNumId w:val="1"/>
  </w:num>
  <w:num w:numId="5">
    <w:abstractNumId w:val="4"/>
  </w:num>
  <w:num w:numId="6">
    <w:abstractNumId w:val="17"/>
  </w:num>
  <w:num w:numId="7">
    <w:abstractNumId w:val="15"/>
  </w:num>
  <w:num w:numId="8">
    <w:abstractNumId w:val="2"/>
  </w:num>
  <w:num w:numId="9">
    <w:abstractNumId w:val="7"/>
  </w:num>
  <w:num w:numId="10">
    <w:abstractNumId w:val="14"/>
  </w:num>
  <w:num w:numId="11">
    <w:abstractNumId w:val="3"/>
  </w:num>
  <w:num w:numId="12">
    <w:abstractNumId w:val="10"/>
  </w:num>
  <w:num w:numId="13">
    <w:abstractNumId w:val="16"/>
  </w:num>
  <w:num w:numId="14">
    <w:abstractNumId w:val="8"/>
  </w:num>
  <w:num w:numId="15">
    <w:abstractNumId w:val="12"/>
  </w:num>
  <w:num w:numId="16">
    <w:abstractNumId w:val="5"/>
  </w:num>
  <w:num w:numId="17">
    <w:abstractNumId w:val="9"/>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37691"/>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95C53"/>
    <w:rsid w:val="000A3F05"/>
    <w:rsid w:val="000A4185"/>
    <w:rsid w:val="000A54E1"/>
    <w:rsid w:val="000B14EA"/>
    <w:rsid w:val="000B25E6"/>
    <w:rsid w:val="000B34CB"/>
    <w:rsid w:val="000B5E37"/>
    <w:rsid w:val="000B792F"/>
    <w:rsid w:val="000C1AC8"/>
    <w:rsid w:val="000C2FEE"/>
    <w:rsid w:val="000C4B73"/>
    <w:rsid w:val="000C78BE"/>
    <w:rsid w:val="000D5FBE"/>
    <w:rsid w:val="000E3C21"/>
    <w:rsid w:val="000E58C1"/>
    <w:rsid w:val="000E73FB"/>
    <w:rsid w:val="000F348B"/>
    <w:rsid w:val="000F3703"/>
    <w:rsid w:val="000F74BD"/>
    <w:rsid w:val="001016ED"/>
    <w:rsid w:val="00103174"/>
    <w:rsid w:val="001048EB"/>
    <w:rsid w:val="00110966"/>
    <w:rsid w:val="00112BF8"/>
    <w:rsid w:val="00125B8A"/>
    <w:rsid w:val="001344ED"/>
    <w:rsid w:val="0013506F"/>
    <w:rsid w:val="0014092E"/>
    <w:rsid w:val="00143824"/>
    <w:rsid w:val="00145199"/>
    <w:rsid w:val="00145BF2"/>
    <w:rsid w:val="00146422"/>
    <w:rsid w:val="00146FAE"/>
    <w:rsid w:val="00147E2F"/>
    <w:rsid w:val="00154C18"/>
    <w:rsid w:val="00154C99"/>
    <w:rsid w:val="00160BC8"/>
    <w:rsid w:val="001645D1"/>
    <w:rsid w:val="001659A0"/>
    <w:rsid w:val="00166D9A"/>
    <w:rsid w:val="00175EBA"/>
    <w:rsid w:val="00176B1A"/>
    <w:rsid w:val="001772C0"/>
    <w:rsid w:val="00183081"/>
    <w:rsid w:val="00183419"/>
    <w:rsid w:val="0018354B"/>
    <w:rsid w:val="001841FA"/>
    <w:rsid w:val="00184713"/>
    <w:rsid w:val="00185B27"/>
    <w:rsid w:val="001863B1"/>
    <w:rsid w:val="00187315"/>
    <w:rsid w:val="00187609"/>
    <w:rsid w:val="001911D4"/>
    <w:rsid w:val="001914B5"/>
    <w:rsid w:val="00191B34"/>
    <w:rsid w:val="00191DE8"/>
    <w:rsid w:val="001924C4"/>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E774B"/>
    <w:rsid w:val="001F26F0"/>
    <w:rsid w:val="001F5509"/>
    <w:rsid w:val="00202254"/>
    <w:rsid w:val="002022D6"/>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66E2D"/>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45BA4"/>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CE9"/>
    <w:rsid w:val="00391968"/>
    <w:rsid w:val="003924CE"/>
    <w:rsid w:val="00394821"/>
    <w:rsid w:val="003A251D"/>
    <w:rsid w:val="003A6FF2"/>
    <w:rsid w:val="003B2A5D"/>
    <w:rsid w:val="003B58C5"/>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4E3C"/>
    <w:rsid w:val="00421E36"/>
    <w:rsid w:val="004277EB"/>
    <w:rsid w:val="00441730"/>
    <w:rsid w:val="00443E62"/>
    <w:rsid w:val="00443ED7"/>
    <w:rsid w:val="004440A0"/>
    <w:rsid w:val="00452A70"/>
    <w:rsid w:val="004560BD"/>
    <w:rsid w:val="0045661E"/>
    <w:rsid w:val="00460792"/>
    <w:rsid w:val="00460E6F"/>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2BE"/>
    <w:rsid w:val="00510883"/>
    <w:rsid w:val="00514FFB"/>
    <w:rsid w:val="005159D4"/>
    <w:rsid w:val="00516654"/>
    <w:rsid w:val="00517FA8"/>
    <w:rsid w:val="00521FB0"/>
    <w:rsid w:val="00524BC9"/>
    <w:rsid w:val="005263A9"/>
    <w:rsid w:val="005269A5"/>
    <w:rsid w:val="00531E5D"/>
    <w:rsid w:val="0053382C"/>
    <w:rsid w:val="00535223"/>
    <w:rsid w:val="00541FDB"/>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26DB8"/>
    <w:rsid w:val="00631A3A"/>
    <w:rsid w:val="00633E5C"/>
    <w:rsid w:val="0063507A"/>
    <w:rsid w:val="00635CD1"/>
    <w:rsid w:val="006432F8"/>
    <w:rsid w:val="00645A91"/>
    <w:rsid w:val="006556E1"/>
    <w:rsid w:val="00656856"/>
    <w:rsid w:val="00660566"/>
    <w:rsid w:val="00670E9E"/>
    <w:rsid w:val="00673EA6"/>
    <w:rsid w:val="00674D4A"/>
    <w:rsid w:val="006758B3"/>
    <w:rsid w:val="006962E6"/>
    <w:rsid w:val="00696913"/>
    <w:rsid w:val="00697656"/>
    <w:rsid w:val="006A0A88"/>
    <w:rsid w:val="006A0E77"/>
    <w:rsid w:val="006B0F18"/>
    <w:rsid w:val="006C02CD"/>
    <w:rsid w:val="006C35E8"/>
    <w:rsid w:val="006C4EF2"/>
    <w:rsid w:val="006C6ED1"/>
    <w:rsid w:val="006D09E9"/>
    <w:rsid w:val="006D3F82"/>
    <w:rsid w:val="006D715F"/>
    <w:rsid w:val="006E3D1B"/>
    <w:rsid w:val="006F0137"/>
    <w:rsid w:val="006F19F7"/>
    <w:rsid w:val="006F3126"/>
    <w:rsid w:val="006F5E30"/>
    <w:rsid w:val="006F67E7"/>
    <w:rsid w:val="0070176F"/>
    <w:rsid w:val="007024DC"/>
    <w:rsid w:val="00704324"/>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2775"/>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4D6"/>
    <w:rsid w:val="007D2A1D"/>
    <w:rsid w:val="007D6908"/>
    <w:rsid w:val="007D7BF8"/>
    <w:rsid w:val="007E6BB4"/>
    <w:rsid w:val="007F0188"/>
    <w:rsid w:val="007F2A77"/>
    <w:rsid w:val="007F430E"/>
    <w:rsid w:val="00804DA8"/>
    <w:rsid w:val="0080510E"/>
    <w:rsid w:val="008061C6"/>
    <w:rsid w:val="00811990"/>
    <w:rsid w:val="00811DAA"/>
    <w:rsid w:val="00812689"/>
    <w:rsid w:val="00823C94"/>
    <w:rsid w:val="00823E57"/>
    <w:rsid w:val="00830B8C"/>
    <w:rsid w:val="00830C7A"/>
    <w:rsid w:val="00834317"/>
    <w:rsid w:val="008346C0"/>
    <w:rsid w:val="00836971"/>
    <w:rsid w:val="008440CA"/>
    <w:rsid w:val="00844119"/>
    <w:rsid w:val="008452DA"/>
    <w:rsid w:val="00846E46"/>
    <w:rsid w:val="00852F59"/>
    <w:rsid w:val="00860253"/>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3AA6"/>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9F61FD"/>
    <w:rsid w:val="00A01CF4"/>
    <w:rsid w:val="00A03D14"/>
    <w:rsid w:val="00A03F7B"/>
    <w:rsid w:val="00A05652"/>
    <w:rsid w:val="00A10156"/>
    <w:rsid w:val="00A11310"/>
    <w:rsid w:val="00A148E1"/>
    <w:rsid w:val="00A23E1A"/>
    <w:rsid w:val="00A31E3E"/>
    <w:rsid w:val="00A341B8"/>
    <w:rsid w:val="00A40484"/>
    <w:rsid w:val="00A442E5"/>
    <w:rsid w:val="00A45824"/>
    <w:rsid w:val="00A53C5A"/>
    <w:rsid w:val="00A61593"/>
    <w:rsid w:val="00A706F4"/>
    <w:rsid w:val="00A75A03"/>
    <w:rsid w:val="00A775C9"/>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525A"/>
    <w:rsid w:val="00AC5279"/>
    <w:rsid w:val="00AC78F5"/>
    <w:rsid w:val="00AD00AB"/>
    <w:rsid w:val="00AD333F"/>
    <w:rsid w:val="00AD4D87"/>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46B6"/>
    <w:rsid w:val="00B60E7B"/>
    <w:rsid w:val="00B6583F"/>
    <w:rsid w:val="00B66DF0"/>
    <w:rsid w:val="00B70881"/>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4C9F"/>
    <w:rsid w:val="00BD764E"/>
    <w:rsid w:val="00BE0787"/>
    <w:rsid w:val="00BE3854"/>
    <w:rsid w:val="00BE64D8"/>
    <w:rsid w:val="00BF2ABA"/>
    <w:rsid w:val="00BF6D6E"/>
    <w:rsid w:val="00C00EE4"/>
    <w:rsid w:val="00C02A74"/>
    <w:rsid w:val="00C04FE7"/>
    <w:rsid w:val="00C052FA"/>
    <w:rsid w:val="00C10005"/>
    <w:rsid w:val="00C12172"/>
    <w:rsid w:val="00C12ABD"/>
    <w:rsid w:val="00C1522B"/>
    <w:rsid w:val="00C15EF7"/>
    <w:rsid w:val="00C2654A"/>
    <w:rsid w:val="00C326DC"/>
    <w:rsid w:val="00C363C5"/>
    <w:rsid w:val="00C36E03"/>
    <w:rsid w:val="00C40CD1"/>
    <w:rsid w:val="00C44F1B"/>
    <w:rsid w:val="00C4586F"/>
    <w:rsid w:val="00C50981"/>
    <w:rsid w:val="00C50B93"/>
    <w:rsid w:val="00C515DF"/>
    <w:rsid w:val="00C544B4"/>
    <w:rsid w:val="00C54ABD"/>
    <w:rsid w:val="00C571C8"/>
    <w:rsid w:val="00C613DA"/>
    <w:rsid w:val="00C6221E"/>
    <w:rsid w:val="00C62A5B"/>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6EE4"/>
    <w:rsid w:val="00CD75E1"/>
    <w:rsid w:val="00CE0DC2"/>
    <w:rsid w:val="00CE24D1"/>
    <w:rsid w:val="00CE52EB"/>
    <w:rsid w:val="00CE7D4D"/>
    <w:rsid w:val="00CF1AE8"/>
    <w:rsid w:val="00CF50C6"/>
    <w:rsid w:val="00CF5C82"/>
    <w:rsid w:val="00CF6874"/>
    <w:rsid w:val="00D04EFC"/>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002F"/>
    <w:rsid w:val="00D626EA"/>
    <w:rsid w:val="00D73C47"/>
    <w:rsid w:val="00D7443C"/>
    <w:rsid w:val="00D75824"/>
    <w:rsid w:val="00D80CC1"/>
    <w:rsid w:val="00D80CDF"/>
    <w:rsid w:val="00D864C4"/>
    <w:rsid w:val="00D8724B"/>
    <w:rsid w:val="00D9049D"/>
    <w:rsid w:val="00D934A8"/>
    <w:rsid w:val="00D9469D"/>
    <w:rsid w:val="00DA49C6"/>
    <w:rsid w:val="00DB795A"/>
    <w:rsid w:val="00DC14DA"/>
    <w:rsid w:val="00DC21E0"/>
    <w:rsid w:val="00DC29BE"/>
    <w:rsid w:val="00DC5A23"/>
    <w:rsid w:val="00DC5F09"/>
    <w:rsid w:val="00DD3B9F"/>
    <w:rsid w:val="00DD429D"/>
    <w:rsid w:val="00DE00D8"/>
    <w:rsid w:val="00DE11DF"/>
    <w:rsid w:val="00DE27C4"/>
    <w:rsid w:val="00DE2FC5"/>
    <w:rsid w:val="00DE3C9F"/>
    <w:rsid w:val="00DE572C"/>
    <w:rsid w:val="00DE7428"/>
    <w:rsid w:val="00DF6703"/>
    <w:rsid w:val="00DF6AAA"/>
    <w:rsid w:val="00DF6F1B"/>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91611"/>
    <w:rsid w:val="00E93453"/>
    <w:rsid w:val="00EA01B7"/>
    <w:rsid w:val="00EA2A98"/>
    <w:rsid w:val="00EA2DA0"/>
    <w:rsid w:val="00EA2F3B"/>
    <w:rsid w:val="00EA35E9"/>
    <w:rsid w:val="00EA5EB2"/>
    <w:rsid w:val="00EB08D2"/>
    <w:rsid w:val="00EB4767"/>
    <w:rsid w:val="00EB575F"/>
    <w:rsid w:val="00EB5A4D"/>
    <w:rsid w:val="00EB618C"/>
    <w:rsid w:val="00EC096B"/>
    <w:rsid w:val="00EC19BA"/>
    <w:rsid w:val="00EC2F63"/>
    <w:rsid w:val="00EC3E43"/>
    <w:rsid w:val="00EC4177"/>
    <w:rsid w:val="00EC41E6"/>
    <w:rsid w:val="00EC432C"/>
    <w:rsid w:val="00ED14BD"/>
    <w:rsid w:val="00ED4759"/>
    <w:rsid w:val="00ED6915"/>
    <w:rsid w:val="00EE3436"/>
    <w:rsid w:val="00EE497B"/>
    <w:rsid w:val="00EE51DE"/>
    <w:rsid w:val="00EE57B9"/>
    <w:rsid w:val="00EF01ED"/>
    <w:rsid w:val="00EF046F"/>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1332"/>
    <w:rsid w:val="00F2245B"/>
    <w:rsid w:val="00F258D7"/>
    <w:rsid w:val="00F27D8D"/>
    <w:rsid w:val="00F313A0"/>
    <w:rsid w:val="00F36196"/>
    <w:rsid w:val="00F4074F"/>
    <w:rsid w:val="00F43F62"/>
    <w:rsid w:val="00F508C8"/>
    <w:rsid w:val="00F51965"/>
    <w:rsid w:val="00F63E9A"/>
    <w:rsid w:val="00F64DC3"/>
    <w:rsid w:val="00F64DD4"/>
    <w:rsid w:val="00F709D1"/>
    <w:rsid w:val="00F71958"/>
    <w:rsid w:val="00F73BF6"/>
    <w:rsid w:val="00F8077F"/>
    <w:rsid w:val="00F90200"/>
    <w:rsid w:val="00F93BCE"/>
    <w:rsid w:val="00F94799"/>
    <w:rsid w:val="00F96E0C"/>
    <w:rsid w:val="00F970E6"/>
    <w:rsid w:val="00F9793C"/>
    <w:rsid w:val="00FA0773"/>
    <w:rsid w:val="00FA222B"/>
    <w:rsid w:val="00FA62C7"/>
    <w:rsid w:val="00FB00B8"/>
    <w:rsid w:val="00FB2332"/>
    <w:rsid w:val="00FB2FE5"/>
    <w:rsid w:val="00FB4EC7"/>
    <w:rsid w:val="00FB71D9"/>
    <w:rsid w:val="00FD0A52"/>
    <w:rsid w:val="00FD2C89"/>
    <w:rsid w:val="00FD7322"/>
    <w:rsid w:val="00FE1A0F"/>
    <w:rsid w:val="00FE2CA9"/>
    <w:rsid w:val="00FE2E0A"/>
    <w:rsid w:val="00FE4F1F"/>
    <w:rsid w:val="00FE7827"/>
    <w:rsid w:val="00FE7F6E"/>
    <w:rsid w:val="00FF0A57"/>
    <w:rsid w:val="00FF22A5"/>
    <w:rsid w:val="00FF2D0A"/>
    <w:rsid w:val="00FF356E"/>
    <w:rsid w:val="00FF4194"/>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83A0E"/>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4C4"/>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9"/>
    <w:qFormat/>
    <w:rsid w:val="005D0E8C"/>
    <w:pPr>
      <w:spacing w:before="100" w:beforeAutospacing="1" w:after="100" w:afterAutospacing="1"/>
      <w:outlineLvl w:val="0"/>
    </w:pPr>
    <w:rPr>
      <w:b/>
      <w:bCs/>
      <w:kern w:val="36"/>
      <w:sz w:val="48"/>
      <w:szCs w:val="48"/>
      <w:lang w:eastAsia="en-US"/>
    </w:rPr>
  </w:style>
  <w:style w:type="paragraph" w:styleId="Heading5">
    <w:name w:val="heading 5"/>
    <w:basedOn w:val="Normal"/>
    <w:next w:val="Normal"/>
    <w:link w:val="Heading5Char"/>
    <w:uiPriority w:val="9"/>
    <w:semiHidden/>
    <w:unhideWhenUsed/>
    <w:qFormat/>
    <w:rsid w:val="007A16B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line="241" w:lineRule="atLeast"/>
    </w:pPr>
    <w:rPr>
      <w:rFonts w:ascii="Franklin Gothic Medium" w:eastAsiaTheme="minorHAnsi" w:hAnsi="Franklin Gothic Medium" w:cstheme="minorBidi"/>
      <w:lang w:eastAsia="en-US"/>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592E5E"/>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after="200" w:line="288" w:lineRule="auto"/>
      <w:textAlignment w:val="center"/>
    </w:pPr>
    <w:rPr>
      <w:rFonts w:ascii="MinionPro-Regular" w:eastAsiaTheme="minorHAnsi" w:hAnsi="MinionPro-Regular" w:cs="MinionPro-Regular"/>
      <w:color w:val="000000"/>
      <w:sz w:val="22"/>
      <w:szCs w:val="22"/>
      <w:lang w:eastAsia="en-US"/>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202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18763629">
      <w:bodyDiv w:val="1"/>
      <w:marLeft w:val="0"/>
      <w:marRight w:val="0"/>
      <w:marTop w:val="0"/>
      <w:marBottom w:val="0"/>
      <w:divBdr>
        <w:top w:val="none" w:sz="0" w:space="0" w:color="auto"/>
        <w:left w:val="none" w:sz="0" w:space="0" w:color="auto"/>
        <w:bottom w:val="none" w:sz="0" w:space="0" w:color="auto"/>
        <w:right w:val="none" w:sz="0" w:space="0" w:color="auto"/>
      </w:divBdr>
      <w:divsChild>
        <w:div w:id="476268536">
          <w:marLeft w:val="547"/>
          <w:marRight w:val="0"/>
          <w:marTop w:val="144"/>
          <w:marBottom w:val="0"/>
          <w:divBdr>
            <w:top w:val="none" w:sz="0" w:space="0" w:color="auto"/>
            <w:left w:val="none" w:sz="0" w:space="0" w:color="auto"/>
            <w:bottom w:val="none" w:sz="0" w:space="0" w:color="auto"/>
            <w:right w:val="none" w:sz="0" w:space="0" w:color="auto"/>
          </w:divBdr>
        </w:div>
        <w:div w:id="671105815">
          <w:marLeft w:val="547"/>
          <w:marRight w:val="0"/>
          <w:marTop w:val="144"/>
          <w:marBottom w:val="0"/>
          <w:divBdr>
            <w:top w:val="none" w:sz="0" w:space="0" w:color="auto"/>
            <w:left w:val="none" w:sz="0" w:space="0" w:color="auto"/>
            <w:bottom w:val="none" w:sz="0" w:space="0" w:color="auto"/>
            <w:right w:val="none" w:sz="0" w:space="0" w:color="auto"/>
          </w:divBdr>
        </w:div>
        <w:div w:id="1564101053">
          <w:marLeft w:val="547"/>
          <w:marRight w:val="0"/>
          <w:marTop w:val="14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47671449">
      <w:bodyDiv w:val="1"/>
      <w:marLeft w:val="0"/>
      <w:marRight w:val="0"/>
      <w:marTop w:val="0"/>
      <w:marBottom w:val="0"/>
      <w:divBdr>
        <w:top w:val="none" w:sz="0" w:space="0" w:color="auto"/>
        <w:left w:val="none" w:sz="0" w:space="0" w:color="auto"/>
        <w:bottom w:val="none" w:sz="0" w:space="0" w:color="auto"/>
        <w:right w:val="none" w:sz="0" w:space="0" w:color="auto"/>
      </w:divBdr>
    </w:div>
    <w:div w:id="148326610">
      <w:bodyDiv w:val="1"/>
      <w:marLeft w:val="0"/>
      <w:marRight w:val="0"/>
      <w:marTop w:val="0"/>
      <w:marBottom w:val="0"/>
      <w:divBdr>
        <w:top w:val="none" w:sz="0" w:space="0" w:color="auto"/>
        <w:left w:val="none" w:sz="0" w:space="0" w:color="auto"/>
        <w:bottom w:val="none" w:sz="0" w:space="0" w:color="auto"/>
        <w:right w:val="none" w:sz="0" w:space="0" w:color="auto"/>
      </w:divBdr>
      <w:divsChild>
        <w:div w:id="1874268934">
          <w:marLeft w:val="547"/>
          <w:marRight w:val="0"/>
          <w:marTop w:val="144"/>
          <w:marBottom w:val="0"/>
          <w:divBdr>
            <w:top w:val="none" w:sz="0" w:space="0" w:color="auto"/>
            <w:left w:val="none" w:sz="0" w:space="0" w:color="auto"/>
            <w:bottom w:val="none" w:sz="0" w:space="0" w:color="auto"/>
            <w:right w:val="none" w:sz="0" w:space="0" w:color="auto"/>
          </w:divBdr>
        </w:div>
        <w:div w:id="606540832">
          <w:marLeft w:val="547"/>
          <w:marRight w:val="0"/>
          <w:marTop w:val="144"/>
          <w:marBottom w:val="0"/>
          <w:divBdr>
            <w:top w:val="none" w:sz="0" w:space="0" w:color="auto"/>
            <w:left w:val="none" w:sz="0" w:space="0" w:color="auto"/>
            <w:bottom w:val="none" w:sz="0" w:space="0" w:color="auto"/>
            <w:right w:val="none" w:sz="0" w:space="0" w:color="auto"/>
          </w:divBdr>
        </w:div>
        <w:div w:id="596862580">
          <w:marLeft w:val="547"/>
          <w:marRight w:val="0"/>
          <w:marTop w:val="14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68832912">
      <w:bodyDiv w:val="1"/>
      <w:marLeft w:val="0"/>
      <w:marRight w:val="0"/>
      <w:marTop w:val="0"/>
      <w:marBottom w:val="0"/>
      <w:divBdr>
        <w:top w:val="none" w:sz="0" w:space="0" w:color="auto"/>
        <w:left w:val="none" w:sz="0" w:space="0" w:color="auto"/>
        <w:bottom w:val="none" w:sz="0" w:space="0" w:color="auto"/>
        <w:right w:val="none" w:sz="0" w:space="0" w:color="auto"/>
      </w:divBdr>
      <w:divsChild>
        <w:div w:id="653754363">
          <w:marLeft w:val="547"/>
          <w:marRight w:val="0"/>
          <w:marTop w:val="96"/>
          <w:marBottom w:val="0"/>
          <w:divBdr>
            <w:top w:val="none" w:sz="0" w:space="0" w:color="auto"/>
            <w:left w:val="none" w:sz="0" w:space="0" w:color="auto"/>
            <w:bottom w:val="none" w:sz="0" w:space="0" w:color="auto"/>
            <w:right w:val="none" w:sz="0" w:space="0" w:color="auto"/>
          </w:divBdr>
        </w:div>
        <w:div w:id="1606884702">
          <w:marLeft w:val="547"/>
          <w:marRight w:val="0"/>
          <w:marTop w:val="96"/>
          <w:marBottom w:val="0"/>
          <w:divBdr>
            <w:top w:val="none" w:sz="0" w:space="0" w:color="auto"/>
            <w:left w:val="none" w:sz="0" w:space="0" w:color="auto"/>
            <w:bottom w:val="none" w:sz="0" w:space="0" w:color="auto"/>
            <w:right w:val="none" w:sz="0" w:space="0" w:color="auto"/>
          </w:divBdr>
        </w:div>
        <w:div w:id="408118977">
          <w:marLeft w:val="1166"/>
          <w:marRight w:val="0"/>
          <w:marTop w:val="86"/>
          <w:marBottom w:val="0"/>
          <w:divBdr>
            <w:top w:val="none" w:sz="0" w:space="0" w:color="auto"/>
            <w:left w:val="none" w:sz="0" w:space="0" w:color="auto"/>
            <w:bottom w:val="none" w:sz="0" w:space="0" w:color="auto"/>
            <w:right w:val="none" w:sz="0" w:space="0" w:color="auto"/>
          </w:divBdr>
        </w:div>
        <w:div w:id="1224173916">
          <w:marLeft w:val="1166"/>
          <w:marRight w:val="0"/>
          <w:marTop w:val="86"/>
          <w:marBottom w:val="0"/>
          <w:divBdr>
            <w:top w:val="none" w:sz="0" w:space="0" w:color="auto"/>
            <w:left w:val="none" w:sz="0" w:space="0" w:color="auto"/>
            <w:bottom w:val="none" w:sz="0" w:space="0" w:color="auto"/>
            <w:right w:val="none" w:sz="0" w:space="0" w:color="auto"/>
          </w:divBdr>
        </w:div>
        <w:div w:id="1545404539">
          <w:marLeft w:val="1166"/>
          <w:marRight w:val="0"/>
          <w:marTop w:val="86"/>
          <w:marBottom w:val="0"/>
          <w:divBdr>
            <w:top w:val="none" w:sz="0" w:space="0" w:color="auto"/>
            <w:left w:val="none" w:sz="0" w:space="0" w:color="auto"/>
            <w:bottom w:val="none" w:sz="0" w:space="0" w:color="auto"/>
            <w:right w:val="none" w:sz="0" w:space="0" w:color="auto"/>
          </w:divBdr>
        </w:div>
        <w:div w:id="1826319932">
          <w:marLeft w:val="547"/>
          <w:marRight w:val="0"/>
          <w:marTop w:val="96"/>
          <w:marBottom w:val="0"/>
          <w:divBdr>
            <w:top w:val="none" w:sz="0" w:space="0" w:color="auto"/>
            <w:left w:val="none" w:sz="0" w:space="0" w:color="auto"/>
            <w:bottom w:val="none" w:sz="0" w:space="0" w:color="auto"/>
            <w:right w:val="none" w:sz="0" w:space="0" w:color="auto"/>
          </w:divBdr>
        </w:div>
        <w:div w:id="2121222206">
          <w:marLeft w:val="1166"/>
          <w:marRight w:val="0"/>
          <w:marTop w:val="86"/>
          <w:marBottom w:val="0"/>
          <w:divBdr>
            <w:top w:val="none" w:sz="0" w:space="0" w:color="auto"/>
            <w:left w:val="none" w:sz="0" w:space="0" w:color="auto"/>
            <w:bottom w:val="none" w:sz="0" w:space="0" w:color="auto"/>
            <w:right w:val="none" w:sz="0" w:space="0" w:color="auto"/>
          </w:divBdr>
        </w:div>
        <w:div w:id="387189729">
          <w:marLeft w:val="1166"/>
          <w:marRight w:val="0"/>
          <w:marTop w:val="86"/>
          <w:marBottom w:val="0"/>
          <w:divBdr>
            <w:top w:val="none" w:sz="0" w:space="0" w:color="auto"/>
            <w:left w:val="none" w:sz="0" w:space="0" w:color="auto"/>
            <w:bottom w:val="none" w:sz="0" w:space="0" w:color="auto"/>
            <w:right w:val="none" w:sz="0" w:space="0" w:color="auto"/>
          </w:divBdr>
        </w:div>
        <w:div w:id="1408308025">
          <w:marLeft w:val="1166"/>
          <w:marRight w:val="0"/>
          <w:marTop w:val="8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7371608">
      <w:bodyDiv w:val="1"/>
      <w:marLeft w:val="0"/>
      <w:marRight w:val="0"/>
      <w:marTop w:val="0"/>
      <w:marBottom w:val="0"/>
      <w:divBdr>
        <w:top w:val="none" w:sz="0" w:space="0" w:color="auto"/>
        <w:left w:val="none" w:sz="0" w:space="0" w:color="auto"/>
        <w:bottom w:val="none" w:sz="0" w:space="0" w:color="auto"/>
        <w:right w:val="none" w:sz="0" w:space="0" w:color="auto"/>
      </w:divBdr>
      <w:divsChild>
        <w:div w:id="436946225">
          <w:marLeft w:val="547"/>
          <w:marRight w:val="0"/>
          <w:marTop w:val="106"/>
          <w:marBottom w:val="0"/>
          <w:divBdr>
            <w:top w:val="none" w:sz="0" w:space="0" w:color="auto"/>
            <w:left w:val="none" w:sz="0" w:space="0" w:color="auto"/>
            <w:bottom w:val="none" w:sz="0" w:space="0" w:color="auto"/>
            <w:right w:val="none" w:sz="0" w:space="0" w:color="auto"/>
          </w:divBdr>
        </w:div>
      </w:divsChild>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62431825">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2307907">
      <w:bodyDiv w:val="1"/>
      <w:marLeft w:val="0"/>
      <w:marRight w:val="0"/>
      <w:marTop w:val="0"/>
      <w:marBottom w:val="0"/>
      <w:divBdr>
        <w:top w:val="none" w:sz="0" w:space="0" w:color="auto"/>
        <w:left w:val="none" w:sz="0" w:space="0" w:color="auto"/>
        <w:bottom w:val="none" w:sz="0" w:space="0" w:color="auto"/>
        <w:right w:val="none" w:sz="0" w:space="0" w:color="auto"/>
      </w:divBdr>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06572782">
      <w:bodyDiv w:val="1"/>
      <w:marLeft w:val="0"/>
      <w:marRight w:val="0"/>
      <w:marTop w:val="0"/>
      <w:marBottom w:val="0"/>
      <w:divBdr>
        <w:top w:val="none" w:sz="0" w:space="0" w:color="auto"/>
        <w:left w:val="none" w:sz="0" w:space="0" w:color="auto"/>
        <w:bottom w:val="none" w:sz="0" w:space="0" w:color="auto"/>
        <w:right w:val="none" w:sz="0" w:space="0" w:color="auto"/>
      </w:divBdr>
      <w:divsChild>
        <w:div w:id="1256133733">
          <w:marLeft w:val="547"/>
          <w:marRight w:val="0"/>
          <w:marTop w:val="96"/>
          <w:marBottom w:val="0"/>
          <w:divBdr>
            <w:top w:val="none" w:sz="0" w:space="0" w:color="auto"/>
            <w:left w:val="none" w:sz="0" w:space="0" w:color="auto"/>
            <w:bottom w:val="none" w:sz="0" w:space="0" w:color="auto"/>
            <w:right w:val="none" w:sz="0" w:space="0" w:color="auto"/>
          </w:divBdr>
        </w:div>
        <w:div w:id="496188478">
          <w:marLeft w:val="1166"/>
          <w:marRight w:val="0"/>
          <w:marTop w:val="86"/>
          <w:marBottom w:val="0"/>
          <w:divBdr>
            <w:top w:val="none" w:sz="0" w:space="0" w:color="auto"/>
            <w:left w:val="none" w:sz="0" w:space="0" w:color="auto"/>
            <w:bottom w:val="none" w:sz="0" w:space="0" w:color="auto"/>
            <w:right w:val="none" w:sz="0" w:space="0" w:color="auto"/>
          </w:divBdr>
        </w:div>
        <w:div w:id="1618953513">
          <w:marLeft w:val="1166"/>
          <w:marRight w:val="0"/>
          <w:marTop w:val="86"/>
          <w:marBottom w:val="0"/>
          <w:divBdr>
            <w:top w:val="none" w:sz="0" w:space="0" w:color="auto"/>
            <w:left w:val="none" w:sz="0" w:space="0" w:color="auto"/>
            <w:bottom w:val="none" w:sz="0" w:space="0" w:color="auto"/>
            <w:right w:val="none" w:sz="0" w:space="0" w:color="auto"/>
          </w:divBdr>
        </w:div>
        <w:div w:id="1116100540">
          <w:marLeft w:val="547"/>
          <w:marRight w:val="0"/>
          <w:marTop w:val="96"/>
          <w:marBottom w:val="0"/>
          <w:divBdr>
            <w:top w:val="none" w:sz="0" w:space="0" w:color="auto"/>
            <w:left w:val="none" w:sz="0" w:space="0" w:color="auto"/>
            <w:bottom w:val="none" w:sz="0" w:space="0" w:color="auto"/>
            <w:right w:val="none" w:sz="0" w:space="0" w:color="auto"/>
          </w:divBdr>
        </w:div>
        <w:div w:id="928663540">
          <w:marLeft w:val="1166"/>
          <w:marRight w:val="0"/>
          <w:marTop w:val="86"/>
          <w:marBottom w:val="0"/>
          <w:divBdr>
            <w:top w:val="none" w:sz="0" w:space="0" w:color="auto"/>
            <w:left w:val="none" w:sz="0" w:space="0" w:color="auto"/>
            <w:bottom w:val="none" w:sz="0" w:space="0" w:color="auto"/>
            <w:right w:val="none" w:sz="0" w:space="0" w:color="auto"/>
          </w:divBdr>
        </w:div>
        <w:div w:id="1654407001">
          <w:marLeft w:val="1166"/>
          <w:marRight w:val="0"/>
          <w:marTop w:val="86"/>
          <w:marBottom w:val="0"/>
          <w:divBdr>
            <w:top w:val="none" w:sz="0" w:space="0" w:color="auto"/>
            <w:left w:val="none" w:sz="0" w:space="0" w:color="auto"/>
            <w:bottom w:val="none" w:sz="0" w:space="0" w:color="auto"/>
            <w:right w:val="none" w:sz="0" w:space="0" w:color="auto"/>
          </w:divBdr>
        </w:div>
        <w:div w:id="814445267">
          <w:marLeft w:val="547"/>
          <w:marRight w:val="0"/>
          <w:marTop w:val="96"/>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4615862">
      <w:bodyDiv w:val="1"/>
      <w:marLeft w:val="0"/>
      <w:marRight w:val="0"/>
      <w:marTop w:val="0"/>
      <w:marBottom w:val="0"/>
      <w:divBdr>
        <w:top w:val="none" w:sz="0" w:space="0" w:color="auto"/>
        <w:left w:val="none" w:sz="0" w:space="0" w:color="auto"/>
        <w:bottom w:val="none" w:sz="0" w:space="0" w:color="auto"/>
        <w:right w:val="none" w:sz="0" w:space="0" w:color="auto"/>
      </w:divBdr>
      <w:divsChild>
        <w:div w:id="1142041352">
          <w:marLeft w:val="547"/>
          <w:marRight w:val="0"/>
          <w:marTop w:val="154"/>
          <w:marBottom w:val="0"/>
          <w:divBdr>
            <w:top w:val="none" w:sz="0" w:space="0" w:color="auto"/>
            <w:left w:val="none" w:sz="0" w:space="0" w:color="auto"/>
            <w:bottom w:val="none" w:sz="0" w:space="0" w:color="auto"/>
            <w:right w:val="none" w:sz="0" w:space="0" w:color="auto"/>
          </w:divBdr>
        </w:div>
        <w:div w:id="1979338510">
          <w:marLeft w:val="547"/>
          <w:marRight w:val="0"/>
          <w:marTop w:val="154"/>
          <w:marBottom w:val="0"/>
          <w:divBdr>
            <w:top w:val="none" w:sz="0" w:space="0" w:color="auto"/>
            <w:left w:val="none" w:sz="0" w:space="0" w:color="auto"/>
            <w:bottom w:val="none" w:sz="0" w:space="0" w:color="auto"/>
            <w:right w:val="none" w:sz="0" w:space="0" w:color="auto"/>
          </w:divBdr>
        </w:div>
        <w:div w:id="538510289">
          <w:marLeft w:val="1166"/>
          <w:marRight w:val="0"/>
          <w:marTop w:val="134"/>
          <w:marBottom w:val="0"/>
          <w:divBdr>
            <w:top w:val="none" w:sz="0" w:space="0" w:color="auto"/>
            <w:left w:val="none" w:sz="0" w:space="0" w:color="auto"/>
            <w:bottom w:val="none" w:sz="0" w:space="0" w:color="auto"/>
            <w:right w:val="none" w:sz="0" w:space="0" w:color="auto"/>
          </w:divBdr>
        </w:div>
        <w:div w:id="747121127">
          <w:marLeft w:val="1166"/>
          <w:marRight w:val="0"/>
          <w:marTop w:val="134"/>
          <w:marBottom w:val="0"/>
          <w:divBdr>
            <w:top w:val="none" w:sz="0" w:space="0" w:color="auto"/>
            <w:left w:val="none" w:sz="0" w:space="0" w:color="auto"/>
            <w:bottom w:val="none" w:sz="0" w:space="0" w:color="auto"/>
            <w:right w:val="none" w:sz="0" w:space="0" w:color="auto"/>
          </w:divBdr>
        </w:div>
        <w:div w:id="1619097155">
          <w:marLeft w:val="1166"/>
          <w:marRight w:val="0"/>
          <w:marTop w:val="134"/>
          <w:marBottom w:val="0"/>
          <w:divBdr>
            <w:top w:val="none" w:sz="0" w:space="0" w:color="auto"/>
            <w:left w:val="none" w:sz="0" w:space="0" w:color="auto"/>
            <w:bottom w:val="none" w:sz="0" w:space="0" w:color="auto"/>
            <w:right w:val="none" w:sz="0" w:space="0" w:color="auto"/>
          </w:divBdr>
        </w:div>
        <w:div w:id="617109635">
          <w:marLeft w:val="1166"/>
          <w:marRight w:val="0"/>
          <w:marTop w:val="13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3497573">
      <w:bodyDiv w:val="1"/>
      <w:marLeft w:val="0"/>
      <w:marRight w:val="0"/>
      <w:marTop w:val="0"/>
      <w:marBottom w:val="0"/>
      <w:divBdr>
        <w:top w:val="none" w:sz="0" w:space="0" w:color="auto"/>
        <w:left w:val="none" w:sz="0" w:space="0" w:color="auto"/>
        <w:bottom w:val="none" w:sz="0" w:space="0" w:color="auto"/>
        <w:right w:val="none" w:sz="0" w:space="0" w:color="auto"/>
      </w:divBdr>
      <w:divsChild>
        <w:div w:id="489952793">
          <w:marLeft w:val="547"/>
          <w:marRight w:val="0"/>
          <w:marTop w:val="96"/>
          <w:marBottom w:val="0"/>
          <w:divBdr>
            <w:top w:val="none" w:sz="0" w:space="0" w:color="auto"/>
            <w:left w:val="none" w:sz="0" w:space="0" w:color="auto"/>
            <w:bottom w:val="none" w:sz="0" w:space="0" w:color="auto"/>
            <w:right w:val="none" w:sz="0" w:space="0" w:color="auto"/>
          </w:divBdr>
        </w:div>
        <w:div w:id="665400710">
          <w:marLeft w:val="547"/>
          <w:marRight w:val="0"/>
          <w:marTop w:val="96"/>
          <w:marBottom w:val="0"/>
          <w:divBdr>
            <w:top w:val="none" w:sz="0" w:space="0" w:color="auto"/>
            <w:left w:val="none" w:sz="0" w:space="0" w:color="auto"/>
            <w:bottom w:val="none" w:sz="0" w:space="0" w:color="auto"/>
            <w:right w:val="none" w:sz="0" w:space="0" w:color="auto"/>
          </w:divBdr>
        </w:div>
        <w:div w:id="1478840644">
          <w:marLeft w:val="547"/>
          <w:marRight w:val="0"/>
          <w:marTop w:val="9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24440530">
      <w:bodyDiv w:val="1"/>
      <w:marLeft w:val="0"/>
      <w:marRight w:val="0"/>
      <w:marTop w:val="0"/>
      <w:marBottom w:val="0"/>
      <w:divBdr>
        <w:top w:val="none" w:sz="0" w:space="0" w:color="auto"/>
        <w:left w:val="none" w:sz="0" w:space="0" w:color="auto"/>
        <w:bottom w:val="none" w:sz="0" w:space="0" w:color="auto"/>
        <w:right w:val="none" w:sz="0" w:space="0" w:color="auto"/>
      </w:divBdr>
      <w:divsChild>
        <w:div w:id="416293043">
          <w:marLeft w:val="547"/>
          <w:marRight w:val="0"/>
          <w:marTop w:val="154"/>
          <w:marBottom w:val="0"/>
          <w:divBdr>
            <w:top w:val="none" w:sz="0" w:space="0" w:color="auto"/>
            <w:left w:val="none" w:sz="0" w:space="0" w:color="auto"/>
            <w:bottom w:val="none" w:sz="0" w:space="0" w:color="auto"/>
            <w:right w:val="none" w:sz="0" w:space="0" w:color="auto"/>
          </w:divBdr>
        </w:div>
        <w:div w:id="1199513696">
          <w:marLeft w:val="1166"/>
          <w:marRight w:val="0"/>
          <w:marTop w:val="134"/>
          <w:marBottom w:val="0"/>
          <w:divBdr>
            <w:top w:val="none" w:sz="0" w:space="0" w:color="auto"/>
            <w:left w:val="none" w:sz="0" w:space="0" w:color="auto"/>
            <w:bottom w:val="none" w:sz="0" w:space="0" w:color="auto"/>
            <w:right w:val="none" w:sz="0" w:space="0" w:color="auto"/>
          </w:divBdr>
        </w:div>
        <w:div w:id="1589272111">
          <w:marLeft w:val="1166"/>
          <w:marRight w:val="0"/>
          <w:marTop w:val="134"/>
          <w:marBottom w:val="0"/>
          <w:divBdr>
            <w:top w:val="none" w:sz="0" w:space="0" w:color="auto"/>
            <w:left w:val="none" w:sz="0" w:space="0" w:color="auto"/>
            <w:bottom w:val="none" w:sz="0" w:space="0" w:color="auto"/>
            <w:right w:val="none" w:sz="0" w:space="0" w:color="auto"/>
          </w:divBdr>
        </w:div>
      </w:divsChild>
    </w:div>
    <w:div w:id="1241909595">
      <w:bodyDiv w:val="1"/>
      <w:marLeft w:val="0"/>
      <w:marRight w:val="0"/>
      <w:marTop w:val="0"/>
      <w:marBottom w:val="0"/>
      <w:divBdr>
        <w:top w:val="none" w:sz="0" w:space="0" w:color="auto"/>
        <w:left w:val="none" w:sz="0" w:space="0" w:color="auto"/>
        <w:bottom w:val="none" w:sz="0" w:space="0" w:color="auto"/>
        <w:right w:val="none" w:sz="0" w:space="0" w:color="auto"/>
      </w:divBdr>
      <w:divsChild>
        <w:div w:id="300620175">
          <w:marLeft w:val="547"/>
          <w:marRight w:val="0"/>
          <w:marTop w:val="130"/>
          <w:marBottom w:val="0"/>
          <w:divBdr>
            <w:top w:val="none" w:sz="0" w:space="0" w:color="auto"/>
            <w:left w:val="none" w:sz="0" w:space="0" w:color="auto"/>
            <w:bottom w:val="none" w:sz="0" w:space="0" w:color="auto"/>
            <w:right w:val="none" w:sz="0" w:space="0" w:color="auto"/>
          </w:divBdr>
        </w:div>
        <w:div w:id="1542673696">
          <w:marLeft w:val="547"/>
          <w:marRight w:val="0"/>
          <w:marTop w:val="130"/>
          <w:marBottom w:val="0"/>
          <w:divBdr>
            <w:top w:val="none" w:sz="0" w:space="0" w:color="auto"/>
            <w:left w:val="none" w:sz="0" w:space="0" w:color="auto"/>
            <w:bottom w:val="none" w:sz="0" w:space="0" w:color="auto"/>
            <w:right w:val="none" w:sz="0" w:space="0" w:color="auto"/>
          </w:divBdr>
        </w:div>
        <w:div w:id="1700937505">
          <w:marLeft w:val="547"/>
          <w:marRight w:val="0"/>
          <w:marTop w:val="130"/>
          <w:marBottom w:val="0"/>
          <w:divBdr>
            <w:top w:val="none" w:sz="0" w:space="0" w:color="auto"/>
            <w:left w:val="none" w:sz="0" w:space="0" w:color="auto"/>
            <w:bottom w:val="none" w:sz="0" w:space="0" w:color="auto"/>
            <w:right w:val="none" w:sz="0" w:space="0" w:color="auto"/>
          </w:divBdr>
        </w:div>
        <w:div w:id="1658024731">
          <w:marLeft w:val="547"/>
          <w:marRight w:val="0"/>
          <w:marTop w:val="130"/>
          <w:marBottom w:val="0"/>
          <w:divBdr>
            <w:top w:val="none" w:sz="0" w:space="0" w:color="auto"/>
            <w:left w:val="none" w:sz="0" w:space="0" w:color="auto"/>
            <w:bottom w:val="none" w:sz="0" w:space="0" w:color="auto"/>
            <w:right w:val="none" w:sz="0" w:space="0" w:color="auto"/>
          </w:divBdr>
        </w:div>
        <w:div w:id="741757376">
          <w:marLeft w:val="547"/>
          <w:marRight w:val="0"/>
          <w:marTop w:val="130"/>
          <w:marBottom w:val="0"/>
          <w:divBdr>
            <w:top w:val="none" w:sz="0" w:space="0" w:color="auto"/>
            <w:left w:val="none" w:sz="0" w:space="0" w:color="auto"/>
            <w:bottom w:val="none" w:sz="0" w:space="0" w:color="auto"/>
            <w:right w:val="none" w:sz="0" w:space="0" w:color="auto"/>
          </w:divBdr>
        </w:div>
      </w:divsChild>
    </w:div>
    <w:div w:id="1244535218">
      <w:bodyDiv w:val="1"/>
      <w:marLeft w:val="0"/>
      <w:marRight w:val="0"/>
      <w:marTop w:val="0"/>
      <w:marBottom w:val="0"/>
      <w:divBdr>
        <w:top w:val="none" w:sz="0" w:space="0" w:color="auto"/>
        <w:left w:val="none" w:sz="0" w:space="0" w:color="auto"/>
        <w:bottom w:val="none" w:sz="0" w:space="0" w:color="auto"/>
        <w:right w:val="none" w:sz="0" w:space="0" w:color="auto"/>
      </w:divBdr>
      <w:divsChild>
        <w:div w:id="928467831">
          <w:marLeft w:val="547"/>
          <w:marRight w:val="0"/>
          <w:marTop w:val="120"/>
          <w:marBottom w:val="0"/>
          <w:divBdr>
            <w:top w:val="none" w:sz="0" w:space="0" w:color="auto"/>
            <w:left w:val="none" w:sz="0" w:space="0" w:color="auto"/>
            <w:bottom w:val="none" w:sz="0" w:space="0" w:color="auto"/>
            <w:right w:val="none" w:sz="0" w:space="0" w:color="auto"/>
          </w:divBdr>
        </w:div>
        <w:div w:id="14773924">
          <w:marLeft w:val="547"/>
          <w:marRight w:val="0"/>
          <w:marTop w:val="120"/>
          <w:marBottom w:val="0"/>
          <w:divBdr>
            <w:top w:val="none" w:sz="0" w:space="0" w:color="auto"/>
            <w:left w:val="none" w:sz="0" w:space="0" w:color="auto"/>
            <w:bottom w:val="none" w:sz="0" w:space="0" w:color="auto"/>
            <w:right w:val="none" w:sz="0" w:space="0" w:color="auto"/>
          </w:divBdr>
        </w:div>
        <w:div w:id="2114788468">
          <w:marLeft w:val="547"/>
          <w:marRight w:val="0"/>
          <w:marTop w:val="120"/>
          <w:marBottom w:val="0"/>
          <w:divBdr>
            <w:top w:val="none" w:sz="0" w:space="0" w:color="auto"/>
            <w:left w:val="none" w:sz="0" w:space="0" w:color="auto"/>
            <w:bottom w:val="none" w:sz="0" w:space="0" w:color="auto"/>
            <w:right w:val="none" w:sz="0" w:space="0" w:color="auto"/>
          </w:divBdr>
        </w:div>
        <w:div w:id="309558557">
          <w:marLeft w:val="1166"/>
          <w:marRight w:val="0"/>
          <w:marTop w:val="106"/>
          <w:marBottom w:val="0"/>
          <w:divBdr>
            <w:top w:val="none" w:sz="0" w:space="0" w:color="auto"/>
            <w:left w:val="none" w:sz="0" w:space="0" w:color="auto"/>
            <w:bottom w:val="none" w:sz="0" w:space="0" w:color="auto"/>
            <w:right w:val="none" w:sz="0" w:space="0" w:color="auto"/>
          </w:divBdr>
        </w:div>
        <w:div w:id="586578038">
          <w:marLeft w:val="1166"/>
          <w:marRight w:val="0"/>
          <w:marTop w:val="106"/>
          <w:marBottom w:val="0"/>
          <w:divBdr>
            <w:top w:val="none" w:sz="0" w:space="0" w:color="auto"/>
            <w:left w:val="none" w:sz="0" w:space="0" w:color="auto"/>
            <w:bottom w:val="none" w:sz="0" w:space="0" w:color="auto"/>
            <w:right w:val="none" w:sz="0" w:space="0" w:color="auto"/>
          </w:divBdr>
        </w:div>
        <w:div w:id="733773116">
          <w:marLeft w:val="1166"/>
          <w:marRight w:val="0"/>
          <w:marTop w:val="106"/>
          <w:marBottom w:val="0"/>
          <w:divBdr>
            <w:top w:val="none" w:sz="0" w:space="0" w:color="auto"/>
            <w:left w:val="none" w:sz="0" w:space="0" w:color="auto"/>
            <w:bottom w:val="none" w:sz="0" w:space="0" w:color="auto"/>
            <w:right w:val="none" w:sz="0" w:space="0" w:color="auto"/>
          </w:divBdr>
        </w:div>
        <w:div w:id="744449760">
          <w:marLeft w:val="547"/>
          <w:marRight w:val="0"/>
          <w:marTop w:val="120"/>
          <w:marBottom w:val="0"/>
          <w:divBdr>
            <w:top w:val="none" w:sz="0" w:space="0" w:color="auto"/>
            <w:left w:val="none" w:sz="0" w:space="0" w:color="auto"/>
            <w:bottom w:val="none" w:sz="0" w:space="0" w:color="auto"/>
            <w:right w:val="none" w:sz="0" w:space="0" w:color="auto"/>
          </w:divBdr>
        </w:div>
      </w:divsChild>
    </w:div>
    <w:div w:id="1253202391">
      <w:bodyDiv w:val="1"/>
      <w:marLeft w:val="0"/>
      <w:marRight w:val="0"/>
      <w:marTop w:val="0"/>
      <w:marBottom w:val="0"/>
      <w:divBdr>
        <w:top w:val="none" w:sz="0" w:space="0" w:color="auto"/>
        <w:left w:val="none" w:sz="0" w:space="0" w:color="auto"/>
        <w:bottom w:val="none" w:sz="0" w:space="0" w:color="auto"/>
        <w:right w:val="none" w:sz="0" w:space="0" w:color="auto"/>
      </w:divBdr>
      <w:divsChild>
        <w:div w:id="1449163527">
          <w:marLeft w:val="547"/>
          <w:marRight w:val="0"/>
          <w:marTop w:val="130"/>
          <w:marBottom w:val="0"/>
          <w:divBdr>
            <w:top w:val="none" w:sz="0" w:space="0" w:color="auto"/>
            <w:left w:val="none" w:sz="0" w:space="0" w:color="auto"/>
            <w:bottom w:val="none" w:sz="0" w:space="0" w:color="auto"/>
            <w:right w:val="none" w:sz="0" w:space="0" w:color="auto"/>
          </w:divBdr>
        </w:div>
        <w:div w:id="2144997362">
          <w:marLeft w:val="547"/>
          <w:marRight w:val="0"/>
          <w:marTop w:val="13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76252282">
      <w:bodyDiv w:val="1"/>
      <w:marLeft w:val="0"/>
      <w:marRight w:val="0"/>
      <w:marTop w:val="0"/>
      <w:marBottom w:val="0"/>
      <w:divBdr>
        <w:top w:val="none" w:sz="0" w:space="0" w:color="auto"/>
        <w:left w:val="none" w:sz="0" w:space="0" w:color="auto"/>
        <w:bottom w:val="none" w:sz="0" w:space="0" w:color="auto"/>
        <w:right w:val="none" w:sz="0" w:space="0" w:color="auto"/>
      </w:divBdr>
      <w:divsChild>
        <w:div w:id="836387992">
          <w:marLeft w:val="547"/>
          <w:marRight w:val="0"/>
          <w:marTop w:val="86"/>
          <w:marBottom w:val="0"/>
          <w:divBdr>
            <w:top w:val="none" w:sz="0" w:space="0" w:color="auto"/>
            <w:left w:val="none" w:sz="0" w:space="0" w:color="auto"/>
            <w:bottom w:val="none" w:sz="0" w:space="0" w:color="auto"/>
            <w:right w:val="none" w:sz="0" w:space="0" w:color="auto"/>
          </w:divBdr>
        </w:div>
        <w:div w:id="2079479783">
          <w:marLeft w:val="547"/>
          <w:marRight w:val="0"/>
          <w:marTop w:val="86"/>
          <w:marBottom w:val="0"/>
          <w:divBdr>
            <w:top w:val="none" w:sz="0" w:space="0" w:color="auto"/>
            <w:left w:val="none" w:sz="0" w:space="0" w:color="auto"/>
            <w:bottom w:val="none" w:sz="0" w:space="0" w:color="auto"/>
            <w:right w:val="none" w:sz="0" w:space="0" w:color="auto"/>
          </w:divBdr>
        </w:div>
        <w:div w:id="1628700744">
          <w:marLeft w:val="547"/>
          <w:marRight w:val="0"/>
          <w:marTop w:val="86"/>
          <w:marBottom w:val="0"/>
          <w:divBdr>
            <w:top w:val="none" w:sz="0" w:space="0" w:color="auto"/>
            <w:left w:val="none" w:sz="0" w:space="0" w:color="auto"/>
            <w:bottom w:val="none" w:sz="0" w:space="0" w:color="auto"/>
            <w:right w:val="none" w:sz="0" w:space="0" w:color="auto"/>
          </w:divBdr>
        </w:div>
        <w:div w:id="713844855">
          <w:marLeft w:val="1166"/>
          <w:marRight w:val="0"/>
          <w:marTop w:val="72"/>
          <w:marBottom w:val="0"/>
          <w:divBdr>
            <w:top w:val="none" w:sz="0" w:space="0" w:color="auto"/>
            <w:left w:val="none" w:sz="0" w:space="0" w:color="auto"/>
            <w:bottom w:val="none" w:sz="0" w:space="0" w:color="auto"/>
            <w:right w:val="none" w:sz="0" w:space="0" w:color="auto"/>
          </w:divBdr>
        </w:div>
        <w:div w:id="2141612470">
          <w:marLeft w:val="1166"/>
          <w:marRight w:val="0"/>
          <w:marTop w:val="72"/>
          <w:marBottom w:val="0"/>
          <w:divBdr>
            <w:top w:val="none" w:sz="0" w:space="0" w:color="auto"/>
            <w:left w:val="none" w:sz="0" w:space="0" w:color="auto"/>
            <w:bottom w:val="none" w:sz="0" w:space="0" w:color="auto"/>
            <w:right w:val="none" w:sz="0" w:space="0" w:color="auto"/>
          </w:divBdr>
        </w:div>
        <w:div w:id="838041423">
          <w:marLeft w:val="1166"/>
          <w:marRight w:val="0"/>
          <w:marTop w:val="72"/>
          <w:marBottom w:val="0"/>
          <w:divBdr>
            <w:top w:val="none" w:sz="0" w:space="0" w:color="auto"/>
            <w:left w:val="none" w:sz="0" w:space="0" w:color="auto"/>
            <w:bottom w:val="none" w:sz="0" w:space="0" w:color="auto"/>
            <w:right w:val="none" w:sz="0" w:space="0" w:color="auto"/>
          </w:divBdr>
        </w:div>
        <w:div w:id="1482455450">
          <w:marLeft w:val="1166"/>
          <w:marRight w:val="0"/>
          <w:marTop w:val="72"/>
          <w:marBottom w:val="0"/>
          <w:divBdr>
            <w:top w:val="none" w:sz="0" w:space="0" w:color="auto"/>
            <w:left w:val="none" w:sz="0" w:space="0" w:color="auto"/>
            <w:bottom w:val="none" w:sz="0" w:space="0" w:color="auto"/>
            <w:right w:val="none" w:sz="0" w:space="0" w:color="auto"/>
          </w:divBdr>
        </w:div>
        <w:div w:id="301620984">
          <w:marLeft w:val="1166"/>
          <w:marRight w:val="0"/>
          <w:marTop w:val="72"/>
          <w:marBottom w:val="0"/>
          <w:divBdr>
            <w:top w:val="none" w:sz="0" w:space="0" w:color="auto"/>
            <w:left w:val="none" w:sz="0" w:space="0" w:color="auto"/>
            <w:bottom w:val="none" w:sz="0" w:space="0" w:color="auto"/>
            <w:right w:val="none" w:sz="0" w:space="0" w:color="auto"/>
          </w:divBdr>
        </w:div>
        <w:div w:id="1390575547">
          <w:marLeft w:val="547"/>
          <w:marRight w:val="0"/>
          <w:marTop w:val="86"/>
          <w:marBottom w:val="0"/>
          <w:divBdr>
            <w:top w:val="none" w:sz="0" w:space="0" w:color="auto"/>
            <w:left w:val="none" w:sz="0" w:space="0" w:color="auto"/>
            <w:bottom w:val="none" w:sz="0" w:space="0" w:color="auto"/>
            <w:right w:val="none" w:sz="0" w:space="0" w:color="auto"/>
          </w:divBdr>
        </w:div>
      </w:divsChild>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44672900">
      <w:bodyDiv w:val="1"/>
      <w:marLeft w:val="0"/>
      <w:marRight w:val="0"/>
      <w:marTop w:val="0"/>
      <w:marBottom w:val="0"/>
      <w:divBdr>
        <w:top w:val="none" w:sz="0" w:space="0" w:color="auto"/>
        <w:left w:val="none" w:sz="0" w:space="0" w:color="auto"/>
        <w:bottom w:val="none" w:sz="0" w:space="0" w:color="auto"/>
        <w:right w:val="none" w:sz="0" w:space="0" w:color="auto"/>
      </w:divBdr>
      <w:divsChild>
        <w:div w:id="570431048">
          <w:marLeft w:val="547"/>
          <w:marRight w:val="0"/>
          <w:marTop w:val="154"/>
          <w:marBottom w:val="0"/>
          <w:divBdr>
            <w:top w:val="none" w:sz="0" w:space="0" w:color="auto"/>
            <w:left w:val="none" w:sz="0" w:space="0" w:color="auto"/>
            <w:bottom w:val="none" w:sz="0" w:space="0" w:color="auto"/>
            <w:right w:val="none" w:sz="0" w:space="0" w:color="auto"/>
          </w:divBdr>
        </w:div>
        <w:div w:id="265771959">
          <w:marLeft w:val="1166"/>
          <w:marRight w:val="0"/>
          <w:marTop w:val="134"/>
          <w:marBottom w:val="0"/>
          <w:divBdr>
            <w:top w:val="none" w:sz="0" w:space="0" w:color="auto"/>
            <w:left w:val="none" w:sz="0" w:space="0" w:color="auto"/>
            <w:bottom w:val="none" w:sz="0" w:space="0" w:color="auto"/>
            <w:right w:val="none" w:sz="0" w:space="0" w:color="auto"/>
          </w:divBdr>
        </w:div>
        <w:div w:id="1858276131">
          <w:marLeft w:val="1166"/>
          <w:marRight w:val="0"/>
          <w:marTop w:val="13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399934404">
      <w:bodyDiv w:val="1"/>
      <w:marLeft w:val="0"/>
      <w:marRight w:val="0"/>
      <w:marTop w:val="0"/>
      <w:marBottom w:val="0"/>
      <w:divBdr>
        <w:top w:val="none" w:sz="0" w:space="0" w:color="auto"/>
        <w:left w:val="none" w:sz="0" w:space="0" w:color="auto"/>
        <w:bottom w:val="none" w:sz="0" w:space="0" w:color="auto"/>
        <w:right w:val="none" w:sz="0" w:space="0" w:color="auto"/>
      </w:divBdr>
      <w:divsChild>
        <w:div w:id="1716537934">
          <w:marLeft w:val="547"/>
          <w:marRight w:val="0"/>
          <w:marTop w:val="130"/>
          <w:marBottom w:val="0"/>
          <w:divBdr>
            <w:top w:val="none" w:sz="0" w:space="0" w:color="auto"/>
            <w:left w:val="none" w:sz="0" w:space="0" w:color="auto"/>
            <w:bottom w:val="none" w:sz="0" w:space="0" w:color="auto"/>
            <w:right w:val="none" w:sz="0" w:space="0" w:color="auto"/>
          </w:divBdr>
        </w:div>
        <w:div w:id="913974935">
          <w:marLeft w:val="1166"/>
          <w:marRight w:val="0"/>
          <w:marTop w:val="115"/>
          <w:marBottom w:val="0"/>
          <w:divBdr>
            <w:top w:val="none" w:sz="0" w:space="0" w:color="auto"/>
            <w:left w:val="none" w:sz="0" w:space="0" w:color="auto"/>
            <w:bottom w:val="none" w:sz="0" w:space="0" w:color="auto"/>
            <w:right w:val="none" w:sz="0" w:space="0" w:color="auto"/>
          </w:divBdr>
        </w:div>
        <w:div w:id="284122092">
          <w:marLeft w:val="1166"/>
          <w:marRight w:val="0"/>
          <w:marTop w:val="115"/>
          <w:marBottom w:val="0"/>
          <w:divBdr>
            <w:top w:val="none" w:sz="0" w:space="0" w:color="auto"/>
            <w:left w:val="none" w:sz="0" w:space="0" w:color="auto"/>
            <w:bottom w:val="none" w:sz="0" w:space="0" w:color="auto"/>
            <w:right w:val="none" w:sz="0" w:space="0" w:color="auto"/>
          </w:divBdr>
        </w:div>
        <w:div w:id="2070032090">
          <w:marLeft w:val="1166"/>
          <w:marRight w:val="0"/>
          <w:marTop w:val="115"/>
          <w:marBottom w:val="0"/>
          <w:divBdr>
            <w:top w:val="none" w:sz="0" w:space="0" w:color="auto"/>
            <w:left w:val="none" w:sz="0" w:space="0" w:color="auto"/>
            <w:bottom w:val="none" w:sz="0" w:space="0" w:color="auto"/>
            <w:right w:val="none" w:sz="0" w:space="0" w:color="auto"/>
          </w:divBdr>
        </w:div>
        <w:div w:id="530414550">
          <w:marLeft w:val="1166"/>
          <w:marRight w:val="0"/>
          <w:marTop w:val="115"/>
          <w:marBottom w:val="0"/>
          <w:divBdr>
            <w:top w:val="none" w:sz="0" w:space="0" w:color="auto"/>
            <w:left w:val="none" w:sz="0" w:space="0" w:color="auto"/>
            <w:bottom w:val="none" w:sz="0" w:space="0" w:color="auto"/>
            <w:right w:val="none" w:sz="0" w:space="0" w:color="auto"/>
          </w:divBdr>
        </w:div>
        <w:div w:id="1961908960">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465120">
      <w:bodyDiv w:val="1"/>
      <w:marLeft w:val="0"/>
      <w:marRight w:val="0"/>
      <w:marTop w:val="0"/>
      <w:marBottom w:val="0"/>
      <w:divBdr>
        <w:top w:val="none" w:sz="0" w:space="0" w:color="auto"/>
        <w:left w:val="none" w:sz="0" w:space="0" w:color="auto"/>
        <w:bottom w:val="none" w:sz="0" w:space="0" w:color="auto"/>
        <w:right w:val="none" w:sz="0" w:space="0" w:color="auto"/>
      </w:divBdr>
      <w:divsChild>
        <w:div w:id="1175654246">
          <w:marLeft w:val="547"/>
          <w:marRight w:val="0"/>
          <w:marTop w:val="106"/>
          <w:marBottom w:val="0"/>
          <w:divBdr>
            <w:top w:val="none" w:sz="0" w:space="0" w:color="auto"/>
            <w:left w:val="none" w:sz="0" w:space="0" w:color="auto"/>
            <w:bottom w:val="none" w:sz="0" w:space="0" w:color="auto"/>
            <w:right w:val="none" w:sz="0" w:space="0" w:color="auto"/>
          </w:divBdr>
        </w:div>
        <w:div w:id="282687839">
          <w:marLeft w:val="547"/>
          <w:marRight w:val="0"/>
          <w:marTop w:val="106"/>
          <w:marBottom w:val="0"/>
          <w:divBdr>
            <w:top w:val="none" w:sz="0" w:space="0" w:color="auto"/>
            <w:left w:val="none" w:sz="0" w:space="0" w:color="auto"/>
            <w:bottom w:val="none" w:sz="0" w:space="0" w:color="auto"/>
            <w:right w:val="none" w:sz="0" w:space="0" w:color="auto"/>
          </w:divBdr>
        </w:div>
        <w:div w:id="1824616789">
          <w:marLeft w:val="547"/>
          <w:marRight w:val="0"/>
          <w:marTop w:val="106"/>
          <w:marBottom w:val="0"/>
          <w:divBdr>
            <w:top w:val="none" w:sz="0" w:space="0" w:color="auto"/>
            <w:left w:val="none" w:sz="0" w:space="0" w:color="auto"/>
            <w:bottom w:val="none" w:sz="0" w:space="0" w:color="auto"/>
            <w:right w:val="none" w:sz="0" w:space="0" w:color="auto"/>
          </w:divBdr>
        </w:div>
        <w:div w:id="1889344035">
          <w:marLeft w:val="547"/>
          <w:marRight w:val="0"/>
          <w:marTop w:val="106"/>
          <w:marBottom w:val="0"/>
          <w:divBdr>
            <w:top w:val="none" w:sz="0" w:space="0" w:color="auto"/>
            <w:left w:val="none" w:sz="0" w:space="0" w:color="auto"/>
            <w:bottom w:val="none" w:sz="0" w:space="0" w:color="auto"/>
            <w:right w:val="none" w:sz="0" w:space="0" w:color="auto"/>
          </w:divBdr>
        </w:div>
        <w:div w:id="21639313">
          <w:marLeft w:val="547"/>
          <w:marRight w:val="0"/>
          <w:marTop w:val="106"/>
          <w:marBottom w:val="0"/>
          <w:divBdr>
            <w:top w:val="none" w:sz="0" w:space="0" w:color="auto"/>
            <w:left w:val="none" w:sz="0" w:space="0" w:color="auto"/>
            <w:bottom w:val="none" w:sz="0" w:space="0" w:color="auto"/>
            <w:right w:val="none" w:sz="0" w:space="0" w:color="auto"/>
          </w:divBdr>
        </w:div>
        <w:div w:id="1572618941">
          <w:marLeft w:val="547"/>
          <w:marRight w:val="0"/>
          <w:marTop w:val="106"/>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21510768">
      <w:bodyDiv w:val="1"/>
      <w:marLeft w:val="0"/>
      <w:marRight w:val="0"/>
      <w:marTop w:val="0"/>
      <w:marBottom w:val="0"/>
      <w:divBdr>
        <w:top w:val="none" w:sz="0" w:space="0" w:color="auto"/>
        <w:left w:val="none" w:sz="0" w:space="0" w:color="auto"/>
        <w:bottom w:val="none" w:sz="0" w:space="0" w:color="auto"/>
        <w:right w:val="none" w:sz="0" w:space="0" w:color="auto"/>
      </w:divBdr>
      <w:divsChild>
        <w:div w:id="1720280375">
          <w:marLeft w:val="1166"/>
          <w:marRight w:val="0"/>
          <w:marTop w:val="67"/>
          <w:marBottom w:val="0"/>
          <w:divBdr>
            <w:top w:val="none" w:sz="0" w:space="0" w:color="auto"/>
            <w:left w:val="none" w:sz="0" w:space="0" w:color="auto"/>
            <w:bottom w:val="none" w:sz="0" w:space="0" w:color="auto"/>
            <w:right w:val="none" w:sz="0" w:space="0" w:color="auto"/>
          </w:divBdr>
        </w:div>
        <w:div w:id="1813983594">
          <w:marLeft w:val="1166"/>
          <w:marRight w:val="0"/>
          <w:marTop w:val="67"/>
          <w:marBottom w:val="0"/>
          <w:divBdr>
            <w:top w:val="none" w:sz="0" w:space="0" w:color="auto"/>
            <w:left w:val="none" w:sz="0" w:space="0" w:color="auto"/>
            <w:bottom w:val="none" w:sz="0" w:space="0" w:color="auto"/>
            <w:right w:val="none" w:sz="0" w:space="0" w:color="auto"/>
          </w:divBdr>
        </w:div>
        <w:div w:id="2112360237">
          <w:marLeft w:val="1166"/>
          <w:marRight w:val="0"/>
          <w:marTop w:val="67"/>
          <w:marBottom w:val="0"/>
          <w:divBdr>
            <w:top w:val="none" w:sz="0" w:space="0" w:color="auto"/>
            <w:left w:val="none" w:sz="0" w:space="0" w:color="auto"/>
            <w:bottom w:val="none" w:sz="0" w:space="0" w:color="auto"/>
            <w:right w:val="none" w:sz="0" w:space="0" w:color="auto"/>
          </w:divBdr>
        </w:div>
        <w:div w:id="1546063625">
          <w:marLeft w:val="1166"/>
          <w:marRight w:val="0"/>
          <w:marTop w:val="67"/>
          <w:marBottom w:val="0"/>
          <w:divBdr>
            <w:top w:val="none" w:sz="0" w:space="0" w:color="auto"/>
            <w:left w:val="none" w:sz="0" w:space="0" w:color="auto"/>
            <w:bottom w:val="none" w:sz="0" w:space="0" w:color="auto"/>
            <w:right w:val="none" w:sz="0" w:space="0" w:color="auto"/>
          </w:divBdr>
        </w:div>
        <w:div w:id="370768256">
          <w:marLeft w:val="547"/>
          <w:marRight w:val="0"/>
          <w:marTop w:val="67"/>
          <w:marBottom w:val="0"/>
          <w:divBdr>
            <w:top w:val="none" w:sz="0" w:space="0" w:color="auto"/>
            <w:left w:val="none" w:sz="0" w:space="0" w:color="auto"/>
            <w:bottom w:val="none" w:sz="0" w:space="0" w:color="auto"/>
            <w:right w:val="none" w:sz="0" w:space="0" w:color="auto"/>
          </w:divBdr>
        </w:div>
        <w:div w:id="2053529065">
          <w:marLeft w:val="547"/>
          <w:marRight w:val="0"/>
          <w:marTop w:val="67"/>
          <w:marBottom w:val="0"/>
          <w:divBdr>
            <w:top w:val="none" w:sz="0" w:space="0" w:color="auto"/>
            <w:left w:val="none" w:sz="0" w:space="0" w:color="auto"/>
            <w:bottom w:val="none" w:sz="0" w:space="0" w:color="auto"/>
            <w:right w:val="none" w:sz="0" w:space="0" w:color="auto"/>
          </w:divBdr>
        </w:div>
        <w:div w:id="1501575920">
          <w:marLeft w:val="547"/>
          <w:marRight w:val="0"/>
          <w:marTop w:val="67"/>
          <w:marBottom w:val="0"/>
          <w:divBdr>
            <w:top w:val="none" w:sz="0" w:space="0" w:color="auto"/>
            <w:left w:val="none" w:sz="0" w:space="0" w:color="auto"/>
            <w:bottom w:val="none" w:sz="0" w:space="0" w:color="auto"/>
            <w:right w:val="none" w:sz="0" w:space="0" w:color="auto"/>
          </w:divBdr>
        </w:div>
        <w:div w:id="1997877821">
          <w:marLeft w:val="547"/>
          <w:marRight w:val="0"/>
          <w:marTop w:val="67"/>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00298802">
      <w:bodyDiv w:val="1"/>
      <w:marLeft w:val="0"/>
      <w:marRight w:val="0"/>
      <w:marTop w:val="0"/>
      <w:marBottom w:val="0"/>
      <w:divBdr>
        <w:top w:val="none" w:sz="0" w:space="0" w:color="auto"/>
        <w:left w:val="none" w:sz="0" w:space="0" w:color="auto"/>
        <w:bottom w:val="none" w:sz="0" w:space="0" w:color="auto"/>
        <w:right w:val="none" w:sz="0" w:space="0" w:color="auto"/>
      </w:divBdr>
      <w:divsChild>
        <w:div w:id="1527519201">
          <w:marLeft w:val="547"/>
          <w:marRight w:val="0"/>
          <w:marTop w:val="72"/>
          <w:marBottom w:val="0"/>
          <w:divBdr>
            <w:top w:val="none" w:sz="0" w:space="0" w:color="auto"/>
            <w:left w:val="none" w:sz="0" w:space="0" w:color="auto"/>
            <w:bottom w:val="none" w:sz="0" w:space="0" w:color="auto"/>
            <w:right w:val="none" w:sz="0" w:space="0" w:color="auto"/>
          </w:divBdr>
        </w:div>
        <w:div w:id="1154371556">
          <w:marLeft w:val="547"/>
          <w:marRight w:val="0"/>
          <w:marTop w:val="72"/>
          <w:marBottom w:val="0"/>
          <w:divBdr>
            <w:top w:val="none" w:sz="0" w:space="0" w:color="auto"/>
            <w:left w:val="none" w:sz="0" w:space="0" w:color="auto"/>
            <w:bottom w:val="none" w:sz="0" w:space="0" w:color="auto"/>
            <w:right w:val="none" w:sz="0" w:space="0" w:color="auto"/>
          </w:divBdr>
        </w:div>
        <w:div w:id="77479950">
          <w:marLeft w:val="547"/>
          <w:marRight w:val="0"/>
          <w:marTop w:val="72"/>
          <w:marBottom w:val="0"/>
          <w:divBdr>
            <w:top w:val="none" w:sz="0" w:space="0" w:color="auto"/>
            <w:left w:val="none" w:sz="0" w:space="0" w:color="auto"/>
            <w:bottom w:val="none" w:sz="0" w:space="0" w:color="auto"/>
            <w:right w:val="none" w:sz="0" w:space="0" w:color="auto"/>
          </w:divBdr>
        </w:div>
        <w:div w:id="715469861">
          <w:marLeft w:val="547"/>
          <w:marRight w:val="0"/>
          <w:marTop w:val="72"/>
          <w:marBottom w:val="0"/>
          <w:divBdr>
            <w:top w:val="none" w:sz="0" w:space="0" w:color="auto"/>
            <w:left w:val="none" w:sz="0" w:space="0" w:color="auto"/>
            <w:bottom w:val="none" w:sz="0" w:space="0" w:color="auto"/>
            <w:right w:val="none" w:sz="0" w:space="0" w:color="auto"/>
          </w:divBdr>
        </w:div>
        <w:div w:id="14890568">
          <w:marLeft w:val="547"/>
          <w:marRight w:val="0"/>
          <w:marTop w:val="72"/>
          <w:marBottom w:val="0"/>
          <w:divBdr>
            <w:top w:val="none" w:sz="0" w:space="0" w:color="auto"/>
            <w:left w:val="none" w:sz="0" w:space="0" w:color="auto"/>
            <w:bottom w:val="none" w:sz="0" w:space="0" w:color="auto"/>
            <w:right w:val="none" w:sz="0" w:space="0" w:color="auto"/>
          </w:divBdr>
        </w:div>
        <w:div w:id="389767868">
          <w:marLeft w:val="547"/>
          <w:marRight w:val="0"/>
          <w:marTop w:val="72"/>
          <w:marBottom w:val="0"/>
          <w:divBdr>
            <w:top w:val="none" w:sz="0" w:space="0" w:color="auto"/>
            <w:left w:val="none" w:sz="0" w:space="0" w:color="auto"/>
            <w:bottom w:val="none" w:sz="0" w:space="0" w:color="auto"/>
            <w:right w:val="none" w:sz="0" w:space="0" w:color="auto"/>
          </w:divBdr>
        </w:div>
        <w:div w:id="1045909185">
          <w:marLeft w:val="547"/>
          <w:marRight w:val="0"/>
          <w:marTop w:val="72"/>
          <w:marBottom w:val="0"/>
          <w:divBdr>
            <w:top w:val="none" w:sz="0" w:space="0" w:color="auto"/>
            <w:left w:val="none" w:sz="0" w:space="0" w:color="auto"/>
            <w:bottom w:val="none" w:sz="0" w:space="0" w:color="auto"/>
            <w:right w:val="none" w:sz="0" w:space="0" w:color="auto"/>
          </w:divBdr>
        </w:div>
      </w:divsChild>
    </w:div>
    <w:div w:id="1809010357">
      <w:bodyDiv w:val="1"/>
      <w:marLeft w:val="0"/>
      <w:marRight w:val="0"/>
      <w:marTop w:val="0"/>
      <w:marBottom w:val="0"/>
      <w:divBdr>
        <w:top w:val="none" w:sz="0" w:space="0" w:color="auto"/>
        <w:left w:val="none" w:sz="0" w:space="0" w:color="auto"/>
        <w:bottom w:val="none" w:sz="0" w:space="0" w:color="auto"/>
        <w:right w:val="none" w:sz="0" w:space="0" w:color="auto"/>
      </w:divBdr>
      <w:divsChild>
        <w:div w:id="910699760">
          <w:marLeft w:val="547"/>
          <w:marRight w:val="0"/>
          <w:marTop w:val="120"/>
          <w:marBottom w:val="0"/>
          <w:divBdr>
            <w:top w:val="none" w:sz="0" w:space="0" w:color="auto"/>
            <w:left w:val="none" w:sz="0" w:space="0" w:color="auto"/>
            <w:bottom w:val="none" w:sz="0" w:space="0" w:color="auto"/>
            <w:right w:val="none" w:sz="0" w:space="0" w:color="auto"/>
          </w:divBdr>
        </w:div>
        <w:div w:id="1909144468">
          <w:marLeft w:val="547"/>
          <w:marRight w:val="0"/>
          <w:marTop w:val="120"/>
          <w:marBottom w:val="0"/>
          <w:divBdr>
            <w:top w:val="none" w:sz="0" w:space="0" w:color="auto"/>
            <w:left w:val="none" w:sz="0" w:space="0" w:color="auto"/>
            <w:bottom w:val="none" w:sz="0" w:space="0" w:color="auto"/>
            <w:right w:val="none" w:sz="0" w:space="0" w:color="auto"/>
          </w:divBdr>
        </w:div>
        <w:div w:id="933560923">
          <w:marLeft w:val="547"/>
          <w:marRight w:val="0"/>
          <w:marTop w:val="120"/>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28018574">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547"/>
          <w:marRight w:val="0"/>
          <w:marTop w:val="154"/>
          <w:marBottom w:val="0"/>
          <w:divBdr>
            <w:top w:val="none" w:sz="0" w:space="0" w:color="auto"/>
            <w:left w:val="none" w:sz="0" w:space="0" w:color="auto"/>
            <w:bottom w:val="none" w:sz="0" w:space="0" w:color="auto"/>
            <w:right w:val="none" w:sz="0" w:space="0" w:color="auto"/>
          </w:divBdr>
        </w:div>
        <w:div w:id="281348093">
          <w:marLeft w:val="547"/>
          <w:marRight w:val="0"/>
          <w:marTop w:val="15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2456957">
      <w:bodyDiv w:val="1"/>
      <w:marLeft w:val="0"/>
      <w:marRight w:val="0"/>
      <w:marTop w:val="0"/>
      <w:marBottom w:val="0"/>
      <w:divBdr>
        <w:top w:val="none" w:sz="0" w:space="0" w:color="auto"/>
        <w:left w:val="none" w:sz="0" w:space="0" w:color="auto"/>
        <w:bottom w:val="none" w:sz="0" w:space="0" w:color="auto"/>
        <w:right w:val="none" w:sz="0" w:space="0" w:color="auto"/>
      </w:divBdr>
      <w:divsChild>
        <w:div w:id="53436618">
          <w:marLeft w:val="547"/>
          <w:marRight w:val="0"/>
          <w:marTop w:val="130"/>
          <w:marBottom w:val="0"/>
          <w:divBdr>
            <w:top w:val="none" w:sz="0" w:space="0" w:color="auto"/>
            <w:left w:val="none" w:sz="0" w:space="0" w:color="auto"/>
            <w:bottom w:val="none" w:sz="0" w:space="0" w:color="auto"/>
            <w:right w:val="none" w:sz="0" w:space="0" w:color="auto"/>
          </w:divBdr>
        </w:div>
        <w:div w:id="505708182">
          <w:marLeft w:val="547"/>
          <w:marRight w:val="0"/>
          <w:marTop w:val="130"/>
          <w:marBottom w:val="0"/>
          <w:divBdr>
            <w:top w:val="none" w:sz="0" w:space="0" w:color="auto"/>
            <w:left w:val="none" w:sz="0" w:space="0" w:color="auto"/>
            <w:bottom w:val="none" w:sz="0" w:space="0" w:color="auto"/>
            <w:right w:val="none" w:sz="0" w:space="0" w:color="auto"/>
          </w:divBdr>
        </w:div>
      </w:divsChild>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095668184">
      <w:bodyDiv w:val="1"/>
      <w:marLeft w:val="0"/>
      <w:marRight w:val="0"/>
      <w:marTop w:val="0"/>
      <w:marBottom w:val="0"/>
      <w:divBdr>
        <w:top w:val="none" w:sz="0" w:space="0" w:color="auto"/>
        <w:left w:val="none" w:sz="0" w:space="0" w:color="auto"/>
        <w:bottom w:val="none" w:sz="0" w:space="0" w:color="auto"/>
        <w:right w:val="none" w:sz="0" w:space="0" w:color="auto"/>
      </w:divBdr>
      <w:divsChild>
        <w:div w:id="582221966">
          <w:marLeft w:val="547"/>
          <w:marRight w:val="0"/>
          <w:marTop w:val="130"/>
          <w:marBottom w:val="0"/>
          <w:divBdr>
            <w:top w:val="none" w:sz="0" w:space="0" w:color="auto"/>
            <w:left w:val="none" w:sz="0" w:space="0" w:color="auto"/>
            <w:bottom w:val="none" w:sz="0" w:space="0" w:color="auto"/>
            <w:right w:val="none" w:sz="0" w:space="0" w:color="auto"/>
          </w:divBdr>
        </w:div>
        <w:div w:id="1141382966">
          <w:marLeft w:val="547"/>
          <w:marRight w:val="0"/>
          <w:marTop w:val="130"/>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29734575">
      <w:bodyDiv w:val="1"/>
      <w:marLeft w:val="0"/>
      <w:marRight w:val="0"/>
      <w:marTop w:val="0"/>
      <w:marBottom w:val="0"/>
      <w:divBdr>
        <w:top w:val="none" w:sz="0" w:space="0" w:color="auto"/>
        <w:left w:val="none" w:sz="0" w:space="0" w:color="auto"/>
        <w:bottom w:val="none" w:sz="0" w:space="0" w:color="auto"/>
        <w:right w:val="none" w:sz="0" w:space="0" w:color="auto"/>
      </w:divBdr>
      <w:divsChild>
        <w:div w:id="1496144437">
          <w:marLeft w:val="547"/>
          <w:marRight w:val="0"/>
          <w:marTop w:val="130"/>
          <w:marBottom w:val="0"/>
          <w:divBdr>
            <w:top w:val="none" w:sz="0" w:space="0" w:color="auto"/>
            <w:left w:val="none" w:sz="0" w:space="0" w:color="auto"/>
            <w:bottom w:val="none" w:sz="0" w:space="0" w:color="auto"/>
            <w:right w:val="none" w:sz="0" w:space="0" w:color="auto"/>
          </w:divBdr>
        </w:div>
        <w:div w:id="248852800">
          <w:marLeft w:val="547"/>
          <w:marRight w:val="0"/>
          <w:marTop w:val="130"/>
          <w:marBottom w:val="0"/>
          <w:divBdr>
            <w:top w:val="none" w:sz="0" w:space="0" w:color="auto"/>
            <w:left w:val="none" w:sz="0" w:space="0" w:color="auto"/>
            <w:bottom w:val="none" w:sz="0" w:space="0" w:color="auto"/>
            <w:right w:val="none" w:sz="0" w:space="0" w:color="auto"/>
          </w:divBdr>
        </w:div>
        <w:div w:id="1517496120">
          <w:marLeft w:val="1166"/>
          <w:marRight w:val="0"/>
          <w:marTop w:val="115"/>
          <w:marBottom w:val="0"/>
          <w:divBdr>
            <w:top w:val="none" w:sz="0" w:space="0" w:color="auto"/>
            <w:left w:val="none" w:sz="0" w:space="0" w:color="auto"/>
            <w:bottom w:val="none" w:sz="0" w:space="0" w:color="auto"/>
            <w:right w:val="none" w:sz="0" w:space="0" w:color="auto"/>
          </w:divBdr>
        </w:div>
        <w:div w:id="1319505287">
          <w:marLeft w:val="1166"/>
          <w:marRight w:val="0"/>
          <w:marTop w:val="115"/>
          <w:marBottom w:val="0"/>
          <w:divBdr>
            <w:top w:val="none" w:sz="0" w:space="0" w:color="auto"/>
            <w:left w:val="none" w:sz="0" w:space="0" w:color="auto"/>
            <w:bottom w:val="none" w:sz="0" w:space="0" w:color="auto"/>
            <w:right w:val="none" w:sz="0" w:space="0" w:color="auto"/>
          </w:divBdr>
        </w:div>
        <w:div w:id="1848129169">
          <w:marLeft w:val="1166"/>
          <w:marRight w:val="0"/>
          <w:marTop w:val="115"/>
          <w:marBottom w:val="0"/>
          <w:divBdr>
            <w:top w:val="none" w:sz="0" w:space="0" w:color="auto"/>
            <w:left w:val="none" w:sz="0" w:space="0" w:color="auto"/>
            <w:bottom w:val="none" w:sz="0" w:space="0" w:color="auto"/>
            <w:right w:val="none" w:sz="0" w:space="0" w:color="auto"/>
          </w:divBdr>
        </w:div>
      </w:divsChild>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bula.wsimg.com/6a2c1097022a45a9a169ec2796f226a4?AccessKeyId=D081CCCCA2DCE3941176&amp;disposition=0&amp;alloworigin=1" TargetMode="External"/><Relationship Id="rId18" Type="http://schemas.openxmlformats.org/officeDocument/2006/relationships/hyperlink" Target="https://www.legis.iowa.gov/legislation/BillBook?ga=87&amp;ba=hf2481" TargetMode="External"/><Relationship Id="rId26" Type="http://schemas.openxmlformats.org/officeDocument/2006/relationships/hyperlink" Target="https://www.legis.iowa.gov/legislation/BillBook?ga=87&amp;ba=SF%202155" TargetMode="External"/><Relationship Id="rId39" Type="http://schemas.openxmlformats.org/officeDocument/2006/relationships/hyperlink" Target="https://www.legis.iowa.gov/legislation/BillBook?ga=87&amp;ba=hsb671" TargetMode="External"/><Relationship Id="rId21" Type="http://schemas.openxmlformats.org/officeDocument/2006/relationships/hyperlink" Target="http://links.govdelivery.com/track?type=click&amp;enid=ZWFzPTEmbWFpbGluZ2lkPTIwMTgwNDAyLjg3ODI3OTYxJm1lc3NhZ2VpZD1NREItUFJELUJVTC0yMDE4MDQwMi44NzgyNzk2MSZkYXRhYmFzZWlkPTEwMDEmc2VyaWFsPTE3NTA1OTQ2JmVtYWlsaWQ9bWFyZ2FyZXQubS5idWNrdG9uQGdtYWlsLmNvbSZ1c2VyaWQ9bWFyZ2FyZXQubS5idWNrdG9uQGdtYWlsLmNvbSZmbD0mZXh0cmE9TXVsdGl2YXJpYXRlSWQ9JiYm&amp;&amp;&amp;102&amp;&amp;&amp;https://www.legis.iowa.gov/docs/publications/LGE/87/SF2114.pdf?utm_medium=email&amp;utm_source=govdelivery" TargetMode="External"/><Relationship Id="rId34" Type="http://schemas.openxmlformats.org/officeDocument/2006/relationships/hyperlink" Target="https://www.legis.iowa.gov/legislation/BillBook?ga=87&amp;ba=hsb678" TargetMode="External"/><Relationship Id="rId42" Type="http://schemas.openxmlformats.org/officeDocument/2006/relationships/hyperlink" Target="http://nebula.wsimg.com/449e52af3ba9f64925184531c7fb2291?AccessKeyId=D081CCCCA2DCE3941176&amp;disposition=0&amp;alloworigin=1" TargetMode="External"/><Relationship Id="rId47" Type="http://schemas.openxmlformats.org/officeDocument/2006/relationships/hyperlink" Target="mailto:margaret@iowaschoolfinance.com" TargetMode="External"/><Relationship Id="rId50" Type="http://schemas.openxmlformats.org/officeDocument/2006/relationships/hyperlink" Target="mailto:leeann.grimley@rsaia.org"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ba=HF%202438&amp;ga=87" TargetMode="External"/><Relationship Id="rId29" Type="http://schemas.openxmlformats.org/officeDocument/2006/relationships/hyperlink" Target="https://www.legis.iowa.gov/legislation/BillBook?ga=87&amp;ba=sf2364" TargetMode="External"/><Relationship Id="rId11" Type="http://schemas.openxmlformats.org/officeDocument/2006/relationships/hyperlink" Target="https://www.legis.iowa.gov/legislation/BillBook?ga=87&amp;ba=hf633" TargetMode="External"/><Relationship Id="rId24" Type="http://schemas.openxmlformats.org/officeDocument/2006/relationships/hyperlink" Target="https://www.legis.iowa.gov/legislation/BillBook?ga=87&amp;ba=sf2274" TargetMode="External"/><Relationship Id="rId32" Type="http://schemas.openxmlformats.org/officeDocument/2006/relationships/hyperlink" Target="https://www.legis.iowa.gov/legislation/BillBook?ga=87&amp;ba=hf2442" TargetMode="External"/><Relationship Id="rId37" Type="http://schemas.openxmlformats.org/officeDocument/2006/relationships/hyperlink" Target="https://www.legis.iowa.gov/docs/publications/LAGR/916989.pdf" TargetMode="External"/><Relationship Id="rId40" Type="http://schemas.openxmlformats.org/officeDocument/2006/relationships/hyperlink" Target="https://www.legis.iowa.gov/legislation/BillBook?ga=87&amp;ba=hf2369" TargetMode="External"/><Relationship Id="rId45" Type="http://schemas.openxmlformats.org/officeDocument/2006/relationships/hyperlink" Target="http://nebula.wsimg.com/c3faa2fc1471c9cbce894285866febb7?AccessKeyId=D081CCCCA2DCE3941176&amp;disposition=0&amp;alloworigin=1" TargetMode="External"/><Relationship Id="rId53" Type="http://schemas.openxmlformats.org/officeDocument/2006/relationships/hyperlink" Target="mailto:dan.smith@rsaia.org"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nebula.wsimg.com/05618c1a553cb9c963e254aba92cffbb?AccessKeyId=D081CCCCA2DCE3941176&amp;disposition=0&amp;alloworigin=1" TargetMode="External"/><Relationship Id="rId4" Type="http://schemas.openxmlformats.org/officeDocument/2006/relationships/settings" Target="settings.xml"/><Relationship Id="rId9" Type="http://schemas.openxmlformats.org/officeDocument/2006/relationships/hyperlink" Target="https://youtu.be/KR6Zek2BiOM" TargetMode="External"/><Relationship Id="rId14" Type="http://schemas.openxmlformats.org/officeDocument/2006/relationships/hyperlink" Target="https://www.legis.iowa.gov/committees/committee?ga=87&amp;groupID=324" TargetMode="External"/><Relationship Id="rId22" Type="http://schemas.openxmlformats.org/officeDocument/2006/relationships/hyperlink" Target="https://www.legis.iowa.gov/legislation/BillBook?ga=87&amp;ba=HF2253" TargetMode="External"/><Relationship Id="rId27" Type="http://schemas.openxmlformats.org/officeDocument/2006/relationships/hyperlink" Target="https://www.legis.iowa.gov/legislation/BillBook?ga=87&amp;ba=SF2318" TargetMode="External"/><Relationship Id="rId30" Type="http://schemas.openxmlformats.org/officeDocument/2006/relationships/hyperlink" Target="https://www.legis.iowa.gov/legislation/BillBook?ga=87&amp;ba=sf2400" TargetMode="External"/><Relationship Id="rId35" Type="http://schemas.openxmlformats.org/officeDocument/2006/relationships/hyperlink" Target="https://www.legis.iowa.gov/legislation/BillBook?ga=87&amp;ba=hsb684" TargetMode="External"/><Relationship Id="rId43" Type="http://schemas.openxmlformats.org/officeDocument/2006/relationships/hyperlink" Target="https://www.legis.iowa.gov/legislators" TargetMode="External"/><Relationship Id="rId48" Type="http://schemas.openxmlformats.org/officeDocument/2006/relationships/hyperlink" Target="mailto:robert.olson@rsaia.org" TargetMode="External"/><Relationship Id="rId56" Type="http://schemas.openxmlformats.org/officeDocument/2006/relationships/hyperlink" Target="mailto:dwillhite@nfv.k12.ia.us" TargetMode="External"/><Relationship Id="rId8" Type="http://schemas.openxmlformats.org/officeDocument/2006/relationships/hyperlink" Target="http://www.rsaia.org/legislative.html" TargetMode="External"/><Relationship Id="rId51" Type="http://schemas.openxmlformats.org/officeDocument/2006/relationships/hyperlink" Target="mailto:dmcclain@claycentraleverly.org" TargetMode="External"/><Relationship Id="rId3" Type="http://schemas.openxmlformats.org/officeDocument/2006/relationships/styles" Target="styles.xml"/><Relationship Id="rId12" Type="http://schemas.openxmlformats.org/officeDocument/2006/relationships/hyperlink" Target="http://nebula.wsimg.com/c3faa2fc1471c9cbce894285866febb7?AccessKeyId=D081CCCCA2DCE3941176&amp;disposition=0&amp;alloworigin=1" TargetMode="External"/><Relationship Id="rId17" Type="http://schemas.openxmlformats.org/officeDocument/2006/relationships/hyperlink" Target="https://www.legis.iowa.gov/legislation/BillBook?ba=SF%202393&amp;ga=87" TargetMode="External"/><Relationship Id="rId25" Type="http://schemas.openxmlformats.org/officeDocument/2006/relationships/hyperlink" Target="https://www.legis.iowa.gov/legislation/BillBook?ga=87&amp;ba=sf475" TargetMode="External"/><Relationship Id="rId33" Type="http://schemas.openxmlformats.org/officeDocument/2006/relationships/hyperlink" Target="https://www.legis.iowa.gov/legislation/BillBook?ga=87&amp;ba=HF%202467" TargetMode="External"/><Relationship Id="rId38" Type="http://schemas.openxmlformats.org/officeDocument/2006/relationships/hyperlink" Target="https://www.legis.iowa.gov/legislation/BillBook?ga=87&amp;ba=sf2383" TargetMode="External"/><Relationship Id="rId46" Type="http://schemas.openxmlformats.org/officeDocument/2006/relationships/hyperlink" Target="http://nebula.wsimg.com/05618c1a553cb9c963e254aba92cffbb?AccessKeyId=D081CCCCA2DCE3941176&amp;disposition=0&amp;alloworigin=1" TargetMode="External"/><Relationship Id="rId20" Type="http://schemas.openxmlformats.org/officeDocument/2006/relationships/hyperlink" Target="https://www.legis.iowa.gov/committees/committee?ga=87&amp;groupID=683" TargetMode="External"/><Relationship Id="rId41" Type="http://schemas.openxmlformats.org/officeDocument/2006/relationships/hyperlink" Target="https://www.legis.iowa.gov/legislation/BillBook?ga=87&amp;ba=ssb320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7&amp;ba=hf2481" TargetMode="External"/><Relationship Id="rId23" Type="http://schemas.openxmlformats.org/officeDocument/2006/relationships/hyperlink" Target="https://www.legis.iowa.gov/legislation/BillBook?ga=87&amp;ba=HF2390" TargetMode="External"/><Relationship Id="rId28" Type="http://schemas.openxmlformats.org/officeDocument/2006/relationships/hyperlink" Target="https://www.legis.iowa.gov/legislation/BillBook?ga=87&amp;ba=SF2360" TargetMode="External"/><Relationship Id="rId36" Type="http://schemas.openxmlformats.org/officeDocument/2006/relationships/image" Target="media/image1.png"/><Relationship Id="rId49" Type="http://schemas.openxmlformats.org/officeDocument/2006/relationships/hyperlink" Target="mailto:pcroghan@emschools.org" TargetMode="External"/><Relationship Id="rId57" Type="http://schemas.openxmlformats.org/officeDocument/2006/relationships/fontTable" Target="fontTable.xml"/><Relationship Id="rId10" Type="http://schemas.openxmlformats.org/officeDocument/2006/relationships/hyperlink" Target="mailto:margaret@iowaschoolfinance.com" TargetMode="External"/><Relationship Id="rId31" Type="http://schemas.openxmlformats.org/officeDocument/2006/relationships/hyperlink" Target="https://www.legis.iowa.gov/legislation/BillBook?ga=87&amp;ba=HF2441" TargetMode="External"/><Relationship Id="rId44" Type="http://schemas.openxmlformats.org/officeDocument/2006/relationships/hyperlink" Target="https://www.legis.iowa.gov/legislators" TargetMode="External"/><Relationship Id="rId52" Type="http://schemas.openxmlformats.org/officeDocument/2006/relationships/hyperlink" Target="mailto:laurie.noll@fairfieldsfutur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1A706-CC61-884B-888C-D041A06C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9</cp:revision>
  <cp:lastPrinted>2018-03-22T20:42:00Z</cp:lastPrinted>
  <dcterms:created xsi:type="dcterms:W3CDTF">2018-04-05T20:58:00Z</dcterms:created>
  <dcterms:modified xsi:type="dcterms:W3CDTF">2018-04-06T20:27:00Z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