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500B8E9A"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66A7D3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1741"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B11839">
        <w:rPr>
          <w:rFonts w:ascii="Arial" w:hAnsi="Arial" w:cs="Arial"/>
          <w:b/>
          <w:i/>
          <w:sz w:val="32"/>
          <w:szCs w:val="32"/>
        </w:rPr>
        <w:t xml:space="preserve"> Highlights</w:t>
      </w:r>
    </w:p>
    <w:p w14:paraId="354CF684" w14:textId="06A5BC5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033B0C">
        <w:rPr>
          <w:rFonts w:ascii="Arial" w:hAnsi="Arial" w:cs="Arial"/>
          <w:b/>
          <w:sz w:val="24"/>
          <w:szCs w:val="24"/>
          <w:u w:val="single"/>
        </w:rPr>
        <w:t xml:space="preserve">January 2,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B11839">
        <w:rPr>
          <w:rFonts w:ascii="Arial" w:hAnsi="Arial" w:cs="Arial"/>
          <w:b/>
          <w:sz w:val="24"/>
          <w:szCs w:val="24"/>
          <w:u w:val="single"/>
        </w:rPr>
        <w:t>15</w:t>
      </w:r>
      <w:r w:rsidR="00FA44F5" w:rsidRPr="00754C1A">
        <w:rPr>
          <w:rFonts w:ascii="Arial" w:hAnsi="Arial" w:cs="Arial"/>
          <w:b/>
          <w:sz w:val="24"/>
          <w:szCs w:val="24"/>
          <w:u w:val="single"/>
        </w:rPr>
        <w:t>---</w:t>
      </w:r>
      <w:r w:rsidR="00104474">
        <w:rPr>
          <w:rFonts w:ascii="Arial" w:hAnsi="Arial" w:cs="Arial"/>
          <w:b/>
          <w:sz w:val="24"/>
          <w:szCs w:val="24"/>
          <w:u w:val="single"/>
        </w:rPr>
        <w:t>1</w:t>
      </w:r>
      <w:r w:rsidR="007E0DAB">
        <w:rPr>
          <w:rFonts w:ascii="Arial" w:hAnsi="Arial" w:cs="Arial"/>
          <w:b/>
          <w:sz w:val="24"/>
          <w:szCs w:val="24"/>
          <w:u w:val="single"/>
        </w:rPr>
        <w:t>-2</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BE59C24"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  </w:t>
      </w:r>
      <w:r w:rsidR="00F74636">
        <w:rPr>
          <w:rFonts w:ascii="Arial" w:hAnsi="Arial" w:cs="Arial"/>
          <w:bCs/>
          <w:sz w:val="24"/>
          <w:szCs w:val="24"/>
        </w:rPr>
        <w:t>(Hanna</w:t>
      </w:r>
      <w:r w:rsidR="00B11839">
        <w:rPr>
          <w:rFonts w:ascii="Arial" w:hAnsi="Arial" w:cs="Arial"/>
          <w:bCs/>
          <w:sz w:val="24"/>
          <w:szCs w:val="24"/>
        </w:rPr>
        <w:t xml:space="preserve"> </w:t>
      </w:r>
      <w:r w:rsidR="00F74636">
        <w:rPr>
          <w:rFonts w:ascii="Arial" w:hAnsi="Arial" w:cs="Arial"/>
          <w:bCs/>
          <w:sz w:val="24"/>
          <w:szCs w:val="24"/>
        </w:rPr>
        <w:t>on maternity leave)</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6A2D8E7D" w14:textId="682B7F29" w:rsidR="00AC0180" w:rsidRPr="008F0020" w:rsidRDefault="00A26184" w:rsidP="008F002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r w:rsidR="00AC0180" w:rsidRPr="008F0020">
        <w:rPr>
          <w:rFonts w:ascii="Arial" w:hAnsi="Arial" w:cs="Arial"/>
          <w:b/>
          <w:sz w:val="24"/>
          <w:szCs w:val="24"/>
          <w:u w:val="single"/>
        </w:rPr>
        <w:t xml:space="preserve"> </w:t>
      </w:r>
    </w:p>
    <w:p w14:paraId="51E7FDAA" w14:textId="3304A9A0" w:rsidR="00E45857" w:rsidRPr="008F0020" w:rsidRDefault="008F0020" w:rsidP="00EA497E">
      <w:pPr>
        <w:pStyle w:val="ListParagraph"/>
        <w:numPr>
          <w:ilvl w:val="0"/>
          <w:numId w:val="4"/>
        </w:numPr>
        <w:rPr>
          <w:rFonts w:ascii="Arial" w:hAnsi="Arial" w:cs="Arial"/>
          <w:bCs/>
          <w:sz w:val="24"/>
          <w:szCs w:val="24"/>
        </w:rPr>
      </w:pPr>
      <w:r w:rsidRPr="008F0020">
        <w:rPr>
          <w:rFonts w:ascii="Arial" w:hAnsi="Arial" w:cs="Arial"/>
          <w:b/>
          <w:sz w:val="24"/>
          <w:szCs w:val="24"/>
          <w:u w:val="single"/>
        </w:rPr>
        <w:t>County Sheriff’s Report- Community Liaison, Deputy Adkins- absent</w:t>
      </w:r>
    </w:p>
    <w:p w14:paraId="1E64127C" w14:textId="56A0BDE7"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B16C01">
        <w:rPr>
          <w:rFonts w:ascii="Arial" w:hAnsi="Arial" w:cs="Arial"/>
          <w:b/>
          <w:sz w:val="24"/>
          <w:szCs w:val="24"/>
          <w:u w:val="single"/>
        </w:rPr>
        <w:t>Robert Bausch, Superintendent</w:t>
      </w:r>
    </w:p>
    <w:p w14:paraId="446A270C" w14:textId="3A44DE0E" w:rsidR="00E54C55" w:rsidRPr="00E54C55" w:rsidRDefault="00E54C55" w:rsidP="00E16AB4">
      <w:pPr>
        <w:pStyle w:val="ListParagraph"/>
        <w:numPr>
          <w:ilvl w:val="0"/>
          <w:numId w:val="10"/>
        </w:numPr>
        <w:rPr>
          <w:rFonts w:ascii="Arial" w:hAnsi="Arial" w:cs="Arial"/>
          <w:bCs/>
          <w:sz w:val="24"/>
          <w:szCs w:val="24"/>
        </w:rPr>
      </w:pPr>
      <w:r w:rsidRPr="00E54C55">
        <w:rPr>
          <w:rFonts w:ascii="Arial" w:hAnsi="Arial" w:cs="Arial"/>
          <w:bCs/>
          <w:sz w:val="24"/>
          <w:szCs w:val="24"/>
        </w:rPr>
        <w:t>Detour approval</w:t>
      </w:r>
      <w:r w:rsidR="00F74636">
        <w:rPr>
          <w:rFonts w:ascii="Arial" w:hAnsi="Arial" w:cs="Arial"/>
          <w:bCs/>
          <w:sz w:val="24"/>
          <w:szCs w:val="24"/>
        </w:rPr>
        <w:t xml:space="preserve">- email received about </w:t>
      </w:r>
      <w:r w:rsidR="00F74636" w:rsidRPr="0064304F">
        <w:rPr>
          <w:rFonts w:ascii="Arial" w:hAnsi="Arial" w:cs="Arial"/>
          <w:bCs/>
          <w:sz w:val="24"/>
          <w:szCs w:val="24"/>
        </w:rPr>
        <w:t>replacing a culvert at SLM 6.94 of U.S. 62 [Pickaway County] and will require a 14-day closure of the highway</w:t>
      </w:r>
      <w:r w:rsidR="00B11839">
        <w:rPr>
          <w:rFonts w:ascii="Arial" w:hAnsi="Arial" w:cs="Arial"/>
          <w:bCs/>
          <w:sz w:val="24"/>
          <w:szCs w:val="24"/>
        </w:rPr>
        <w:t>, sometime in August 2024</w:t>
      </w:r>
      <w:r w:rsidR="00F74636" w:rsidRPr="0064304F">
        <w:rPr>
          <w:rFonts w:ascii="Arial" w:hAnsi="Arial" w:cs="Arial"/>
          <w:bCs/>
          <w:sz w:val="24"/>
          <w:szCs w:val="24"/>
        </w:rPr>
        <w:t>. This project is in close proximity to Pleasant township and will impact township roads via an unsigned local detour. Would you please review the report / attached plans and return a signed copy of the local detour maintenance agreement (App. C-3). This work is expected to be started and completed in August of 2024. Let me know if you have any questions.</w:t>
      </w:r>
      <w:r w:rsidR="00F74636">
        <w:rPr>
          <w:rFonts w:ascii="Arial" w:hAnsi="Arial" w:cs="Arial"/>
          <w:bCs/>
          <w:sz w:val="24"/>
          <w:szCs w:val="24"/>
        </w:rPr>
        <w:t xml:space="preserve"> </w:t>
      </w:r>
      <w:r w:rsidR="00F74636" w:rsidRPr="0064304F">
        <w:rPr>
          <w:rFonts w:ascii="Arial" w:hAnsi="Arial" w:cs="Arial"/>
          <w:bCs/>
          <w:sz w:val="24"/>
          <w:szCs w:val="24"/>
        </w:rPr>
        <w:t>Thank you, John Brosnahan, Transportation Engineer, ODOT District 6 / Planning and Engineering</w:t>
      </w:r>
    </w:p>
    <w:p w14:paraId="4BA43DE5" w14:textId="77777777" w:rsidR="00E54C55" w:rsidRPr="00E54C55" w:rsidRDefault="00E54C55" w:rsidP="00E16AB4">
      <w:pPr>
        <w:pStyle w:val="ListParagraph"/>
        <w:numPr>
          <w:ilvl w:val="0"/>
          <w:numId w:val="10"/>
        </w:numPr>
        <w:rPr>
          <w:rFonts w:ascii="Arial" w:hAnsi="Arial" w:cs="Arial"/>
          <w:bCs/>
          <w:sz w:val="24"/>
          <w:szCs w:val="24"/>
        </w:rPr>
      </w:pPr>
      <w:r w:rsidRPr="00E54C55">
        <w:rPr>
          <w:rFonts w:ascii="Arial" w:hAnsi="Arial" w:cs="Arial"/>
          <w:bCs/>
          <w:sz w:val="24"/>
          <w:szCs w:val="24"/>
        </w:rPr>
        <w:t>Annual report SWCD</w:t>
      </w:r>
    </w:p>
    <w:p w14:paraId="6F544B65" w14:textId="64567D34" w:rsidR="00E54C55" w:rsidRDefault="00E54C55" w:rsidP="008F0020">
      <w:pPr>
        <w:pStyle w:val="ListParagraph"/>
        <w:numPr>
          <w:ilvl w:val="0"/>
          <w:numId w:val="10"/>
        </w:numPr>
        <w:rPr>
          <w:rFonts w:ascii="Arial" w:hAnsi="Arial" w:cs="Arial"/>
          <w:bCs/>
          <w:sz w:val="24"/>
          <w:szCs w:val="24"/>
        </w:rPr>
      </w:pPr>
      <w:r w:rsidRPr="00E54C55">
        <w:rPr>
          <w:rFonts w:ascii="Arial" w:hAnsi="Arial" w:cs="Arial"/>
          <w:bCs/>
          <w:sz w:val="24"/>
          <w:szCs w:val="24"/>
        </w:rPr>
        <w:t>Repairs truck #22</w:t>
      </w:r>
      <w:r w:rsidR="00B11839">
        <w:rPr>
          <w:rFonts w:ascii="Arial" w:hAnsi="Arial" w:cs="Arial"/>
          <w:bCs/>
          <w:sz w:val="24"/>
          <w:szCs w:val="24"/>
        </w:rPr>
        <w:t>-new gas tank</w:t>
      </w:r>
    </w:p>
    <w:p w14:paraId="09F1466D" w14:textId="4199F283" w:rsidR="00E74687" w:rsidRPr="00ED7EF2" w:rsidRDefault="00ED7EF2" w:rsidP="008F0020">
      <w:pPr>
        <w:spacing w:line="240" w:lineRule="auto"/>
        <w:ind w:left="720" w:firstLine="720"/>
        <w:contextualSpacing/>
        <w:rPr>
          <w:rFonts w:ascii="Arial" w:hAnsi="Arial" w:cs="Arial"/>
          <w:bCs/>
          <w:i/>
          <w:iCs/>
          <w:sz w:val="24"/>
          <w:szCs w:val="24"/>
        </w:rPr>
      </w:pPr>
      <w:r>
        <w:rPr>
          <w:rFonts w:ascii="Arial" w:hAnsi="Arial" w:cs="Arial"/>
          <w:bCs/>
          <w:i/>
          <w:iCs/>
          <w:sz w:val="24"/>
          <w:szCs w:val="24"/>
        </w:rPr>
        <w:t>Unresolved items</w:t>
      </w:r>
    </w:p>
    <w:p w14:paraId="66E2B4D2" w14:textId="56CBB670" w:rsidR="00E74687" w:rsidRPr="00E13459" w:rsidRDefault="00E74687" w:rsidP="00E16AB4">
      <w:pPr>
        <w:pStyle w:val="ListParagraph"/>
        <w:numPr>
          <w:ilvl w:val="0"/>
          <w:numId w:val="9"/>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42A67A4A" w14:textId="748313FF" w:rsidR="001E331A" w:rsidRPr="00EA78D5" w:rsidRDefault="001E331A" w:rsidP="000F23A1">
      <w:pPr>
        <w:pStyle w:val="ListParagraph"/>
        <w:numPr>
          <w:ilvl w:val="0"/>
          <w:numId w:val="8"/>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r w:rsidR="00B11839">
        <w:rPr>
          <w:rFonts w:ascii="Arial" w:hAnsi="Arial" w:cs="Arial"/>
          <w:bCs/>
          <w:i/>
          <w:iCs/>
          <w:sz w:val="24"/>
          <w:szCs w:val="24"/>
        </w:rPr>
        <w:t xml:space="preserve"> </w:t>
      </w:r>
      <w:r w:rsidR="00B11839">
        <w:rPr>
          <w:rFonts w:ascii="Arial" w:hAnsi="Arial" w:cs="Arial"/>
          <w:bCs/>
          <w:sz w:val="24"/>
          <w:szCs w:val="24"/>
        </w:rPr>
        <w:t>Still doing work on Gay Rd.</w:t>
      </w:r>
    </w:p>
    <w:p w14:paraId="1F986085" w14:textId="67BEE057" w:rsidR="00D26E19" w:rsidRPr="000C5149" w:rsidRDefault="0053509A" w:rsidP="00704EA9">
      <w:pPr>
        <w:pStyle w:val="ListParagraph"/>
        <w:numPr>
          <w:ilvl w:val="0"/>
          <w:numId w:val="6"/>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 xml:space="preserve">Fire Dept. – </w:t>
      </w:r>
      <w:r w:rsidR="004B6461">
        <w:rPr>
          <w:rFonts w:ascii="Arial" w:hAnsi="Arial" w:cs="Arial"/>
          <w:b/>
          <w:bCs/>
          <w:sz w:val="24"/>
          <w:szCs w:val="24"/>
          <w:u w:val="single"/>
        </w:rPr>
        <w:t>Chief Whiting</w:t>
      </w:r>
      <w:r w:rsidR="00D277C5">
        <w:rPr>
          <w:rFonts w:ascii="Arial" w:hAnsi="Arial" w:cs="Arial"/>
          <w:b/>
          <w:bCs/>
          <w:sz w:val="24"/>
          <w:szCs w:val="24"/>
          <w:u w:val="single"/>
        </w:rPr>
        <w:t xml:space="preserve"> </w:t>
      </w:r>
    </w:p>
    <w:p w14:paraId="7F8C7AAF" w14:textId="469FDD26" w:rsidR="000C5149" w:rsidRDefault="00E45857" w:rsidP="00E16AB4">
      <w:pPr>
        <w:pStyle w:val="ListParagraph"/>
        <w:numPr>
          <w:ilvl w:val="0"/>
          <w:numId w:val="11"/>
        </w:numPr>
        <w:shd w:val="clear" w:color="auto" w:fill="FFFFFF"/>
        <w:spacing w:after="0" w:line="240" w:lineRule="auto"/>
        <w:rPr>
          <w:rFonts w:ascii="Arial" w:hAnsi="Arial" w:cs="Arial"/>
          <w:sz w:val="24"/>
          <w:szCs w:val="24"/>
        </w:rPr>
      </w:pPr>
      <w:r>
        <w:rPr>
          <w:rFonts w:ascii="Arial" w:hAnsi="Arial" w:cs="Arial"/>
          <w:sz w:val="24"/>
          <w:szCs w:val="24"/>
        </w:rPr>
        <w:t xml:space="preserve">Before </w:t>
      </w:r>
      <w:r w:rsidR="00B11839">
        <w:rPr>
          <w:rFonts w:ascii="Arial" w:hAnsi="Arial" w:cs="Arial"/>
          <w:sz w:val="24"/>
          <w:szCs w:val="24"/>
        </w:rPr>
        <w:t>Chief gave his report Nancy gave the following report of her findings.</w:t>
      </w:r>
      <w:r w:rsidR="008F0020">
        <w:rPr>
          <w:rFonts w:ascii="Arial" w:hAnsi="Arial" w:cs="Arial"/>
          <w:sz w:val="24"/>
          <w:szCs w:val="24"/>
        </w:rPr>
        <w:t>-</w:t>
      </w:r>
      <w:r>
        <w:rPr>
          <w:rFonts w:ascii="Arial" w:hAnsi="Arial" w:cs="Arial"/>
          <w:sz w:val="24"/>
          <w:szCs w:val="24"/>
        </w:rPr>
        <w:t xml:space="preserve"> I want to try to clear something up. </w:t>
      </w:r>
      <w:r w:rsidR="000C5149" w:rsidRPr="0015321D">
        <w:rPr>
          <w:rFonts w:ascii="Arial" w:hAnsi="Arial" w:cs="Arial"/>
          <w:sz w:val="24"/>
          <w:szCs w:val="24"/>
        </w:rPr>
        <w:t xml:space="preserve">There seems to be some misunderstandings about the Physical Trainer and the grant to pay for this service.  </w:t>
      </w:r>
      <w:r w:rsidR="0015321D">
        <w:rPr>
          <w:rFonts w:ascii="Arial" w:hAnsi="Arial" w:cs="Arial"/>
          <w:sz w:val="24"/>
          <w:szCs w:val="24"/>
        </w:rPr>
        <w:t xml:space="preserve">The following is a recap of how </w:t>
      </w:r>
      <w:r>
        <w:rPr>
          <w:rFonts w:ascii="Arial" w:hAnsi="Arial" w:cs="Arial"/>
          <w:sz w:val="24"/>
          <w:szCs w:val="24"/>
        </w:rPr>
        <w:t xml:space="preserve">the grant </w:t>
      </w:r>
      <w:r w:rsidR="0015321D">
        <w:rPr>
          <w:rFonts w:ascii="Arial" w:hAnsi="Arial" w:cs="Arial"/>
          <w:sz w:val="24"/>
          <w:szCs w:val="24"/>
        </w:rPr>
        <w:t xml:space="preserve">came about from </w:t>
      </w:r>
      <w:r w:rsidR="0015321D" w:rsidRPr="00D40CC7">
        <w:rPr>
          <w:rFonts w:ascii="Arial" w:hAnsi="Arial" w:cs="Arial"/>
          <w:sz w:val="24"/>
          <w:szCs w:val="24"/>
          <w:u w:val="single"/>
        </w:rPr>
        <w:t>my</w:t>
      </w:r>
      <w:r w:rsidR="0015321D">
        <w:rPr>
          <w:rFonts w:ascii="Arial" w:hAnsi="Arial" w:cs="Arial"/>
          <w:sz w:val="24"/>
          <w:szCs w:val="24"/>
        </w:rPr>
        <w:t xml:space="preserve"> </w:t>
      </w:r>
      <w:r w:rsidR="00D40CC7">
        <w:rPr>
          <w:rFonts w:ascii="Arial" w:hAnsi="Arial" w:cs="Arial"/>
          <w:sz w:val="24"/>
          <w:szCs w:val="24"/>
        </w:rPr>
        <w:t>notes,</w:t>
      </w:r>
      <w:r w:rsidR="0015321D">
        <w:rPr>
          <w:rFonts w:ascii="Arial" w:hAnsi="Arial" w:cs="Arial"/>
          <w:sz w:val="24"/>
          <w:szCs w:val="24"/>
        </w:rPr>
        <w:t xml:space="preserve"> and </w:t>
      </w:r>
      <w:r>
        <w:rPr>
          <w:rFonts w:ascii="Arial" w:hAnsi="Arial" w:cs="Arial"/>
          <w:sz w:val="24"/>
          <w:szCs w:val="24"/>
        </w:rPr>
        <w:t xml:space="preserve">since it’s been a while, </w:t>
      </w:r>
      <w:r w:rsidR="0015321D">
        <w:rPr>
          <w:rFonts w:ascii="Arial" w:hAnsi="Arial" w:cs="Arial"/>
          <w:sz w:val="24"/>
          <w:szCs w:val="24"/>
        </w:rPr>
        <w:t>I verified by listening to the videos:</w:t>
      </w:r>
    </w:p>
    <w:p w14:paraId="1FF3D778" w14:textId="1D652F72" w:rsidR="0015321D" w:rsidRPr="00D40CC7" w:rsidRDefault="00D40CC7" w:rsidP="0015321D">
      <w:pPr>
        <w:pStyle w:val="ListParagraph"/>
        <w:shd w:val="clear" w:color="auto" w:fill="FFFFFF"/>
        <w:spacing w:after="0" w:line="240" w:lineRule="auto"/>
        <w:rPr>
          <w:rFonts w:ascii="Arial" w:hAnsi="Arial" w:cs="Arial"/>
          <w:b/>
          <w:bCs/>
          <w:sz w:val="24"/>
          <w:szCs w:val="24"/>
        </w:rPr>
      </w:pPr>
      <w:r w:rsidRPr="00D40CC7">
        <w:rPr>
          <w:rFonts w:ascii="Arial" w:hAnsi="Arial" w:cs="Arial"/>
          <w:b/>
          <w:bCs/>
          <w:sz w:val="24"/>
          <w:szCs w:val="24"/>
          <w:highlight w:val="lightGray"/>
        </w:rPr>
        <w:t>Facts</w:t>
      </w:r>
    </w:p>
    <w:p w14:paraId="4A871BB2" w14:textId="77777777" w:rsidR="000C5149" w:rsidRPr="00D93C54" w:rsidRDefault="000C5149" w:rsidP="0015321D">
      <w:pPr>
        <w:pStyle w:val="NormalWeb"/>
        <w:numPr>
          <w:ilvl w:val="0"/>
          <w:numId w:val="6"/>
        </w:numPr>
        <w:shd w:val="clear" w:color="auto" w:fill="FFFFFF"/>
        <w:spacing w:before="0" w:beforeAutospacing="0" w:after="0" w:afterAutospacing="0"/>
        <w:textAlignment w:val="baseline"/>
        <w:rPr>
          <w:rFonts w:ascii="Arial" w:hAnsi="Arial" w:cs="Arial"/>
          <w:color w:val="242424"/>
          <w:sz w:val="22"/>
          <w:szCs w:val="22"/>
          <w:highlight w:val="lightGray"/>
        </w:rPr>
      </w:pPr>
      <w:r w:rsidRPr="00D93C54">
        <w:rPr>
          <w:rFonts w:ascii="Arial" w:hAnsi="Arial" w:cs="Arial"/>
          <w:b/>
          <w:bCs/>
          <w:color w:val="000000"/>
          <w:highlight w:val="lightGray"/>
          <w:bdr w:val="none" w:sz="0" w:space="0" w:color="auto" w:frame="1"/>
        </w:rPr>
        <w:t>1-25-22</w:t>
      </w:r>
      <w:r w:rsidRPr="00D93C54">
        <w:rPr>
          <w:rFonts w:ascii="Arial" w:hAnsi="Arial" w:cs="Arial"/>
          <w:color w:val="000000"/>
          <w:highlight w:val="lightGray"/>
          <w:bdr w:val="none" w:sz="0" w:space="0" w:color="auto" w:frame="1"/>
        </w:rPr>
        <w:t>--This is from Chief Taylor's report at regular meeting on 1-25-22 (Randi was absent),</w:t>
      </w:r>
    </w:p>
    <w:p w14:paraId="3C3E544E" w14:textId="6BE9367F" w:rsidR="000C5149" w:rsidRPr="00D93C54" w:rsidRDefault="000C5149" w:rsidP="0015321D">
      <w:pPr>
        <w:pStyle w:val="NormalWeb"/>
        <w:shd w:val="clear" w:color="auto" w:fill="FFFFFF"/>
        <w:spacing w:before="0" w:beforeAutospacing="0" w:after="0" w:afterAutospacing="0"/>
        <w:ind w:left="720"/>
        <w:rPr>
          <w:rFonts w:ascii="Arial" w:hAnsi="Arial" w:cs="Arial"/>
          <w:color w:val="242424"/>
          <w:sz w:val="22"/>
          <w:szCs w:val="22"/>
          <w:highlight w:val="lightGray"/>
        </w:rPr>
      </w:pPr>
      <w:r w:rsidRPr="00D93C54">
        <w:rPr>
          <w:color w:val="000000"/>
          <w:sz w:val="14"/>
          <w:szCs w:val="14"/>
          <w:highlight w:val="lightGray"/>
          <w:bdr w:val="none" w:sz="0" w:space="0" w:color="auto" w:frame="1"/>
        </w:rPr>
        <w:t> </w:t>
      </w:r>
      <w:r w:rsidRPr="00D93C54">
        <w:rPr>
          <w:rFonts w:ascii="Arial" w:hAnsi="Arial" w:cs="Arial"/>
          <w:color w:val="000000"/>
          <w:highlight w:val="lightGray"/>
          <w:bdr w:val="none" w:sz="0" w:space="0" w:color="auto" w:frame="1"/>
        </w:rPr>
        <w:t>The next AFG grant has been submitted. We have applied for a comprehensive wellness program and 20 sets of turn-out gear. Awards are expected to be announced beginning around the end of April or beginning of May.</w:t>
      </w:r>
      <w:r w:rsidRPr="00D93C54">
        <w:rPr>
          <w:rFonts w:ascii="Aptos" w:hAnsi="Aptos" w:cs="Calibri"/>
          <w:color w:val="000000"/>
          <w:highlight w:val="lightGray"/>
          <w:bdr w:val="none" w:sz="0" w:space="0" w:color="auto" w:frame="1"/>
        </w:rPr>
        <w:t> </w:t>
      </w:r>
      <w:r w:rsidRPr="00D93C54">
        <w:rPr>
          <w:rFonts w:ascii="Arial" w:hAnsi="Arial" w:cs="Arial"/>
          <w:color w:val="000000"/>
          <w:highlight w:val="lightGray"/>
          <w:bdr w:val="none" w:sz="0" w:space="0" w:color="auto" w:frame="1"/>
        </w:rPr>
        <w:t>Totaling just over $200,000.</w:t>
      </w:r>
    </w:p>
    <w:p w14:paraId="13BE4DE9" w14:textId="7BF48E32" w:rsidR="000C5149" w:rsidRPr="00D93C54" w:rsidRDefault="000C5149" w:rsidP="008F0020">
      <w:pPr>
        <w:pStyle w:val="NormalWeb"/>
        <w:numPr>
          <w:ilvl w:val="0"/>
          <w:numId w:val="6"/>
        </w:numPr>
        <w:shd w:val="clear" w:color="auto" w:fill="FFFFFF"/>
        <w:spacing w:before="0" w:beforeAutospacing="0" w:after="0" w:afterAutospacing="0"/>
        <w:rPr>
          <w:rFonts w:ascii="Arial" w:hAnsi="Arial" w:cs="Arial"/>
          <w:color w:val="242424"/>
          <w:sz w:val="22"/>
          <w:szCs w:val="22"/>
          <w:highlight w:val="lightGray"/>
        </w:rPr>
      </w:pPr>
      <w:r w:rsidRPr="00D93C54">
        <w:rPr>
          <w:rFonts w:ascii="Arial" w:hAnsi="Arial" w:cs="Arial"/>
          <w:b/>
          <w:bCs/>
          <w:color w:val="000000"/>
          <w:highlight w:val="lightGray"/>
          <w:bdr w:val="none" w:sz="0" w:space="0" w:color="auto" w:frame="1"/>
        </w:rPr>
        <w:t>9-13-22</w:t>
      </w:r>
      <w:r w:rsidRPr="00D93C54">
        <w:rPr>
          <w:rFonts w:ascii="Arial" w:hAnsi="Arial" w:cs="Arial"/>
          <w:color w:val="000000"/>
          <w:highlight w:val="lightGray"/>
          <w:bdr w:val="none" w:sz="0" w:space="0" w:color="auto" w:frame="1"/>
        </w:rPr>
        <w:t>-This is from Chief Whiting's report at regular meeting on 9-13-22 (Nancy was absent)</w:t>
      </w:r>
    </w:p>
    <w:p w14:paraId="02318E1D" w14:textId="0D9376BB" w:rsidR="000C5149" w:rsidRPr="00D93C54" w:rsidRDefault="000C5149" w:rsidP="008F0020">
      <w:pPr>
        <w:pStyle w:val="NormalWeb"/>
        <w:shd w:val="clear" w:color="auto" w:fill="FFFFFF"/>
        <w:spacing w:before="0" w:beforeAutospacing="0" w:after="0" w:afterAutospacing="0"/>
        <w:ind w:left="360" w:firstLine="720"/>
        <w:rPr>
          <w:rFonts w:ascii="Calibri" w:hAnsi="Calibri" w:cs="Calibri"/>
          <w:color w:val="242424"/>
          <w:sz w:val="22"/>
          <w:szCs w:val="22"/>
          <w:highlight w:val="lightGray"/>
        </w:rPr>
      </w:pPr>
      <w:r w:rsidRPr="00D93C54">
        <w:rPr>
          <w:rFonts w:ascii="Arial" w:hAnsi="Arial" w:cs="Arial"/>
          <w:color w:val="242424"/>
          <w:sz w:val="22"/>
          <w:szCs w:val="22"/>
          <w:highlight w:val="lightGray"/>
        </w:rPr>
        <w:t> </w:t>
      </w:r>
      <w:r w:rsidRPr="00D93C54">
        <w:rPr>
          <w:rFonts w:ascii="Arial" w:hAnsi="Arial" w:cs="Arial"/>
          <w:color w:val="201F1E"/>
          <w:highlight w:val="lightGray"/>
          <w:bdr w:val="none" w:sz="0" w:space="0" w:color="auto" w:frame="1"/>
        </w:rPr>
        <w:t>We have been awarded an AFG Grant in the amount of:</w:t>
      </w:r>
    </w:p>
    <w:p w14:paraId="4225AAED" w14:textId="7BC0B8D5" w:rsidR="000C5149" w:rsidRPr="00D93C54" w:rsidRDefault="000C5149" w:rsidP="000C5149">
      <w:pPr>
        <w:pStyle w:val="NormalWeb"/>
        <w:shd w:val="clear" w:color="auto" w:fill="FFFFFF"/>
        <w:spacing w:before="0" w:beforeAutospacing="0" w:after="0" w:afterAutospacing="0"/>
        <w:ind w:left="1800"/>
        <w:rPr>
          <w:rFonts w:ascii="Segoe UI" w:hAnsi="Segoe UI" w:cs="Segoe UI"/>
          <w:color w:val="242424"/>
          <w:sz w:val="23"/>
          <w:szCs w:val="23"/>
          <w:highlight w:val="lightGray"/>
        </w:rPr>
      </w:pPr>
      <w:r w:rsidRPr="00D93C54">
        <w:rPr>
          <w:rFonts w:ascii="Arial" w:hAnsi="Arial" w:cs="Arial"/>
          <w:color w:val="201F1E"/>
          <w:highlight w:val="lightGray"/>
          <w:bdr w:val="none" w:sz="0" w:space="0" w:color="auto" w:frame="1"/>
        </w:rPr>
        <w:t xml:space="preserve">$176,882.85 </w:t>
      </w:r>
      <w:r w:rsidR="0015321D" w:rsidRPr="00D93C54">
        <w:rPr>
          <w:rFonts w:ascii="Arial" w:hAnsi="Arial" w:cs="Arial"/>
          <w:color w:val="201F1E"/>
          <w:highlight w:val="lightGray"/>
          <w:bdr w:val="none" w:sz="0" w:space="0" w:color="auto" w:frame="1"/>
        </w:rPr>
        <w:t xml:space="preserve">- </w:t>
      </w:r>
      <w:r w:rsidRPr="00D93C54">
        <w:rPr>
          <w:rFonts w:ascii="Arial" w:hAnsi="Arial" w:cs="Arial"/>
          <w:color w:val="201F1E"/>
          <w:highlight w:val="lightGray"/>
          <w:bdr w:val="none" w:sz="0" w:space="0" w:color="auto" w:frame="1"/>
        </w:rPr>
        <w:t>Federal amount</w:t>
      </w:r>
    </w:p>
    <w:p w14:paraId="3A1B2F60" w14:textId="375C8FB9" w:rsidR="000C5149" w:rsidRPr="00D93C54" w:rsidRDefault="000C5149" w:rsidP="000C5149">
      <w:pPr>
        <w:pStyle w:val="NormalWeb"/>
        <w:shd w:val="clear" w:color="auto" w:fill="FFFFFF"/>
        <w:spacing w:before="0" w:beforeAutospacing="0" w:after="0" w:afterAutospacing="0"/>
        <w:ind w:left="1800"/>
        <w:rPr>
          <w:rFonts w:ascii="Segoe UI" w:hAnsi="Segoe UI" w:cs="Segoe UI"/>
          <w:color w:val="242424"/>
          <w:sz w:val="23"/>
          <w:szCs w:val="23"/>
          <w:highlight w:val="lightGray"/>
        </w:rPr>
      </w:pPr>
      <w:r w:rsidRPr="00D93C54">
        <w:rPr>
          <w:rFonts w:ascii="Arial" w:hAnsi="Arial" w:cs="Arial"/>
          <w:color w:val="201F1E"/>
          <w:highlight w:val="lightGray"/>
          <w:u w:val="single"/>
          <w:bdr w:val="none" w:sz="0" w:space="0" w:color="auto" w:frame="1"/>
        </w:rPr>
        <w:t>      8,844.</w:t>
      </w:r>
      <w:r w:rsidRPr="00D93C54">
        <w:rPr>
          <w:rFonts w:ascii="Arial" w:hAnsi="Arial" w:cs="Arial"/>
          <w:color w:val="201F1E"/>
          <w:highlight w:val="lightGray"/>
          <w:bdr w:val="none" w:sz="0" w:space="0" w:color="auto" w:frame="1"/>
        </w:rPr>
        <w:t>15</w:t>
      </w:r>
      <w:r w:rsidR="0015321D" w:rsidRPr="00D93C54">
        <w:rPr>
          <w:rFonts w:ascii="Arial" w:hAnsi="Arial" w:cs="Arial"/>
          <w:color w:val="201F1E"/>
          <w:highlight w:val="lightGray"/>
          <w:bdr w:val="none" w:sz="0" w:space="0" w:color="auto" w:frame="1"/>
        </w:rPr>
        <w:t xml:space="preserve"> -</w:t>
      </w:r>
      <w:r w:rsidRPr="00D93C54">
        <w:rPr>
          <w:rFonts w:ascii="Arial" w:hAnsi="Arial" w:cs="Arial"/>
          <w:color w:val="201F1E"/>
          <w:highlight w:val="lightGray"/>
          <w:bdr w:val="none" w:sz="0" w:space="0" w:color="auto" w:frame="1"/>
        </w:rPr>
        <w:t xml:space="preserve"> 5% township contribution</w:t>
      </w:r>
    </w:p>
    <w:p w14:paraId="3FF54839" w14:textId="77777777" w:rsidR="000C5149" w:rsidRPr="00D93C54" w:rsidRDefault="000C5149" w:rsidP="000C5149">
      <w:pPr>
        <w:pStyle w:val="NormalWeb"/>
        <w:shd w:val="clear" w:color="auto" w:fill="FFFFFF"/>
        <w:spacing w:before="0" w:beforeAutospacing="0" w:after="0" w:afterAutospacing="0"/>
        <w:ind w:left="1800"/>
        <w:rPr>
          <w:rFonts w:ascii="Segoe UI" w:hAnsi="Segoe UI" w:cs="Segoe UI"/>
          <w:color w:val="242424"/>
          <w:sz w:val="23"/>
          <w:szCs w:val="23"/>
          <w:highlight w:val="lightGray"/>
        </w:rPr>
      </w:pPr>
      <w:r w:rsidRPr="00D93C54">
        <w:rPr>
          <w:rFonts w:ascii="Arial" w:hAnsi="Arial" w:cs="Arial"/>
          <w:b/>
          <w:bCs/>
          <w:color w:val="201F1E"/>
          <w:highlight w:val="lightGray"/>
          <w:bdr w:val="none" w:sz="0" w:space="0" w:color="auto" w:frame="1"/>
        </w:rPr>
        <w:t>$185,727.00</w:t>
      </w:r>
      <w:r w:rsidRPr="00D93C54">
        <w:rPr>
          <w:rFonts w:ascii="Arial" w:hAnsi="Arial" w:cs="Arial"/>
          <w:color w:val="201F1E"/>
          <w:highlight w:val="lightGray"/>
          <w:bdr w:val="none" w:sz="0" w:space="0" w:color="auto" w:frame="1"/>
        </w:rPr>
        <w:t>   total</w:t>
      </w:r>
    </w:p>
    <w:p w14:paraId="3FE07E16" w14:textId="77777777" w:rsidR="000C5149" w:rsidRPr="00D93C54" w:rsidRDefault="000C5149" w:rsidP="000C5149">
      <w:pPr>
        <w:pStyle w:val="NormalWeb"/>
        <w:shd w:val="clear" w:color="auto" w:fill="FFFFFF"/>
        <w:spacing w:before="0" w:beforeAutospacing="0" w:after="0" w:afterAutospacing="0"/>
        <w:ind w:left="1800"/>
        <w:rPr>
          <w:rFonts w:ascii="Segoe UI" w:hAnsi="Segoe UI" w:cs="Segoe UI"/>
          <w:color w:val="242424"/>
          <w:sz w:val="23"/>
          <w:szCs w:val="23"/>
          <w:highlight w:val="lightGray"/>
        </w:rPr>
      </w:pPr>
      <w:r w:rsidRPr="00D93C54">
        <w:rPr>
          <w:rFonts w:ascii="Arial" w:hAnsi="Arial" w:cs="Arial"/>
          <w:color w:val="201F1E"/>
          <w:highlight w:val="lightGray"/>
          <w:bdr w:val="none" w:sz="0" w:space="0" w:color="auto" w:frame="1"/>
        </w:rPr>
        <w:t>The grant will fund the following:</w:t>
      </w:r>
    </w:p>
    <w:p w14:paraId="2251E17E" w14:textId="77777777" w:rsidR="000C5149" w:rsidRPr="00D93C54" w:rsidRDefault="000C5149" w:rsidP="000C5149">
      <w:pPr>
        <w:pStyle w:val="NormalWeb"/>
        <w:shd w:val="clear" w:color="auto" w:fill="FFFFFF"/>
        <w:spacing w:before="0" w:beforeAutospacing="0" w:after="0" w:afterAutospacing="0"/>
        <w:ind w:left="3285"/>
        <w:rPr>
          <w:rFonts w:ascii="Segoe UI" w:hAnsi="Segoe UI" w:cs="Segoe UI"/>
          <w:color w:val="242424"/>
          <w:sz w:val="23"/>
          <w:szCs w:val="23"/>
          <w:highlight w:val="lightGray"/>
        </w:rPr>
      </w:pPr>
      <w:r w:rsidRPr="00D93C54">
        <w:rPr>
          <w:rFonts w:ascii="Symbol" w:hAnsi="Symbol" w:cs="Segoe UI"/>
          <w:color w:val="201F1E"/>
          <w:sz w:val="20"/>
          <w:szCs w:val="20"/>
          <w:highlight w:val="lightGray"/>
          <w:bdr w:val="none" w:sz="0" w:space="0" w:color="auto" w:frame="1"/>
        </w:rPr>
        <w:t>·</w:t>
      </w:r>
      <w:r w:rsidRPr="00D93C54">
        <w:rPr>
          <w:color w:val="201F1E"/>
          <w:sz w:val="14"/>
          <w:szCs w:val="14"/>
          <w:highlight w:val="lightGray"/>
          <w:bdr w:val="none" w:sz="0" w:space="0" w:color="auto" w:frame="1"/>
        </w:rPr>
        <w:t>         </w:t>
      </w:r>
      <w:r w:rsidRPr="00D93C54">
        <w:rPr>
          <w:rFonts w:ascii="Arial" w:hAnsi="Arial" w:cs="Arial"/>
          <w:color w:val="201F1E"/>
          <w:highlight w:val="lightGray"/>
          <w:bdr w:val="none" w:sz="0" w:space="0" w:color="auto" w:frame="1"/>
        </w:rPr>
        <w:t>additional sets of personal protective equipment (PPE)</w:t>
      </w:r>
    </w:p>
    <w:p w14:paraId="3A446DE6" w14:textId="77777777" w:rsidR="000C5149" w:rsidRPr="00D93C54" w:rsidRDefault="000C5149" w:rsidP="000C5149">
      <w:pPr>
        <w:pStyle w:val="NormalWeb"/>
        <w:shd w:val="clear" w:color="auto" w:fill="FFFFFF"/>
        <w:spacing w:before="0" w:beforeAutospacing="0" w:after="0" w:afterAutospacing="0"/>
        <w:ind w:left="3285"/>
        <w:rPr>
          <w:rFonts w:ascii="Segoe UI" w:hAnsi="Segoe UI" w:cs="Segoe UI"/>
          <w:color w:val="242424"/>
          <w:sz w:val="23"/>
          <w:szCs w:val="23"/>
          <w:highlight w:val="lightGray"/>
        </w:rPr>
      </w:pPr>
      <w:r w:rsidRPr="00D93C54">
        <w:rPr>
          <w:rFonts w:ascii="Symbol" w:hAnsi="Symbol" w:cs="Segoe UI"/>
          <w:color w:val="201F1E"/>
          <w:sz w:val="20"/>
          <w:szCs w:val="20"/>
          <w:highlight w:val="lightGray"/>
          <w:bdr w:val="none" w:sz="0" w:space="0" w:color="auto" w:frame="1"/>
        </w:rPr>
        <w:t>·</w:t>
      </w:r>
      <w:r w:rsidRPr="00D93C54">
        <w:rPr>
          <w:color w:val="201F1E"/>
          <w:sz w:val="14"/>
          <w:szCs w:val="14"/>
          <w:highlight w:val="lightGray"/>
          <w:bdr w:val="none" w:sz="0" w:space="0" w:color="auto" w:frame="1"/>
        </w:rPr>
        <w:t>         </w:t>
      </w:r>
      <w:r w:rsidRPr="00D93C54">
        <w:rPr>
          <w:rFonts w:ascii="Arial" w:hAnsi="Arial" w:cs="Arial"/>
          <w:color w:val="201F1E"/>
          <w:highlight w:val="lightGray"/>
          <w:bdr w:val="none" w:sz="0" w:space="0" w:color="auto" w:frame="1"/>
        </w:rPr>
        <w:t>replace older exercise equipment</w:t>
      </w:r>
    </w:p>
    <w:p w14:paraId="6E38E333" w14:textId="77777777" w:rsidR="000C5149" w:rsidRPr="00D93C54" w:rsidRDefault="000C5149" w:rsidP="000C5149">
      <w:pPr>
        <w:pStyle w:val="NormalWeb"/>
        <w:shd w:val="clear" w:color="auto" w:fill="FFFFFF"/>
        <w:spacing w:before="0" w:beforeAutospacing="0" w:after="0" w:afterAutospacing="0"/>
        <w:ind w:left="3285"/>
        <w:rPr>
          <w:rFonts w:ascii="Segoe UI" w:hAnsi="Segoe UI" w:cs="Segoe UI"/>
          <w:color w:val="242424"/>
          <w:sz w:val="23"/>
          <w:szCs w:val="23"/>
          <w:highlight w:val="lightGray"/>
        </w:rPr>
      </w:pPr>
      <w:r w:rsidRPr="00D93C54">
        <w:rPr>
          <w:rFonts w:ascii="Symbol" w:hAnsi="Symbol" w:cs="Segoe UI"/>
          <w:color w:val="201F1E"/>
          <w:sz w:val="20"/>
          <w:szCs w:val="20"/>
          <w:highlight w:val="lightGray"/>
          <w:bdr w:val="none" w:sz="0" w:space="0" w:color="auto" w:frame="1"/>
        </w:rPr>
        <w:t>·</w:t>
      </w:r>
      <w:r w:rsidRPr="00D93C54">
        <w:rPr>
          <w:color w:val="201F1E"/>
          <w:sz w:val="14"/>
          <w:szCs w:val="14"/>
          <w:highlight w:val="lightGray"/>
          <w:bdr w:val="none" w:sz="0" w:space="0" w:color="auto" w:frame="1"/>
        </w:rPr>
        <w:t>         </w:t>
      </w:r>
      <w:r w:rsidRPr="00D93C54">
        <w:rPr>
          <w:rFonts w:ascii="Arial" w:hAnsi="Arial" w:cs="Arial"/>
          <w:color w:val="201F1E"/>
          <w:highlight w:val="lightGray"/>
          <w:bdr w:val="none" w:sz="0" w:space="0" w:color="auto" w:frame="1"/>
        </w:rPr>
        <w:t>Health and wellness exams and assessments</w:t>
      </w:r>
    </w:p>
    <w:p w14:paraId="177102C8" w14:textId="77777777" w:rsidR="000C5149" w:rsidRPr="00D93C54" w:rsidRDefault="000C5149" w:rsidP="000C5149">
      <w:pPr>
        <w:pStyle w:val="NormalWeb"/>
        <w:shd w:val="clear" w:color="auto" w:fill="FFFFFF"/>
        <w:spacing w:before="0" w:beforeAutospacing="0" w:after="0" w:afterAutospacing="0"/>
        <w:ind w:left="1800"/>
        <w:rPr>
          <w:rFonts w:ascii="Segoe UI" w:hAnsi="Segoe UI" w:cs="Segoe UI"/>
          <w:color w:val="242424"/>
          <w:sz w:val="23"/>
          <w:szCs w:val="23"/>
          <w:highlight w:val="lightGray"/>
        </w:rPr>
      </w:pPr>
      <w:r w:rsidRPr="00D93C54">
        <w:rPr>
          <w:rFonts w:ascii="Arial" w:hAnsi="Arial" w:cs="Arial"/>
          <w:color w:val="201F1E"/>
          <w:highlight w:val="lightGray"/>
          <w:bdr w:val="none" w:sz="0" w:space="0" w:color="auto" w:frame="1"/>
        </w:rPr>
        <w:t>Once we accept the grant we will start the acquisition of gear and identifying other resources to fulfill the grant.</w:t>
      </w:r>
    </w:p>
    <w:p w14:paraId="658471D2" w14:textId="77777777" w:rsidR="000C5149" w:rsidRPr="00D93C54" w:rsidRDefault="000C5149" w:rsidP="000C5149">
      <w:pPr>
        <w:pStyle w:val="NormalWeb"/>
        <w:shd w:val="clear" w:color="auto" w:fill="FFFFFF"/>
        <w:spacing w:before="0" w:beforeAutospacing="0" w:after="0" w:afterAutospacing="0"/>
        <w:ind w:left="1800"/>
        <w:rPr>
          <w:rFonts w:ascii="Calibri" w:hAnsi="Calibri" w:cs="Calibri"/>
          <w:color w:val="242424"/>
          <w:sz w:val="22"/>
          <w:szCs w:val="22"/>
          <w:highlight w:val="lightGray"/>
        </w:rPr>
      </w:pPr>
      <w:r w:rsidRPr="00D93C54">
        <w:rPr>
          <w:rFonts w:ascii="Arial" w:hAnsi="Arial" w:cs="Arial"/>
          <w:color w:val="000000"/>
          <w:highlight w:val="lightGray"/>
          <w:bdr w:val="none" w:sz="0" w:space="0" w:color="auto" w:frame="1"/>
          <w:shd w:val="clear" w:color="auto" w:fill="FFFF00"/>
        </w:rPr>
        <w:lastRenderedPageBreak/>
        <w:t>Trustee Sheets made Resolution____</w:t>
      </w:r>
      <w:r w:rsidRPr="00D93C54">
        <w:rPr>
          <w:rFonts w:ascii="Arial" w:hAnsi="Arial" w:cs="Arial"/>
          <w:color w:val="000000"/>
          <w:highlight w:val="lightGray"/>
          <w:u w:val="single"/>
          <w:bdr w:val="none" w:sz="0" w:space="0" w:color="auto" w:frame="1"/>
          <w:shd w:val="clear" w:color="auto" w:fill="FFFF00"/>
        </w:rPr>
        <w:t>50</w:t>
      </w:r>
      <w:r w:rsidRPr="00D93C54">
        <w:rPr>
          <w:rFonts w:ascii="Arial" w:hAnsi="Arial" w:cs="Arial"/>
          <w:color w:val="000000"/>
          <w:highlight w:val="lightGray"/>
          <w:bdr w:val="none" w:sz="0" w:space="0" w:color="auto" w:frame="1"/>
          <w:shd w:val="clear" w:color="auto" w:fill="FFFF00"/>
        </w:rPr>
        <w:t>__, seconded by Trustee Good </w:t>
      </w:r>
      <w:r w:rsidRPr="00D93C54">
        <w:rPr>
          <w:rFonts w:ascii="Arial" w:hAnsi="Arial" w:cs="Arial"/>
          <w:color w:val="000000"/>
          <w:highlight w:val="lightGray"/>
          <w:bdr w:val="none" w:sz="0" w:space="0" w:color="auto" w:frame="1"/>
        </w:rPr>
        <w:t>to accept the AFG Grant in the amount of $176,882.85, the townships portion will be $8,844.15 which is 5% of the total amount of $185,727.00. Thank you Chief Whiting for the great work acquiring this grant saving the township over $176,000.</w:t>
      </w:r>
    </w:p>
    <w:p w14:paraId="5A765E83" w14:textId="7FD47B20" w:rsidR="000C5149" w:rsidRPr="00D93C54" w:rsidRDefault="000C5149" w:rsidP="008F0020">
      <w:pPr>
        <w:pStyle w:val="NormalWeb"/>
        <w:numPr>
          <w:ilvl w:val="0"/>
          <w:numId w:val="6"/>
        </w:numPr>
        <w:shd w:val="clear" w:color="auto" w:fill="FFFFFF"/>
        <w:spacing w:before="0" w:beforeAutospacing="0" w:after="0" w:afterAutospacing="0"/>
        <w:rPr>
          <w:rFonts w:ascii="Calibri" w:hAnsi="Calibri" w:cs="Calibri"/>
          <w:color w:val="242424"/>
          <w:sz w:val="22"/>
          <w:szCs w:val="22"/>
          <w:highlight w:val="lightGray"/>
        </w:rPr>
      </w:pPr>
      <w:r w:rsidRPr="00D40CC7">
        <w:rPr>
          <w:rFonts w:ascii="Arial" w:hAnsi="Arial" w:cs="Arial"/>
          <w:b/>
          <w:bCs/>
          <w:color w:val="000000"/>
          <w:highlight w:val="lightGray"/>
          <w:bdr w:val="none" w:sz="0" w:space="0" w:color="auto" w:frame="1"/>
        </w:rPr>
        <w:t>9-12-23</w:t>
      </w:r>
      <w:r w:rsidRPr="00D93C54">
        <w:rPr>
          <w:rFonts w:ascii="Arial" w:hAnsi="Arial" w:cs="Arial"/>
          <w:color w:val="000000"/>
          <w:highlight w:val="lightGray"/>
          <w:bdr w:val="none" w:sz="0" w:space="0" w:color="auto" w:frame="1"/>
        </w:rPr>
        <w:t>-Chief Whiting reported - (Randi absent)</w:t>
      </w:r>
    </w:p>
    <w:p w14:paraId="0A14A9E6" w14:textId="77777777" w:rsidR="000C5149" w:rsidRPr="00D93C54" w:rsidRDefault="000C5149" w:rsidP="000C5149">
      <w:pPr>
        <w:pStyle w:val="NormalWeb"/>
        <w:shd w:val="clear" w:color="auto" w:fill="FFFFFF"/>
        <w:spacing w:before="0" w:beforeAutospacing="0" w:after="0" w:afterAutospacing="0"/>
        <w:rPr>
          <w:rFonts w:ascii="Calibri" w:hAnsi="Calibri" w:cs="Calibri"/>
          <w:color w:val="242424"/>
          <w:sz w:val="22"/>
          <w:szCs w:val="22"/>
          <w:highlight w:val="lightGray"/>
        </w:rPr>
      </w:pPr>
      <w:r w:rsidRPr="00D93C54">
        <w:rPr>
          <w:rFonts w:ascii="Courier New" w:hAnsi="Courier New" w:cs="Courier New"/>
          <w:color w:val="000000"/>
          <w:highlight w:val="lightGray"/>
          <w:bdr w:val="none" w:sz="0" w:space="0" w:color="auto" w:frame="1"/>
        </w:rPr>
        <w:t> </w:t>
      </w:r>
      <w:r w:rsidRPr="00D93C54">
        <w:rPr>
          <w:rFonts w:ascii="Courier New" w:hAnsi="Courier New" w:cs="Courier New"/>
          <w:color w:val="000000"/>
          <w:highlight w:val="lightGray"/>
          <w:bdr w:val="none" w:sz="0" w:space="0" w:color="auto" w:frame="1"/>
        </w:rPr>
        <w:t> </w:t>
      </w:r>
      <w:r w:rsidRPr="00D93C54">
        <w:rPr>
          <w:rFonts w:ascii="Courier New" w:hAnsi="Courier New" w:cs="Courier New"/>
          <w:color w:val="000000"/>
          <w:highlight w:val="lightGray"/>
          <w:bdr w:val="none" w:sz="0" w:space="0" w:color="auto" w:frame="1"/>
        </w:rPr>
        <w:t> </w:t>
      </w:r>
      <w:r w:rsidRPr="00D93C54">
        <w:rPr>
          <w:rFonts w:ascii="Courier New" w:hAnsi="Courier New" w:cs="Courier New"/>
          <w:color w:val="000000"/>
          <w:highlight w:val="lightGray"/>
          <w:bdr w:val="none" w:sz="0" w:space="0" w:color="auto" w:frame="1"/>
        </w:rPr>
        <w:t> </w:t>
      </w:r>
      <w:r w:rsidRPr="00D93C54">
        <w:rPr>
          <w:rFonts w:ascii="Courier New" w:hAnsi="Courier New" w:cs="Courier New"/>
          <w:color w:val="000000"/>
          <w:highlight w:val="lightGray"/>
          <w:bdr w:val="none" w:sz="0" w:space="0" w:color="auto" w:frame="1"/>
        </w:rPr>
        <w:t> </w:t>
      </w:r>
      <w:r w:rsidRPr="00D93C54">
        <w:rPr>
          <w:rFonts w:ascii="Courier New" w:hAnsi="Courier New" w:cs="Courier New"/>
          <w:color w:val="000000"/>
          <w:highlight w:val="lightGray"/>
          <w:bdr w:val="none" w:sz="0" w:space="0" w:color="auto" w:frame="1"/>
        </w:rPr>
        <w:t> </w:t>
      </w:r>
      <w:r w:rsidRPr="00D93C54">
        <w:rPr>
          <w:color w:val="000000"/>
          <w:sz w:val="14"/>
          <w:szCs w:val="14"/>
          <w:highlight w:val="lightGray"/>
          <w:bdr w:val="none" w:sz="0" w:space="0" w:color="auto" w:frame="1"/>
        </w:rPr>
        <w:t xml:space="preserve">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color w:val="000000"/>
          <w:sz w:val="14"/>
          <w:szCs w:val="14"/>
          <w:highlight w:val="lightGray"/>
          <w:bdr w:val="none" w:sz="0" w:space="0" w:color="auto" w:frame="1"/>
        </w:rPr>
        <w:t> </w:t>
      </w:r>
      <w:r w:rsidRPr="00D93C54">
        <w:rPr>
          <w:rFonts w:ascii="Arial" w:hAnsi="Arial" w:cs="Arial"/>
          <w:color w:val="000000"/>
          <w:highlight w:val="lightGray"/>
          <w:bdr w:val="none" w:sz="0" w:space="0" w:color="auto" w:frame="1"/>
        </w:rPr>
        <w:t>Grant</w:t>
      </w:r>
    </w:p>
    <w:p w14:paraId="55C69C05" w14:textId="77777777" w:rsidR="000C5149" w:rsidRDefault="000C5149" w:rsidP="000C5149">
      <w:pPr>
        <w:pStyle w:val="NormalWeb"/>
        <w:shd w:val="clear" w:color="auto" w:fill="FFFFFF"/>
        <w:spacing w:before="0" w:beforeAutospacing="0" w:after="0" w:afterAutospacing="0"/>
        <w:ind w:left="2160"/>
        <w:rPr>
          <w:rFonts w:ascii="Calibri" w:hAnsi="Calibri" w:cs="Calibri"/>
          <w:color w:val="242424"/>
          <w:sz w:val="22"/>
          <w:szCs w:val="22"/>
        </w:rPr>
      </w:pPr>
      <w:r w:rsidRPr="00D93C54">
        <w:rPr>
          <w:rFonts w:ascii="Wingdings" w:hAnsi="Wingdings" w:cs="Calibri"/>
          <w:color w:val="000000"/>
          <w:highlight w:val="lightGray"/>
          <w:bdr w:val="none" w:sz="0" w:space="0" w:color="auto" w:frame="1"/>
        </w:rPr>
        <w:t>Ø</w:t>
      </w:r>
      <w:r w:rsidRPr="00D93C54">
        <w:rPr>
          <w:color w:val="000000"/>
          <w:sz w:val="14"/>
          <w:szCs w:val="14"/>
          <w:highlight w:val="lightGray"/>
          <w:bdr w:val="none" w:sz="0" w:space="0" w:color="auto" w:frame="1"/>
        </w:rPr>
        <w:t>  </w:t>
      </w:r>
      <w:r w:rsidRPr="00D93C54">
        <w:rPr>
          <w:rFonts w:ascii="Arial" w:hAnsi="Arial" w:cs="Arial"/>
          <w:color w:val="000000"/>
          <w:highlight w:val="lightGray"/>
          <w:bdr w:val="none" w:sz="0" w:space="0" w:color="auto" w:frame="1"/>
        </w:rPr>
        <w:t>Physical trainer started working with units.</w:t>
      </w:r>
    </w:p>
    <w:p w14:paraId="31C116E7" w14:textId="727C67C0" w:rsidR="00D40CC7" w:rsidRPr="00D40CC7" w:rsidRDefault="00D40CC7" w:rsidP="00D40CC7">
      <w:pPr>
        <w:shd w:val="clear" w:color="auto" w:fill="FFFFFF"/>
        <w:spacing w:after="0" w:line="240" w:lineRule="auto"/>
        <w:rPr>
          <w:rFonts w:ascii="Arial" w:hAnsi="Arial" w:cs="Arial"/>
          <w:sz w:val="24"/>
          <w:szCs w:val="24"/>
        </w:rPr>
      </w:pPr>
      <w:r w:rsidRPr="00D40CC7">
        <w:rPr>
          <w:rFonts w:ascii="Arial" w:hAnsi="Arial" w:cs="Arial"/>
          <w:sz w:val="24"/>
          <w:szCs w:val="24"/>
        </w:rPr>
        <w:t xml:space="preserve">I </w:t>
      </w:r>
      <w:r w:rsidR="00B11839">
        <w:rPr>
          <w:rFonts w:ascii="Arial" w:hAnsi="Arial" w:cs="Arial"/>
          <w:sz w:val="24"/>
          <w:szCs w:val="24"/>
        </w:rPr>
        <w:t xml:space="preserve">(Nancy) </w:t>
      </w:r>
      <w:r w:rsidRPr="00D40CC7">
        <w:rPr>
          <w:rFonts w:ascii="Arial" w:hAnsi="Arial" w:cs="Arial"/>
          <w:sz w:val="24"/>
          <w:szCs w:val="24"/>
        </w:rPr>
        <w:t>have spent a lot of hours doing research about firefighter wellness programs since the wellness program that was included in the AF</w:t>
      </w:r>
      <w:r w:rsidR="00E45857">
        <w:rPr>
          <w:rFonts w:ascii="Arial" w:hAnsi="Arial" w:cs="Arial"/>
          <w:sz w:val="24"/>
          <w:szCs w:val="24"/>
        </w:rPr>
        <w:t xml:space="preserve">G </w:t>
      </w:r>
      <w:r w:rsidRPr="00D40CC7">
        <w:rPr>
          <w:rFonts w:ascii="Arial" w:hAnsi="Arial" w:cs="Arial"/>
          <w:sz w:val="24"/>
          <w:szCs w:val="24"/>
        </w:rPr>
        <w:t>grant we received has been questioned</w:t>
      </w:r>
      <w:r w:rsidR="00606B25">
        <w:rPr>
          <w:rFonts w:ascii="Arial" w:hAnsi="Arial" w:cs="Arial"/>
          <w:sz w:val="24"/>
          <w:szCs w:val="24"/>
        </w:rPr>
        <w:t xml:space="preserve">. </w:t>
      </w:r>
      <w:r w:rsidR="002D1CF5">
        <w:rPr>
          <w:rFonts w:ascii="Arial" w:hAnsi="Arial" w:cs="Arial"/>
          <w:sz w:val="24"/>
          <w:szCs w:val="24"/>
        </w:rPr>
        <w:t>Obviously,</w:t>
      </w:r>
      <w:r w:rsidR="00606B25">
        <w:rPr>
          <w:rFonts w:ascii="Arial" w:hAnsi="Arial" w:cs="Arial"/>
          <w:sz w:val="24"/>
          <w:szCs w:val="24"/>
        </w:rPr>
        <w:t xml:space="preserve"> I had questions too thus my research. </w:t>
      </w:r>
    </w:p>
    <w:p w14:paraId="0F26C270" w14:textId="788DD948" w:rsidR="00D40CC7" w:rsidRPr="00D40CC7" w:rsidRDefault="00D40CC7" w:rsidP="00D40CC7">
      <w:pPr>
        <w:shd w:val="clear" w:color="auto" w:fill="FFFFFF"/>
        <w:spacing w:after="0" w:line="240" w:lineRule="auto"/>
        <w:rPr>
          <w:rFonts w:ascii="Arial" w:hAnsi="Arial" w:cs="Arial"/>
          <w:sz w:val="24"/>
          <w:szCs w:val="24"/>
        </w:rPr>
      </w:pPr>
      <w:r w:rsidRPr="00D40CC7">
        <w:rPr>
          <w:rFonts w:ascii="Arial" w:hAnsi="Arial" w:cs="Arial"/>
          <w:sz w:val="24"/>
          <w:szCs w:val="24"/>
        </w:rPr>
        <w:t xml:space="preserve">Chief Brian Taylor applied for the grant </w:t>
      </w:r>
      <w:r w:rsidR="00606B25">
        <w:rPr>
          <w:rFonts w:ascii="Arial" w:hAnsi="Arial" w:cs="Arial"/>
          <w:sz w:val="24"/>
          <w:szCs w:val="24"/>
        </w:rPr>
        <w:t>totaling  $185,727.00.</w:t>
      </w:r>
      <w:r w:rsidRPr="00D40CC7">
        <w:rPr>
          <w:rFonts w:ascii="Arial" w:hAnsi="Arial" w:cs="Arial"/>
          <w:sz w:val="24"/>
          <w:szCs w:val="24"/>
        </w:rPr>
        <w:t xml:space="preserve"> The township taxpayers are responsible to pay 5% of this grant</w:t>
      </w:r>
      <w:r w:rsidR="00606B25">
        <w:rPr>
          <w:rFonts w:ascii="Arial" w:hAnsi="Arial" w:cs="Arial"/>
          <w:sz w:val="24"/>
          <w:szCs w:val="24"/>
        </w:rPr>
        <w:t xml:space="preserve"> which is $</w:t>
      </w:r>
      <w:bookmarkStart w:id="1" w:name="_Hlk155093809"/>
      <w:r w:rsidR="00606B25">
        <w:rPr>
          <w:rFonts w:ascii="Arial" w:hAnsi="Arial" w:cs="Arial"/>
          <w:sz w:val="24"/>
          <w:szCs w:val="24"/>
        </w:rPr>
        <w:t>8,844.15</w:t>
      </w:r>
      <w:bookmarkEnd w:id="1"/>
      <w:r w:rsidR="00606B25">
        <w:rPr>
          <w:rFonts w:ascii="Arial" w:hAnsi="Arial" w:cs="Arial"/>
          <w:sz w:val="24"/>
          <w:szCs w:val="24"/>
        </w:rPr>
        <w:t>, leaving $176,882.85 of Federal Grant money going into Pleasant Twp. Funds</w:t>
      </w:r>
      <w:r w:rsidR="00BC2418">
        <w:rPr>
          <w:rFonts w:ascii="Arial" w:hAnsi="Arial" w:cs="Arial"/>
          <w:sz w:val="24"/>
          <w:szCs w:val="24"/>
        </w:rPr>
        <w:t>.</w:t>
      </w:r>
      <w:r w:rsidR="00606B25">
        <w:rPr>
          <w:rFonts w:ascii="Arial" w:hAnsi="Arial" w:cs="Arial"/>
          <w:sz w:val="24"/>
          <w:szCs w:val="24"/>
        </w:rPr>
        <w:t xml:space="preserve"> </w:t>
      </w:r>
      <w:r w:rsidR="00BC2418">
        <w:rPr>
          <w:rFonts w:ascii="Arial" w:hAnsi="Arial" w:cs="Arial"/>
          <w:sz w:val="24"/>
          <w:szCs w:val="24"/>
        </w:rPr>
        <w:t xml:space="preserve">Specific items included in the grant are </w:t>
      </w:r>
      <w:r w:rsidR="00606B25">
        <w:rPr>
          <w:rFonts w:ascii="Arial" w:hAnsi="Arial" w:cs="Arial"/>
          <w:sz w:val="24"/>
          <w:szCs w:val="24"/>
        </w:rPr>
        <w:t xml:space="preserve">gear and a wellness program </w:t>
      </w:r>
      <w:r w:rsidR="00434658">
        <w:rPr>
          <w:rFonts w:ascii="Arial" w:hAnsi="Arial" w:cs="Arial"/>
          <w:sz w:val="24"/>
          <w:szCs w:val="24"/>
        </w:rPr>
        <w:t xml:space="preserve">in hopes of lowering workers comp claims </w:t>
      </w:r>
      <w:r w:rsidR="00434658">
        <w:rPr>
          <w:rFonts w:ascii="Arial" w:hAnsi="Arial" w:cs="Arial"/>
          <w:sz w:val="24"/>
          <w:szCs w:val="24"/>
        </w:rPr>
        <w:t xml:space="preserve">and </w:t>
      </w:r>
      <w:r w:rsidR="00606B25">
        <w:rPr>
          <w:rFonts w:ascii="Arial" w:hAnsi="Arial" w:cs="Arial"/>
          <w:sz w:val="24"/>
          <w:szCs w:val="24"/>
        </w:rPr>
        <w:t>keep our firefighters fit and healthy</w:t>
      </w:r>
      <w:r w:rsidR="00434658">
        <w:rPr>
          <w:rFonts w:ascii="Arial" w:hAnsi="Arial" w:cs="Arial"/>
          <w:sz w:val="24"/>
          <w:szCs w:val="24"/>
        </w:rPr>
        <w:t>.</w:t>
      </w:r>
      <w:r w:rsidR="00606B25">
        <w:rPr>
          <w:rFonts w:ascii="Arial" w:hAnsi="Arial" w:cs="Arial"/>
          <w:sz w:val="24"/>
          <w:szCs w:val="24"/>
        </w:rPr>
        <w:t xml:space="preserve"> </w:t>
      </w:r>
      <w:r w:rsidR="00434658">
        <w:rPr>
          <w:rFonts w:ascii="Arial" w:hAnsi="Arial" w:cs="Arial"/>
          <w:sz w:val="24"/>
          <w:szCs w:val="24"/>
        </w:rPr>
        <w:t>S</w:t>
      </w:r>
      <w:r w:rsidRPr="00D40CC7">
        <w:rPr>
          <w:rFonts w:ascii="Arial" w:hAnsi="Arial" w:cs="Arial"/>
          <w:sz w:val="24"/>
          <w:szCs w:val="24"/>
        </w:rPr>
        <w:t>ome have disagreed and believe a wellness program with a personal trainer is not a good use of money, but as your elected decision-making trustee, I believe</w:t>
      </w:r>
      <w:r w:rsidR="00434658">
        <w:rPr>
          <w:rFonts w:ascii="Arial" w:hAnsi="Arial" w:cs="Arial"/>
          <w:sz w:val="24"/>
          <w:szCs w:val="24"/>
        </w:rPr>
        <w:t xml:space="preserve"> after much research</w:t>
      </w:r>
      <w:r w:rsidRPr="00D40CC7">
        <w:rPr>
          <w:rFonts w:ascii="Arial" w:hAnsi="Arial" w:cs="Arial"/>
          <w:sz w:val="24"/>
          <w:szCs w:val="24"/>
        </w:rPr>
        <w:t xml:space="preserve"> this to be a wise, cost affective decision</w:t>
      </w:r>
      <w:r w:rsidR="00434658">
        <w:rPr>
          <w:rFonts w:ascii="Arial" w:hAnsi="Arial" w:cs="Arial"/>
          <w:sz w:val="24"/>
          <w:szCs w:val="24"/>
        </w:rPr>
        <w:t xml:space="preserve"> along with using the grant for what it was specified for</w:t>
      </w:r>
      <w:r w:rsidR="002D1CF5">
        <w:rPr>
          <w:rFonts w:ascii="Arial" w:hAnsi="Arial" w:cs="Arial"/>
          <w:sz w:val="24"/>
          <w:szCs w:val="24"/>
        </w:rPr>
        <w:t>, which must be followed.</w:t>
      </w:r>
      <w:r w:rsidRPr="00D40CC7">
        <w:rPr>
          <w:rFonts w:ascii="Arial" w:hAnsi="Arial" w:cs="Arial"/>
          <w:sz w:val="24"/>
          <w:szCs w:val="24"/>
        </w:rPr>
        <w:t xml:space="preserve"> </w:t>
      </w:r>
    </w:p>
    <w:p w14:paraId="5CFDEBE6" w14:textId="67398694" w:rsidR="00D40CC7" w:rsidRPr="00D40CC7" w:rsidRDefault="00D40CC7" w:rsidP="00D40CC7">
      <w:pPr>
        <w:shd w:val="clear" w:color="auto" w:fill="FFFFFF"/>
        <w:spacing w:after="0" w:line="240" w:lineRule="auto"/>
        <w:rPr>
          <w:rFonts w:ascii="Arial" w:hAnsi="Arial" w:cs="Arial"/>
          <w:sz w:val="24"/>
          <w:szCs w:val="24"/>
        </w:rPr>
      </w:pPr>
      <w:r w:rsidRPr="00D40CC7">
        <w:rPr>
          <w:rFonts w:ascii="Arial" w:hAnsi="Arial" w:cs="Arial"/>
          <w:sz w:val="24"/>
          <w:szCs w:val="24"/>
        </w:rPr>
        <w:t>Some questions raised are</w:t>
      </w:r>
      <w:r w:rsidR="007248CC">
        <w:rPr>
          <w:rFonts w:ascii="Arial" w:hAnsi="Arial" w:cs="Arial"/>
          <w:sz w:val="24"/>
          <w:szCs w:val="24"/>
        </w:rPr>
        <w:t xml:space="preserve">, </w:t>
      </w:r>
      <w:r w:rsidRPr="00D40CC7">
        <w:rPr>
          <w:rFonts w:ascii="Arial" w:hAnsi="Arial" w:cs="Arial"/>
          <w:sz w:val="24"/>
          <w:szCs w:val="24"/>
        </w:rPr>
        <w:t>we are running out of money</w:t>
      </w:r>
      <w:r w:rsidR="007248CC">
        <w:rPr>
          <w:rFonts w:ascii="Arial" w:hAnsi="Arial" w:cs="Arial"/>
          <w:sz w:val="24"/>
          <w:szCs w:val="24"/>
        </w:rPr>
        <w:t xml:space="preserve"> and need a levy</w:t>
      </w:r>
      <w:r w:rsidRPr="00D40CC7">
        <w:rPr>
          <w:rFonts w:ascii="Arial" w:hAnsi="Arial" w:cs="Arial"/>
          <w:sz w:val="24"/>
          <w:szCs w:val="24"/>
        </w:rPr>
        <w:t xml:space="preserve">. Yes, we have not had a levy in </w:t>
      </w:r>
      <w:r w:rsidR="007248CC">
        <w:rPr>
          <w:rFonts w:ascii="Arial" w:hAnsi="Arial" w:cs="Arial"/>
          <w:sz w:val="24"/>
          <w:szCs w:val="24"/>
        </w:rPr>
        <w:t>almost 15</w:t>
      </w:r>
      <w:r w:rsidRPr="00D40CC7">
        <w:rPr>
          <w:rFonts w:ascii="Arial" w:hAnsi="Arial" w:cs="Arial"/>
          <w:sz w:val="24"/>
          <w:szCs w:val="24"/>
        </w:rPr>
        <w:t xml:space="preserve"> years, the funds are getting low.  I believe we have all been very diligent with taxpayer dollars to make a projected 5 year levy last almost 15 years now. Yes, we have utilized covid moneys in the amounts of over $900,000. Also </w:t>
      </w:r>
      <w:r w:rsidR="00E45857">
        <w:rPr>
          <w:rFonts w:ascii="Arial" w:hAnsi="Arial" w:cs="Arial"/>
          <w:sz w:val="24"/>
          <w:szCs w:val="24"/>
        </w:rPr>
        <w:t xml:space="preserve">other </w:t>
      </w:r>
      <w:r w:rsidRPr="00D40CC7">
        <w:rPr>
          <w:rFonts w:ascii="Arial" w:hAnsi="Arial" w:cs="Arial"/>
          <w:sz w:val="24"/>
          <w:szCs w:val="24"/>
        </w:rPr>
        <w:t>grant money thanks to our retired Chief Taylor and present Chief Whiting for being very good at grant writing. Keep in mind we all have stretched these funds almost 10 years beyond what we thought the last levy would last. Some think we need to cut back even more. I feel we have done an excellent job of this and there comes a time when you just can’t sacrifice with anymore cuts, you have cut all you can.</w:t>
      </w:r>
    </w:p>
    <w:p w14:paraId="144FACA6" w14:textId="6A6C8976" w:rsidR="00D40CC7" w:rsidRPr="00D40CC7" w:rsidRDefault="00D40CC7" w:rsidP="00D40CC7">
      <w:pPr>
        <w:shd w:val="clear" w:color="auto" w:fill="FFFFFF"/>
        <w:spacing w:after="0" w:line="240" w:lineRule="auto"/>
        <w:rPr>
          <w:rFonts w:ascii="Arial" w:hAnsi="Arial" w:cs="Arial"/>
          <w:sz w:val="24"/>
          <w:szCs w:val="24"/>
        </w:rPr>
      </w:pPr>
      <w:r w:rsidRPr="00D40CC7">
        <w:rPr>
          <w:rFonts w:ascii="Arial" w:hAnsi="Arial" w:cs="Arial"/>
          <w:sz w:val="24"/>
          <w:szCs w:val="24"/>
        </w:rPr>
        <w:t>Pleasant Township deserves the best service we can offer within a reasonable budget and the budget we have to work with.  We have an excellent road department that continually goes above and beyond the scope of their job for the residents. To keep them they deserve to make a competitive wage which we strive to keep them within that range, not at the top and not at the bottom.  The same is true with the fire department.  We recently added 2 additional firefighters. Fire department operates on a unit bases, there are 3 units that rotate, work one 24 hour day off 48 hours while the other two units work their shifts.  We had three firefighters on two of the units and four on one of them. On the recommendation of our fire chief the trustees hired 2 additional</w:t>
      </w:r>
      <w:r w:rsidR="007248CC">
        <w:rPr>
          <w:rFonts w:ascii="Arial" w:hAnsi="Arial" w:cs="Arial"/>
          <w:sz w:val="24"/>
          <w:szCs w:val="24"/>
        </w:rPr>
        <w:t xml:space="preserve"> which made equal manpower of 4 on each shift and lowering overtime cost.</w:t>
      </w:r>
      <w:r w:rsidRPr="00D40CC7">
        <w:rPr>
          <w:rFonts w:ascii="Arial" w:hAnsi="Arial" w:cs="Arial"/>
          <w:sz w:val="24"/>
          <w:szCs w:val="24"/>
        </w:rPr>
        <w:t xml:space="preserve">  The main reason for this was cost effectiveness. The cost of over time to meet state mandated minimum manning </w:t>
      </w:r>
      <w:r w:rsidR="007248CC">
        <w:rPr>
          <w:rFonts w:ascii="Arial" w:hAnsi="Arial" w:cs="Arial"/>
          <w:sz w:val="24"/>
          <w:szCs w:val="24"/>
        </w:rPr>
        <w:t>is</w:t>
      </w:r>
      <w:r w:rsidRPr="00D40CC7">
        <w:rPr>
          <w:rFonts w:ascii="Arial" w:hAnsi="Arial" w:cs="Arial"/>
          <w:sz w:val="24"/>
          <w:szCs w:val="24"/>
        </w:rPr>
        <w:t xml:space="preserve"> a large p</w:t>
      </w:r>
      <w:r w:rsidR="007248CC">
        <w:rPr>
          <w:rFonts w:ascii="Arial" w:hAnsi="Arial" w:cs="Arial"/>
          <w:sz w:val="24"/>
          <w:szCs w:val="24"/>
        </w:rPr>
        <w:t>art</w:t>
      </w:r>
      <w:r w:rsidRPr="00D40CC7">
        <w:rPr>
          <w:rFonts w:ascii="Arial" w:hAnsi="Arial" w:cs="Arial"/>
          <w:sz w:val="24"/>
          <w:szCs w:val="24"/>
        </w:rPr>
        <w:t xml:space="preserve"> of </w:t>
      </w:r>
      <w:r w:rsidR="007248CC">
        <w:rPr>
          <w:rFonts w:ascii="Arial" w:hAnsi="Arial" w:cs="Arial"/>
          <w:sz w:val="24"/>
          <w:szCs w:val="24"/>
        </w:rPr>
        <w:t xml:space="preserve">the need to </w:t>
      </w:r>
      <w:r w:rsidRPr="00D40CC7">
        <w:rPr>
          <w:rFonts w:ascii="Arial" w:hAnsi="Arial" w:cs="Arial"/>
          <w:sz w:val="24"/>
          <w:szCs w:val="24"/>
        </w:rPr>
        <w:t>hir</w:t>
      </w:r>
      <w:r w:rsidR="007248CC">
        <w:rPr>
          <w:rFonts w:ascii="Arial" w:hAnsi="Arial" w:cs="Arial"/>
          <w:sz w:val="24"/>
          <w:szCs w:val="24"/>
        </w:rPr>
        <w:t>e</w:t>
      </w:r>
      <w:r w:rsidRPr="00D40CC7">
        <w:rPr>
          <w:rFonts w:ascii="Arial" w:hAnsi="Arial" w:cs="Arial"/>
          <w:sz w:val="24"/>
          <w:szCs w:val="24"/>
        </w:rPr>
        <w:t xml:space="preserve"> two more.  Therefore, if one person </w:t>
      </w:r>
      <w:r w:rsidR="00250E0E">
        <w:rPr>
          <w:rFonts w:ascii="Arial" w:hAnsi="Arial" w:cs="Arial"/>
          <w:sz w:val="24"/>
          <w:szCs w:val="24"/>
        </w:rPr>
        <w:t>is</w:t>
      </w:r>
      <w:r w:rsidRPr="00D40CC7">
        <w:rPr>
          <w:rFonts w:ascii="Arial" w:hAnsi="Arial" w:cs="Arial"/>
          <w:sz w:val="24"/>
          <w:szCs w:val="24"/>
        </w:rPr>
        <w:t xml:space="preserve"> off we still have three on each shift, not causing overtime pay. Lots of numbers to study to understand this completely and anyone who would like to understand more is welcome to sit down with any trustees </w:t>
      </w:r>
      <w:r w:rsidR="00250E0E">
        <w:rPr>
          <w:rFonts w:ascii="Arial" w:hAnsi="Arial" w:cs="Arial"/>
          <w:sz w:val="24"/>
          <w:szCs w:val="24"/>
        </w:rPr>
        <w:t xml:space="preserve">or the </w:t>
      </w:r>
      <w:r w:rsidRPr="00D40CC7">
        <w:rPr>
          <w:rFonts w:ascii="Arial" w:hAnsi="Arial" w:cs="Arial"/>
          <w:sz w:val="24"/>
          <w:szCs w:val="24"/>
        </w:rPr>
        <w:t>fire chief to understand.</w:t>
      </w:r>
    </w:p>
    <w:p w14:paraId="7C123EB0" w14:textId="44F6C8FD" w:rsidR="002D1CF5" w:rsidRDefault="00D40CC7" w:rsidP="00D40CC7">
      <w:pPr>
        <w:shd w:val="clear" w:color="auto" w:fill="FFFFFF"/>
        <w:spacing w:after="0" w:line="240" w:lineRule="auto"/>
        <w:rPr>
          <w:rFonts w:ascii="Arial" w:hAnsi="Arial" w:cs="Arial"/>
          <w:sz w:val="24"/>
          <w:szCs w:val="24"/>
        </w:rPr>
      </w:pPr>
      <w:r w:rsidRPr="00D40CC7">
        <w:rPr>
          <w:rFonts w:ascii="Arial" w:hAnsi="Arial" w:cs="Arial"/>
          <w:sz w:val="24"/>
          <w:szCs w:val="24"/>
        </w:rPr>
        <w:t>I feel it was very prudent on our part to secure this grant to receive $17</w:t>
      </w:r>
      <w:r w:rsidR="007248CC">
        <w:rPr>
          <w:rFonts w:ascii="Arial" w:hAnsi="Arial" w:cs="Arial"/>
          <w:sz w:val="24"/>
          <w:szCs w:val="24"/>
        </w:rPr>
        <w:t xml:space="preserve">6,882.85 </w:t>
      </w:r>
      <w:r w:rsidRPr="00D40CC7">
        <w:rPr>
          <w:rFonts w:ascii="Arial" w:hAnsi="Arial" w:cs="Arial"/>
          <w:sz w:val="24"/>
          <w:szCs w:val="24"/>
        </w:rPr>
        <w:t>by spending $</w:t>
      </w:r>
      <w:r w:rsidR="007248CC" w:rsidRPr="007248CC">
        <w:rPr>
          <w:rFonts w:ascii="Arial" w:hAnsi="Arial" w:cs="Arial"/>
          <w:sz w:val="24"/>
          <w:szCs w:val="24"/>
        </w:rPr>
        <w:t>8,844.15</w:t>
      </w:r>
      <w:r w:rsidRPr="00D40CC7">
        <w:rPr>
          <w:rFonts w:ascii="Arial" w:hAnsi="Arial" w:cs="Arial"/>
          <w:sz w:val="24"/>
          <w:szCs w:val="24"/>
        </w:rPr>
        <w:t xml:space="preserve"> out of the budget. We have gained tangible items such as gear </w:t>
      </w:r>
      <w:r w:rsidR="007248CC">
        <w:rPr>
          <w:rFonts w:ascii="Arial" w:hAnsi="Arial" w:cs="Arial"/>
          <w:sz w:val="24"/>
          <w:szCs w:val="24"/>
        </w:rPr>
        <w:t>from this money,</w:t>
      </w:r>
      <w:r w:rsidRPr="00D40CC7">
        <w:rPr>
          <w:rFonts w:ascii="Arial" w:hAnsi="Arial" w:cs="Arial"/>
          <w:sz w:val="24"/>
          <w:szCs w:val="24"/>
        </w:rPr>
        <w:t xml:space="preserve"> </w:t>
      </w:r>
      <w:r w:rsidR="007248CC">
        <w:rPr>
          <w:rFonts w:ascii="Arial" w:hAnsi="Arial" w:cs="Arial"/>
          <w:sz w:val="24"/>
          <w:szCs w:val="24"/>
        </w:rPr>
        <w:t>b</w:t>
      </w:r>
      <w:r w:rsidRPr="00D40CC7">
        <w:rPr>
          <w:rFonts w:ascii="Arial" w:hAnsi="Arial" w:cs="Arial"/>
          <w:sz w:val="24"/>
          <w:szCs w:val="24"/>
        </w:rPr>
        <w:t xml:space="preserve">ut we also gained a comprehensive wellness program for our firefighters.  </w:t>
      </w:r>
    </w:p>
    <w:p w14:paraId="4F9F2AD4" w14:textId="709D3E6B" w:rsidR="00D40CC7" w:rsidRPr="00BC2418" w:rsidRDefault="002D1CF5" w:rsidP="00BC2418">
      <w:pPr>
        <w:shd w:val="clear" w:color="auto" w:fill="FFFFFF"/>
        <w:spacing w:after="0" w:line="240" w:lineRule="auto"/>
        <w:rPr>
          <w:rFonts w:ascii="Arial" w:hAnsi="Arial" w:cs="Arial"/>
          <w:sz w:val="24"/>
          <w:szCs w:val="24"/>
        </w:rPr>
      </w:pPr>
      <w:r>
        <w:rPr>
          <w:rFonts w:ascii="Arial" w:hAnsi="Arial" w:cs="Arial"/>
          <w:sz w:val="24"/>
          <w:szCs w:val="24"/>
        </w:rPr>
        <w:t>One piece of research I came across was from an article in Fire Rescue 1 sponsored by Cigna from January 14, 2020, so this isn’t new. In summary of that article t</w:t>
      </w:r>
      <w:r w:rsidR="00D40CC7" w:rsidRPr="00D40CC7">
        <w:rPr>
          <w:rFonts w:ascii="Arial" w:hAnsi="Arial" w:cs="Arial"/>
          <w:sz w:val="24"/>
          <w:szCs w:val="24"/>
        </w:rPr>
        <w:t>he purpose</w:t>
      </w:r>
      <w:r>
        <w:rPr>
          <w:rFonts w:ascii="Arial" w:hAnsi="Arial" w:cs="Arial"/>
          <w:sz w:val="24"/>
          <w:szCs w:val="24"/>
        </w:rPr>
        <w:t xml:space="preserve"> of the wellness program is </w:t>
      </w:r>
      <w:r w:rsidRPr="002D1CF5">
        <w:rPr>
          <w:rFonts w:ascii="Arial" w:hAnsi="Arial" w:cs="Arial"/>
          <w:i/>
          <w:iCs/>
          <w:sz w:val="24"/>
          <w:szCs w:val="24"/>
        </w:rPr>
        <w:t>“</w:t>
      </w:r>
      <w:r w:rsidRPr="002D1CF5">
        <w:rPr>
          <w:rFonts w:ascii="Arial" w:hAnsi="Arial" w:cs="Arial"/>
          <w:i/>
          <w:iCs/>
          <w:sz w:val="24"/>
          <w:szCs w:val="24"/>
        </w:rPr>
        <w:t>A successful wellness program can improve overall health and reduce costs, and it should include physical fitness, stress management and mental health elements</w:t>
      </w:r>
      <w:r w:rsidRPr="002D1CF5">
        <w:rPr>
          <w:rFonts w:ascii="Arial" w:hAnsi="Arial" w:cs="Arial"/>
          <w:i/>
          <w:iCs/>
          <w:sz w:val="24"/>
          <w:szCs w:val="24"/>
        </w:rPr>
        <w:t>”.</w:t>
      </w:r>
      <w:r w:rsidRPr="002D1CF5">
        <w:t xml:space="preserve"> </w:t>
      </w:r>
      <w:r w:rsidRPr="002D1CF5">
        <w:rPr>
          <w:rFonts w:ascii="Arial" w:hAnsi="Arial" w:cs="Arial"/>
          <w:i/>
          <w:iCs/>
          <w:sz w:val="24"/>
          <w:szCs w:val="24"/>
        </w:rPr>
        <w:t>Firefighting is a strenuous job, and data from the United States Fire Administration identifies heart attacks as a leading cause of death for active-duty firefighters</w:t>
      </w:r>
      <w:r>
        <w:rPr>
          <w:rFonts w:ascii="Arial" w:hAnsi="Arial" w:cs="Arial"/>
          <w:i/>
          <w:iCs/>
          <w:sz w:val="24"/>
          <w:szCs w:val="24"/>
        </w:rPr>
        <w:t>. W</w:t>
      </w:r>
      <w:r w:rsidRPr="002D1CF5">
        <w:rPr>
          <w:rFonts w:ascii="Arial" w:hAnsi="Arial" w:cs="Arial"/>
          <w:i/>
          <w:iCs/>
          <w:sz w:val="24"/>
          <w:szCs w:val="24"/>
        </w:rPr>
        <w:t>ellness programs can help. Various studies over the past decade have shown that an increased focus on physical fitness and overall wellness, including emotional support, can help decrease rates of obesity and anxiety – significant risk factors for cardiovascular problems. These programs can help individual firefighters be more fit and less likely to smoke, as well as more engaged on the job.</w:t>
      </w:r>
      <w:r>
        <w:rPr>
          <w:rFonts w:ascii="Arial" w:hAnsi="Arial" w:cs="Arial"/>
          <w:i/>
          <w:iCs/>
          <w:sz w:val="24"/>
          <w:szCs w:val="24"/>
        </w:rPr>
        <w:t xml:space="preserve"> </w:t>
      </w:r>
      <w:r w:rsidR="00BC2418" w:rsidRPr="00BC2418">
        <w:rPr>
          <w:rFonts w:ascii="Arial" w:hAnsi="Arial" w:cs="Arial"/>
          <w:i/>
          <w:iCs/>
          <w:sz w:val="24"/>
          <w:szCs w:val="24"/>
        </w:rPr>
        <w:t>The best wellness programs focus on more than just fitness</w:t>
      </w:r>
      <w:r w:rsidR="00BC2418">
        <w:rPr>
          <w:rFonts w:ascii="Arial" w:hAnsi="Arial" w:cs="Arial"/>
          <w:i/>
          <w:iCs/>
          <w:sz w:val="24"/>
          <w:szCs w:val="24"/>
        </w:rPr>
        <w:t xml:space="preserve">. </w:t>
      </w:r>
      <w:r w:rsidR="00BC2418" w:rsidRPr="00BC2418">
        <w:rPr>
          <w:rFonts w:ascii="Arial" w:hAnsi="Arial" w:cs="Arial"/>
          <w:i/>
          <w:iCs/>
          <w:sz w:val="24"/>
          <w:szCs w:val="24"/>
        </w:rPr>
        <w:t>Fitness is important, but good wellness programs go beyond just exercise and include nutrition and a focus on behavioral health and stress management, because all these elements are connected. To maximize the benefit of a wellness program, be sure your program addresses both the physical and mental aspects of health.</w:t>
      </w:r>
      <w:r w:rsidR="00BC2418">
        <w:rPr>
          <w:rFonts w:ascii="Arial" w:hAnsi="Arial" w:cs="Arial"/>
          <w:i/>
          <w:iCs/>
          <w:sz w:val="24"/>
          <w:szCs w:val="24"/>
        </w:rPr>
        <w:t xml:space="preserve"> </w:t>
      </w:r>
      <w:r w:rsidR="00BC2418">
        <w:rPr>
          <w:rFonts w:ascii="Arial" w:hAnsi="Arial" w:cs="Arial"/>
          <w:sz w:val="24"/>
          <w:szCs w:val="24"/>
        </w:rPr>
        <w:t xml:space="preserve">This was taken from an article written </w:t>
      </w:r>
      <w:r w:rsidR="00BC2418">
        <w:rPr>
          <w:rFonts w:ascii="Arial" w:hAnsi="Arial" w:cs="Arial"/>
          <w:sz w:val="24"/>
          <w:szCs w:val="24"/>
        </w:rPr>
        <w:lastRenderedPageBreak/>
        <w:t xml:space="preserve">by </w:t>
      </w:r>
      <w:r w:rsidR="00BC2418" w:rsidRPr="00BC2418">
        <w:rPr>
          <w:rFonts w:ascii="Arial" w:hAnsi="Arial" w:cs="Arial"/>
          <w:sz w:val="24"/>
          <w:szCs w:val="24"/>
        </w:rPr>
        <w:t xml:space="preserve">Sara A. Jahnke, Ph.D. </w:t>
      </w:r>
      <w:r w:rsidR="00BC2418">
        <w:rPr>
          <w:rFonts w:ascii="Arial" w:hAnsi="Arial" w:cs="Arial"/>
          <w:sz w:val="24"/>
          <w:szCs w:val="24"/>
        </w:rPr>
        <w:t xml:space="preserve">who </w:t>
      </w:r>
      <w:r w:rsidR="00BC2418" w:rsidRPr="00BC2418">
        <w:rPr>
          <w:rFonts w:ascii="Arial" w:hAnsi="Arial" w:cs="Arial"/>
          <w:sz w:val="24"/>
          <w:szCs w:val="24"/>
        </w:rPr>
        <w:t>is the director of the Center for Fire, Rescue and EMS Health Research at the National Development and Research Institutes.</w:t>
      </w:r>
    </w:p>
    <w:p w14:paraId="00D4F568" w14:textId="4D54EAE0" w:rsidR="00D40CC7" w:rsidRDefault="00D40CC7" w:rsidP="00D40CC7">
      <w:pPr>
        <w:shd w:val="clear" w:color="auto" w:fill="FFFFFF"/>
        <w:spacing w:after="0" w:line="240" w:lineRule="auto"/>
        <w:rPr>
          <w:rFonts w:ascii="Arial" w:hAnsi="Arial" w:cs="Arial"/>
          <w:sz w:val="24"/>
          <w:szCs w:val="24"/>
        </w:rPr>
      </w:pPr>
      <w:r w:rsidRPr="00D40CC7">
        <w:rPr>
          <w:rFonts w:ascii="Arial" w:hAnsi="Arial" w:cs="Arial"/>
          <w:sz w:val="24"/>
          <w:szCs w:val="24"/>
        </w:rPr>
        <w:t>We have really benefited from grants, a new medic, a new grassfighter, radios, turnout gear, all very necessary and expensive items.  The portion of the current grant in question for a personal trainer is something we can’t visualize but the rewards have been proven in healthier and stronger firefighters.</w:t>
      </w:r>
    </w:p>
    <w:p w14:paraId="2FEE2480" w14:textId="0E44B299" w:rsidR="00465FBF" w:rsidRDefault="00465FBF" w:rsidP="00465FBF">
      <w:pPr>
        <w:shd w:val="clear" w:color="auto" w:fill="FFFFFF"/>
        <w:spacing w:after="0" w:line="240" w:lineRule="auto"/>
        <w:rPr>
          <w:rFonts w:ascii="Arial" w:hAnsi="Arial" w:cs="Arial"/>
          <w:sz w:val="24"/>
          <w:szCs w:val="24"/>
        </w:rPr>
      </w:pPr>
      <w:r>
        <w:rPr>
          <w:rFonts w:ascii="Arial" w:hAnsi="Arial" w:cs="Arial"/>
          <w:sz w:val="24"/>
          <w:szCs w:val="24"/>
        </w:rPr>
        <w:t xml:space="preserve">Since questions have </w:t>
      </w:r>
      <w:r w:rsidR="00250E0E">
        <w:rPr>
          <w:rFonts w:ascii="Arial" w:hAnsi="Arial" w:cs="Arial"/>
          <w:sz w:val="24"/>
          <w:szCs w:val="24"/>
        </w:rPr>
        <w:t>risen</w:t>
      </w:r>
      <w:r>
        <w:rPr>
          <w:rFonts w:ascii="Arial" w:hAnsi="Arial" w:cs="Arial"/>
          <w:sz w:val="24"/>
          <w:szCs w:val="24"/>
        </w:rPr>
        <w:t xml:space="preserve"> about the physical trainer and the wellness program, I not only researched but I called Pete (the Twp. Legal Counsel).  Pete advised we do not need a contract with the physical trainer and after I showed him the facts of how this transpired and the wording from meetings about it</w:t>
      </w:r>
      <w:r w:rsidR="00250E0E">
        <w:rPr>
          <w:rFonts w:ascii="Arial" w:hAnsi="Arial" w:cs="Arial"/>
          <w:sz w:val="24"/>
          <w:szCs w:val="24"/>
        </w:rPr>
        <w:t>,</w:t>
      </w:r>
      <w:r>
        <w:rPr>
          <w:rFonts w:ascii="Arial" w:hAnsi="Arial" w:cs="Arial"/>
          <w:sz w:val="24"/>
          <w:szCs w:val="24"/>
        </w:rPr>
        <w:t xml:space="preserve"> he does not feel it’s needed but if we want just to make it clear we could make the follow resolution.</w:t>
      </w:r>
    </w:p>
    <w:p w14:paraId="04DB2B66" w14:textId="3A7D41B4" w:rsidR="00465FBF" w:rsidRPr="00465FBF" w:rsidRDefault="00C253B3" w:rsidP="00465FBF">
      <w:pPr>
        <w:shd w:val="clear" w:color="auto" w:fill="FFFFFF"/>
        <w:spacing w:after="0" w:line="240" w:lineRule="auto"/>
        <w:rPr>
          <w:rFonts w:ascii="Arial" w:hAnsi="Arial" w:cs="Arial"/>
          <w:sz w:val="24"/>
          <w:szCs w:val="24"/>
        </w:rPr>
      </w:pPr>
      <w:r>
        <w:rPr>
          <w:rFonts w:ascii="Arial" w:hAnsi="Arial" w:cs="Arial"/>
          <w:sz w:val="24"/>
          <w:szCs w:val="24"/>
        </w:rPr>
        <w:t>Nancy made</w:t>
      </w:r>
      <w:r w:rsidR="00465FBF" w:rsidRPr="00465FBF">
        <w:rPr>
          <w:rFonts w:ascii="Arial" w:hAnsi="Arial" w:cs="Arial"/>
          <w:sz w:val="24"/>
          <w:szCs w:val="24"/>
        </w:rPr>
        <w:t xml:space="preserve"> a motion to adopt  </w:t>
      </w:r>
      <w:r w:rsidR="00465FBF" w:rsidRPr="00465FBF">
        <w:rPr>
          <w:rFonts w:ascii="Arial" w:hAnsi="Arial" w:cs="Arial"/>
          <w:sz w:val="24"/>
          <w:szCs w:val="24"/>
          <w:highlight w:val="yellow"/>
        </w:rPr>
        <w:t>resolution</w:t>
      </w:r>
      <w:r w:rsidR="00465FBF" w:rsidRPr="00465FBF">
        <w:rPr>
          <w:rFonts w:ascii="Arial" w:hAnsi="Arial" w:cs="Arial"/>
          <w:sz w:val="24"/>
          <w:szCs w:val="24"/>
          <w:highlight w:val="yellow"/>
        </w:rPr>
        <w:t>_</w:t>
      </w:r>
      <w:r w:rsidRPr="00C253B3">
        <w:rPr>
          <w:rFonts w:ascii="Arial" w:hAnsi="Arial" w:cs="Arial"/>
          <w:sz w:val="24"/>
          <w:szCs w:val="24"/>
          <w:highlight w:val="yellow"/>
          <w:u w:val="single"/>
        </w:rPr>
        <w:t>15</w:t>
      </w:r>
      <w:r w:rsidR="00465FBF" w:rsidRPr="00465FBF">
        <w:rPr>
          <w:rFonts w:ascii="Arial" w:hAnsi="Arial" w:cs="Arial"/>
          <w:sz w:val="24"/>
          <w:szCs w:val="24"/>
          <w:highlight w:val="yellow"/>
        </w:rPr>
        <w:t>__</w:t>
      </w:r>
      <w:r w:rsidR="00465FBF" w:rsidRPr="00465FBF">
        <w:rPr>
          <w:rFonts w:ascii="Arial" w:hAnsi="Arial" w:cs="Arial"/>
          <w:sz w:val="24"/>
          <w:szCs w:val="24"/>
        </w:rPr>
        <w:t xml:space="preserve"> retaining Matt Wenning to perform personal training and related services for the Fire Department in the amount of $2,083.33 per month for 2023 and 2024 to be paid with AFG grant funds and further authorizing payment for all previous services performed to date. </w:t>
      </w:r>
    </w:p>
    <w:p w14:paraId="471D8A85" w14:textId="77777777" w:rsidR="00250A62" w:rsidRPr="00250A62" w:rsidRDefault="00250A62" w:rsidP="00E16AB4">
      <w:pPr>
        <w:pStyle w:val="ListParagraph"/>
        <w:numPr>
          <w:ilvl w:val="0"/>
          <w:numId w:val="12"/>
        </w:numPr>
        <w:shd w:val="clear" w:color="auto" w:fill="FFFFFF"/>
        <w:spacing w:after="0" w:line="240" w:lineRule="auto"/>
        <w:rPr>
          <w:rFonts w:ascii="Arial" w:hAnsi="Arial" w:cs="Arial"/>
          <w:sz w:val="24"/>
          <w:szCs w:val="24"/>
        </w:rPr>
      </w:pPr>
      <w:r w:rsidRPr="00250A62">
        <w:rPr>
          <w:rFonts w:ascii="Arial" w:hAnsi="Arial" w:cs="Arial"/>
          <w:sz w:val="24"/>
          <w:szCs w:val="24"/>
        </w:rPr>
        <w:t>Apparatus</w:t>
      </w:r>
    </w:p>
    <w:p w14:paraId="5357F5C5" w14:textId="01FAC494" w:rsidR="00250A62" w:rsidRDefault="00250A62" w:rsidP="00250A62">
      <w:pPr>
        <w:pStyle w:val="ListParagraph"/>
        <w:numPr>
          <w:ilvl w:val="0"/>
          <w:numId w:val="8"/>
        </w:numPr>
        <w:shd w:val="clear" w:color="auto" w:fill="FFFFFF"/>
        <w:spacing w:after="0" w:line="240" w:lineRule="auto"/>
        <w:rPr>
          <w:rFonts w:ascii="Arial" w:hAnsi="Arial" w:cs="Arial"/>
          <w:sz w:val="24"/>
          <w:szCs w:val="24"/>
        </w:rPr>
      </w:pPr>
      <w:r w:rsidRPr="00250A62">
        <w:rPr>
          <w:rFonts w:ascii="Arial" w:hAnsi="Arial" w:cs="Arial"/>
          <w:sz w:val="24"/>
          <w:szCs w:val="24"/>
        </w:rPr>
        <w:t>E-2 @ Prairie</w:t>
      </w:r>
      <w:r w:rsidR="00C253B3">
        <w:rPr>
          <w:rFonts w:ascii="Arial" w:hAnsi="Arial" w:cs="Arial"/>
          <w:sz w:val="24"/>
          <w:szCs w:val="24"/>
        </w:rPr>
        <w:t>-Ed asked how long will they have the truck, Chief will find out.</w:t>
      </w:r>
    </w:p>
    <w:p w14:paraId="11FECED8" w14:textId="4B192617" w:rsidR="00C253B3" w:rsidRPr="00250A62" w:rsidRDefault="00C253B3" w:rsidP="00250A62">
      <w:pPr>
        <w:pStyle w:val="ListParagraph"/>
        <w:numPr>
          <w:ilvl w:val="0"/>
          <w:numId w:val="8"/>
        </w:numPr>
        <w:shd w:val="clear" w:color="auto" w:fill="FFFFFF"/>
        <w:spacing w:after="0" w:line="240" w:lineRule="auto"/>
        <w:rPr>
          <w:rFonts w:ascii="Arial" w:hAnsi="Arial" w:cs="Arial"/>
          <w:sz w:val="24"/>
          <w:szCs w:val="24"/>
        </w:rPr>
      </w:pPr>
      <w:r w:rsidRPr="00C253B3">
        <w:rPr>
          <w:rFonts w:ascii="Arial" w:hAnsi="Arial" w:cs="Arial"/>
          <w:sz w:val="24"/>
          <w:szCs w:val="24"/>
          <w:highlight w:val="yellow"/>
        </w:rPr>
        <w:t xml:space="preserve">Resolution </w:t>
      </w:r>
      <w:r w:rsidRPr="00C253B3">
        <w:rPr>
          <w:rFonts w:ascii="Arial" w:hAnsi="Arial" w:cs="Arial"/>
          <w:sz w:val="24"/>
          <w:szCs w:val="24"/>
          <w:highlight w:val="yellow"/>
          <w:u w:val="single"/>
        </w:rPr>
        <w:t>16</w:t>
      </w:r>
      <w:r>
        <w:rPr>
          <w:rFonts w:ascii="Arial" w:hAnsi="Arial" w:cs="Arial"/>
          <w:sz w:val="24"/>
          <w:szCs w:val="24"/>
        </w:rPr>
        <w:t xml:space="preserve"> to sell the extra medic to Prairie for $4,995.  Chief research prices for trucks equal to that and that amount of money was in line for the worth of it. Also, according to the rules of the grant for our new medic, if we sold our old one for more than $5,000 we would have to pay some back.</w:t>
      </w:r>
    </w:p>
    <w:p w14:paraId="707C5E28" w14:textId="4948D88B" w:rsidR="00250A62" w:rsidRPr="00250A62" w:rsidRDefault="00250A62" w:rsidP="00250A62">
      <w:pPr>
        <w:pStyle w:val="ListParagraph"/>
        <w:numPr>
          <w:ilvl w:val="0"/>
          <w:numId w:val="8"/>
        </w:numPr>
        <w:shd w:val="clear" w:color="auto" w:fill="FFFFFF"/>
        <w:spacing w:after="0" w:line="240" w:lineRule="auto"/>
        <w:rPr>
          <w:rFonts w:ascii="Arial" w:hAnsi="Arial" w:cs="Arial"/>
          <w:sz w:val="24"/>
          <w:szCs w:val="24"/>
        </w:rPr>
      </w:pPr>
      <w:r w:rsidRPr="00250A62">
        <w:rPr>
          <w:rFonts w:ascii="Arial" w:hAnsi="Arial" w:cs="Arial"/>
          <w:sz w:val="24"/>
          <w:szCs w:val="24"/>
        </w:rPr>
        <w:t>Tanker 231 went to All American for air leaks. (T-232 is back in service)</w:t>
      </w:r>
    </w:p>
    <w:p w14:paraId="6E350B55" w14:textId="4D19FDF0" w:rsidR="00250A62" w:rsidRPr="00250A62" w:rsidRDefault="00250A62" w:rsidP="00E16AB4">
      <w:pPr>
        <w:pStyle w:val="ListParagraph"/>
        <w:numPr>
          <w:ilvl w:val="0"/>
          <w:numId w:val="13"/>
        </w:numPr>
        <w:shd w:val="clear" w:color="auto" w:fill="FFFFFF"/>
        <w:spacing w:after="0" w:line="240" w:lineRule="auto"/>
        <w:rPr>
          <w:rFonts w:ascii="Arial" w:hAnsi="Arial" w:cs="Arial"/>
          <w:sz w:val="24"/>
          <w:szCs w:val="24"/>
        </w:rPr>
      </w:pPr>
      <w:r w:rsidRPr="00250A62">
        <w:rPr>
          <w:rFonts w:ascii="Arial" w:hAnsi="Arial" w:cs="Arial"/>
          <w:sz w:val="24"/>
          <w:szCs w:val="24"/>
        </w:rPr>
        <w:t>Additional repairs will be done in the future, including pump valves and exhaust system.</w:t>
      </w:r>
    </w:p>
    <w:p w14:paraId="04009DD0" w14:textId="0D2DD9DA" w:rsidR="00250A62" w:rsidRPr="00250A62" w:rsidRDefault="00250A62" w:rsidP="00E16AB4">
      <w:pPr>
        <w:pStyle w:val="ListParagraph"/>
        <w:numPr>
          <w:ilvl w:val="0"/>
          <w:numId w:val="14"/>
        </w:numPr>
        <w:shd w:val="clear" w:color="auto" w:fill="FFFFFF"/>
        <w:spacing w:after="0" w:line="240" w:lineRule="auto"/>
        <w:rPr>
          <w:rFonts w:ascii="Arial" w:hAnsi="Arial" w:cs="Arial"/>
          <w:sz w:val="24"/>
          <w:szCs w:val="24"/>
        </w:rPr>
      </w:pPr>
      <w:r w:rsidRPr="00250A62">
        <w:rPr>
          <w:rFonts w:ascii="Arial" w:hAnsi="Arial" w:cs="Arial"/>
          <w:sz w:val="24"/>
          <w:szCs w:val="24"/>
        </w:rPr>
        <w:t>Station Truck-oil change, brakes</w:t>
      </w:r>
    </w:p>
    <w:p w14:paraId="26B2F7A0" w14:textId="1D2980F7" w:rsidR="00250A62" w:rsidRPr="00250A62" w:rsidRDefault="00250A62" w:rsidP="00E16AB4">
      <w:pPr>
        <w:pStyle w:val="ListParagraph"/>
        <w:numPr>
          <w:ilvl w:val="0"/>
          <w:numId w:val="14"/>
        </w:numPr>
        <w:shd w:val="clear" w:color="auto" w:fill="FFFFFF"/>
        <w:spacing w:after="0" w:line="240" w:lineRule="auto"/>
        <w:rPr>
          <w:rFonts w:ascii="Arial" w:hAnsi="Arial" w:cs="Arial"/>
          <w:sz w:val="24"/>
          <w:szCs w:val="24"/>
        </w:rPr>
      </w:pPr>
      <w:r w:rsidRPr="00250A62">
        <w:rPr>
          <w:rFonts w:ascii="Arial" w:hAnsi="Arial" w:cs="Arial"/>
          <w:sz w:val="24"/>
          <w:szCs w:val="24"/>
        </w:rPr>
        <w:t>C-231-tires, brakes</w:t>
      </w:r>
    </w:p>
    <w:p w14:paraId="3AD27E68" w14:textId="458E5CDB" w:rsidR="00250A62" w:rsidRPr="00250A62" w:rsidRDefault="00250A62" w:rsidP="00E16AB4">
      <w:pPr>
        <w:pStyle w:val="ListParagraph"/>
        <w:numPr>
          <w:ilvl w:val="0"/>
          <w:numId w:val="12"/>
        </w:numPr>
        <w:shd w:val="clear" w:color="auto" w:fill="FFFFFF"/>
        <w:spacing w:after="0" w:line="240" w:lineRule="auto"/>
        <w:rPr>
          <w:rFonts w:ascii="Arial" w:hAnsi="Arial" w:cs="Arial"/>
          <w:sz w:val="24"/>
          <w:szCs w:val="24"/>
        </w:rPr>
      </w:pPr>
      <w:r w:rsidRPr="00250A62">
        <w:rPr>
          <w:rFonts w:ascii="Arial" w:hAnsi="Arial" w:cs="Arial"/>
          <w:sz w:val="24"/>
          <w:szCs w:val="24"/>
        </w:rPr>
        <w:t>Staffing</w:t>
      </w:r>
    </w:p>
    <w:p w14:paraId="384827FC" w14:textId="432C9B45" w:rsidR="00250A62" w:rsidRPr="00250A62" w:rsidRDefault="00250A62" w:rsidP="00E16AB4">
      <w:pPr>
        <w:pStyle w:val="ListParagraph"/>
        <w:numPr>
          <w:ilvl w:val="0"/>
          <w:numId w:val="15"/>
        </w:numPr>
        <w:shd w:val="clear" w:color="auto" w:fill="FFFFFF"/>
        <w:spacing w:after="0" w:line="240" w:lineRule="auto"/>
        <w:rPr>
          <w:rFonts w:ascii="Arial" w:hAnsi="Arial" w:cs="Arial"/>
          <w:sz w:val="24"/>
          <w:szCs w:val="24"/>
        </w:rPr>
      </w:pPr>
      <w:r w:rsidRPr="00250A62">
        <w:rPr>
          <w:rFonts w:ascii="Arial" w:hAnsi="Arial" w:cs="Arial"/>
          <w:sz w:val="24"/>
          <w:szCs w:val="24"/>
        </w:rPr>
        <w:t>Resignation-</w:t>
      </w:r>
      <w:r w:rsidR="00D710D4" w:rsidRPr="00976F69">
        <w:rPr>
          <w:rFonts w:ascii="Arial" w:hAnsi="Arial" w:cs="Arial"/>
          <w:sz w:val="24"/>
          <w:szCs w:val="24"/>
          <w:highlight w:val="yellow"/>
        </w:rPr>
        <w:t>Resolution  17</w:t>
      </w:r>
      <w:r w:rsidR="00D710D4">
        <w:rPr>
          <w:rFonts w:ascii="Arial" w:hAnsi="Arial" w:cs="Arial"/>
          <w:sz w:val="24"/>
          <w:szCs w:val="24"/>
        </w:rPr>
        <w:t xml:space="preserve"> to accept </w:t>
      </w:r>
      <w:r w:rsidRPr="00250A62">
        <w:rPr>
          <w:rFonts w:ascii="Arial" w:hAnsi="Arial" w:cs="Arial"/>
          <w:sz w:val="24"/>
          <w:szCs w:val="24"/>
        </w:rPr>
        <w:t>Jesse Wildman</w:t>
      </w:r>
      <w:r w:rsidR="00D710D4">
        <w:rPr>
          <w:rFonts w:ascii="Arial" w:hAnsi="Arial" w:cs="Arial"/>
          <w:sz w:val="24"/>
          <w:szCs w:val="24"/>
        </w:rPr>
        <w:t>’s resignation</w:t>
      </w:r>
      <w:r w:rsidR="00976F69">
        <w:rPr>
          <w:rFonts w:ascii="Arial" w:hAnsi="Arial" w:cs="Arial"/>
          <w:sz w:val="24"/>
          <w:szCs w:val="24"/>
        </w:rPr>
        <w:t>.</w:t>
      </w:r>
      <w:r w:rsidRPr="00250A62">
        <w:rPr>
          <w:rFonts w:ascii="Arial" w:hAnsi="Arial" w:cs="Arial"/>
          <w:sz w:val="24"/>
          <w:szCs w:val="24"/>
        </w:rPr>
        <w:t xml:space="preserve"> </w:t>
      </w:r>
      <w:r w:rsidR="00976F69" w:rsidRPr="00976F69">
        <w:rPr>
          <w:rFonts w:ascii="Arial" w:hAnsi="Arial" w:cs="Arial"/>
          <w:sz w:val="24"/>
          <w:szCs w:val="24"/>
          <w:highlight w:val="yellow"/>
          <w:u w:val="single"/>
        </w:rPr>
        <w:t>Resolution 18</w:t>
      </w:r>
      <w:r w:rsidR="00976F69">
        <w:rPr>
          <w:rFonts w:ascii="Arial" w:hAnsi="Arial" w:cs="Arial"/>
          <w:sz w:val="24"/>
          <w:szCs w:val="24"/>
        </w:rPr>
        <w:t xml:space="preserve"> to accept </w:t>
      </w:r>
      <w:r w:rsidRPr="00250A62">
        <w:rPr>
          <w:rFonts w:ascii="Arial" w:hAnsi="Arial" w:cs="Arial"/>
          <w:sz w:val="24"/>
          <w:szCs w:val="24"/>
        </w:rPr>
        <w:t>John Kaltenbach</w:t>
      </w:r>
      <w:r w:rsidR="00976F69">
        <w:rPr>
          <w:rFonts w:ascii="Arial" w:hAnsi="Arial" w:cs="Arial"/>
          <w:sz w:val="24"/>
          <w:szCs w:val="24"/>
        </w:rPr>
        <w:t>’s resignation.</w:t>
      </w:r>
    </w:p>
    <w:p w14:paraId="4332BDF9" w14:textId="0660424B" w:rsidR="00250A62" w:rsidRPr="00250A62" w:rsidRDefault="00250A62" w:rsidP="00E16AB4">
      <w:pPr>
        <w:pStyle w:val="ListParagraph"/>
        <w:numPr>
          <w:ilvl w:val="0"/>
          <w:numId w:val="15"/>
        </w:numPr>
        <w:shd w:val="clear" w:color="auto" w:fill="FFFFFF"/>
        <w:spacing w:after="0" w:line="240" w:lineRule="auto"/>
        <w:rPr>
          <w:rFonts w:ascii="Arial" w:hAnsi="Arial" w:cs="Arial"/>
          <w:sz w:val="24"/>
          <w:szCs w:val="24"/>
        </w:rPr>
      </w:pPr>
      <w:r w:rsidRPr="00250A62">
        <w:rPr>
          <w:rFonts w:ascii="Arial" w:hAnsi="Arial" w:cs="Arial"/>
          <w:sz w:val="24"/>
          <w:szCs w:val="24"/>
        </w:rPr>
        <w:t>Adam Lake's resignation effective January 13, 2024</w:t>
      </w:r>
      <w:r w:rsidR="00976F69">
        <w:rPr>
          <w:rFonts w:ascii="Arial" w:hAnsi="Arial" w:cs="Arial"/>
          <w:sz w:val="24"/>
          <w:szCs w:val="24"/>
        </w:rPr>
        <w:t xml:space="preserve"> he is going to Whitehall and Whitehall will reimburse Pleasant for what we have paid for his medic school.</w:t>
      </w:r>
    </w:p>
    <w:p w14:paraId="0CAEC19E" w14:textId="410E4333" w:rsidR="00250A62" w:rsidRPr="00250A62" w:rsidRDefault="00250A62" w:rsidP="00E16AB4">
      <w:pPr>
        <w:pStyle w:val="ListParagraph"/>
        <w:numPr>
          <w:ilvl w:val="0"/>
          <w:numId w:val="15"/>
        </w:numPr>
        <w:shd w:val="clear" w:color="auto" w:fill="FFFFFF"/>
        <w:spacing w:after="0" w:line="240" w:lineRule="auto"/>
        <w:rPr>
          <w:rFonts w:ascii="Arial" w:hAnsi="Arial" w:cs="Arial"/>
          <w:sz w:val="24"/>
          <w:szCs w:val="24"/>
        </w:rPr>
      </w:pPr>
      <w:r w:rsidRPr="00250A62">
        <w:rPr>
          <w:rFonts w:ascii="Arial" w:hAnsi="Arial" w:cs="Arial"/>
          <w:sz w:val="24"/>
          <w:szCs w:val="24"/>
        </w:rPr>
        <w:t>Recommend hiring Firefighter Ben Noonan to replace the vacancy upon successfully passing the pension physical.</w:t>
      </w:r>
      <w:r>
        <w:rPr>
          <w:rFonts w:ascii="Arial" w:hAnsi="Arial" w:cs="Arial"/>
          <w:sz w:val="24"/>
          <w:szCs w:val="24"/>
        </w:rPr>
        <w:t xml:space="preserve"> </w:t>
      </w:r>
      <w:r w:rsidRPr="00250A62">
        <w:rPr>
          <w:rFonts w:ascii="Arial" w:hAnsi="Arial" w:cs="Arial"/>
          <w:sz w:val="24"/>
          <w:szCs w:val="24"/>
          <w:highlight w:val="yellow"/>
        </w:rPr>
        <w:t>Resolution _</w:t>
      </w:r>
      <w:r w:rsidR="00976F69" w:rsidRPr="00976F69">
        <w:rPr>
          <w:rFonts w:ascii="Arial" w:hAnsi="Arial" w:cs="Arial"/>
          <w:sz w:val="24"/>
          <w:szCs w:val="24"/>
          <w:highlight w:val="yellow"/>
          <w:u w:val="single"/>
        </w:rPr>
        <w:t>19</w:t>
      </w:r>
      <w:r w:rsidRPr="00250A62">
        <w:rPr>
          <w:rFonts w:ascii="Arial" w:hAnsi="Arial" w:cs="Arial"/>
          <w:sz w:val="24"/>
          <w:szCs w:val="24"/>
          <w:highlight w:val="yellow"/>
        </w:rPr>
        <w:t>__</w:t>
      </w:r>
      <w:r>
        <w:rPr>
          <w:rFonts w:ascii="Arial" w:hAnsi="Arial" w:cs="Arial"/>
          <w:sz w:val="24"/>
          <w:szCs w:val="24"/>
        </w:rPr>
        <w:t xml:space="preserve"> to hire Ben Noonan as fulltime firefighter/paramedic to fill the vacancy upon successfully passing the pension physical.</w:t>
      </w:r>
    </w:p>
    <w:p w14:paraId="27467ACE" w14:textId="5EDB27C5" w:rsidR="00250A62" w:rsidRPr="00250A62" w:rsidRDefault="00250A62" w:rsidP="00E16AB4">
      <w:pPr>
        <w:pStyle w:val="ListParagraph"/>
        <w:numPr>
          <w:ilvl w:val="0"/>
          <w:numId w:val="12"/>
        </w:numPr>
        <w:shd w:val="clear" w:color="auto" w:fill="FFFFFF"/>
        <w:spacing w:after="0" w:line="240" w:lineRule="auto"/>
        <w:rPr>
          <w:rFonts w:ascii="Arial" w:hAnsi="Arial" w:cs="Arial"/>
          <w:sz w:val="24"/>
          <w:szCs w:val="24"/>
        </w:rPr>
      </w:pPr>
      <w:r w:rsidRPr="00250A62">
        <w:rPr>
          <w:rFonts w:ascii="Arial" w:hAnsi="Arial" w:cs="Arial"/>
          <w:sz w:val="24"/>
          <w:szCs w:val="24"/>
        </w:rPr>
        <w:t>Training</w:t>
      </w:r>
    </w:p>
    <w:p w14:paraId="55E1F159" w14:textId="224E1609" w:rsidR="00250A62" w:rsidRPr="00E16AB4" w:rsidRDefault="00250A62" w:rsidP="00E16AB4">
      <w:pPr>
        <w:pStyle w:val="ListParagraph"/>
        <w:numPr>
          <w:ilvl w:val="0"/>
          <w:numId w:val="16"/>
        </w:numPr>
        <w:shd w:val="clear" w:color="auto" w:fill="FFFFFF"/>
        <w:spacing w:after="0" w:line="240" w:lineRule="auto"/>
        <w:rPr>
          <w:rFonts w:ascii="Arial" w:hAnsi="Arial" w:cs="Arial"/>
          <w:sz w:val="24"/>
          <w:szCs w:val="24"/>
        </w:rPr>
      </w:pPr>
      <w:r w:rsidRPr="00E16AB4">
        <w:rPr>
          <w:rFonts w:ascii="Arial" w:hAnsi="Arial" w:cs="Arial"/>
          <w:sz w:val="24"/>
          <w:szCs w:val="24"/>
        </w:rPr>
        <w:t>Paramedic School ongoing.</w:t>
      </w:r>
      <w:r w:rsidR="00976F69">
        <w:rPr>
          <w:rFonts w:ascii="Arial" w:hAnsi="Arial" w:cs="Arial"/>
          <w:sz w:val="24"/>
          <w:szCs w:val="24"/>
        </w:rPr>
        <w:t xml:space="preserve"> Received a $3,000 grant for one of our fulltime firefighters currently in medic school.</w:t>
      </w:r>
    </w:p>
    <w:p w14:paraId="57F4CC3B" w14:textId="2051E8BD" w:rsidR="00250A62" w:rsidRPr="00E16AB4" w:rsidRDefault="00250A62" w:rsidP="00E16AB4">
      <w:pPr>
        <w:pStyle w:val="ListParagraph"/>
        <w:numPr>
          <w:ilvl w:val="0"/>
          <w:numId w:val="12"/>
        </w:numPr>
        <w:shd w:val="clear" w:color="auto" w:fill="FFFFFF"/>
        <w:spacing w:after="0" w:line="240" w:lineRule="auto"/>
        <w:rPr>
          <w:rFonts w:ascii="Arial" w:hAnsi="Arial" w:cs="Arial"/>
          <w:sz w:val="24"/>
          <w:szCs w:val="24"/>
        </w:rPr>
      </w:pPr>
      <w:r w:rsidRPr="00E16AB4">
        <w:rPr>
          <w:rFonts w:ascii="Arial" w:hAnsi="Arial" w:cs="Arial"/>
          <w:sz w:val="24"/>
          <w:szCs w:val="24"/>
        </w:rPr>
        <w:t>Station</w:t>
      </w:r>
    </w:p>
    <w:p w14:paraId="654BD8A9" w14:textId="02CBBB69" w:rsidR="00250A62" w:rsidRPr="00E16AB4" w:rsidRDefault="00250A62" w:rsidP="00E16AB4">
      <w:pPr>
        <w:pStyle w:val="ListParagraph"/>
        <w:numPr>
          <w:ilvl w:val="0"/>
          <w:numId w:val="16"/>
        </w:numPr>
        <w:shd w:val="clear" w:color="auto" w:fill="FFFFFF"/>
        <w:spacing w:after="0" w:line="240" w:lineRule="auto"/>
        <w:rPr>
          <w:rFonts w:ascii="Arial" w:hAnsi="Arial" w:cs="Arial"/>
          <w:sz w:val="24"/>
          <w:szCs w:val="24"/>
        </w:rPr>
      </w:pPr>
      <w:r w:rsidRPr="00E16AB4">
        <w:rPr>
          <w:rFonts w:ascii="Arial" w:hAnsi="Arial" w:cs="Arial"/>
          <w:sz w:val="24"/>
          <w:szCs w:val="24"/>
        </w:rPr>
        <w:t>Bay doors repaired by Compton Doors.</w:t>
      </w:r>
    </w:p>
    <w:p w14:paraId="29C3B472" w14:textId="2901EDC0" w:rsidR="00250A62" w:rsidRPr="00E16AB4" w:rsidRDefault="00250A62" w:rsidP="00E16AB4">
      <w:pPr>
        <w:pStyle w:val="ListParagraph"/>
        <w:numPr>
          <w:ilvl w:val="0"/>
          <w:numId w:val="12"/>
        </w:numPr>
        <w:shd w:val="clear" w:color="auto" w:fill="FFFFFF"/>
        <w:spacing w:after="0" w:line="240" w:lineRule="auto"/>
        <w:rPr>
          <w:rFonts w:ascii="Arial" w:hAnsi="Arial" w:cs="Arial"/>
          <w:sz w:val="24"/>
          <w:szCs w:val="24"/>
        </w:rPr>
      </w:pPr>
      <w:r w:rsidRPr="00E16AB4">
        <w:rPr>
          <w:rFonts w:ascii="Arial" w:hAnsi="Arial" w:cs="Arial"/>
          <w:sz w:val="24"/>
          <w:szCs w:val="24"/>
        </w:rPr>
        <w:t>Community Risk Reduction</w:t>
      </w:r>
    </w:p>
    <w:p w14:paraId="53EE4637" w14:textId="612AFEC9" w:rsidR="00250A62" w:rsidRPr="00E16AB4" w:rsidRDefault="00250A62" w:rsidP="00E16AB4">
      <w:pPr>
        <w:pStyle w:val="ListParagraph"/>
        <w:numPr>
          <w:ilvl w:val="0"/>
          <w:numId w:val="16"/>
        </w:numPr>
        <w:shd w:val="clear" w:color="auto" w:fill="FFFFFF"/>
        <w:spacing w:after="0" w:line="240" w:lineRule="auto"/>
        <w:rPr>
          <w:rFonts w:ascii="Arial" w:hAnsi="Arial" w:cs="Arial"/>
          <w:sz w:val="24"/>
          <w:szCs w:val="24"/>
        </w:rPr>
      </w:pPr>
      <w:r w:rsidRPr="00E16AB4">
        <w:rPr>
          <w:rFonts w:ascii="Arial" w:hAnsi="Arial" w:cs="Arial"/>
          <w:sz w:val="24"/>
          <w:szCs w:val="24"/>
        </w:rPr>
        <w:t>Numerous smoke alarms were installed in the community.</w:t>
      </w:r>
    </w:p>
    <w:p w14:paraId="77088CC9" w14:textId="74A353A9" w:rsidR="00250A62" w:rsidRDefault="00250A62" w:rsidP="00E16AB4">
      <w:pPr>
        <w:pStyle w:val="ListParagraph"/>
        <w:numPr>
          <w:ilvl w:val="0"/>
          <w:numId w:val="16"/>
        </w:numPr>
        <w:shd w:val="clear" w:color="auto" w:fill="FFFFFF"/>
        <w:spacing w:after="0" w:line="240" w:lineRule="auto"/>
        <w:rPr>
          <w:rFonts w:ascii="Arial" w:hAnsi="Arial" w:cs="Arial"/>
          <w:sz w:val="24"/>
          <w:szCs w:val="24"/>
        </w:rPr>
      </w:pPr>
      <w:r w:rsidRPr="00E16AB4">
        <w:rPr>
          <w:rFonts w:ascii="Arial" w:hAnsi="Arial" w:cs="Arial"/>
          <w:sz w:val="24"/>
          <w:szCs w:val="24"/>
        </w:rPr>
        <w:t>One fire fatality in Township in 2023</w:t>
      </w:r>
      <w:r w:rsidR="00976F69">
        <w:rPr>
          <w:rFonts w:ascii="Arial" w:hAnsi="Arial" w:cs="Arial"/>
          <w:sz w:val="24"/>
          <w:szCs w:val="24"/>
        </w:rPr>
        <w:t xml:space="preserve"> happened at the end of November.</w:t>
      </w:r>
    </w:p>
    <w:p w14:paraId="0525ECBA" w14:textId="0AE7EFC7" w:rsidR="00976F69" w:rsidRPr="00E16AB4" w:rsidRDefault="00976F69" w:rsidP="00E16AB4">
      <w:pPr>
        <w:pStyle w:val="ListParagraph"/>
        <w:numPr>
          <w:ilvl w:val="0"/>
          <w:numId w:val="16"/>
        </w:numPr>
        <w:shd w:val="clear" w:color="auto" w:fill="FFFFFF"/>
        <w:spacing w:after="0" w:line="240" w:lineRule="auto"/>
        <w:rPr>
          <w:rFonts w:ascii="Arial" w:hAnsi="Arial" w:cs="Arial"/>
          <w:sz w:val="24"/>
          <w:szCs w:val="24"/>
        </w:rPr>
      </w:pPr>
      <w:r>
        <w:rPr>
          <w:rFonts w:ascii="Arial" w:hAnsi="Arial" w:cs="Arial"/>
          <w:sz w:val="24"/>
          <w:szCs w:val="24"/>
        </w:rPr>
        <w:t>Received an OTARMA Grant for $1,000 for new headsets for the engine.</w:t>
      </w:r>
    </w:p>
    <w:p w14:paraId="1E0DEEF0" w14:textId="118BB475" w:rsidR="00250A62" w:rsidRPr="00E16AB4" w:rsidRDefault="00250A62" w:rsidP="00E16AB4">
      <w:pPr>
        <w:pStyle w:val="ListParagraph"/>
        <w:numPr>
          <w:ilvl w:val="0"/>
          <w:numId w:val="12"/>
        </w:numPr>
        <w:shd w:val="clear" w:color="auto" w:fill="FFFFFF"/>
        <w:spacing w:after="0" w:line="240" w:lineRule="auto"/>
        <w:rPr>
          <w:rFonts w:ascii="Arial" w:hAnsi="Arial" w:cs="Arial"/>
          <w:sz w:val="24"/>
          <w:szCs w:val="24"/>
        </w:rPr>
      </w:pPr>
      <w:r w:rsidRPr="00E16AB4">
        <w:rPr>
          <w:rFonts w:ascii="Arial" w:hAnsi="Arial" w:cs="Arial"/>
          <w:sz w:val="24"/>
          <w:szCs w:val="24"/>
        </w:rPr>
        <w:t>Levy Update</w:t>
      </w:r>
    </w:p>
    <w:p w14:paraId="179420AB" w14:textId="2CFEC6A7" w:rsidR="00250A62" w:rsidRPr="00E16AB4" w:rsidRDefault="00250A62" w:rsidP="00E16AB4">
      <w:pPr>
        <w:pStyle w:val="ListParagraph"/>
        <w:numPr>
          <w:ilvl w:val="0"/>
          <w:numId w:val="17"/>
        </w:numPr>
        <w:shd w:val="clear" w:color="auto" w:fill="FFFFFF"/>
        <w:spacing w:after="0" w:line="240" w:lineRule="auto"/>
        <w:rPr>
          <w:rFonts w:ascii="Arial" w:hAnsi="Arial" w:cs="Arial"/>
          <w:sz w:val="24"/>
          <w:szCs w:val="24"/>
        </w:rPr>
      </w:pPr>
      <w:r w:rsidRPr="00E16AB4">
        <w:rPr>
          <w:rFonts w:ascii="Arial" w:hAnsi="Arial" w:cs="Arial"/>
          <w:sz w:val="24"/>
          <w:szCs w:val="24"/>
        </w:rPr>
        <w:t>Starting initial planning for the educational component in the township.</w:t>
      </w:r>
    </w:p>
    <w:p w14:paraId="28B5EB6E" w14:textId="25466C47" w:rsidR="00250A62" w:rsidRPr="00E16AB4" w:rsidRDefault="00250A62" w:rsidP="00E16AB4">
      <w:pPr>
        <w:pStyle w:val="ListParagraph"/>
        <w:numPr>
          <w:ilvl w:val="0"/>
          <w:numId w:val="12"/>
        </w:numPr>
        <w:shd w:val="clear" w:color="auto" w:fill="FFFFFF"/>
        <w:spacing w:after="0" w:line="240" w:lineRule="auto"/>
        <w:rPr>
          <w:rFonts w:ascii="Arial" w:hAnsi="Arial" w:cs="Arial"/>
          <w:sz w:val="24"/>
          <w:szCs w:val="24"/>
        </w:rPr>
      </w:pPr>
      <w:r w:rsidRPr="00E16AB4">
        <w:rPr>
          <w:rFonts w:ascii="Arial" w:hAnsi="Arial" w:cs="Arial"/>
          <w:sz w:val="24"/>
          <w:szCs w:val="24"/>
        </w:rPr>
        <w:t>Communications (Dispatch)</w:t>
      </w:r>
    </w:p>
    <w:p w14:paraId="6615B459" w14:textId="5DFD4FBF" w:rsidR="00250A62" w:rsidRPr="00E16AB4" w:rsidRDefault="00250A62" w:rsidP="00E16AB4">
      <w:pPr>
        <w:pStyle w:val="ListParagraph"/>
        <w:numPr>
          <w:ilvl w:val="0"/>
          <w:numId w:val="17"/>
        </w:numPr>
        <w:shd w:val="clear" w:color="auto" w:fill="FFFFFF"/>
        <w:spacing w:after="0" w:line="240" w:lineRule="auto"/>
        <w:rPr>
          <w:rFonts w:ascii="Arial" w:hAnsi="Arial" w:cs="Arial"/>
          <w:sz w:val="24"/>
          <w:szCs w:val="24"/>
        </w:rPr>
      </w:pPr>
      <w:r w:rsidRPr="00E16AB4">
        <w:rPr>
          <w:rFonts w:ascii="Arial" w:hAnsi="Arial" w:cs="Arial"/>
          <w:sz w:val="24"/>
          <w:szCs w:val="24"/>
        </w:rPr>
        <w:t>Fairfield Township</w:t>
      </w:r>
    </w:p>
    <w:p w14:paraId="69B4AEEB" w14:textId="2B13702E" w:rsidR="00250A62" w:rsidRPr="00E16AB4" w:rsidRDefault="00250A62" w:rsidP="00E16AB4">
      <w:pPr>
        <w:pStyle w:val="ListParagraph"/>
        <w:numPr>
          <w:ilvl w:val="0"/>
          <w:numId w:val="13"/>
        </w:numPr>
        <w:shd w:val="clear" w:color="auto" w:fill="FFFFFF"/>
        <w:spacing w:after="0" w:line="240" w:lineRule="auto"/>
        <w:rPr>
          <w:rFonts w:ascii="Arial" w:hAnsi="Arial" w:cs="Arial"/>
          <w:sz w:val="24"/>
          <w:szCs w:val="24"/>
        </w:rPr>
      </w:pPr>
      <w:r w:rsidRPr="00E16AB4">
        <w:rPr>
          <w:rFonts w:ascii="Arial" w:hAnsi="Arial" w:cs="Arial"/>
          <w:sz w:val="24"/>
          <w:szCs w:val="24"/>
        </w:rPr>
        <w:t>The contract went into effect January 1, 2024.</w:t>
      </w:r>
    </w:p>
    <w:p w14:paraId="53A75F7C" w14:textId="5FE741D9" w:rsidR="00250A62" w:rsidRDefault="00250A62" w:rsidP="00E16AB4">
      <w:pPr>
        <w:shd w:val="clear" w:color="auto" w:fill="FFFFFF"/>
        <w:spacing w:after="0" w:line="240" w:lineRule="auto"/>
        <w:ind w:left="1440" w:firstLine="720"/>
        <w:rPr>
          <w:rFonts w:ascii="Arial" w:hAnsi="Arial" w:cs="Arial"/>
          <w:sz w:val="24"/>
          <w:szCs w:val="24"/>
        </w:rPr>
      </w:pPr>
      <w:r w:rsidRPr="00250A62">
        <w:rPr>
          <w:rFonts w:ascii="Arial" w:hAnsi="Arial" w:cs="Arial"/>
          <w:sz w:val="24"/>
          <w:szCs w:val="24"/>
        </w:rPr>
        <w:t>No issues to report.</w:t>
      </w:r>
      <w:r w:rsidR="00234E7A">
        <w:rPr>
          <w:rFonts w:ascii="Arial" w:hAnsi="Arial" w:cs="Arial"/>
          <w:sz w:val="24"/>
          <w:szCs w:val="24"/>
        </w:rPr>
        <w:t xml:space="preserve">  Pete is working to finalize the contract.  $200,000 per year and Fairfield Residents will have soft billing for transports, which means we will accept what their insurance </w:t>
      </w:r>
      <w:r w:rsidR="00FD61B1">
        <w:rPr>
          <w:rFonts w:ascii="Arial" w:hAnsi="Arial" w:cs="Arial"/>
          <w:sz w:val="24"/>
          <w:szCs w:val="24"/>
        </w:rPr>
        <w:t>allows</w:t>
      </w:r>
      <w:r w:rsidR="00234E7A">
        <w:rPr>
          <w:rFonts w:ascii="Arial" w:hAnsi="Arial" w:cs="Arial"/>
          <w:sz w:val="24"/>
          <w:szCs w:val="24"/>
        </w:rPr>
        <w:t xml:space="preserve"> for payment.</w:t>
      </w:r>
    </w:p>
    <w:p w14:paraId="40AB5E8C" w14:textId="0000D8F7" w:rsidR="00FD61B1" w:rsidRDefault="00FD61B1" w:rsidP="00FD61B1">
      <w:pPr>
        <w:pStyle w:val="ListParagraph"/>
        <w:numPr>
          <w:ilvl w:val="0"/>
          <w:numId w:val="17"/>
        </w:numPr>
        <w:shd w:val="clear" w:color="auto" w:fill="FFFFFF"/>
        <w:spacing w:after="0" w:line="240" w:lineRule="auto"/>
        <w:rPr>
          <w:rFonts w:ascii="Arial" w:hAnsi="Arial" w:cs="Arial"/>
          <w:sz w:val="24"/>
          <w:szCs w:val="24"/>
        </w:rPr>
      </w:pPr>
      <w:r>
        <w:rPr>
          <w:rFonts w:ascii="Arial" w:hAnsi="Arial" w:cs="Arial"/>
          <w:sz w:val="24"/>
          <w:szCs w:val="24"/>
        </w:rPr>
        <w:t>Chief said purchases were made with Twp. Card for Christmas party of $85, he asked Paula how to reimburse that, she said a check.  Chief will get that to her.</w:t>
      </w:r>
    </w:p>
    <w:p w14:paraId="131FBE5F" w14:textId="3E9AEF8B" w:rsidR="00AA7168" w:rsidRDefault="002267CE" w:rsidP="00D86785">
      <w:pPr>
        <w:pStyle w:val="ListParagraph"/>
        <w:numPr>
          <w:ilvl w:val="0"/>
          <w:numId w:val="2"/>
        </w:numPr>
        <w:shd w:val="clear" w:color="auto" w:fill="FFFFFF"/>
        <w:tabs>
          <w:tab w:val="left" w:pos="6555"/>
        </w:tabs>
        <w:rPr>
          <w:rFonts w:ascii="Arial" w:hAnsi="Arial" w:cs="Arial"/>
          <w:b/>
          <w:sz w:val="24"/>
          <w:szCs w:val="24"/>
        </w:rPr>
      </w:pPr>
      <w:bookmarkStart w:id="2"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69509939" w14:textId="7AAF87F9" w:rsidR="00A876EA" w:rsidRPr="00A876EA" w:rsidRDefault="00A876EA" w:rsidP="00A876EA">
      <w:pPr>
        <w:pStyle w:val="ListParagraph"/>
        <w:numPr>
          <w:ilvl w:val="1"/>
          <w:numId w:val="2"/>
        </w:numPr>
        <w:shd w:val="clear" w:color="auto" w:fill="FFFFFF"/>
        <w:tabs>
          <w:tab w:val="left" w:pos="6555"/>
        </w:tabs>
        <w:rPr>
          <w:rFonts w:ascii="Arial" w:hAnsi="Arial" w:cs="Arial"/>
          <w:bCs/>
          <w:sz w:val="24"/>
          <w:szCs w:val="24"/>
        </w:rPr>
      </w:pPr>
      <w:r w:rsidRPr="00A876EA">
        <w:rPr>
          <w:rFonts w:ascii="Arial" w:hAnsi="Arial" w:cs="Arial"/>
          <w:bCs/>
          <w:sz w:val="24"/>
          <w:szCs w:val="24"/>
        </w:rPr>
        <w:t>Franklin County Township Association annual dinner</w:t>
      </w:r>
      <w:r>
        <w:rPr>
          <w:rFonts w:ascii="Arial" w:hAnsi="Arial" w:cs="Arial"/>
          <w:bCs/>
          <w:sz w:val="24"/>
          <w:szCs w:val="24"/>
        </w:rPr>
        <w:t xml:space="preserve"> </w:t>
      </w:r>
      <w:r w:rsidRPr="00A876EA">
        <w:rPr>
          <w:rFonts w:ascii="Arial" w:hAnsi="Arial" w:cs="Arial"/>
          <w:bCs/>
          <w:sz w:val="24"/>
          <w:szCs w:val="24"/>
        </w:rPr>
        <w:t xml:space="preserve">will be held on Thursday, January 18, 2024, at the Hollywood Casino. Registration starts at 5:30PM and annual meeting and dinner </w:t>
      </w:r>
      <w:r w:rsidRPr="00A876EA">
        <w:rPr>
          <w:rFonts w:ascii="Arial" w:hAnsi="Arial" w:cs="Arial"/>
          <w:bCs/>
          <w:sz w:val="24"/>
          <w:szCs w:val="24"/>
        </w:rPr>
        <w:lastRenderedPageBreak/>
        <w:t>will begin at 6:00PM. Elected officials are free of charge, and dinner for members and guests is $45 per person.</w:t>
      </w:r>
      <w:r>
        <w:rPr>
          <w:rFonts w:ascii="Arial" w:hAnsi="Arial" w:cs="Arial"/>
          <w:bCs/>
          <w:sz w:val="24"/>
          <w:szCs w:val="24"/>
        </w:rPr>
        <w:t xml:space="preserve"> </w:t>
      </w:r>
      <w:r w:rsidRPr="00A876EA">
        <w:rPr>
          <w:rFonts w:ascii="Arial" w:hAnsi="Arial" w:cs="Arial"/>
          <w:bCs/>
          <w:sz w:val="24"/>
          <w:szCs w:val="24"/>
        </w:rPr>
        <w:t>To register, please send the following information for you or any guest(s) to Prairi</w:t>
      </w:r>
      <w:r>
        <w:rPr>
          <w:rFonts w:ascii="Arial" w:hAnsi="Arial" w:cs="Arial"/>
          <w:bCs/>
          <w:sz w:val="24"/>
          <w:szCs w:val="24"/>
        </w:rPr>
        <w:t xml:space="preserve">e </w:t>
      </w:r>
      <w:r w:rsidRPr="00A876EA">
        <w:rPr>
          <w:rFonts w:ascii="Arial" w:hAnsi="Arial" w:cs="Arial"/>
          <w:bCs/>
          <w:sz w:val="24"/>
          <w:szCs w:val="24"/>
        </w:rPr>
        <w:t>Township at registration@prairietownship.org: full name, township affiliation, and</w:t>
      </w:r>
    </w:p>
    <w:p w14:paraId="58687A6D" w14:textId="172E0488" w:rsidR="000B6F9E" w:rsidRDefault="00A876EA" w:rsidP="00F74636">
      <w:pPr>
        <w:pStyle w:val="ListParagraph"/>
        <w:shd w:val="clear" w:color="auto" w:fill="FFFFFF"/>
        <w:tabs>
          <w:tab w:val="left" w:pos="6555"/>
        </w:tabs>
        <w:ind w:left="1440"/>
        <w:rPr>
          <w:rFonts w:ascii="Arial" w:hAnsi="Arial" w:cs="Arial"/>
          <w:bCs/>
          <w:sz w:val="24"/>
          <w:szCs w:val="24"/>
        </w:rPr>
      </w:pPr>
      <w:r w:rsidRPr="00A876EA">
        <w:rPr>
          <w:rFonts w:ascii="Arial" w:hAnsi="Arial" w:cs="Arial"/>
          <w:bCs/>
          <w:sz w:val="24"/>
          <w:szCs w:val="24"/>
        </w:rPr>
        <w:t xml:space="preserve">contact information (mailing address, phone number, and email address). Preregister and RSVP by January 10, 2024. </w:t>
      </w:r>
    </w:p>
    <w:p w14:paraId="764C0265" w14:textId="698AA59D" w:rsidR="00FD61B1" w:rsidRPr="00FD61B1" w:rsidRDefault="00FD61B1" w:rsidP="00FD61B1">
      <w:pPr>
        <w:pStyle w:val="ListParagraph"/>
        <w:numPr>
          <w:ilvl w:val="0"/>
          <w:numId w:val="19"/>
        </w:numPr>
        <w:shd w:val="clear" w:color="auto" w:fill="FFFFFF"/>
        <w:tabs>
          <w:tab w:val="left" w:pos="6555"/>
        </w:tabs>
        <w:rPr>
          <w:rFonts w:ascii="Arial" w:hAnsi="Arial" w:cs="Arial"/>
          <w:bCs/>
          <w:sz w:val="24"/>
          <w:szCs w:val="24"/>
        </w:rPr>
      </w:pPr>
      <w:r w:rsidRPr="00FD61B1">
        <w:rPr>
          <w:rFonts w:ascii="Arial" w:hAnsi="Arial" w:cs="Arial"/>
          <w:bCs/>
          <w:sz w:val="24"/>
          <w:szCs w:val="24"/>
        </w:rPr>
        <w:t>Ed had a call from home owner on London Groveport Rd about ODOT trimming shrubs in the right of way only they went to far and got into their yard.  Ed had Robert take a look at it and Ed call ODOT Distract 6 and they will go out and look into it.</w:t>
      </w:r>
    </w:p>
    <w:p w14:paraId="20ED6CA9" w14:textId="4FE572ED" w:rsidR="00476B34" w:rsidRDefault="00A72CB3" w:rsidP="00734157">
      <w:pPr>
        <w:pStyle w:val="NormalWeb"/>
        <w:numPr>
          <w:ilvl w:val="0"/>
          <w:numId w:val="2"/>
        </w:numPr>
        <w:shd w:val="clear" w:color="auto" w:fill="FFFFFF"/>
        <w:tabs>
          <w:tab w:val="left" w:pos="6555"/>
        </w:tabs>
        <w:spacing w:after="0"/>
        <w:rPr>
          <w:rFonts w:ascii="Arial" w:hAnsi="Arial" w:cs="Arial"/>
          <w:b/>
          <w:u w:val="single"/>
        </w:rPr>
      </w:pPr>
      <w:r w:rsidRPr="000A2461">
        <w:rPr>
          <w:rFonts w:ascii="Arial" w:hAnsi="Arial" w:cs="Arial"/>
          <w:b/>
          <w:u w:val="single"/>
        </w:rPr>
        <w:t>Announcements-</w:t>
      </w:r>
    </w:p>
    <w:p w14:paraId="41C5C62D" w14:textId="33E3449C" w:rsidR="00E54C55" w:rsidRPr="00250E0E" w:rsidRDefault="0057062E" w:rsidP="00250E0E">
      <w:pPr>
        <w:rPr>
          <w:rFonts w:ascii="Arial" w:hAnsi="Arial" w:cs="Arial"/>
          <w:bCs/>
          <w:sz w:val="24"/>
          <w:szCs w:val="24"/>
        </w:rPr>
      </w:pPr>
      <w:r w:rsidRPr="002D5505">
        <w:rPr>
          <w:b/>
          <w:noProof/>
        </w:rPr>
        <w:drawing>
          <wp:anchor distT="0" distB="0" distL="114300" distR="114300" simplePos="0" relativeHeight="251658752" behindDoc="1" locked="0" layoutInCell="1" allowOverlap="1" wp14:anchorId="1AD5976E" wp14:editId="77E155EE">
            <wp:simplePos x="0" y="0"/>
            <wp:positionH relativeFrom="margin">
              <wp:posOffset>2345055</wp:posOffset>
            </wp:positionH>
            <wp:positionV relativeFrom="paragraph">
              <wp:posOffset>6985</wp:posOffset>
            </wp:positionV>
            <wp:extent cx="5006975" cy="6496050"/>
            <wp:effectExtent l="0" t="0" r="3175" b="0"/>
            <wp:wrapTight wrapText="bothSides">
              <wp:wrapPolygon edited="0">
                <wp:start x="0" y="0"/>
                <wp:lineTo x="0" y="21537"/>
                <wp:lineTo x="21532" y="21537"/>
                <wp:lineTo x="21532" y="0"/>
                <wp:lineTo x="0" y="0"/>
              </wp:wrapPolygon>
            </wp:wrapTight>
            <wp:docPr id="487996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96068" name="Picture 487996068"/>
                    <pic:cNvPicPr/>
                  </pic:nvPicPr>
                  <pic:blipFill rotWithShape="1">
                    <a:blip r:embed="rId7" cstate="print">
                      <a:extLst>
                        <a:ext uri="{28A0092B-C50C-407E-A947-70E740481C1C}">
                          <a14:useLocalDpi xmlns:a14="http://schemas.microsoft.com/office/drawing/2010/main" val="0"/>
                        </a:ext>
                      </a:extLst>
                    </a:blip>
                    <a:srcRect l="2486" t="2957" r="3380" b="2715"/>
                    <a:stretch/>
                  </pic:blipFill>
                  <pic:spPr bwMode="auto">
                    <a:xfrm>
                      <a:off x="0" y="0"/>
                      <a:ext cx="5006975" cy="649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459" w:rsidRPr="00250E0E">
        <w:rPr>
          <w:rFonts w:ascii="Arial" w:hAnsi="Arial" w:cs="Arial"/>
          <w:b/>
        </w:rPr>
        <w:t>Wreaths Across America</w:t>
      </w:r>
      <w:r w:rsidR="002D5505" w:rsidRPr="00250E0E">
        <w:rPr>
          <w:rFonts w:ascii="Arial" w:hAnsi="Arial" w:cs="Arial"/>
          <w:bCs/>
        </w:rPr>
        <w:t xml:space="preserve"> </w:t>
      </w:r>
      <w:r w:rsidR="00E54C55" w:rsidRPr="00250E0E">
        <w:rPr>
          <w:rFonts w:ascii="Arial" w:hAnsi="Arial" w:cs="Arial"/>
          <w:bCs/>
          <w:sz w:val="24"/>
          <w:szCs w:val="24"/>
        </w:rPr>
        <w:t xml:space="preserve">Thank you </w:t>
      </w:r>
      <w:r w:rsidR="00C242AC" w:rsidRPr="00250E0E">
        <w:rPr>
          <w:rFonts w:ascii="Arial" w:hAnsi="Arial" w:cs="Arial"/>
          <w:bCs/>
          <w:sz w:val="24"/>
          <w:szCs w:val="24"/>
        </w:rPr>
        <w:t xml:space="preserve">to our Rd Dept. </w:t>
      </w:r>
      <w:r w:rsidR="00E54C55" w:rsidRPr="00250E0E">
        <w:rPr>
          <w:rFonts w:ascii="Arial" w:hAnsi="Arial" w:cs="Arial"/>
          <w:bCs/>
          <w:sz w:val="24"/>
          <w:szCs w:val="24"/>
        </w:rPr>
        <w:t xml:space="preserve">for placing the Marker flags at the cemeteries for Wreaths Across America.  </w:t>
      </w:r>
      <w:r w:rsidR="002D5505" w:rsidRPr="00250E0E">
        <w:rPr>
          <w:rFonts w:ascii="Arial" w:hAnsi="Arial" w:cs="Arial"/>
          <w:bCs/>
          <w:sz w:val="24"/>
          <w:szCs w:val="24"/>
        </w:rPr>
        <w:t>Also,</w:t>
      </w:r>
      <w:r w:rsidR="00C242AC" w:rsidRPr="00250E0E">
        <w:rPr>
          <w:rFonts w:ascii="Arial" w:hAnsi="Arial" w:cs="Arial"/>
          <w:bCs/>
          <w:sz w:val="24"/>
          <w:szCs w:val="24"/>
        </w:rPr>
        <w:t xml:space="preserve"> </w:t>
      </w:r>
      <w:r w:rsidR="002D5505" w:rsidRPr="00250E0E">
        <w:rPr>
          <w:rFonts w:ascii="Arial" w:hAnsi="Arial" w:cs="Arial"/>
          <w:bCs/>
          <w:sz w:val="24"/>
          <w:szCs w:val="24"/>
        </w:rPr>
        <w:t xml:space="preserve">thank you </w:t>
      </w:r>
      <w:r w:rsidR="00C242AC" w:rsidRPr="00250E0E">
        <w:rPr>
          <w:rFonts w:ascii="Arial" w:hAnsi="Arial" w:cs="Arial"/>
          <w:bCs/>
          <w:sz w:val="24"/>
          <w:szCs w:val="24"/>
        </w:rPr>
        <w:t>to Carrie Cole</w:t>
      </w:r>
      <w:r w:rsidR="00923670" w:rsidRPr="00250E0E">
        <w:rPr>
          <w:rFonts w:ascii="Arial" w:hAnsi="Arial" w:cs="Arial"/>
          <w:bCs/>
          <w:sz w:val="24"/>
          <w:szCs w:val="24"/>
        </w:rPr>
        <w:t xml:space="preserve">, a </w:t>
      </w:r>
      <w:r w:rsidR="00250E0E" w:rsidRPr="00250E0E">
        <w:rPr>
          <w:rFonts w:ascii="Arial" w:hAnsi="Arial" w:cs="Arial"/>
          <w:bCs/>
          <w:sz w:val="24"/>
          <w:szCs w:val="24"/>
        </w:rPr>
        <w:t>T</w:t>
      </w:r>
      <w:r w:rsidR="00923670" w:rsidRPr="00250E0E">
        <w:rPr>
          <w:rFonts w:ascii="Arial" w:hAnsi="Arial" w:cs="Arial"/>
          <w:bCs/>
          <w:sz w:val="24"/>
          <w:szCs w:val="24"/>
        </w:rPr>
        <w:t xml:space="preserve">wp. Resident and veteran, </w:t>
      </w:r>
      <w:r w:rsidR="00C242AC" w:rsidRPr="00250E0E">
        <w:rPr>
          <w:rFonts w:ascii="Arial" w:hAnsi="Arial" w:cs="Arial"/>
          <w:bCs/>
          <w:sz w:val="24"/>
          <w:szCs w:val="24"/>
        </w:rPr>
        <w:t xml:space="preserve">for coordinating this project. </w:t>
      </w:r>
      <w:r w:rsidR="00E54C55" w:rsidRPr="00250E0E">
        <w:rPr>
          <w:rFonts w:ascii="Arial" w:hAnsi="Arial" w:cs="Arial"/>
          <w:bCs/>
          <w:sz w:val="24"/>
          <w:szCs w:val="24"/>
        </w:rPr>
        <w:t xml:space="preserve">It was a great success. </w:t>
      </w:r>
    </w:p>
    <w:p w14:paraId="10A13D4E" w14:textId="560F417F" w:rsidR="000F23A1" w:rsidRPr="000F23A1" w:rsidRDefault="00E54C55" w:rsidP="000F23A1">
      <w:pPr>
        <w:shd w:val="clear" w:color="auto" w:fill="FFFFFF"/>
        <w:tabs>
          <w:tab w:val="left" w:pos="6555"/>
        </w:tabs>
        <w:rPr>
          <w:rFonts w:ascii="Arial" w:hAnsi="Arial" w:cs="Arial"/>
          <w:bCs/>
          <w:sz w:val="24"/>
          <w:szCs w:val="24"/>
        </w:rPr>
      </w:pPr>
      <w:r w:rsidRPr="00E54C55">
        <w:rPr>
          <w:rFonts w:ascii="Arial" w:hAnsi="Arial" w:cs="Arial"/>
          <w:bCs/>
          <w:sz w:val="24"/>
          <w:szCs w:val="24"/>
        </w:rPr>
        <w:t>Carrie Cole, Coordinator</w:t>
      </w:r>
      <w:r w:rsidR="00C242AC">
        <w:rPr>
          <w:rFonts w:ascii="Arial" w:hAnsi="Arial" w:cs="Arial"/>
          <w:bCs/>
          <w:sz w:val="24"/>
          <w:szCs w:val="24"/>
        </w:rPr>
        <w:t xml:space="preserve"> </w:t>
      </w:r>
      <w:r w:rsidRPr="00E54C55">
        <w:rPr>
          <w:rFonts w:ascii="Arial" w:hAnsi="Arial" w:cs="Arial"/>
          <w:bCs/>
          <w:sz w:val="24"/>
          <w:szCs w:val="24"/>
        </w:rPr>
        <w:t xml:space="preserve">reports </w:t>
      </w:r>
      <w:r>
        <w:rPr>
          <w:rFonts w:ascii="Arial" w:hAnsi="Arial" w:cs="Arial"/>
          <w:bCs/>
          <w:sz w:val="24"/>
          <w:szCs w:val="24"/>
        </w:rPr>
        <w:t xml:space="preserve">we had enough wreaths in December to place them at not only Oak Grove but Ebenezer and Gundy Cemeteries. That was </w:t>
      </w:r>
      <w:r w:rsidRPr="00E54C55">
        <w:rPr>
          <w:rFonts w:ascii="Arial" w:hAnsi="Arial" w:cs="Arial"/>
          <w:bCs/>
          <w:sz w:val="24"/>
          <w:szCs w:val="24"/>
        </w:rPr>
        <w:t>approximately 200 veterans</w:t>
      </w:r>
      <w:r w:rsidR="007F5D8F">
        <w:rPr>
          <w:rFonts w:ascii="Arial" w:hAnsi="Arial" w:cs="Arial"/>
          <w:bCs/>
          <w:sz w:val="24"/>
          <w:szCs w:val="24"/>
        </w:rPr>
        <w:t xml:space="preserve"> remembered in Pleasant Twp.</w:t>
      </w:r>
      <w:r w:rsidRPr="00E54C55">
        <w:rPr>
          <w:rFonts w:ascii="Arial" w:hAnsi="Arial" w:cs="Arial"/>
          <w:bCs/>
          <w:sz w:val="24"/>
          <w:szCs w:val="24"/>
        </w:rPr>
        <w:t>.  T</w:t>
      </w:r>
      <w:r w:rsidR="007F5D8F">
        <w:rPr>
          <w:rFonts w:ascii="Arial" w:hAnsi="Arial" w:cs="Arial"/>
          <w:bCs/>
          <w:sz w:val="24"/>
          <w:szCs w:val="24"/>
        </w:rPr>
        <w:t>his year t</w:t>
      </w:r>
      <w:r w:rsidRPr="00E54C55">
        <w:rPr>
          <w:rFonts w:ascii="Arial" w:hAnsi="Arial" w:cs="Arial"/>
          <w:bCs/>
          <w:sz w:val="24"/>
          <w:szCs w:val="24"/>
        </w:rPr>
        <w:t>he Wreaths Across America service to honor these veterans will be December 1</w:t>
      </w:r>
      <w:r w:rsidR="007F5D8F">
        <w:rPr>
          <w:rFonts w:ascii="Arial" w:hAnsi="Arial" w:cs="Arial"/>
          <w:bCs/>
          <w:sz w:val="24"/>
          <w:szCs w:val="24"/>
        </w:rPr>
        <w:t>4,</w:t>
      </w:r>
      <w:r w:rsidRPr="00E54C55">
        <w:rPr>
          <w:rFonts w:ascii="Arial" w:hAnsi="Arial" w:cs="Arial"/>
          <w:bCs/>
          <w:sz w:val="24"/>
          <w:szCs w:val="24"/>
        </w:rPr>
        <w:t xml:space="preserve"> 202</w:t>
      </w:r>
      <w:r w:rsidR="007F5D8F">
        <w:rPr>
          <w:rFonts w:ascii="Arial" w:hAnsi="Arial" w:cs="Arial"/>
          <w:bCs/>
          <w:sz w:val="24"/>
          <w:szCs w:val="24"/>
        </w:rPr>
        <w:t>4</w:t>
      </w:r>
      <w:r w:rsidRPr="00E54C55">
        <w:rPr>
          <w:rFonts w:ascii="Arial" w:hAnsi="Arial" w:cs="Arial"/>
          <w:bCs/>
          <w:sz w:val="24"/>
          <w:szCs w:val="24"/>
        </w:rPr>
        <w:t xml:space="preserve">.  The next </w:t>
      </w:r>
      <w:r w:rsidR="007F5D8F">
        <w:rPr>
          <w:rFonts w:ascii="Arial" w:hAnsi="Arial" w:cs="Arial"/>
          <w:bCs/>
          <w:sz w:val="24"/>
          <w:szCs w:val="24"/>
        </w:rPr>
        <w:t>14</w:t>
      </w:r>
      <w:r w:rsidRPr="00E54C55">
        <w:rPr>
          <w:rFonts w:ascii="Arial" w:hAnsi="Arial" w:cs="Arial"/>
          <w:bCs/>
          <w:sz w:val="24"/>
          <w:szCs w:val="24"/>
        </w:rPr>
        <w:t xml:space="preserve"> days </w:t>
      </w:r>
      <w:r w:rsidR="007F5D8F">
        <w:rPr>
          <w:rFonts w:ascii="Arial" w:hAnsi="Arial" w:cs="Arial"/>
          <w:bCs/>
          <w:sz w:val="24"/>
          <w:szCs w:val="24"/>
        </w:rPr>
        <w:t>is</w:t>
      </w:r>
      <w:r w:rsidRPr="00E54C55">
        <w:rPr>
          <w:rFonts w:ascii="Arial" w:hAnsi="Arial" w:cs="Arial"/>
          <w:bCs/>
          <w:sz w:val="24"/>
          <w:szCs w:val="24"/>
        </w:rPr>
        <w:t xml:space="preserve"> a great opportunity to sponsor a wreath because your sponsorship will be matched by a sponsorship group. So today through Tuesday, January 1</w:t>
      </w:r>
      <w:r w:rsidR="007F5D8F">
        <w:rPr>
          <w:rFonts w:ascii="Arial" w:hAnsi="Arial" w:cs="Arial"/>
          <w:bCs/>
          <w:sz w:val="24"/>
          <w:szCs w:val="24"/>
        </w:rPr>
        <w:t>6</w:t>
      </w:r>
      <w:r w:rsidRPr="00E54C55">
        <w:rPr>
          <w:rFonts w:ascii="Arial" w:hAnsi="Arial" w:cs="Arial"/>
          <w:bCs/>
          <w:sz w:val="24"/>
          <w:szCs w:val="24"/>
        </w:rPr>
        <w:t>th, sponsor a wreath for $1</w:t>
      </w:r>
      <w:r w:rsidR="0057062E">
        <w:rPr>
          <w:rFonts w:ascii="Arial" w:hAnsi="Arial" w:cs="Arial"/>
          <w:bCs/>
          <w:sz w:val="24"/>
          <w:szCs w:val="24"/>
        </w:rPr>
        <w:t>7</w:t>
      </w:r>
      <w:r w:rsidRPr="00E54C55">
        <w:rPr>
          <w:rFonts w:ascii="Arial" w:hAnsi="Arial" w:cs="Arial"/>
          <w:bCs/>
          <w:sz w:val="24"/>
          <w:szCs w:val="24"/>
        </w:rPr>
        <w:t xml:space="preserve"> and we get </w:t>
      </w:r>
      <w:r w:rsidR="0057062E">
        <w:rPr>
          <w:rFonts w:ascii="Arial" w:hAnsi="Arial" w:cs="Arial"/>
          <w:bCs/>
          <w:sz w:val="24"/>
          <w:szCs w:val="24"/>
        </w:rPr>
        <w:t>a second one free</w:t>
      </w:r>
      <w:r w:rsidRPr="00E54C55">
        <w:rPr>
          <w:rFonts w:ascii="Arial" w:hAnsi="Arial" w:cs="Arial"/>
          <w:bCs/>
          <w:sz w:val="24"/>
          <w:szCs w:val="24"/>
        </w:rPr>
        <w:t xml:space="preserve">. </w:t>
      </w:r>
      <w:r w:rsidR="0057062E">
        <w:rPr>
          <w:rFonts w:ascii="Arial" w:hAnsi="Arial" w:cs="Arial"/>
          <w:bCs/>
          <w:sz w:val="24"/>
          <w:szCs w:val="24"/>
        </w:rPr>
        <w:t>S</w:t>
      </w:r>
      <w:r w:rsidRPr="00E54C55">
        <w:rPr>
          <w:rFonts w:ascii="Arial" w:hAnsi="Arial" w:cs="Arial"/>
          <w:bCs/>
          <w:sz w:val="24"/>
          <w:szCs w:val="24"/>
        </w:rPr>
        <w:t xml:space="preserve">ponsor 2 </w:t>
      </w:r>
      <w:r w:rsidR="0057062E">
        <w:rPr>
          <w:rFonts w:ascii="Arial" w:hAnsi="Arial" w:cs="Arial"/>
          <w:bCs/>
          <w:sz w:val="24"/>
          <w:szCs w:val="24"/>
        </w:rPr>
        <w:t xml:space="preserve">at $17 each </w:t>
      </w:r>
      <w:r w:rsidRPr="00E54C55">
        <w:rPr>
          <w:rFonts w:ascii="Arial" w:hAnsi="Arial" w:cs="Arial"/>
          <w:bCs/>
          <w:sz w:val="24"/>
          <w:szCs w:val="24"/>
        </w:rPr>
        <w:t xml:space="preserve">and we get </w:t>
      </w:r>
      <w:r w:rsidR="0057062E">
        <w:rPr>
          <w:rFonts w:ascii="Arial" w:hAnsi="Arial" w:cs="Arial"/>
          <w:bCs/>
          <w:sz w:val="24"/>
          <w:szCs w:val="24"/>
        </w:rPr>
        <w:t>a total of 5</w:t>
      </w:r>
      <w:r w:rsidR="00560148">
        <w:rPr>
          <w:rFonts w:ascii="Arial" w:hAnsi="Arial" w:cs="Arial"/>
          <w:bCs/>
          <w:sz w:val="24"/>
          <w:szCs w:val="24"/>
        </w:rPr>
        <w:t xml:space="preserve">, sponsor 5, we get 12 and sponsor 10 we get 25 wreaths.  </w:t>
      </w:r>
      <w:r w:rsidR="00C242AC">
        <w:rPr>
          <w:rFonts w:ascii="Arial" w:hAnsi="Arial" w:cs="Arial"/>
          <w:bCs/>
          <w:sz w:val="24"/>
          <w:szCs w:val="24"/>
        </w:rPr>
        <w:t>We want you to know t</w:t>
      </w:r>
      <w:r w:rsidRPr="00E54C55">
        <w:rPr>
          <w:rFonts w:ascii="Arial" w:hAnsi="Arial" w:cs="Arial"/>
          <w:bCs/>
          <w:sz w:val="24"/>
          <w:szCs w:val="24"/>
        </w:rPr>
        <w:t xml:space="preserve">his matching opportunity is not listed on their website when donating, please be aware of that.  A total including the matching wreaths is sent to the coordinator, Carrie Cole. To date we have </w:t>
      </w:r>
      <w:r w:rsidR="00560148">
        <w:rPr>
          <w:rFonts w:ascii="Arial" w:hAnsi="Arial" w:cs="Arial"/>
          <w:bCs/>
          <w:sz w:val="24"/>
          <w:szCs w:val="24"/>
        </w:rPr>
        <w:t xml:space="preserve">63 </w:t>
      </w:r>
      <w:r w:rsidRPr="00E54C55">
        <w:rPr>
          <w:rFonts w:ascii="Arial" w:hAnsi="Arial" w:cs="Arial"/>
          <w:bCs/>
          <w:sz w:val="24"/>
          <w:szCs w:val="24"/>
        </w:rPr>
        <w:t>wreaths sponsored.</w:t>
      </w:r>
      <w:r w:rsidR="00923670">
        <w:rPr>
          <w:rFonts w:ascii="Arial" w:hAnsi="Arial" w:cs="Arial"/>
          <w:bCs/>
          <w:sz w:val="24"/>
          <w:szCs w:val="24"/>
        </w:rPr>
        <w:t xml:space="preserve"> </w:t>
      </w:r>
      <w:r w:rsidRPr="00E54C55">
        <w:rPr>
          <w:rFonts w:ascii="Arial" w:hAnsi="Arial" w:cs="Arial"/>
          <w:bCs/>
          <w:sz w:val="24"/>
          <w:szCs w:val="24"/>
        </w:rPr>
        <w:t>1</w:t>
      </w:r>
      <w:r w:rsidR="00560148">
        <w:rPr>
          <w:rFonts w:ascii="Arial" w:hAnsi="Arial" w:cs="Arial"/>
          <w:bCs/>
          <w:sz w:val="24"/>
          <w:szCs w:val="24"/>
        </w:rPr>
        <w:t>37</w:t>
      </w:r>
      <w:r w:rsidRPr="00E54C55">
        <w:rPr>
          <w:rFonts w:ascii="Arial" w:hAnsi="Arial" w:cs="Arial"/>
          <w:bCs/>
          <w:sz w:val="24"/>
          <w:szCs w:val="24"/>
        </w:rPr>
        <w:t xml:space="preserve"> </w:t>
      </w:r>
      <w:r w:rsidR="00923670">
        <w:rPr>
          <w:rFonts w:ascii="Arial" w:hAnsi="Arial" w:cs="Arial"/>
          <w:bCs/>
          <w:sz w:val="24"/>
          <w:szCs w:val="24"/>
        </w:rPr>
        <w:t xml:space="preserve">more are needed </w:t>
      </w:r>
      <w:r w:rsidRPr="00E54C55">
        <w:rPr>
          <w:rFonts w:ascii="Arial" w:hAnsi="Arial" w:cs="Arial"/>
          <w:bCs/>
          <w:sz w:val="24"/>
          <w:szCs w:val="24"/>
        </w:rPr>
        <w:t xml:space="preserve">to </w:t>
      </w:r>
      <w:r w:rsidR="00923670">
        <w:rPr>
          <w:rFonts w:ascii="Arial" w:hAnsi="Arial" w:cs="Arial"/>
          <w:bCs/>
          <w:sz w:val="24"/>
          <w:szCs w:val="24"/>
        </w:rPr>
        <w:t>honor al</w:t>
      </w:r>
      <w:r w:rsidRPr="00E54C55">
        <w:rPr>
          <w:rFonts w:ascii="Arial" w:hAnsi="Arial" w:cs="Arial"/>
          <w:bCs/>
          <w:sz w:val="24"/>
          <w:szCs w:val="24"/>
        </w:rPr>
        <w:t>l veterans at Oak Grove</w:t>
      </w:r>
      <w:r w:rsidR="00560148">
        <w:rPr>
          <w:rFonts w:ascii="Arial" w:hAnsi="Arial" w:cs="Arial"/>
          <w:bCs/>
          <w:sz w:val="24"/>
          <w:szCs w:val="24"/>
        </w:rPr>
        <w:t>, Ebenezer and Gundy Cemeteries in Pleasant Twp</w:t>
      </w:r>
      <w:r w:rsidRPr="00E54C55">
        <w:rPr>
          <w:rFonts w:ascii="Arial" w:hAnsi="Arial" w:cs="Arial"/>
          <w:bCs/>
          <w:sz w:val="24"/>
          <w:szCs w:val="24"/>
        </w:rPr>
        <w:t>. If just 1</w:t>
      </w:r>
      <w:r w:rsidR="00C242AC">
        <w:rPr>
          <w:rFonts w:ascii="Arial" w:hAnsi="Arial" w:cs="Arial"/>
          <w:bCs/>
          <w:sz w:val="24"/>
          <w:szCs w:val="24"/>
        </w:rPr>
        <w:t>1</w:t>
      </w:r>
      <w:r w:rsidRPr="00E54C55">
        <w:rPr>
          <w:rFonts w:ascii="Arial" w:hAnsi="Arial" w:cs="Arial"/>
          <w:bCs/>
          <w:sz w:val="24"/>
          <w:szCs w:val="24"/>
        </w:rPr>
        <w:t xml:space="preserve"> people sponsored 5 wreaths by January 1</w:t>
      </w:r>
      <w:r w:rsidR="00C242AC">
        <w:rPr>
          <w:rFonts w:ascii="Arial" w:hAnsi="Arial" w:cs="Arial"/>
          <w:bCs/>
          <w:sz w:val="24"/>
          <w:szCs w:val="24"/>
        </w:rPr>
        <w:t>6</w:t>
      </w:r>
      <w:r w:rsidRPr="00E54C55">
        <w:rPr>
          <w:rFonts w:ascii="Arial" w:hAnsi="Arial" w:cs="Arial"/>
          <w:bCs/>
          <w:sz w:val="24"/>
          <w:szCs w:val="24"/>
        </w:rPr>
        <w:t>th the goal would be met</w:t>
      </w:r>
      <w:r w:rsidR="00C242AC">
        <w:rPr>
          <w:rFonts w:ascii="Arial" w:hAnsi="Arial" w:cs="Arial"/>
          <w:bCs/>
          <w:sz w:val="24"/>
          <w:szCs w:val="24"/>
        </w:rPr>
        <w:t xml:space="preserve"> and all Veterans at these 3 cemeteries would be honored.</w:t>
      </w:r>
      <w:r w:rsidRPr="00E54C55">
        <w:rPr>
          <w:rFonts w:ascii="Arial" w:hAnsi="Arial" w:cs="Arial"/>
          <w:bCs/>
          <w:sz w:val="24"/>
          <w:szCs w:val="24"/>
        </w:rPr>
        <w:t xml:space="preserve"> Everyone is welcome to </w:t>
      </w:r>
      <w:r w:rsidRPr="00E54C55">
        <w:rPr>
          <w:rFonts w:ascii="Arial" w:hAnsi="Arial" w:cs="Arial"/>
          <w:bCs/>
          <w:sz w:val="24"/>
          <w:szCs w:val="24"/>
        </w:rPr>
        <w:lastRenderedPageBreak/>
        <w:t>participate in the laying of the wreaths during the ceremony. You do not have to sponsor to participate. Your help is greatly appreciated. Please use the link found on the Township website, Facebook page or Nextdoor to support Oak Grove Cemetery Wreaths Across America Project.</w:t>
      </w:r>
      <w:r w:rsidR="00C242AC">
        <w:rPr>
          <w:rFonts w:ascii="Arial" w:hAnsi="Arial" w:cs="Arial"/>
          <w:bCs/>
          <w:sz w:val="24"/>
          <w:szCs w:val="24"/>
        </w:rPr>
        <w:t xml:space="preserve"> Thank you.</w:t>
      </w:r>
    </w:p>
    <w:p w14:paraId="38089E2E" w14:textId="652B6073" w:rsidR="00D86785" w:rsidRPr="00250E0E"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2"/>
    </w:p>
    <w:p w14:paraId="1F87AFD2" w14:textId="3E743678" w:rsidR="00B16935" w:rsidRDefault="00FD61B1" w:rsidP="00250E0E">
      <w:pPr>
        <w:pStyle w:val="ListParagraph"/>
        <w:numPr>
          <w:ilvl w:val="0"/>
          <w:numId w:val="3"/>
        </w:numPr>
        <w:shd w:val="clear" w:color="auto" w:fill="FFFFFF"/>
        <w:tabs>
          <w:tab w:val="left" w:pos="6555"/>
        </w:tabs>
        <w:rPr>
          <w:rFonts w:ascii="Arial" w:hAnsi="Arial" w:cs="Arial"/>
          <w:bCs/>
          <w:sz w:val="24"/>
          <w:szCs w:val="24"/>
        </w:rPr>
      </w:pPr>
      <w:r w:rsidRPr="00FD61B1">
        <w:rPr>
          <w:rFonts w:ascii="Arial" w:hAnsi="Arial" w:cs="Arial"/>
          <w:bCs/>
          <w:sz w:val="24"/>
          <w:szCs w:val="24"/>
          <w:highlight w:val="yellow"/>
        </w:rPr>
        <w:t xml:space="preserve">Resolution 20 </w:t>
      </w:r>
      <w:r>
        <w:rPr>
          <w:rFonts w:ascii="Arial" w:hAnsi="Arial" w:cs="Arial"/>
          <w:bCs/>
          <w:sz w:val="24"/>
          <w:szCs w:val="24"/>
        </w:rPr>
        <w:t>to transfer $10,000 from general to the medical fund.</w:t>
      </w:r>
    </w:p>
    <w:p w14:paraId="2A418185" w14:textId="5068CD26" w:rsidR="00FD61B1" w:rsidRDefault="00FD61B1" w:rsidP="00250E0E">
      <w:pPr>
        <w:pStyle w:val="ListParagraph"/>
        <w:numPr>
          <w:ilvl w:val="0"/>
          <w:numId w:val="3"/>
        </w:numPr>
        <w:shd w:val="clear" w:color="auto" w:fill="FFFFFF"/>
        <w:tabs>
          <w:tab w:val="left" w:pos="6555"/>
        </w:tabs>
        <w:rPr>
          <w:rFonts w:ascii="Arial" w:hAnsi="Arial" w:cs="Arial"/>
          <w:bCs/>
          <w:sz w:val="24"/>
          <w:szCs w:val="24"/>
        </w:rPr>
      </w:pPr>
      <w:r w:rsidRPr="00FD61B1">
        <w:rPr>
          <w:rFonts w:ascii="Arial" w:hAnsi="Arial" w:cs="Arial"/>
          <w:bCs/>
          <w:sz w:val="24"/>
          <w:szCs w:val="24"/>
          <w:highlight w:val="yellow"/>
        </w:rPr>
        <w:t xml:space="preserve">Resolution 21 </w:t>
      </w:r>
      <w:r>
        <w:rPr>
          <w:rFonts w:ascii="Arial" w:hAnsi="Arial" w:cs="Arial"/>
          <w:bCs/>
          <w:sz w:val="24"/>
          <w:szCs w:val="24"/>
        </w:rPr>
        <w:t>to request advancements for Auditor for 2024</w:t>
      </w:r>
    </w:p>
    <w:p w14:paraId="29D1F553" w14:textId="2A516CEE" w:rsidR="00FD61B1" w:rsidRDefault="00FD61B1" w:rsidP="00250E0E">
      <w:pPr>
        <w:pStyle w:val="ListParagraph"/>
        <w:numPr>
          <w:ilvl w:val="0"/>
          <w:numId w:val="3"/>
        </w:numPr>
        <w:shd w:val="clear" w:color="auto" w:fill="FFFFFF"/>
        <w:tabs>
          <w:tab w:val="left" w:pos="6555"/>
        </w:tabs>
        <w:rPr>
          <w:rFonts w:ascii="Arial" w:hAnsi="Arial" w:cs="Arial"/>
          <w:bCs/>
          <w:sz w:val="24"/>
          <w:szCs w:val="24"/>
        </w:rPr>
      </w:pPr>
      <w:r w:rsidRPr="00FD61B1">
        <w:rPr>
          <w:rFonts w:ascii="Arial" w:hAnsi="Arial" w:cs="Arial"/>
          <w:bCs/>
          <w:sz w:val="24"/>
          <w:szCs w:val="24"/>
          <w:highlight w:val="yellow"/>
        </w:rPr>
        <w:t xml:space="preserve">Resolution 22 </w:t>
      </w:r>
      <w:r>
        <w:rPr>
          <w:rFonts w:ascii="Arial" w:hAnsi="Arial" w:cs="Arial"/>
          <w:bCs/>
          <w:sz w:val="24"/>
          <w:szCs w:val="24"/>
        </w:rPr>
        <w:t>to authorize the Fiscal Officer to do temporary Appropriations.</w:t>
      </w:r>
    </w:p>
    <w:p w14:paraId="6FE23A4A" w14:textId="2D456B76"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04B656B1" w14:textId="46F6A329"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r w:rsidR="00FD61B1">
        <w:rPr>
          <w:rFonts w:ascii="Arial" w:hAnsi="Arial" w:cs="Arial"/>
          <w:b/>
          <w:sz w:val="24"/>
          <w:szCs w:val="24"/>
          <w:u w:val="single"/>
        </w:rPr>
        <w:t xml:space="preserve"> at 7:45 p,m,</w:t>
      </w:r>
    </w:p>
    <w:sectPr w:rsidR="00250E0E"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8F002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A57"/>
    <w:multiLevelType w:val="hybridMultilevel"/>
    <w:tmpl w:val="AC9C7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3D6"/>
    <w:multiLevelType w:val="hybridMultilevel"/>
    <w:tmpl w:val="E66C4D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4704D"/>
    <w:multiLevelType w:val="hybridMultilevel"/>
    <w:tmpl w:val="15E676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B12698"/>
    <w:multiLevelType w:val="hybridMultilevel"/>
    <w:tmpl w:val="9BE67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107C4"/>
    <w:multiLevelType w:val="hybridMultilevel"/>
    <w:tmpl w:val="132C0642"/>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80AB2"/>
    <w:multiLevelType w:val="hybridMultilevel"/>
    <w:tmpl w:val="7AF4501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2C001F"/>
    <w:multiLevelType w:val="hybridMultilevel"/>
    <w:tmpl w:val="52C845D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C61E6"/>
    <w:multiLevelType w:val="hybridMultilevel"/>
    <w:tmpl w:val="EF22A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919AC"/>
    <w:multiLevelType w:val="hybridMultilevel"/>
    <w:tmpl w:val="3B1C272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BE7EF7"/>
    <w:multiLevelType w:val="hybridMultilevel"/>
    <w:tmpl w:val="895AED3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51EEF"/>
    <w:multiLevelType w:val="hybridMultilevel"/>
    <w:tmpl w:val="56DA6D7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116849"/>
    <w:multiLevelType w:val="hybridMultilevel"/>
    <w:tmpl w:val="2318C2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4E36DB"/>
    <w:multiLevelType w:val="hybridMultilevel"/>
    <w:tmpl w:val="999A15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C10820"/>
    <w:multiLevelType w:val="hybridMultilevel"/>
    <w:tmpl w:val="9B42C8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207832"/>
    <w:multiLevelType w:val="hybridMultilevel"/>
    <w:tmpl w:val="7E76F6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FA70A5F"/>
    <w:multiLevelType w:val="hybridMultilevel"/>
    <w:tmpl w:val="4BCC39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9"/>
  </w:num>
  <w:num w:numId="2" w16cid:durableId="1915042954">
    <w:abstractNumId w:val="16"/>
  </w:num>
  <w:num w:numId="3" w16cid:durableId="1189487464">
    <w:abstractNumId w:val="8"/>
  </w:num>
  <w:num w:numId="4" w16cid:durableId="1227717443">
    <w:abstractNumId w:val="5"/>
  </w:num>
  <w:num w:numId="5" w16cid:durableId="1480684161">
    <w:abstractNumId w:val="6"/>
  </w:num>
  <w:num w:numId="6" w16cid:durableId="1571425957">
    <w:abstractNumId w:val="1"/>
  </w:num>
  <w:num w:numId="7" w16cid:durableId="329137521">
    <w:abstractNumId w:val="15"/>
  </w:num>
  <w:num w:numId="8" w16cid:durableId="1779641143">
    <w:abstractNumId w:val="4"/>
  </w:num>
  <w:num w:numId="9" w16cid:durableId="1255625989">
    <w:abstractNumId w:val="17"/>
  </w:num>
  <w:num w:numId="10" w16cid:durableId="2103993018">
    <w:abstractNumId w:val="11"/>
  </w:num>
  <w:num w:numId="11" w16cid:durableId="2104838488">
    <w:abstractNumId w:val="0"/>
  </w:num>
  <w:num w:numId="12" w16cid:durableId="1301109812">
    <w:abstractNumId w:val="3"/>
  </w:num>
  <w:num w:numId="13" w16cid:durableId="677925491">
    <w:abstractNumId w:val="10"/>
  </w:num>
  <w:num w:numId="14" w16cid:durableId="1609701413">
    <w:abstractNumId w:val="18"/>
  </w:num>
  <w:num w:numId="15" w16cid:durableId="578100324">
    <w:abstractNumId w:val="14"/>
  </w:num>
  <w:num w:numId="16" w16cid:durableId="1483354613">
    <w:abstractNumId w:val="13"/>
  </w:num>
  <w:num w:numId="17" w16cid:durableId="1612205559">
    <w:abstractNumId w:val="12"/>
  </w:num>
  <w:num w:numId="18" w16cid:durableId="889920036">
    <w:abstractNumId w:val="7"/>
  </w:num>
  <w:num w:numId="19" w16cid:durableId="47044178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A9"/>
    <w:rsid w:val="000F5633"/>
    <w:rsid w:val="000F6003"/>
    <w:rsid w:val="000F6165"/>
    <w:rsid w:val="000F62CB"/>
    <w:rsid w:val="000F7C69"/>
    <w:rsid w:val="0010001D"/>
    <w:rsid w:val="00100437"/>
    <w:rsid w:val="00100D96"/>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1"/>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6E1"/>
    <w:rsid w:val="001A5CCF"/>
    <w:rsid w:val="001A7844"/>
    <w:rsid w:val="001B00F9"/>
    <w:rsid w:val="001B0650"/>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5CEB"/>
    <w:rsid w:val="001F5EF6"/>
    <w:rsid w:val="001F6017"/>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E7A"/>
    <w:rsid w:val="00234FE3"/>
    <w:rsid w:val="00236A12"/>
    <w:rsid w:val="00241361"/>
    <w:rsid w:val="0024177A"/>
    <w:rsid w:val="00241F6B"/>
    <w:rsid w:val="00242302"/>
    <w:rsid w:val="00242A6D"/>
    <w:rsid w:val="00242A7E"/>
    <w:rsid w:val="0024396E"/>
    <w:rsid w:val="00245617"/>
    <w:rsid w:val="00250A62"/>
    <w:rsid w:val="00250E0E"/>
    <w:rsid w:val="00250FE8"/>
    <w:rsid w:val="0025277F"/>
    <w:rsid w:val="002527ED"/>
    <w:rsid w:val="00252949"/>
    <w:rsid w:val="00252C34"/>
    <w:rsid w:val="0025364F"/>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3525"/>
    <w:rsid w:val="002C5BC9"/>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43E7"/>
    <w:rsid w:val="0036565A"/>
    <w:rsid w:val="00366231"/>
    <w:rsid w:val="0036721B"/>
    <w:rsid w:val="003678F3"/>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563"/>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BD1"/>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4020"/>
    <w:rsid w:val="0060616A"/>
    <w:rsid w:val="006067C7"/>
    <w:rsid w:val="00606B25"/>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114D"/>
    <w:rsid w:val="007724BB"/>
    <w:rsid w:val="007730AA"/>
    <w:rsid w:val="00773535"/>
    <w:rsid w:val="007741F5"/>
    <w:rsid w:val="0077470E"/>
    <w:rsid w:val="00775868"/>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C9F"/>
    <w:rsid w:val="007E6601"/>
    <w:rsid w:val="007E7DDD"/>
    <w:rsid w:val="007E7F8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020"/>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33B3"/>
    <w:rsid w:val="00973BC2"/>
    <w:rsid w:val="009745AB"/>
    <w:rsid w:val="00974D71"/>
    <w:rsid w:val="00975D6A"/>
    <w:rsid w:val="00975E72"/>
    <w:rsid w:val="00976A8F"/>
    <w:rsid w:val="00976F69"/>
    <w:rsid w:val="0097733E"/>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4037D"/>
    <w:rsid w:val="00A41E70"/>
    <w:rsid w:val="00A42096"/>
    <w:rsid w:val="00A4340B"/>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2E8C"/>
    <w:rsid w:val="00A83DF2"/>
    <w:rsid w:val="00A87558"/>
    <w:rsid w:val="00A876EA"/>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180"/>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839"/>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3B3"/>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2688"/>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10D4"/>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1604"/>
    <w:rsid w:val="00E72A95"/>
    <w:rsid w:val="00E72D91"/>
    <w:rsid w:val="00E74687"/>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6599"/>
    <w:rsid w:val="00F36DFD"/>
    <w:rsid w:val="00F3798A"/>
    <w:rsid w:val="00F441F3"/>
    <w:rsid w:val="00F45627"/>
    <w:rsid w:val="00F45A57"/>
    <w:rsid w:val="00F47131"/>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1B1"/>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2024-01-02T22:36:00Z</cp:lastPrinted>
  <dcterms:created xsi:type="dcterms:W3CDTF">2024-01-03T13:12:00Z</dcterms:created>
  <dcterms:modified xsi:type="dcterms:W3CDTF">2024-01-03T19:41:00Z</dcterms:modified>
</cp:coreProperties>
</file>