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D6" w:rsidRDefault="008F7F49">
      <w:r>
        <w:rPr>
          <w:color w:val="4A310C"/>
          <w:sz w:val="30"/>
          <w:szCs w:val="30"/>
        </w:rPr>
        <w:br/>
      </w:r>
      <w:r>
        <w:rPr>
          <w:color w:val="4A310C"/>
          <w:sz w:val="30"/>
          <w:szCs w:val="30"/>
          <w:shd w:val="clear" w:color="auto" w:fill="FFFFFF"/>
        </w:rPr>
        <w:tab/>
        <w:t>1955-1956</w:t>
      </w:r>
      <w:r>
        <w:rPr>
          <w:color w:val="4A310C"/>
          <w:sz w:val="30"/>
          <w:szCs w:val="30"/>
          <w:shd w:val="clear" w:color="auto" w:fill="FFFFFF"/>
        </w:rPr>
        <w:tab/>
        <w:t xml:space="preserve">Colonel Francis Josephus </w:t>
      </w:r>
      <w:proofErr w:type="spellStart"/>
      <w:r>
        <w:rPr>
          <w:color w:val="4A310C"/>
          <w:sz w:val="30"/>
          <w:szCs w:val="30"/>
          <w:shd w:val="clear" w:color="auto" w:fill="FFFFFF"/>
        </w:rPr>
        <w:t>Mizell</w:t>
      </w:r>
      <w:proofErr w:type="spellEnd"/>
      <w:r>
        <w:rPr>
          <w:color w:val="4A310C"/>
          <w:sz w:val="30"/>
          <w:szCs w:val="30"/>
          <w:shd w:val="clear" w:color="auto" w:fill="FFFFFF"/>
        </w:rPr>
        <w:t>, Jr.</w:t>
      </w:r>
      <w:r>
        <w:rPr>
          <w:color w:val="4A310C"/>
          <w:sz w:val="30"/>
          <w:szCs w:val="30"/>
        </w:rPr>
        <w:br/>
      </w:r>
      <w:r>
        <w:rPr>
          <w:color w:val="4A310C"/>
          <w:sz w:val="30"/>
          <w:szCs w:val="30"/>
          <w:shd w:val="clear" w:color="auto" w:fill="FFFFFF"/>
        </w:rPr>
        <w:tab/>
        <w:t>1961</w:t>
      </w:r>
      <w:r>
        <w:rPr>
          <w:color w:val="4A310C"/>
          <w:sz w:val="30"/>
          <w:szCs w:val="30"/>
          <w:shd w:val="clear" w:color="auto" w:fill="FFFFFF"/>
        </w:rPr>
        <w:tab/>
      </w:r>
      <w:r>
        <w:rPr>
          <w:color w:val="4A310C"/>
          <w:sz w:val="30"/>
          <w:szCs w:val="30"/>
          <w:shd w:val="clear" w:color="auto" w:fill="FFFFFF"/>
        </w:rPr>
        <w:tab/>
        <w:t>Dr. Frank Meriwether Mathews</w:t>
      </w:r>
      <w:r>
        <w:rPr>
          <w:color w:val="4A310C"/>
          <w:sz w:val="30"/>
          <w:szCs w:val="30"/>
        </w:rPr>
        <w:br/>
      </w:r>
      <w:r>
        <w:rPr>
          <w:color w:val="4A310C"/>
          <w:sz w:val="30"/>
          <w:szCs w:val="30"/>
          <w:shd w:val="clear" w:color="auto" w:fill="FFFFFF"/>
        </w:rPr>
        <w:tab/>
        <w:t>1962-1963</w:t>
      </w:r>
      <w:r>
        <w:rPr>
          <w:color w:val="4A310C"/>
          <w:sz w:val="30"/>
          <w:szCs w:val="30"/>
          <w:shd w:val="clear" w:color="auto" w:fill="FFFFFF"/>
        </w:rPr>
        <w:tab/>
        <w:t>Dr. (Rev.) Henry Louis Lyon, Jr.</w:t>
      </w:r>
      <w:r>
        <w:rPr>
          <w:color w:val="4A310C"/>
          <w:sz w:val="30"/>
          <w:szCs w:val="30"/>
        </w:rPr>
        <w:br/>
      </w:r>
      <w:r>
        <w:rPr>
          <w:color w:val="4A310C"/>
          <w:sz w:val="30"/>
          <w:szCs w:val="30"/>
          <w:shd w:val="clear" w:color="auto" w:fill="FFFFFF"/>
        </w:rPr>
        <w:tab/>
        <w:t>1964</w:t>
      </w:r>
      <w:r>
        <w:rPr>
          <w:color w:val="4A310C"/>
          <w:sz w:val="30"/>
          <w:szCs w:val="30"/>
          <w:shd w:val="clear" w:color="auto" w:fill="FFFFFF"/>
        </w:rPr>
        <w:tab/>
      </w:r>
      <w:r>
        <w:rPr>
          <w:color w:val="4A310C"/>
          <w:sz w:val="30"/>
          <w:szCs w:val="30"/>
          <w:shd w:val="clear" w:color="auto" w:fill="FFFFFF"/>
        </w:rPr>
        <w:tab/>
        <w:t>John Caius Tyson, Jr.</w:t>
      </w:r>
      <w:r>
        <w:rPr>
          <w:color w:val="4A310C"/>
          <w:sz w:val="30"/>
          <w:szCs w:val="30"/>
        </w:rPr>
        <w:br/>
      </w:r>
      <w:r>
        <w:rPr>
          <w:color w:val="4A310C"/>
          <w:sz w:val="30"/>
          <w:szCs w:val="30"/>
          <w:shd w:val="clear" w:color="auto" w:fill="FFFFFF"/>
        </w:rPr>
        <w:tab/>
        <w:t>1965-1967</w:t>
      </w:r>
      <w:r>
        <w:rPr>
          <w:color w:val="4A310C"/>
          <w:sz w:val="30"/>
          <w:szCs w:val="30"/>
          <w:shd w:val="clear" w:color="auto" w:fill="FFFFFF"/>
        </w:rPr>
        <w:tab/>
        <w:t>Addison Reese Harvey</w:t>
      </w:r>
      <w:r>
        <w:rPr>
          <w:color w:val="4A310C"/>
          <w:sz w:val="30"/>
          <w:szCs w:val="30"/>
        </w:rPr>
        <w:br/>
      </w:r>
      <w:r>
        <w:rPr>
          <w:color w:val="4A310C"/>
          <w:sz w:val="30"/>
          <w:szCs w:val="30"/>
          <w:shd w:val="clear" w:color="auto" w:fill="FFFFFF"/>
        </w:rPr>
        <w:tab/>
        <w:t>1968-1969</w:t>
      </w:r>
      <w:r>
        <w:rPr>
          <w:color w:val="4A310C"/>
          <w:sz w:val="30"/>
          <w:szCs w:val="30"/>
          <w:shd w:val="clear" w:color="auto" w:fill="FFFFFF"/>
        </w:rPr>
        <w:tab/>
        <w:t xml:space="preserve">General George Lee </w:t>
      </w:r>
      <w:proofErr w:type="spellStart"/>
      <w:r>
        <w:rPr>
          <w:color w:val="4A310C"/>
          <w:sz w:val="30"/>
          <w:szCs w:val="30"/>
          <w:shd w:val="clear" w:color="auto" w:fill="FFFFFF"/>
        </w:rPr>
        <w:t>Cleere</w:t>
      </w:r>
      <w:proofErr w:type="spellEnd"/>
      <w:r>
        <w:rPr>
          <w:color w:val="4A310C"/>
          <w:sz w:val="30"/>
          <w:szCs w:val="30"/>
        </w:rPr>
        <w:br/>
      </w:r>
      <w:r>
        <w:rPr>
          <w:color w:val="4A310C"/>
          <w:sz w:val="30"/>
          <w:szCs w:val="30"/>
          <w:shd w:val="clear" w:color="auto" w:fill="FFFFFF"/>
        </w:rPr>
        <w:tab/>
        <w:t>1972</w:t>
      </w:r>
      <w:r>
        <w:rPr>
          <w:color w:val="4A310C"/>
          <w:sz w:val="30"/>
          <w:szCs w:val="30"/>
          <w:shd w:val="clear" w:color="auto" w:fill="FFFFFF"/>
        </w:rPr>
        <w:tab/>
      </w:r>
      <w:r>
        <w:rPr>
          <w:color w:val="4A310C"/>
          <w:sz w:val="30"/>
          <w:szCs w:val="30"/>
          <w:shd w:val="clear" w:color="auto" w:fill="FFFFFF"/>
        </w:rPr>
        <w:tab/>
        <w:t xml:space="preserve">Edwin Harvey </w:t>
      </w:r>
      <w:proofErr w:type="spellStart"/>
      <w:r>
        <w:rPr>
          <w:color w:val="4A310C"/>
          <w:sz w:val="30"/>
          <w:szCs w:val="30"/>
          <w:shd w:val="clear" w:color="auto" w:fill="FFFFFF"/>
        </w:rPr>
        <w:t>Auerbach</w:t>
      </w:r>
      <w:proofErr w:type="spellEnd"/>
      <w:r>
        <w:rPr>
          <w:color w:val="4A310C"/>
          <w:sz w:val="30"/>
          <w:szCs w:val="30"/>
          <w:shd w:val="clear" w:color="auto" w:fill="FFFFFF"/>
        </w:rPr>
        <w:t>, Sr.</w:t>
      </w:r>
      <w:r>
        <w:rPr>
          <w:color w:val="4A310C"/>
          <w:sz w:val="30"/>
          <w:szCs w:val="30"/>
        </w:rPr>
        <w:br/>
      </w:r>
      <w:r>
        <w:rPr>
          <w:color w:val="4A310C"/>
          <w:sz w:val="30"/>
          <w:szCs w:val="30"/>
          <w:shd w:val="clear" w:color="auto" w:fill="FFFFFF"/>
        </w:rPr>
        <w:tab/>
        <w:t>1973</w:t>
      </w:r>
      <w:r>
        <w:rPr>
          <w:color w:val="4A310C"/>
          <w:sz w:val="30"/>
          <w:szCs w:val="30"/>
          <w:shd w:val="clear" w:color="auto" w:fill="FFFFFF"/>
        </w:rPr>
        <w:tab/>
      </w:r>
      <w:r>
        <w:rPr>
          <w:color w:val="4A310C"/>
          <w:sz w:val="30"/>
          <w:szCs w:val="30"/>
          <w:shd w:val="clear" w:color="auto" w:fill="FFFFFF"/>
        </w:rPr>
        <w:tab/>
        <w:t>Robert Futrell</w:t>
      </w:r>
      <w:r>
        <w:rPr>
          <w:color w:val="4A310C"/>
          <w:sz w:val="30"/>
          <w:szCs w:val="30"/>
        </w:rPr>
        <w:br/>
      </w:r>
      <w:r>
        <w:rPr>
          <w:color w:val="4A310C"/>
          <w:sz w:val="30"/>
          <w:szCs w:val="30"/>
          <w:shd w:val="clear" w:color="auto" w:fill="FFFFFF"/>
        </w:rPr>
        <w:tab/>
        <w:t>1974</w:t>
      </w:r>
      <w:r>
        <w:rPr>
          <w:color w:val="4A310C"/>
          <w:sz w:val="30"/>
          <w:szCs w:val="30"/>
          <w:shd w:val="clear" w:color="auto" w:fill="FFFFFF"/>
        </w:rPr>
        <w:tab/>
      </w:r>
      <w:r>
        <w:rPr>
          <w:color w:val="4A310C"/>
          <w:sz w:val="30"/>
          <w:szCs w:val="30"/>
          <w:shd w:val="clear" w:color="auto" w:fill="FFFFFF"/>
        </w:rPr>
        <w:tab/>
        <w:t>Lt. Col. John H. Napier, III, USAF</w:t>
      </w:r>
      <w:r>
        <w:rPr>
          <w:color w:val="4A310C"/>
          <w:sz w:val="30"/>
          <w:szCs w:val="30"/>
        </w:rPr>
        <w:br/>
      </w:r>
      <w:r>
        <w:rPr>
          <w:color w:val="4A310C"/>
          <w:sz w:val="30"/>
          <w:szCs w:val="30"/>
          <w:shd w:val="clear" w:color="auto" w:fill="FFFFFF"/>
        </w:rPr>
        <w:tab/>
        <w:t>1975</w:t>
      </w:r>
      <w:r>
        <w:rPr>
          <w:color w:val="4A310C"/>
          <w:sz w:val="30"/>
          <w:szCs w:val="30"/>
          <w:shd w:val="clear" w:color="auto" w:fill="FFFFFF"/>
        </w:rPr>
        <w:tab/>
      </w:r>
      <w:r>
        <w:rPr>
          <w:color w:val="4A310C"/>
          <w:sz w:val="30"/>
          <w:szCs w:val="30"/>
          <w:shd w:val="clear" w:color="auto" w:fill="FFFFFF"/>
        </w:rPr>
        <w:tab/>
        <w:t>Richard F. Madison</w:t>
      </w:r>
      <w:r>
        <w:rPr>
          <w:color w:val="4A310C"/>
          <w:sz w:val="30"/>
          <w:szCs w:val="30"/>
        </w:rPr>
        <w:br/>
      </w:r>
      <w:r>
        <w:rPr>
          <w:color w:val="4A310C"/>
          <w:sz w:val="30"/>
          <w:szCs w:val="30"/>
          <w:shd w:val="clear" w:color="auto" w:fill="FFFFFF"/>
        </w:rPr>
        <w:tab/>
        <w:t>1976</w:t>
      </w:r>
      <w:r>
        <w:rPr>
          <w:color w:val="4A310C"/>
          <w:sz w:val="30"/>
          <w:szCs w:val="30"/>
          <w:shd w:val="clear" w:color="auto" w:fill="FFFFFF"/>
        </w:rPr>
        <w:tab/>
      </w:r>
      <w:r>
        <w:rPr>
          <w:color w:val="4A310C"/>
          <w:sz w:val="30"/>
          <w:szCs w:val="30"/>
          <w:shd w:val="clear" w:color="auto" w:fill="FFFFFF"/>
        </w:rPr>
        <w:tab/>
        <w:t>Major General George Bibb Pickett, Jr., USA-Ret.</w:t>
      </w:r>
      <w:r>
        <w:rPr>
          <w:color w:val="4A310C"/>
          <w:sz w:val="30"/>
          <w:szCs w:val="30"/>
        </w:rPr>
        <w:br/>
      </w:r>
      <w:r>
        <w:rPr>
          <w:color w:val="4A310C"/>
          <w:sz w:val="30"/>
          <w:szCs w:val="30"/>
          <w:shd w:val="clear" w:color="auto" w:fill="FFFFFF"/>
        </w:rPr>
        <w:tab/>
        <w:t>1977</w:t>
      </w:r>
      <w:r>
        <w:rPr>
          <w:color w:val="4A310C"/>
          <w:sz w:val="30"/>
          <w:szCs w:val="30"/>
          <w:shd w:val="clear" w:color="auto" w:fill="FFFFFF"/>
        </w:rPr>
        <w:tab/>
      </w:r>
      <w:r>
        <w:rPr>
          <w:color w:val="4A310C"/>
          <w:sz w:val="30"/>
          <w:szCs w:val="30"/>
          <w:shd w:val="clear" w:color="auto" w:fill="FFFFFF"/>
        </w:rPr>
        <w:tab/>
        <w:t>Colonel John A. Walter, III, USAF</w:t>
      </w:r>
      <w:r>
        <w:rPr>
          <w:color w:val="4A310C"/>
          <w:sz w:val="30"/>
          <w:szCs w:val="30"/>
        </w:rPr>
        <w:br/>
      </w:r>
      <w:r>
        <w:rPr>
          <w:color w:val="4A310C"/>
          <w:sz w:val="30"/>
          <w:szCs w:val="30"/>
          <w:shd w:val="clear" w:color="auto" w:fill="FFFFFF"/>
        </w:rPr>
        <w:tab/>
        <w:t>1978</w:t>
      </w:r>
      <w:r>
        <w:rPr>
          <w:color w:val="4A310C"/>
          <w:sz w:val="30"/>
          <w:szCs w:val="30"/>
          <w:shd w:val="clear" w:color="auto" w:fill="FFFFFF"/>
        </w:rPr>
        <w:tab/>
      </w:r>
      <w:r>
        <w:rPr>
          <w:color w:val="4A310C"/>
          <w:sz w:val="30"/>
          <w:szCs w:val="30"/>
          <w:shd w:val="clear" w:color="auto" w:fill="FFFFFF"/>
        </w:rPr>
        <w:tab/>
        <w:t>Lt. Col. John H. Napier, III, USAF</w:t>
      </w:r>
      <w:r>
        <w:rPr>
          <w:color w:val="4A310C"/>
          <w:sz w:val="30"/>
          <w:szCs w:val="30"/>
        </w:rPr>
        <w:br/>
      </w:r>
      <w:r>
        <w:rPr>
          <w:color w:val="4A310C"/>
          <w:sz w:val="30"/>
          <w:szCs w:val="30"/>
          <w:shd w:val="clear" w:color="auto" w:fill="FFFFFF"/>
        </w:rPr>
        <w:tab/>
        <w:t>1979</w:t>
      </w:r>
      <w:r>
        <w:rPr>
          <w:color w:val="4A310C"/>
          <w:sz w:val="30"/>
          <w:szCs w:val="30"/>
          <w:shd w:val="clear" w:color="auto" w:fill="FFFFFF"/>
        </w:rPr>
        <w:tab/>
      </w:r>
      <w:r>
        <w:rPr>
          <w:color w:val="4A310C"/>
          <w:sz w:val="30"/>
          <w:szCs w:val="30"/>
          <w:shd w:val="clear" w:color="auto" w:fill="FFFFFF"/>
        </w:rPr>
        <w:tab/>
        <w:t>Dr. John Clyde Blair</w:t>
      </w:r>
      <w:r>
        <w:rPr>
          <w:color w:val="4A310C"/>
          <w:sz w:val="30"/>
          <w:szCs w:val="30"/>
        </w:rPr>
        <w:br/>
      </w:r>
      <w:r>
        <w:rPr>
          <w:color w:val="4A310C"/>
          <w:sz w:val="30"/>
          <w:szCs w:val="30"/>
          <w:shd w:val="clear" w:color="auto" w:fill="FFFFFF"/>
        </w:rPr>
        <w:tab/>
        <w:t>1980</w:t>
      </w:r>
      <w:r>
        <w:rPr>
          <w:color w:val="4A310C"/>
          <w:sz w:val="30"/>
          <w:szCs w:val="30"/>
          <w:shd w:val="clear" w:color="auto" w:fill="FFFFFF"/>
        </w:rPr>
        <w:tab/>
      </w:r>
      <w:r>
        <w:rPr>
          <w:color w:val="4A310C"/>
          <w:sz w:val="30"/>
          <w:szCs w:val="30"/>
          <w:shd w:val="clear" w:color="auto" w:fill="FFFFFF"/>
        </w:rPr>
        <w:tab/>
        <w:t>Colonel John A. Walter, III, USAF-Ret.</w:t>
      </w:r>
      <w:r>
        <w:rPr>
          <w:color w:val="4A310C"/>
          <w:sz w:val="30"/>
          <w:szCs w:val="30"/>
        </w:rPr>
        <w:br/>
      </w:r>
      <w:r>
        <w:rPr>
          <w:color w:val="4A310C"/>
          <w:sz w:val="30"/>
          <w:szCs w:val="30"/>
          <w:shd w:val="clear" w:color="auto" w:fill="FFFFFF"/>
        </w:rPr>
        <w:tab/>
        <w:t>1981-1982</w:t>
      </w:r>
      <w:r>
        <w:rPr>
          <w:color w:val="4A310C"/>
          <w:sz w:val="30"/>
          <w:szCs w:val="30"/>
          <w:shd w:val="clear" w:color="auto" w:fill="FFFFFF"/>
        </w:rPr>
        <w:tab/>
        <w:t>Thomas Wesley Richardson</w:t>
      </w:r>
      <w:r>
        <w:rPr>
          <w:color w:val="4A310C"/>
          <w:sz w:val="30"/>
          <w:szCs w:val="30"/>
        </w:rPr>
        <w:br/>
      </w:r>
      <w:r>
        <w:rPr>
          <w:color w:val="4A310C"/>
          <w:sz w:val="30"/>
          <w:szCs w:val="30"/>
          <w:shd w:val="clear" w:color="auto" w:fill="FFFFFF"/>
        </w:rPr>
        <w:tab/>
        <w:t>1983-1985</w:t>
      </w:r>
      <w:r>
        <w:rPr>
          <w:color w:val="4A310C"/>
          <w:sz w:val="30"/>
          <w:szCs w:val="30"/>
          <w:shd w:val="clear" w:color="auto" w:fill="FFFFFF"/>
        </w:rPr>
        <w:tab/>
        <w:t>Robert Martin Cheney</w:t>
      </w:r>
      <w:r>
        <w:rPr>
          <w:color w:val="4A310C"/>
          <w:sz w:val="30"/>
          <w:szCs w:val="30"/>
        </w:rPr>
        <w:br/>
      </w:r>
      <w:r>
        <w:rPr>
          <w:color w:val="4A310C"/>
          <w:sz w:val="30"/>
          <w:szCs w:val="30"/>
          <w:shd w:val="clear" w:color="auto" w:fill="FFFFFF"/>
        </w:rPr>
        <w:tab/>
        <w:t>1986-1987</w:t>
      </w:r>
      <w:r>
        <w:rPr>
          <w:color w:val="4A310C"/>
          <w:sz w:val="30"/>
          <w:szCs w:val="30"/>
          <w:shd w:val="clear" w:color="auto" w:fill="FFFFFF"/>
        </w:rPr>
        <w:tab/>
        <w:t xml:space="preserve">James Wallace </w:t>
      </w:r>
      <w:proofErr w:type="spellStart"/>
      <w:r>
        <w:rPr>
          <w:color w:val="4A310C"/>
          <w:sz w:val="30"/>
          <w:szCs w:val="30"/>
          <w:shd w:val="clear" w:color="auto" w:fill="FFFFFF"/>
        </w:rPr>
        <w:t>Tidmore</w:t>
      </w:r>
      <w:proofErr w:type="spellEnd"/>
      <w:r>
        <w:rPr>
          <w:color w:val="4A310C"/>
          <w:sz w:val="30"/>
          <w:szCs w:val="30"/>
          <w:shd w:val="clear" w:color="auto" w:fill="FFFFFF"/>
        </w:rPr>
        <w:t>, Jr.</w:t>
      </w:r>
      <w:r>
        <w:rPr>
          <w:color w:val="4A310C"/>
          <w:sz w:val="30"/>
          <w:szCs w:val="30"/>
        </w:rPr>
        <w:br/>
      </w:r>
      <w:r>
        <w:rPr>
          <w:color w:val="4A310C"/>
          <w:sz w:val="30"/>
          <w:szCs w:val="30"/>
          <w:shd w:val="clear" w:color="auto" w:fill="FFFFFF"/>
        </w:rPr>
        <w:tab/>
        <w:t>1988</w:t>
      </w:r>
      <w:r>
        <w:rPr>
          <w:color w:val="4A310C"/>
          <w:sz w:val="30"/>
          <w:szCs w:val="30"/>
          <w:shd w:val="clear" w:color="auto" w:fill="FFFFFF"/>
        </w:rPr>
        <w:tab/>
      </w:r>
      <w:r>
        <w:rPr>
          <w:color w:val="4A310C"/>
          <w:sz w:val="30"/>
          <w:szCs w:val="30"/>
          <w:shd w:val="clear" w:color="auto" w:fill="FFFFFF"/>
        </w:rPr>
        <w:tab/>
        <w:t>Major General George Bibb Pickett, Jr., USA-Ret.</w:t>
      </w:r>
      <w:r>
        <w:rPr>
          <w:color w:val="4A310C"/>
          <w:sz w:val="30"/>
          <w:szCs w:val="30"/>
        </w:rPr>
        <w:br/>
      </w:r>
      <w:r>
        <w:rPr>
          <w:color w:val="4A310C"/>
          <w:sz w:val="30"/>
          <w:szCs w:val="30"/>
          <w:shd w:val="clear" w:color="auto" w:fill="FFFFFF"/>
        </w:rPr>
        <w:tab/>
        <w:t>1989</w:t>
      </w:r>
      <w:r>
        <w:rPr>
          <w:color w:val="4A310C"/>
          <w:sz w:val="30"/>
          <w:szCs w:val="30"/>
          <w:shd w:val="clear" w:color="auto" w:fill="FFFFFF"/>
        </w:rPr>
        <w:tab/>
      </w:r>
      <w:r>
        <w:rPr>
          <w:color w:val="4A310C"/>
          <w:sz w:val="30"/>
          <w:szCs w:val="30"/>
          <w:shd w:val="clear" w:color="auto" w:fill="FFFFFF"/>
        </w:rPr>
        <w:tab/>
        <w:t xml:space="preserve">Dr. William Jones </w:t>
      </w:r>
      <w:proofErr w:type="spellStart"/>
      <w:r>
        <w:rPr>
          <w:color w:val="4A310C"/>
          <w:sz w:val="30"/>
          <w:szCs w:val="30"/>
          <w:shd w:val="clear" w:color="auto" w:fill="FFFFFF"/>
        </w:rPr>
        <w:t>DuBose</w:t>
      </w:r>
      <w:proofErr w:type="spellEnd"/>
      <w:r>
        <w:rPr>
          <w:color w:val="4A310C"/>
          <w:sz w:val="30"/>
          <w:szCs w:val="30"/>
        </w:rPr>
        <w:br/>
      </w:r>
      <w:r>
        <w:rPr>
          <w:color w:val="4A310C"/>
          <w:sz w:val="30"/>
          <w:szCs w:val="30"/>
          <w:shd w:val="clear" w:color="auto" w:fill="FFFFFF"/>
        </w:rPr>
        <w:tab/>
        <w:t>1990-1991</w:t>
      </w:r>
      <w:r>
        <w:rPr>
          <w:color w:val="4A310C"/>
          <w:sz w:val="30"/>
          <w:szCs w:val="30"/>
          <w:shd w:val="clear" w:color="auto" w:fill="FFFFFF"/>
        </w:rPr>
        <w:tab/>
        <w:t>Wylie Pierson Johnson</w:t>
      </w:r>
      <w:r>
        <w:rPr>
          <w:color w:val="4A310C"/>
          <w:sz w:val="30"/>
          <w:szCs w:val="30"/>
        </w:rPr>
        <w:br/>
      </w:r>
      <w:r>
        <w:rPr>
          <w:color w:val="4A310C"/>
          <w:sz w:val="30"/>
          <w:szCs w:val="30"/>
          <w:shd w:val="clear" w:color="auto" w:fill="FFFFFF"/>
        </w:rPr>
        <w:tab/>
        <w:t>1992-1993</w:t>
      </w:r>
      <w:r>
        <w:rPr>
          <w:color w:val="4A310C"/>
          <w:sz w:val="30"/>
          <w:szCs w:val="30"/>
          <w:shd w:val="clear" w:color="auto" w:fill="FFFFFF"/>
        </w:rPr>
        <w:tab/>
        <w:t>Philip Christopher Davis</w:t>
      </w:r>
      <w:r>
        <w:rPr>
          <w:color w:val="4A310C"/>
          <w:sz w:val="30"/>
          <w:szCs w:val="30"/>
        </w:rPr>
        <w:br/>
      </w:r>
      <w:r>
        <w:rPr>
          <w:color w:val="4A310C"/>
          <w:sz w:val="30"/>
          <w:szCs w:val="30"/>
          <w:shd w:val="clear" w:color="auto" w:fill="FFFFFF"/>
        </w:rPr>
        <w:tab/>
        <w:t>1994</w:t>
      </w:r>
      <w:r>
        <w:rPr>
          <w:color w:val="4A310C"/>
          <w:sz w:val="30"/>
          <w:szCs w:val="30"/>
          <w:shd w:val="clear" w:color="auto" w:fill="FFFFFF"/>
        </w:rPr>
        <w:tab/>
      </w:r>
      <w:r>
        <w:rPr>
          <w:color w:val="4A310C"/>
          <w:sz w:val="30"/>
          <w:szCs w:val="30"/>
          <w:shd w:val="clear" w:color="auto" w:fill="FFFFFF"/>
        </w:rPr>
        <w:tab/>
        <w:t xml:space="preserve">James Wallace </w:t>
      </w:r>
      <w:proofErr w:type="spellStart"/>
      <w:r>
        <w:rPr>
          <w:color w:val="4A310C"/>
          <w:sz w:val="30"/>
          <w:szCs w:val="30"/>
          <w:shd w:val="clear" w:color="auto" w:fill="FFFFFF"/>
        </w:rPr>
        <w:t>Tidmore</w:t>
      </w:r>
      <w:proofErr w:type="spellEnd"/>
      <w:r>
        <w:rPr>
          <w:color w:val="4A310C"/>
          <w:sz w:val="30"/>
          <w:szCs w:val="30"/>
          <w:shd w:val="clear" w:color="auto" w:fill="FFFFFF"/>
        </w:rPr>
        <w:t>, Jr.</w:t>
      </w:r>
      <w:r>
        <w:rPr>
          <w:color w:val="4A310C"/>
          <w:sz w:val="30"/>
          <w:szCs w:val="30"/>
        </w:rPr>
        <w:br/>
      </w:r>
      <w:r>
        <w:rPr>
          <w:color w:val="4A310C"/>
          <w:sz w:val="30"/>
          <w:szCs w:val="30"/>
          <w:shd w:val="clear" w:color="auto" w:fill="FFFFFF"/>
        </w:rPr>
        <w:tab/>
        <w:t>1995</w:t>
      </w:r>
      <w:r>
        <w:rPr>
          <w:color w:val="4A310C"/>
          <w:sz w:val="30"/>
          <w:szCs w:val="30"/>
          <w:shd w:val="clear" w:color="auto" w:fill="FFFFFF"/>
        </w:rPr>
        <w:tab/>
      </w:r>
      <w:r>
        <w:rPr>
          <w:color w:val="4A310C"/>
          <w:sz w:val="30"/>
          <w:szCs w:val="30"/>
          <w:shd w:val="clear" w:color="auto" w:fill="FFFFFF"/>
        </w:rPr>
        <w:tab/>
        <w:t>BGen. Albert J. Twiggs, Sr. (Jan.-Mar.)</w:t>
      </w:r>
      <w:r>
        <w:rPr>
          <w:color w:val="4A310C"/>
          <w:sz w:val="30"/>
          <w:szCs w:val="30"/>
        </w:rPr>
        <w:br/>
      </w:r>
      <w:r>
        <w:rPr>
          <w:color w:val="4A310C"/>
          <w:sz w:val="30"/>
          <w:szCs w:val="30"/>
          <w:shd w:val="clear" w:color="auto" w:fill="FFFFFF"/>
        </w:rPr>
        <w:tab/>
        <w:t>1995</w:t>
      </w:r>
      <w:r>
        <w:rPr>
          <w:color w:val="4A310C"/>
          <w:sz w:val="30"/>
          <w:szCs w:val="30"/>
          <w:shd w:val="clear" w:color="auto" w:fill="FFFFFF"/>
        </w:rPr>
        <w:tab/>
      </w:r>
      <w:r>
        <w:rPr>
          <w:color w:val="4A310C"/>
          <w:sz w:val="30"/>
          <w:szCs w:val="30"/>
          <w:shd w:val="clear" w:color="auto" w:fill="FFFFFF"/>
        </w:rPr>
        <w:tab/>
        <w:t>David Coleman Yarbrough  (Apr.-Dec)</w:t>
      </w:r>
      <w:r>
        <w:rPr>
          <w:color w:val="4A310C"/>
          <w:sz w:val="30"/>
          <w:szCs w:val="30"/>
        </w:rPr>
        <w:br/>
      </w:r>
      <w:r>
        <w:rPr>
          <w:color w:val="4A310C"/>
          <w:sz w:val="30"/>
          <w:szCs w:val="30"/>
          <w:shd w:val="clear" w:color="auto" w:fill="FFFFFF"/>
        </w:rPr>
        <w:tab/>
        <w:t>1996</w:t>
      </w:r>
      <w:r>
        <w:rPr>
          <w:color w:val="4A310C"/>
          <w:sz w:val="30"/>
          <w:szCs w:val="30"/>
          <w:shd w:val="clear" w:color="auto" w:fill="FFFFFF"/>
        </w:rPr>
        <w:tab/>
      </w:r>
      <w:r>
        <w:rPr>
          <w:color w:val="4A310C"/>
          <w:sz w:val="30"/>
          <w:szCs w:val="30"/>
          <w:shd w:val="clear" w:color="auto" w:fill="FFFFFF"/>
        </w:rPr>
        <w:tab/>
        <w:t>George William Gayle, Sr.</w:t>
      </w:r>
      <w:r>
        <w:rPr>
          <w:color w:val="4A310C"/>
          <w:sz w:val="30"/>
          <w:szCs w:val="30"/>
        </w:rPr>
        <w:br/>
      </w:r>
      <w:r>
        <w:rPr>
          <w:color w:val="4A310C"/>
          <w:sz w:val="30"/>
          <w:szCs w:val="30"/>
          <w:shd w:val="clear" w:color="auto" w:fill="FFFFFF"/>
        </w:rPr>
        <w:tab/>
        <w:t>1997</w:t>
      </w:r>
      <w:r>
        <w:rPr>
          <w:color w:val="4A310C"/>
          <w:sz w:val="30"/>
          <w:szCs w:val="30"/>
          <w:shd w:val="clear" w:color="auto" w:fill="FFFFFF"/>
        </w:rPr>
        <w:tab/>
      </w:r>
      <w:r>
        <w:rPr>
          <w:color w:val="4A310C"/>
          <w:sz w:val="30"/>
          <w:szCs w:val="30"/>
          <w:shd w:val="clear" w:color="auto" w:fill="FFFFFF"/>
        </w:rPr>
        <w:tab/>
        <w:t>John Haynes Newman, Jr.</w:t>
      </w:r>
      <w:r>
        <w:rPr>
          <w:color w:val="4A310C"/>
          <w:sz w:val="30"/>
          <w:szCs w:val="30"/>
        </w:rPr>
        <w:br/>
      </w:r>
      <w:r>
        <w:rPr>
          <w:color w:val="4A310C"/>
          <w:sz w:val="30"/>
          <w:szCs w:val="30"/>
          <w:shd w:val="clear" w:color="auto" w:fill="FFFFFF"/>
        </w:rPr>
        <w:tab/>
        <w:t>1998</w:t>
      </w:r>
      <w:r>
        <w:rPr>
          <w:color w:val="4A310C"/>
          <w:sz w:val="30"/>
          <w:szCs w:val="30"/>
          <w:shd w:val="clear" w:color="auto" w:fill="FFFFFF"/>
        </w:rPr>
        <w:tab/>
      </w:r>
      <w:r>
        <w:rPr>
          <w:color w:val="4A310C"/>
          <w:sz w:val="30"/>
          <w:szCs w:val="30"/>
          <w:shd w:val="clear" w:color="auto" w:fill="FFFFFF"/>
        </w:rPr>
        <w:tab/>
        <w:t>Z. Freeman Shelton</w:t>
      </w:r>
      <w:r>
        <w:rPr>
          <w:color w:val="4A310C"/>
          <w:sz w:val="30"/>
          <w:szCs w:val="30"/>
        </w:rPr>
        <w:br/>
      </w:r>
      <w:r>
        <w:rPr>
          <w:color w:val="4A310C"/>
          <w:sz w:val="30"/>
          <w:szCs w:val="30"/>
          <w:shd w:val="clear" w:color="auto" w:fill="FFFFFF"/>
        </w:rPr>
        <w:tab/>
        <w:t>1999-2000</w:t>
      </w:r>
      <w:r>
        <w:rPr>
          <w:color w:val="4A310C"/>
          <w:sz w:val="30"/>
          <w:szCs w:val="30"/>
          <w:shd w:val="clear" w:color="auto" w:fill="FFFFFF"/>
        </w:rPr>
        <w:tab/>
        <w:t>Colonel Robert Kenneth Hayes, Sr., USAF-Ret.</w:t>
      </w:r>
      <w:r>
        <w:rPr>
          <w:color w:val="4A310C"/>
          <w:sz w:val="30"/>
          <w:szCs w:val="30"/>
        </w:rPr>
        <w:br/>
      </w:r>
      <w:r>
        <w:rPr>
          <w:color w:val="4A310C"/>
          <w:sz w:val="30"/>
          <w:szCs w:val="30"/>
          <w:shd w:val="clear" w:color="auto" w:fill="FFFFFF"/>
        </w:rPr>
        <w:tab/>
        <w:t>2001</w:t>
      </w:r>
      <w:r>
        <w:rPr>
          <w:color w:val="4A310C"/>
          <w:sz w:val="30"/>
          <w:szCs w:val="30"/>
          <w:shd w:val="clear" w:color="auto" w:fill="FFFFFF"/>
        </w:rPr>
        <w:tab/>
      </w:r>
      <w:r>
        <w:rPr>
          <w:color w:val="4A310C"/>
          <w:sz w:val="30"/>
          <w:szCs w:val="30"/>
          <w:shd w:val="clear" w:color="auto" w:fill="FFFFFF"/>
        </w:rPr>
        <w:tab/>
        <w:t>Dr.</w:t>
      </w:r>
      <w:r>
        <w:rPr>
          <w:color w:val="4A310C"/>
          <w:sz w:val="30"/>
          <w:szCs w:val="30"/>
          <w:shd w:val="clear" w:color="auto" w:fill="FFFFFF"/>
        </w:rPr>
        <w:tab/>
        <w:t>(Col.) Benjamin Buford Williams, USAF-Ret.</w:t>
      </w:r>
      <w:r>
        <w:rPr>
          <w:color w:val="4A310C"/>
          <w:sz w:val="30"/>
          <w:szCs w:val="30"/>
        </w:rPr>
        <w:br/>
      </w:r>
      <w:r>
        <w:rPr>
          <w:color w:val="4A310C"/>
          <w:sz w:val="30"/>
          <w:szCs w:val="30"/>
          <w:shd w:val="clear" w:color="auto" w:fill="FFFFFF"/>
        </w:rPr>
        <w:tab/>
        <w:t>2002</w:t>
      </w:r>
      <w:r>
        <w:rPr>
          <w:color w:val="4A310C"/>
          <w:sz w:val="30"/>
          <w:szCs w:val="30"/>
          <w:shd w:val="clear" w:color="auto" w:fill="FFFFFF"/>
        </w:rPr>
        <w:tab/>
      </w:r>
      <w:r>
        <w:rPr>
          <w:color w:val="4A310C"/>
          <w:sz w:val="30"/>
          <w:szCs w:val="30"/>
          <w:shd w:val="clear" w:color="auto" w:fill="FFFFFF"/>
        </w:rPr>
        <w:tab/>
        <w:t>John Haynes Newman, Jr. </w:t>
      </w:r>
      <w:r>
        <w:rPr>
          <w:color w:val="4A310C"/>
          <w:sz w:val="30"/>
          <w:szCs w:val="30"/>
        </w:rPr>
        <w:br/>
      </w:r>
      <w:r>
        <w:rPr>
          <w:color w:val="4A310C"/>
          <w:sz w:val="30"/>
          <w:szCs w:val="30"/>
          <w:shd w:val="clear" w:color="auto" w:fill="FFFFFF"/>
        </w:rPr>
        <w:lastRenderedPageBreak/>
        <w:tab/>
        <w:t>2003-2004</w:t>
      </w:r>
      <w:r>
        <w:rPr>
          <w:color w:val="4A310C"/>
          <w:sz w:val="30"/>
          <w:szCs w:val="30"/>
          <w:shd w:val="clear" w:color="auto" w:fill="FFFFFF"/>
        </w:rPr>
        <w:tab/>
        <w:t>Colonel Larry Patrick Cornwell, USAF-Ret.</w:t>
      </w:r>
      <w:r>
        <w:rPr>
          <w:color w:val="4A310C"/>
          <w:sz w:val="30"/>
          <w:szCs w:val="30"/>
        </w:rPr>
        <w:br/>
      </w:r>
      <w:r>
        <w:rPr>
          <w:color w:val="4A310C"/>
          <w:sz w:val="30"/>
          <w:szCs w:val="30"/>
          <w:shd w:val="clear" w:color="auto" w:fill="FFFFFF"/>
        </w:rPr>
        <w:tab/>
        <w:t>2005</w:t>
      </w:r>
      <w:r>
        <w:rPr>
          <w:color w:val="4A310C"/>
          <w:sz w:val="30"/>
          <w:szCs w:val="30"/>
          <w:shd w:val="clear" w:color="auto" w:fill="FFFFFF"/>
        </w:rPr>
        <w:tab/>
      </w:r>
      <w:r>
        <w:rPr>
          <w:color w:val="4A310C"/>
          <w:sz w:val="30"/>
          <w:szCs w:val="30"/>
          <w:shd w:val="clear" w:color="auto" w:fill="FFFFFF"/>
        </w:rPr>
        <w:tab/>
        <w:t>Lt. Col. Bradley L. Sanders, USAF-Ret.</w:t>
      </w:r>
      <w:r>
        <w:rPr>
          <w:color w:val="4A310C"/>
          <w:sz w:val="30"/>
          <w:szCs w:val="30"/>
        </w:rPr>
        <w:br/>
      </w:r>
      <w:r>
        <w:rPr>
          <w:color w:val="4A310C"/>
          <w:sz w:val="30"/>
          <w:szCs w:val="30"/>
          <w:shd w:val="clear" w:color="auto" w:fill="FFFFFF"/>
        </w:rPr>
        <w:tab/>
        <w:t>2006</w:t>
      </w:r>
      <w:r>
        <w:rPr>
          <w:color w:val="4A310C"/>
          <w:sz w:val="30"/>
          <w:szCs w:val="30"/>
          <w:shd w:val="clear" w:color="auto" w:fill="FFFFFF"/>
        </w:rPr>
        <w:tab/>
      </w:r>
      <w:r>
        <w:rPr>
          <w:color w:val="4A310C"/>
          <w:sz w:val="30"/>
          <w:szCs w:val="30"/>
          <w:shd w:val="clear" w:color="auto" w:fill="FFFFFF"/>
        </w:rPr>
        <w:tab/>
        <w:t>LTC C. Bruce Pickette, USA-Ret</w:t>
      </w:r>
      <w:r>
        <w:rPr>
          <w:color w:val="4A310C"/>
          <w:sz w:val="30"/>
          <w:szCs w:val="30"/>
        </w:rPr>
        <w:br/>
      </w:r>
      <w:r>
        <w:rPr>
          <w:color w:val="4A310C"/>
          <w:sz w:val="30"/>
          <w:szCs w:val="30"/>
          <w:shd w:val="clear" w:color="auto" w:fill="FFFFFF"/>
        </w:rPr>
        <w:tab/>
        <w:t>2007</w:t>
      </w:r>
      <w:r>
        <w:rPr>
          <w:color w:val="4A310C"/>
          <w:sz w:val="30"/>
          <w:szCs w:val="30"/>
          <w:shd w:val="clear" w:color="auto" w:fill="FFFFFF"/>
        </w:rPr>
        <w:tab/>
      </w:r>
      <w:r>
        <w:rPr>
          <w:color w:val="4A310C"/>
          <w:sz w:val="30"/>
          <w:szCs w:val="30"/>
          <w:shd w:val="clear" w:color="auto" w:fill="FFFFFF"/>
        </w:rPr>
        <w:tab/>
        <w:t xml:space="preserve">John Michael </w:t>
      </w:r>
      <w:proofErr w:type="spellStart"/>
      <w:r>
        <w:rPr>
          <w:color w:val="4A310C"/>
          <w:sz w:val="30"/>
          <w:szCs w:val="30"/>
          <w:shd w:val="clear" w:color="auto" w:fill="FFFFFF"/>
        </w:rPr>
        <w:t>Manasco</w:t>
      </w:r>
      <w:proofErr w:type="spellEnd"/>
      <w:r>
        <w:rPr>
          <w:color w:val="4A310C"/>
          <w:sz w:val="30"/>
          <w:szCs w:val="30"/>
        </w:rPr>
        <w:br/>
      </w:r>
      <w:r>
        <w:rPr>
          <w:color w:val="4A310C"/>
          <w:sz w:val="30"/>
          <w:szCs w:val="30"/>
          <w:shd w:val="clear" w:color="auto" w:fill="FFFFFF"/>
        </w:rPr>
        <w:tab/>
        <w:t>2008-2009</w:t>
      </w:r>
      <w:r>
        <w:rPr>
          <w:color w:val="4A310C"/>
          <w:sz w:val="30"/>
          <w:szCs w:val="30"/>
          <w:shd w:val="clear" w:color="auto" w:fill="FFFFFF"/>
        </w:rPr>
        <w:tab/>
        <w:t>Colonel Robert Stanley Philips, Jr., USAF-Ret.</w:t>
      </w:r>
      <w:r>
        <w:rPr>
          <w:color w:val="4A310C"/>
          <w:sz w:val="30"/>
          <w:szCs w:val="30"/>
        </w:rPr>
        <w:br/>
      </w:r>
      <w:r>
        <w:rPr>
          <w:color w:val="4A310C"/>
          <w:sz w:val="30"/>
          <w:szCs w:val="30"/>
          <w:shd w:val="clear" w:color="auto" w:fill="FFFFFF"/>
        </w:rPr>
        <w:tab/>
        <w:t>2010</w:t>
      </w:r>
      <w:r>
        <w:rPr>
          <w:color w:val="4A310C"/>
          <w:sz w:val="30"/>
          <w:szCs w:val="30"/>
          <w:shd w:val="clear" w:color="auto" w:fill="FFFFFF"/>
        </w:rPr>
        <w:tab/>
      </w:r>
      <w:r>
        <w:rPr>
          <w:color w:val="4A310C"/>
          <w:sz w:val="30"/>
          <w:szCs w:val="30"/>
          <w:shd w:val="clear" w:color="auto" w:fill="FFFFFF"/>
        </w:rPr>
        <w:tab/>
        <w:t>Dr. (Col.) Richard John Erickson, USAF-Ret.</w:t>
      </w:r>
      <w:r>
        <w:rPr>
          <w:color w:val="4A310C"/>
          <w:sz w:val="30"/>
          <w:szCs w:val="30"/>
        </w:rPr>
        <w:br/>
      </w:r>
      <w:r>
        <w:rPr>
          <w:color w:val="4A310C"/>
          <w:sz w:val="30"/>
          <w:szCs w:val="30"/>
          <w:shd w:val="clear" w:color="auto" w:fill="FFFFFF"/>
        </w:rPr>
        <w:tab/>
        <w:t>2011</w:t>
      </w:r>
      <w:r>
        <w:rPr>
          <w:color w:val="4A310C"/>
          <w:sz w:val="30"/>
          <w:szCs w:val="30"/>
          <w:shd w:val="clear" w:color="auto" w:fill="FFFFFF"/>
        </w:rPr>
        <w:tab/>
      </w:r>
      <w:r>
        <w:rPr>
          <w:color w:val="4A310C"/>
          <w:sz w:val="30"/>
          <w:szCs w:val="30"/>
          <w:shd w:val="clear" w:color="auto" w:fill="FFFFFF"/>
        </w:rPr>
        <w:tab/>
        <w:t>Dr. Walter Brown Stevenson, Jr.</w:t>
      </w:r>
      <w:r>
        <w:rPr>
          <w:color w:val="4A310C"/>
          <w:sz w:val="30"/>
          <w:szCs w:val="30"/>
        </w:rPr>
        <w:br/>
      </w:r>
      <w:r>
        <w:rPr>
          <w:color w:val="4A310C"/>
          <w:sz w:val="30"/>
          <w:szCs w:val="30"/>
          <w:shd w:val="clear" w:color="auto" w:fill="FFFFFF"/>
        </w:rPr>
        <w:tab/>
        <w:t>2012</w:t>
      </w:r>
      <w:r>
        <w:rPr>
          <w:color w:val="4A310C"/>
          <w:sz w:val="30"/>
          <w:szCs w:val="30"/>
          <w:shd w:val="clear" w:color="auto" w:fill="FFFFFF"/>
        </w:rPr>
        <w:tab/>
      </w:r>
      <w:r>
        <w:rPr>
          <w:color w:val="4A310C"/>
          <w:sz w:val="30"/>
          <w:szCs w:val="30"/>
          <w:shd w:val="clear" w:color="auto" w:fill="FFFFFF"/>
        </w:rPr>
        <w:tab/>
        <w:t>Lt. Col. George Thomas Smith, III, USAF-Ret.</w:t>
      </w:r>
      <w:r>
        <w:rPr>
          <w:color w:val="4A310C"/>
          <w:sz w:val="30"/>
          <w:szCs w:val="30"/>
        </w:rPr>
        <w:br/>
      </w:r>
      <w:r>
        <w:rPr>
          <w:color w:val="4A310C"/>
          <w:sz w:val="30"/>
          <w:szCs w:val="30"/>
          <w:shd w:val="clear" w:color="auto" w:fill="FFFFFF"/>
        </w:rPr>
        <w:tab/>
        <w:t>2013</w:t>
      </w:r>
      <w:r>
        <w:rPr>
          <w:color w:val="4A310C"/>
          <w:sz w:val="30"/>
          <w:szCs w:val="30"/>
          <w:shd w:val="clear" w:color="auto" w:fill="FFFFFF"/>
        </w:rPr>
        <w:tab/>
      </w:r>
      <w:r>
        <w:rPr>
          <w:color w:val="4A310C"/>
          <w:sz w:val="30"/>
          <w:szCs w:val="30"/>
          <w:shd w:val="clear" w:color="auto" w:fill="FFFFFF"/>
        </w:rPr>
        <w:tab/>
        <w:t>Philip Christopher Davis, Sr.</w:t>
      </w:r>
      <w:r>
        <w:rPr>
          <w:color w:val="4A310C"/>
          <w:sz w:val="30"/>
          <w:szCs w:val="30"/>
        </w:rPr>
        <w:br/>
      </w:r>
      <w:r>
        <w:rPr>
          <w:color w:val="4A310C"/>
          <w:sz w:val="30"/>
          <w:szCs w:val="30"/>
          <w:shd w:val="clear" w:color="auto" w:fill="FFFFFF"/>
        </w:rPr>
        <w:tab/>
        <w:t>2014</w:t>
      </w:r>
      <w:r>
        <w:rPr>
          <w:color w:val="4A310C"/>
          <w:sz w:val="30"/>
          <w:szCs w:val="30"/>
          <w:shd w:val="clear" w:color="auto" w:fill="FFFFFF"/>
        </w:rPr>
        <w:tab/>
      </w:r>
      <w:r>
        <w:rPr>
          <w:color w:val="4A310C"/>
          <w:sz w:val="30"/>
          <w:szCs w:val="30"/>
          <w:shd w:val="clear" w:color="auto" w:fill="FFFFFF"/>
        </w:rPr>
        <w:tab/>
        <w:t>CMS William Doyle "Sky" King, USA-Ret. </w:t>
      </w:r>
      <w:r>
        <w:rPr>
          <w:color w:val="4A310C"/>
          <w:sz w:val="30"/>
          <w:szCs w:val="30"/>
        </w:rPr>
        <w:br/>
      </w:r>
      <w:r>
        <w:rPr>
          <w:color w:val="4A310C"/>
          <w:sz w:val="30"/>
          <w:szCs w:val="30"/>
          <w:shd w:val="clear" w:color="auto" w:fill="FFFFFF"/>
        </w:rPr>
        <w:tab/>
        <w:t>2015</w:t>
      </w:r>
      <w:r>
        <w:rPr>
          <w:color w:val="4A310C"/>
          <w:sz w:val="30"/>
          <w:szCs w:val="30"/>
          <w:shd w:val="clear" w:color="auto" w:fill="FFFFFF"/>
        </w:rPr>
        <w:tab/>
      </w:r>
      <w:r>
        <w:rPr>
          <w:color w:val="4A310C"/>
          <w:sz w:val="30"/>
          <w:szCs w:val="30"/>
          <w:shd w:val="clear" w:color="auto" w:fill="FFFFFF"/>
        </w:rPr>
        <w:tab/>
        <w:t>James Miller Pickett</w:t>
      </w:r>
      <w:r>
        <w:rPr>
          <w:color w:val="4A310C"/>
          <w:sz w:val="30"/>
          <w:szCs w:val="30"/>
        </w:rPr>
        <w:br/>
      </w:r>
      <w:r>
        <w:rPr>
          <w:color w:val="4A310C"/>
          <w:sz w:val="30"/>
          <w:szCs w:val="30"/>
          <w:shd w:val="clear" w:color="auto" w:fill="FFFFFF"/>
        </w:rPr>
        <w:tab/>
        <w:t>2016</w:t>
      </w:r>
      <w:r>
        <w:rPr>
          <w:color w:val="4A310C"/>
          <w:sz w:val="30"/>
          <w:szCs w:val="30"/>
          <w:shd w:val="clear" w:color="auto" w:fill="FFFFFF"/>
        </w:rPr>
        <w:tab/>
      </w:r>
      <w:r>
        <w:rPr>
          <w:color w:val="4A310C"/>
          <w:sz w:val="30"/>
          <w:szCs w:val="30"/>
          <w:shd w:val="clear" w:color="auto" w:fill="FFFFFF"/>
        </w:rPr>
        <w:tab/>
        <w:t>Gregory Todd Holston</w:t>
      </w:r>
      <w:r>
        <w:rPr>
          <w:color w:val="4A310C"/>
          <w:sz w:val="30"/>
          <w:szCs w:val="30"/>
        </w:rPr>
        <w:br/>
      </w:r>
      <w:r>
        <w:rPr>
          <w:color w:val="4A310C"/>
          <w:sz w:val="30"/>
          <w:szCs w:val="30"/>
          <w:shd w:val="clear" w:color="auto" w:fill="FFFFFF"/>
        </w:rPr>
        <w:tab/>
        <w:t>2017</w:t>
      </w:r>
      <w:r>
        <w:rPr>
          <w:color w:val="4A310C"/>
          <w:sz w:val="30"/>
          <w:szCs w:val="30"/>
          <w:shd w:val="clear" w:color="auto" w:fill="FFFFFF"/>
        </w:rPr>
        <w:tab/>
      </w:r>
      <w:r>
        <w:rPr>
          <w:color w:val="4A310C"/>
          <w:sz w:val="30"/>
          <w:szCs w:val="30"/>
          <w:shd w:val="clear" w:color="auto" w:fill="FFFFFF"/>
        </w:rPr>
        <w:tab/>
        <w:t>Jack Fred Caraway</w:t>
      </w:r>
      <w:bookmarkStart w:id="0" w:name="_GoBack"/>
      <w:bookmarkEnd w:id="0"/>
    </w:p>
    <w:sectPr w:rsidR="00B10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49"/>
    <w:rsid w:val="000950F6"/>
    <w:rsid w:val="008F7F49"/>
    <w:rsid w:val="00B1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0F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0F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2018-01-20T00:33:00Z</dcterms:created>
  <dcterms:modified xsi:type="dcterms:W3CDTF">2018-01-20T00:33:00Z</dcterms:modified>
</cp:coreProperties>
</file>