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B52" w:rsidRDefault="003D0E39">
      <w:pPr>
        <w:widowControl w:val="0"/>
        <w:pBdr>
          <w:top w:val="nil"/>
          <w:left w:val="nil"/>
          <w:bottom w:val="nil"/>
          <w:right w:val="nil"/>
          <w:between w:val="nil"/>
        </w:pBdr>
        <w:spacing w:after="0"/>
        <w:rPr>
          <w:rFonts w:ascii="Arial" w:eastAsia="Arial" w:hAnsi="Arial" w:cs="Arial"/>
          <w:color w:val="000000"/>
        </w:rPr>
      </w:pPr>
      <w:bookmarkStart w:id="0" w:name="_GoBack"/>
      <w:bookmarkEnd w:id="0"/>
      <w:r>
        <w:rPr>
          <w:rFonts w:ascii="Arial" w:eastAsia="Arial" w:hAnsi="Arial" w:cs="Arial"/>
        </w:rPr>
        <w:t xml:space="preserve">  </w:t>
      </w:r>
    </w:p>
    <w:tbl>
      <w:tblPr>
        <w:tblStyle w:val="a"/>
        <w:tblW w:w="10755" w:type="dxa"/>
        <w:tblBorders>
          <w:top w:val="nil"/>
          <w:left w:val="nil"/>
          <w:bottom w:val="nil"/>
          <w:right w:val="nil"/>
          <w:insideH w:val="nil"/>
          <w:insideV w:val="nil"/>
        </w:tblBorders>
        <w:tblLayout w:type="fixed"/>
        <w:tblLook w:val="0400" w:firstRow="0" w:lastRow="0" w:firstColumn="0" w:lastColumn="0" w:noHBand="0" w:noVBand="1"/>
      </w:tblPr>
      <w:tblGrid>
        <w:gridCol w:w="3015"/>
        <w:gridCol w:w="1095"/>
        <w:gridCol w:w="2460"/>
        <w:gridCol w:w="165"/>
        <w:gridCol w:w="1740"/>
        <w:gridCol w:w="2280"/>
      </w:tblGrid>
      <w:tr w:rsidR="00D02B52">
        <w:trPr>
          <w:trHeight w:val="288"/>
        </w:trPr>
        <w:tc>
          <w:tcPr>
            <w:tcW w:w="10755" w:type="dxa"/>
            <w:gridSpan w:val="6"/>
            <w:tcBorders>
              <w:top w:val="single" w:sz="4" w:space="0" w:color="4F81BD"/>
              <w:left w:val="single" w:sz="4" w:space="0" w:color="4F81BD"/>
              <w:bottom w:val="single" w:sz="4" w:space="0" w:color="4F81BD"/>
              <w:right w:val="single" w:sz="4" w:space="0" w:color="4F81BD"/>
            </w:tcBorders>
            <w:shd w:val="clear" w:color="auto" w:fill="95B3D7"/>
            <w:vAlign w:val="center"/>
          </w:tcPr>
          <w:p w:rsidR="00D02B52" w:rsidRDefault="003D0E39">
            <w:pPr>
              <w:rPr>
                <w:rFonts w:ascii="Arial" w:eastAsia="Arial" w:hAnsi="Arial" w:cs="Arial"/>
                <w:b/>
                <w:color w:val="FFFFFF"/>
                <w:sz w:val="20"/>
                <w:szCs w:val="20"/>
              </w:rPr>
            </w:pPr>
            <w:bookmarkStart w:id="1" w:name="_gjdgxs" w:colFirst="0" w:colLast="0"/>
            <w:bookmarkEnd w:id="1"/>
            <w:r>
              <w:rPr>
                <w:rFonts w:ascii="Arial" w:eastAsia="Arial" w:hAnsi="Arial" w:cs="Arial"/>
                <w:b/>
                <w:color w:val="FFFFFF"/>
                <w:sz w:val="20"/>
                <w:szCs w:val="20"/>
              </w:rPr>
              <w:t>SMRC for Adult Education Monthly Meeting</w:t>
            </w:r>
          </w:p>
        </w:tc>
      </w:tr>
      <w:tr w:rsidR="00D02B52">
        <w:trPr>
          <w:trHeight w:val="288"/>
        </w:trPr>
        <w:tc>
          <w:tcPr>
            <w:tcW w:w="4110" w:type="dxa"/>
            <w:gridSpan w:val="2"/>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b/>
              </w:rPr>
            </w:pPr>
            <w:r>
              <w:rPr>
                <w:rFonts w:ascii="Arial" w:eastAsia="Arial" w:hAnsi="Arial" w:cs="Arial"/>
                <w:b/>
                <w:sz w:val="24"/>
                <w:szCs w:val="24"/>
              </w:rPr>
              <w:t>11.16.2020</w:t>
            </w:r>
          </w:p>
        </w:tc>
        <w:tc>
          <w:tcPr>
            <w:tcW w:w="2460" w:type="dxa"/>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b/>
                <w:sz w:val="24"/>
                <w:szCs w:val="24"/>
              </w:rPr>
            </w:pPr>
            <w:r>
              <w:rPr>
                <w:rFonts w:ascii="Arial" w:eastAsia="Arial" w:hAnsi="Arial" w:cs="Arial"/>
                <w:b/>
                <w:sz w:val="24"/>
                <w:szCs w:val="24"/>
              </w:rPr>
              <w:t>3:00pm – 4:30pm</w:t>
            </w:r>
          </w:p>
        </w:tc>
        <w:tc>
          <w:tcPr>
            <w:tcW w:w="4185" w:type="dxa"/>
            <w:gridSpan w:val="3"/>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b/>
                <w:sz w:val="15"/>
                <w:szCs w:val="15"/>
              </w:rPr>
            </w:pPr>
            <w:r>
              <w:rPr>
                <w:rFonts w:ascii="Arial" w:eastAsia="Arial" w:hAnsi="Arial" w:cs="Arial"/>
                <w:b/>
                <w:sz w:val="24"/>
                <w:szCs w:val="24"/>
              </w:rPr>
              <w:t>Online ZOOM Meeting</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Meeting called by</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Devon Smith &amp; Scott Silverman</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Type of meeting</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Consortia – Monthly Meeting</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Facilitator</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Ashley Mejia, Anthony Fuller</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Note taker</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Lorena Martin</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Timekeeper</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Lorena Martin</w:t>
            </w:r>
          </w:p>
        </w:tc>
      </w:tr>
      <w:tr w:rsidR="00D02B52">
        <w:trPr>
          <w:trHeight w:val="510"/>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Attendees</w:t>
            </w:r>
          </w:p>
          <w:p w:rsidR="00D02B52" w:rsidRDefault="003D0E39">
            <w:pPr>
              <w:rPr>
                <w:rFonts w:ascii="Arial" w:eastAsia="Arial" w:hAnsi="Arial" w:cs="Arial"/>
                <w:sz w:val="20"/>
                <w:szCs w:val="20"/>
              </w:rPr>
            </w:pPr>
            <w:r>
              <w:rPr>
                <w:rFonts w:ascii="Arial" w:eastAsia="Arial" w:hAnsi="Arial" w:cs="Arial"/>
                <w:sz w:val="20"/>
                <w:szCs w:val="20"/>
              </w:rPr>
              <w:t>(Zoom Chat Entry)</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Alejandra Hernandez, Anthony Fuller, Ashley Mejia, Devon Smith, Harmony Rousseau, Karen Mitchell, Jennifer Villaryo, Laura Buhl, Lois Bostwick, Liz Koenig, Lorena Martin, Luis Jauregui, Maria Leon-Vazquez, Nancy Bender, Nataly Gonzalez, Norma Torres-Gonzal</w:t>
            </w:r>
            <w:r>
              <w:rPr>
                <w:rFonts w:ascii="Arial" w:eastAsia="Arial" w:hAnsi="Arial" w:cs="Arial"/>
                <w:sz w:val="20"/>
                <w:szCs w:val="20"/>
              </w:rPr>
              <w:t>ez, Olga Saucedo, Patricia Hernandez, Saman Mehrazar, Scott Silverman, Vicky Wozniak</w:t>
            </w:r>
          </w:p>
        </w:tc>
      </w:tr>
      <w:tr w:rsidR="00D02B52">
        <w:trPr>
          <w:trHeight w:val="330"/>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Review/Approval of Minutes</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N/A</w:t>
            </w:r>
            <w:r>
              <w:rPr>
                <w:rFonts w:ascii="Arial" w:eastAsia="Arial" w:hAnsi="Arial" w:cs="Arial"/>
                <w:color w:val="000000"/>
                <w:sz w:val="20"/>
                <w:szCs w:val="20"/>
              </w:rPr>
              <w:t xml:space="preserve"> </w:t>
            </w:r>
          </w:p>
        </w:tc>
      </w:tr>
      <w:tr w:rsidR="00D02B52">
        <w:trPr>
          <w:trHeight w:val="288"/>
        </w:trPr>
        <w:tc>
          <w:tcPr>
            <w:tcW w:w="10755" w:type="dxa"/>
            <w:gridSpan w:val="6"/>
            <w:tcBorders>
              <w:top w:val="single" w:sz="4" w:space="0" w:color="4F81BD"/>
              <w:left w:val="single" w:sz="4" w:space="0" w:color="4F81BD"/>
              <w:bottom w:val="single" w:sz="4" w:space="0" w:color="4F81BD"/>
              <w:right w:val="single" w:sz="4" w:space="0" w:color="4F81BD"/>
            </w:tcBorders>
            <w:shd w:val="clear" w:color="auto" w:fill="95B3D7"/>
            <w:vAlign w:val="center"/>
          </w:tcPr>
          <w:p w:rsidR="00D02B52" w:rsidRDefault="003D0E39">
            <w:pPr>
              <w:rPr>
                <w:rFonts w:ascii="Arial" w:eastAsia="Arial" w:hAnsi="Arial" w:cs="Arial"/>
                <w:b/>
                <w:color w:val="FFFFFF"/>
                <w:sz w:val="20"/>
                <w:szCs w:val="20"/>
              </w:rPr>
            </w:pPr>
            <w:r>
              <w:rPr>
                <w:rFonts w:ascii="Arial" w:eastAsia="Arial" w:hAnsi="Arial" w:cs="Arial"/>
                <w:b/>
                <w:color w:val="FFFFFF"/>
                <w:sz w:val="20"/>
                <w:szCs w:val="20"/>
              </w:rPr>
              <w:t>Welcome, establishment of meeting norms</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3:00 - 3:05pm</w:t>
            </w:r>
          </w:p>
        </w:tc>
        <w:tc>
          <w:tcPr>
            <w:tcW w:w="7740" w:type="dxa"/>
            <w:gridSpan w:val="5"/>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Anthony Fuller</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Discussion</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Introductions and brief comments</w:t>
            </w:r>
          </w:p>
        </w:tc>
      </w:tr>
      <w:tr w:rsidR="00D02B52">
        <w:trPr>
          <w:trHeight w:val="510"/>
        </w:trPr>
        <w:tc>
          <w:tcPr>
            <w:tcW w:w="10755" w:type="dxa"/>
            <w:gridSpan w:val="6"/>
            <w:tcBorders>
              <w:top w:val="single" w:sz="4" w:space="0" w:color="4F81BD"/>
              <w:left w:val="single" w:sz="4" w:space="0" w:color="4F81BD"/>
              <w:bottom w:val="single" w:sz="4" w:space="0" w:color="4F81BD"/>
              <w:right w:val="single" w:sz="4" w:space="0" w:color="4F81BD"/>
            </w:tcBorders>
            <w:vAlign w:val="center"/>
          </w:tcPr>
          <w:p w:rsidR="00D02B52" w:rsidRDefault="003D0E39">
            <w:pPr>
              <w:numPr>
                <w:ilvl w:val="0"/>
                <w:numId w:val="1"/>
              </w:numPr>
              <w:pBdr>
                <w:top w:val="nil"/>
                <w:left w:val="nil"/>
                <w:bottom w:val="nil"/>
                <w:right w:val="nil"/>
                <w:between w:val="nil"/>
              </w:pBdr>
              <w:ind w:left="180" w:right="-435" w:hanging="180"/>
              <w:rPr>
                <w:rFonts w:ascii="Arial" w:eastAsia="Arial" w:hAnsi="Arial" w:cs="Arial"/>
                <w:sz w:val="20"/>
                <w:szCs w:val="20"/>
              </w:rPr>
            </w:pPr>
            <w:r>
              <w:rPr>
                <w:rFonts w:ascii="Arial" w:eastAsia="Arial" w:hAnsi="Arial" w:cs="Arial"/>
                <w:sz w:val="20"/>
                <w:szCs w:val="20"/>
              </w:rPr>
              <w:t xml:space="preserve">Anthony Fuller: Welcome and meeting norms. </w:t>
            </w:r>
          </w:p>
        </w:tc>
      </w:tr>
      <w:tr w:rsidR="00D02B52">
        <w:trPr>
          <w:trHeight w:val="300"/>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Conclusions</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General welcome and establishment of meeting norms.</w:t>
            </w:r>
          </w:p>
        </w:tc>
      </w:tr>
      <w:tr w:rsidR="00D02B52">
        <w:trPr>
          <w:trHeight w:val="288"/>
        </w:trPr>
        <w:tc>
          <w:tcPr>
            <w:tcW w:w="6735" w:type="dxa"/>
            <w:gridSpan w:val="4"/>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Action Items</w:t>
            </w:r>
          </w:p>
        </w:tc>
        <w:tc>
          <w:tcPr>
            <w:tcW w:w="1740"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Person Responsible</w:t>
            </w:r>
          </w:p>
        </w:tc>
        <w:tc>
          <w:tcPr>
            <w:tcW w:w="2280"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Deadline</w:t>
            </w:r>
          </w:p>
        </w:tc>
      </w:tr>
      <w:tr w:rsidR="00D02B52">
        <w:trPr>
          <w:trHeight w:val="288"/>
        </w:trPr>
        <w:tc>
          <w:tcPr>
            <w:tcW w:w="6735" w:type="dxa"/>
            <w:gridSpan w:val="4"/>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None</w:t>
            </w:r>
          </w:p>
        </w:tc>
        <w:tc>
          <w:tcPr>
            <w:tcW w:w="1740"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 xml:space="preserve"> </w:t>
            </w:r>
          </w:p>
        </w:tc>
        <w:tc>
          <w:tcPr>
            <w:tcW w:w="2280"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 xml:space="preserve"> </w:t>
            </w:r>
          </w:p>
        </w:tc>
      </w:tr>
      <w:tr w:rsidR="00D02B52">
        <w:trPr>
          <w:trHeight w:val="288"/>
        </w:trPr>
        <w:tc>
          <w:tcPr>
            <w:tcW w:w="10755" w:type="dxa"/>
            <w:gridSpan w:val="6"/>
            <w:tcBorders>
              <w:top w:val="single" w:sz="4" w:space="0" w:color="4F81BD"/>
              <w:left w:val="single" w:sz="4" w:space="0" w:color="4F81BD"/>
              <w:bottom w:val="single" w:sz="4" w:space="0" w:color="4F81BD"/>
              <w:right w:val="single" w:sz="4" w:space="0" w:color="4F81BD"/>
            </w:tcBorders>
            <w:shd w:val="clear" w:color="auto" w:fill="95B3D7"/>
            <w:vAlign w:val="center"/>
          </w:tcPr>
          <w:p w:rsidR="00D02B52" w:rsidRDefault="003D0E39">
            <w:pPr>
              <w:rPr>
                <w:rFonts w:ascii="Arial" w:eastAsia="Arial" w:hAnsi="Arial" w:cs="Arial"/>
                <w:b/>
                <w:color w:val="FFFFFF"/>
                <w:sz w:val="20"/>
                <w:szCs w:val="20"/>
              </w:rPr>
            </w:pPr>
            <w:r>
              <w:rPr>
                <w:rFonts w:ascii="Arial" w:eastAsia="Arial" w:hAnsi="Arial" w:cs="Arial"/>
                <w:b/>
                <w:color w:val="FFFFFF"/>
                <w:sz w:val="20"/>
                <w:szCs w:val="20"/>
              </w:rPr>
              <w:t>Calendar Year-End Annual Plan Progress Report</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3:05 - 3:25pm</w:t>
            </w:r>
          </w:p>
        </w:tc>
        <w:tc>
          <w:tcPr>
            <w:tcW w:w="7740" w:type="dxa"/>
            <w:gridSpan w:val="5"/>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Ashley Mejia, Anthony Fuller, Lizbeth Koenig, Patricia Hernandez</w:t>
            </w:r>
          </w:p>
        </w:tc>
      </w:tr>
      <w:tr w:rsidR="00D02B52">
        <w:trPr>
          <w:trHeight w:val="330"/>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Discussion</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Professional Development, Marketing, Partnerships, Remote Instruction and Budget Expenditures</w:t>
            </w:r>
          </w:p>
        </w:tc>
      </w:tr>
      <w:tr w:rsidR="00D02B52">
        <w:trPr>
          <w:trHeight w:val="9615"/>
        </w:trPr>
        <w:tc>
          <w:tcPr>
            <w:tcW w:w="10755" w:type="dxa"/>
            <w:gridSpan w:val="6"/>
            <w:tcBorders>
              <w:top w:val="single" w:sz="4" w:space="0" w:color="4F81BD"/>
              <w:left w:val="single" w:sz="4" w:space="0" w:color="4F81BD"/>
              <w:bottom w:val="single" w:sz="4" w:space="0" w:color="4F81BD"/>
              <w:right w:val="single" w:sz="4" w:space="0" w:color="4F81BD"/>
            </w:tcBorders>
            <w:vAlign w:val="center"/>
          </w:tcPr>
          <w:p w:rsidR="00D02B52" w:rsidRDefault="003D0E39">
            <w:pPr>
              <w:numPr>
                <w:ilvl w:val="0"/>
                <w:numId w:val="3"/>
              </w:numPr>
              <w:pBdr>
                <w:top w:val="nil"/>
                <w:left w:val="nil"/>
                <w:bottom w:val="nil"/>
                <w:right w:val="nil"/>
                <w:between w:val="nil"/>
              </w:pBdr>
              <w:ind w:left="180" w:hanging="180"/>
              <w:rPr>
                <w:rFonts w:ascii="Arial" w:eastAsia="Arial" w:hAnsi="Arial" w:cs="Arial"/>
                <w:sz w:val="20"/>
                <w:szCs w:val="20"/>
              </w:rPr>
            </w:pPr>
            <w:r>
              <w:rPr>
                <w:rFonts w:ascii="Arial" w:eastAsia="Arial" w:hAnsi="Arial" w:cs="Arial"/>
                <w:sz w:val="20"/>
                <w:szCs w:val="20"/>
              </w:rPr>
              <w:lastRenderedPageBreak/>
              <w:t xml:space="preserve">Ashley Mejia: Shared regarding program progress and thanked partners for support.  Two new certificate programs added.  Classes have been successful, have good enrollment and continue to expand even in a remote setting.  Current 3-Year Plan objectives are </w:t>
            </w:r>
            <w:r>
              <w:rPr>
                <w:rFonts w:ascii="Arial" w:eastAsia="Arial" w:hAnsi="Arial" w:cs="Arial"/>
                <w:sz w:val="20"/>
                <w:szCs w:val="20"/>
              </w:rPr>
              <w:t>to develop new certificate programs, enhance counseling support and relationship with AEC, alignment between agencies and promote best practices.  SMRC Referral and Tracking system has been rolled out.  Marketing efforts include; virtual platforms, marketi</w:t>
            </w:r>
            <w:r>
              <w:rPr>
                <w:rFonts w:ascii="Arial" w:eastAsia="Arial" w:hAnsi="Arial" w:cs="Arial"/>
                <w:sz w:val="20"/>
                <w:szCs w:val="20"/>
              </w:rPr>
              <w:t>ng workgroup, recruitment, outreach, SMC Welcome, ready to work webinars SM, Chrysalis employment presentation, updated website, and internal departmental branding.  Professional development participation continues with a focus on curriculum and equity.  P</w:t>
            </w:r>
            <w:r>
              <w:rPr>
                <w:rFonts w:ascii="Arial" w:eastAsia="Arial" w:hAnsi="Arial" w:cs="Arial"/>
                <w:sz w:val="20"/>
                <w:szCs w:val="20"/>
              </w:rPr>
              <w:t>lanned participation in CALPRO equity series as a joint effort with administration, classified and faculty.  Annual plan executive summary has been changed to meet the needs of the current world focusing on workforce, career ed opportunities, transition to</w:t>
            </w:r>
            <w:r>
              <w:rPr>
                <w:rFonts w:ascii="Arial" w:eastAsia="Arial" w:hAnsi="Arial" w:cs="Arial"/>
                <w:sz w:val="20"/>
                <w:szCs w:val="20"/>
              </w:rPr>
              <w:t xml:space="preserve"> distance learning, counseling, building data and research infrastructure and an intentional focus on racial equity.  Updates regarding completed projects, counseling, career fair, partnerships, EPIC Virtual Coffee Break, City of Santa Monica Employment we</w:t>
            </w:r>
            <w:r>
              <w:rPr>
                <w:rFonts w:ascii="Arial" w:eastAsia="Arial" w:hAnsi="Arial" w:cs="Arial"/>
                <w:sz w:val="20"/>
                <w:szCs w:val="20"/>
              </w:rPr>
              <w:t xml:space="preserve">binars and partner presentations. </w:t>
            </w:r>
          </w:p>
          <w:p w:rsidR="00D02B52" w:rsidRDefault="003D0E39">
            <w:pPr>
              <w:numPr>
                <w:ilvl w:val="0"/>
                <w:numId w:val="3"/>
              </w:numPr>
              <w:pBdr>
                <w:top w:val="nil"/>
                <w:left w:val="nil"/>
                <w:bottom w:val="nil"/>
                <w:right w:val="nil"/>
                <w:between w:val="nil"/>
              </w:pBdr>
              <w:ind w:left="180" w:hanging="180"/>
              <w:rPr>
                <w:rFonts w:ascii="Arial" w:eastAsia="Arial" w:hAnsi="Arial" w:cs="Arial"/>
                <w:sz w:val="20"/>
                <w:szCs w:val="20"/>
              </w:rPr>
            </w:pPr>
            <w:r>
              <w:rPr>
                <w:rFonts w:ascii="Arial" w:eastAsia="Arial" w:hAnsi="Arial" w:cs="Arial"/>
                <w:sz w:val="20"/>
                <w:szCs w:val="20"/>
              </w:rPr>
              <w:t>Anthony Fuller: Participation in professional development opportunities include CAEP Summit, Technology Learning Communities (TLC), Professional Learning Communities and training in support of distance learning.  Marketin</w:t>
            </w:r>
            <w:r>
              <w:rPr>
                <w:rFonts w:ascii="Arial" w:eastAsia="Arial" w:hAnsi="Arial" w:cs="Arial"/>
                <w:sz w:val="20"/>
                <w:szCs w:val="20"/>
              </w:rPr>
              <w:t>g efforts focus on identification of future clients and strategies to reach newly identified clients.  Consideration is being given to working with an outside marketing firm to support marketing efforts.  Outreach for basic skills and diploma programs focu</w:t>
            </w:r>
            <w:r>
              <w:rPr>
                <w:rFonts w:ascii="Arial" w:eastAsia="Arial" w:hAnsi="Arial" w:cs="Arial"/>
                <w:sz w:val="20"/>
                <w:szCs w:val="20"/>
              </w:rPr>
              <w:t>s on retention.  Work with partners is ongoing.  Chrysalis presentation last week.  Amazon presentation this week highlighting available employment opportunities.  Creation of an adult school YouTube channel in response to current situation and conversatio</w:t>
            </w:r>
            <w:r>
              <w:rPr>
                <w:rFonts w:ascii="Arial" w:eastAsia="Arial" w:hAnsi="Arial" w:cs="Arial"/>
                <w:sz w:val="20"/>
                <w:szCs w:val="20"/>
              </w:rPr>
              <w:t>ns with faculty.  Remote instruction is an incredible blessing because of everyone on adult school staff.  New ESL curriculum selected to better align needs with online instruction.  TLC focuses on problems, tasks and how to teach students.  Most of our ro</w:t>
            </w:r>
            <w:r>
              <w:rPr>
                <w:rFonts w:ascii="Arial" w:eastAsia="Arial" w:hAnsi="Arial" w:cs="Arial"/>
                <w:sz w:val="20"/>
                <w:szCs w:val="20"/>
              </w:rPr>
              <w:t>le has focused on ESL and Citizenship programs.  New distance learning format forced staff to rise to the occasion and supports sharing based on student need.  Basic Computer Literacy class is a new course offering.  Course born out of TLC meeting conversa</w:t>
            </w:r>
            <w:r>
              <w:rPr>
                <w:rFonts w:ascii="Arial" w:eastAsia="Arial" w:hAnsi="Arial" w:cs="Arial"/>
                <w:sz w:val="20"/>
                <w:szCs w:val="20"/>
              </w:rPr>
              <w:t>tions and identified basic digital literacy needs required for student success in adult school courses.  Team collaboration efforts in a more effective manner is reflected.  I hope to be able to evaluate effectiveness in the second semester.  Does not look</w:t>
            </w:r>
            <w:r>
              <w:rPr>
                <w:rFonts w:ascii="Arial" w:eastAsia="Arial" w:hAnsi="Arial" w:cs="Arial"/>
                <w:sz w:val="20"/>
                <w:szCs w:val="20"/>
              </w:rPr>
              <w:t xml:space="preserve"> like we will be able to get back to face to face.  Participation in WASC accreditation mid-cycle review is allowing us to evaluate the program now.</w:t>
            </w:r>
          </w:p>
          <w:p w:rsidR="00D02B52" w:rsidRDefault="003D0E39">
            <w:pPr>
              <w:numPr>
                <w:ilvl w:val="0"/>
                <w:numId w:val="3"/>
              </w:numPr>
              <w:pBdr>
                <w:top w:val="nil"/>
                <w:left w:val="nil"/>
                <w:bottom w:val="nil"/>
                <w:right w:val="nil"/>
                <w:between w:val="nil"/>
              </w:pBdr>
              <w:ind w:left="180" w:hanging="180"/>
              <w:rPr>
                <w:rFonts w:ascii="Arial" w:eastAsia="Arial" w:hAnsi="Arial" w:cs="Arial"/>
                <w:sz w:val="20"/>
                <w:szCs w:val="20"/>
              </w:rPr>
            </w:pPr>
            <w:r>
              <w:rPr>
                <w:rFonts w:ascii="Arial" w:eastAsia="Arial" w:hAnsi="Arial" w:cs="Arial"/>
                <w:sz w:val="20"/>
                <w:szCs w:val="20"/>
              </w:rPr>
              <w:t>Lizbeth Koenig: All noncredit ESL fully distance education compliant and approved.  Supports program improv</w:t>
            </w:r>
            <w:r>
              <w:rPr>
                <w:rFonts w:ascii="Arial" w:eastAsia="Arial" w:hAnsi="Arial" w:cs="Arial"/>
                <w:sz w:val="20"/>
                <w:szCs w:val="20"/>
              </w:rPr>
              <w:t xml:space="preserve">ement with the option to accelerate.  Possible program options with a lot of flexibility. </w:t>
            </w:r>
          </w:p>
          <w:p w:rsidR="00D02B52" w:rsidRDefault="003D0E39">
            <w:pPr>
              <w:numPr>
                <w:ilvl w:val="0"/>
                <w:numId w:val="3"/>
              </w:numPr>
              <w:pBdr>
                <w:top w:val="nil"/>
                <w:left w:val="nil"/>
                <w:bottom w:val="nil"/>
                <w:right w:val="nil"/>
                <w:between w:val="nil"/>
              </w:pBdr>
              <w:ind w:left="180" w:hanging="180"/>
              <w:rPr>
                <w:rFonts w:ascii="Arial" w:eastAsia="Arial" w:hAnsi="Arial" w:cs="Arial"/>
                <w:sz w:val="20"/>
                <w:szCs w:val="20"/>
              </w:rPr>
            </w:pPr>
            <w:r>
              <w:rPr>
                <w:rFonts w:ascii="Arial" w:eastAsia="Arial" w:hAnsi="Arial" w:cs="Arial"/>
                <w:sz w:val="20"/>
                <w:szCs w:val="20"/>
              </w:rPr>
              <w:t xml:space="preserve">Patricia Hernandez: Biweekly TLC meeting topics include; introduction to Loom, Screen </w:t>
            </w:r>
            <w:proofErr w:type="spellStart"/>
            <w:r>
              <w:rPr>
                <w:rFonts w:ascii="Arial" w:eastAsia="Arial" w:hAnsi="Arial" w:cs="Arial"/>
                <w:sz w:val="20"/>
                <w:szCs w:val="20"/>
              </w:rPr>
              <w:t>Castify</w:t>
            </w:r>
            <w:proofErr w:type="spellEnd"/>
            <w:r>
              <w:rPr>
                <w:rFonts w:ascii="Arial" w:eastAsia="Arial" w:hAnsi="Arial" w:cs="Arial"/>
                <w:sz w:val="20"/>
                <w:szCs w:val="20"/>
              </w:rPr>
              <w:t>, YouTube for the classroom, Zoom Tips (polling and recording), fillable</w:t>
            </w:r>
            <w:r>
              <w:rPr>
                <w:rFonts w:ascii="Arial" w:eastAsia="Arial" w:hAnsi="Arial" w:cs="Arial"/>
                <w:sz w:val="20"/>
                <w:szCs w:val="20"/>
              </w:rPr>
              <w:t xml:space="preserve"> documents, TOPSpro, and Using CASAS student test scores to inform classroom instruction.  Participation in CATESOL by ESL and Citizenship teachers to stay abreast of developments in our field.  Presenting at CATESOL on student online assessment.  Collabor</w:t>
            </w:r>
            <w:r>
              <w:rPr>
                <w:rFonts w:ascii="Arial" w:eastAsia="Arial" w:hAnsi="Arial" w:cs="Arial"/>
                <w:sz w:val="20"/>
                <w:szCs w:val="20"/>
              </w:rPr>
              <w:t>ation development between SMC and AEC is ongoing.  A number of AEC students registered and successfully completed SMC Noncredit courses.  Online counseling presentations facilitated online.  Summer collaboration increased.  AEC faculty encourage students t</w:t>
            </w:r>
            <w:r>
              <w:rPr>
                <w:rFonts w:ascii="Arial" w:eastAsia="Arial" w:hAnsi="Arial" w:cs="Arial"/>
                <w:sz w:val="20"/>
                <w:szCs w:val="20"/>
              </w:rPr>
              <w:t>o enroll in SMC.  AEC staff follow procedures and guidelines in support of SMRC Referral &amp; Tracking system (student information to administration, counselor confirms interest, staff utilize form to send automatic notification, SMC counseling staff reach ou</w:t>
            </w:r>
            <w:r>
              <w:rPr>
                <w:rFonts w:ascii="Arial" w:eastAsia="Arial" w:hAnsi="Arial" w:cs="Arial"/>
                <w:sz w:val="20"/>
                <w:szCs w:val="20"/>
              </w:rPr>
              <w:t xml:space="preserve">t to AEC students).  Citizenship students spoke highly of the SMC process, classes, instructor and were very proud of attending.  </w:t>
            </w:r>
          </w:p>
        </w:tc>
      </w:tr>
      <w:tr w:rsidR="00D02B52">
        <w:trPr>
          <w:trHeight w:val="435"/>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Conclusions</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spacing w:line="300" w:lineRule="auto"/>
              <w:rPr>
                <w:rFonts w:ascii="Arial" w:eastAsia="Arial" w:hAnsi="Arial" w:cs="Arial"/>
                <w:sz w:val="20"/>
                <w:szCs w:val="20"/>
              </w:rPr>
            </w:pPr>
            <w:r>
              <w:rPr>
                <w:rFonts w:ascii="Arial" w:eastAsia="Arial" w:hAnsi="Arial" w:cs="Arial"/>
                <w:sz w:val="20"/>
                <w:szCs w:val="20"/>
              </w:rPr>
              <w:t>Professional development, marketing, partnerships, remote instruction and budget expenditures objectives summari</w:t>
            </w:r>
            <w:r>
              <w:rPr>
                <w:rFonts w:ascii="Arial" w:eastAsia="Arial" w:hAnsi="Arial" w:cs="Arial"/>
                <w:sz w:val="20"/>
                <w:szCs w:val="20"/>
              </w:rPr>
              <w:t xml:space="preserve">zed and shared with the group.  </w:t>
            </w:r>
          </w:p>
        </w:tc>
      </w:tr>
      <w:tr w:rsidR="00D02B52">
        <w:trPr>
          <w:trHeight w:val="288"/>
        </w:trPr>
        <w:tc>
          <w:tcPr>
            <w:tcW w:w="6735" w:type="dxa"/>
            <w:gridSpan w:val="4"/>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Action Items</w:t>
            </w:r>
          </w:p>
        </w:tc>
        <w:tc>
          <w:tcPr>
            <w:tcW w:w="1740"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Person Responsible</w:t>
            </w:r>
          </w:p>
        </w:tc>
        <w:tc>
          <w:tcPr>
            <w:tcW w:w="2280"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Deadline</w:t>
            </w:r>
          </w:p>
        </w:tc>
      </w:tr>
      <w:tr w:rsidR="00D02B52">
        <w:trPr>
          <w:trHeight w:val="300"/>
        </w:trPr>
        <w:tc>
          <w:tcPr>
            <w:tcW w:w="6735" w:type="dxa"/>
            <w:gridSpan w:val="4"/>
            <w:tcBorders>
              <w:top w:val="single" w:sz="4" w:space="0" w:color="4F81BD"/>
              <w:left w:val="single" w:sz="4" w:space="0" w:color="4F81BD"/>
              <w:bottom w:val="single" w:sz="4" w:space="0" w:color="4F81BD"/>
              <w:right w:val="single" w:sz="4" w:space="0" w:color="4F81BD"/>
            </w:tcBorders>
            <w:vAlign w:val="center"/>
          </w:tcPr>
          <w:p w:rsidR="00D02B52" w:rsidRDefault="003D0E39">
            <w:pPr>
              <w:spacing w:line="300" w:lineRule="auto"/>
              <w:rPr>
                <w:rFonts w:ascii="Arial" w:eastAsia="Arial" w:hAnsi="Arial" w:cs="Arial"/>
                <w:sz w:val="20"/>
                <w:szCs w:val="20"/>
              </w:rPr>
            </w:pPr>
            <w:r>
              <w:rPr>
                <w:rFonts w:ascii="Arial" w:eastAsia="Arial" w:hAnsi="Arial" w:cs="Arial"/>
                <w:sz w:val="20"/>
                <w:szCs w:val="20"/>
              </w:rPr>
              <w:t>None</w:t>
            </w:r>
          </w:p>
        </w:tc>
        <w:tc>
          <w:tcPr>
            <w:tcW w:w="1740" w:type="dxa"/>
            <w:tcBorders>
              <w:top w:val="single" w:sz="4" w:space="0" w:color="4F81BD"/>
              <w:left w:val="single" w:sz="4" w:space="0" w:color="4F81BD"/>
              <w:bottom w:val="single" w:sz="4" w:space="0" w:color="4F81BD"/>
              <w:right w:val="single" w:sz="4" w:space="0" w:color="4F81BD"/>
            </w:tcBorders>
            <w:vAlign w:val="center"/>
          </w:tcPr>
          <w:p w:rsidR="00D02B52" w:rsidRDefault="00D02B52">
            <w:pPr>
              <w:spacing w:line="300" w:lineRule="auto"/>
              <w:rPr>
                <w:rFonts w:ascii="Arial" w:eastAsia="Arial" w:hAnsi="Arial" w:cs="Arial"/>
                <w:sz w:val="20"/>
                <w:szCs w:val="20"/>
              </w:rPr>
            </w:pPr>
          </w:p>
        </w:tc>
        <w:tc>
          <w:tcPr>
            <w:tcW w:w="2280" w:type="dxa"/>
            <w:tcBorders>
              <w:top w:val="single" w:sz="4" w:space="0" w:color="4F81BD"/>
              <w:left w:val="single" w:sz="4" w:space="0" w:color="4F81BD"/>
              <w:bottom w:val="single" w:sz="4" w:space="0" w:color="4F81BD"/>
              <w:right w:val="single" w:sz="4" w:space="0" w:color="4F81BD"/>
            </w:tcBorders>
            <w:vAlign w:val="center"/>
          </w:tcPr>
          <w:p w:rsidR="00D02B52" w:rsidRDefault="00D02B52">
            <w:pPr>
              <w:rPr>
                <w:rFonts w:ascii="Arial" w:eastAsia="Arial" w:hAnsi="Arial" w:cs="Arial"/>
                <w:sz w:val="20"/>
                <w:szCs w:val="20"/>
              </w:rPr>
            </w:pPr>
          </w:p>
        </w:tc>
      </w:tr>
      <w:tr w:rsidR="00D02B52">
        <w:trPr>
          <w:trHeight w:val="288"/>
        </w:trPr>
        <w:tc>
          <w:tcPr>
            <w:tcW w:w="10755" w:type="dxa"/>
            <w:gridSpan w:val="6"/>
            <w:tcBorders>
              <w:top w:val="single" w:sz="4" w:space="0" w:color="4F81BD"/>
              <w:left w:val="single" w:sz="4" w:space="0" w:color="4F81BD"/>
              <w:bottom w:val="single" w:sz="4" w:space="0" w:color="4F81BD"/>
              <w:right w:val="single" w:sz="4" w:space="0" w:color="4F81BD"/>
            </w:tcBorders>
            <w:shd w:val="clear" w:color="auto" w:fill="95B3D7"/>
            <w:vAlign w:val="center"/>
          </w:tcPr>
          <w:p w:rsidR="00D02B52" w:rsidRDefault="003D0E39">
            <w:pPr>
              <w:rPr>
                <w:rFonts w:ascii="Arial" w:eastAsia="Arial" w:hAnsi="Arial" w:cs="Arial"/>
                <w:b/>
                <w:color w:val="FFFFFF"/>
                <w:sz w:val="20"/>
                <w:szCs w:val="20"/>
              </w:rPr>
            </w:pPr>
            <w:r>
              <w:rPr>
                <w:rFonts w:ascii="Arial" w:eastAsia="Arial" w:hAnsi="Arial" w:cs="Arial"/>
                <w:b/>
                <w:color w:val="FFFFFF"/>
                <w:sz w:val="20"/>
                <w:szCs w:val="20"/>
              </w:rPr>
              <w:lastRenderedPageBreak/>
              <w:t>Winter and Spring 2021 Offering of classes at SMC and AEC</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3:25 - 3:40pm</w:t>
            </w:r>
          </w:p>
        </w:tc>
        <w:tc>
          <w:tcPr>
            <w:tcW w:w="7740" w:type="dxa"/>
            <w:gridSpan w:val="5"/>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Ashley Mejia, Anthony Fuller</w:t>
            </w:r>
          </w:p>
        </w:tc>
      </w:tr>
      <w:tr w:rsidR="00D02B52">
        <w:trPr>
          <w:trHeight w:val="542"/>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Discussion</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i/>
                <w:sz w:val="20"/>
                <w:szCs w:val="20"/>
              </w:rPr>
            </w:pPr>
            <w:r>
              <w:rPr>
                <w:rFonts w:ascii="Arial" w:eastAsia="Arial" w:hAnsi="Arial" w:cs="Arial"/>
                <w:color w:val="000000"/>
                <w:sz w:val="20"/>
                <w:szCs w:val="20"/>
              </w:rPr>
              <w:t xml:space="preserve">Comments regarding </w:t>
            </w:r>
            <w:r>
              <w:rPr>
                <w:rFonts w:ascii="Arial" w:eastAsia="Arial" w:hAnsi="Arial" w:cs="Arial"/>
                <w:sz w:val="20"/>
                <w:szCs w:val="20"/>
              </w:rPr>
              <w:t>Winter and Spring 2021 offering of classes at SMC and AEC</w:t>
            </w:r>
            <w:r>
              <w:rPr>
                <w:rFonts w:ascii="Arial" w:eastAsia="Arial" w:hAnsi="Arial" w:cs="Arial"/>
                <w:i/>
                <w:sz w:val="20"/>
                <w:szCs w:val="20"/>
              </w:rPr>
              <w:t>.</w:t>
            </w:r>
          </w:p>
        </w:tc>
      </w:tr>
      <w:tr w:rsidR="00D02B52">
        <w:trPr>
          <w:trHeight w:val="1050"/>
        </w:trPr>
        <w:tc>
          <w:tcPr>
            <w:tcW w:w="10755" w:type="dxa"/>
            <w:gridSpan w:val="6"/>
            <w:tcBorders>
              <w:top w:val="single" w:sz="4" w:space="0" w:color="4F81BD"/>
              <w:left w:val="single" w:sz="4" w:space="0" w:color="4F81BD"/>
              <w:bottom w:val="single" w:sz="4" w:space="0" w:color="4F81BD"/>
              <w:right w:val="single" w:sz="4" w:space="0" w:color="4F81BD"/>
            </w:tcBorders>
            <w:vAlign w:val="center"/>
          </w:tcPr>
          <w:p w:rsidR="00D02B52" w:rsidRDefault="003D0E39">
            <w:pPr>
              <w:numPr>
                <w:ilvl w:val="0"/>
                <w:numId w:val="4"/>
              </w:numPr>
              <w:pBdr>
                <w:top w:val="nil"/>
                <w:left w:val="nil"/>
                <w:bottom w:val="nil"/>
                <w:right w:val="nil"/>
                <w:between w:val="nil"/>
              </w:pBdr>
              <w:ind w:left="180" w:hanging="180"/>
              <w:rPr>
                <w:rFonts w:ascii="Arial" w:eastAsia="Arial" w:hAnsi="Arial" w:cs="Arial"/>
                <w:sz w:val="20"/>
                <w:szCs w:val="20"/>
              </w:rPr>
            </w:pPr>
            <w:r>
              <w:rPr>
                <w:rFonts w:ascii="Arial" w:eastAsia="Arial" w:hAnsi="Arial" w:cs="Arial"/>
                <w:sz w:val="20"/>
                <w:szCs w:val="20"/>
              </w:rPr>
              <w:t xml:space="preserve">Ashley Mejia: Winter and spring semester ESL classes to be offered in the evenings.  Two sustainability programs with registration underway in two weeks.  Spring enrollment with very similar course offerings.  </w:t>
            </w:r>
          </w:p>
          <w:p w:rsidR="00D02B52" w:rsidRDefault="003D0E39">
            <w:pPr>
              <w:numPr>
                <w:ilvl w:val="0"/>
                <w:numId w:val="4"/>
              </w:numPr>
              <w:pBdr>
                <w:top w:val="nil"/>
                <w:left w:val="nil"/>
                <w:bottom w:val="nil"/>
                <w:right w:val="nil"/>
                <w:between w:val="nil"/>
              </w:pBdr>
              <w:ind w:left="180" w:hanging="180"/>
              <w:rPr>
                <w:rFonts w:ascii="Arial" w:eastAsia="Arial" w:hAnsi="Arial" w:cs="Arial"/>
                <w:sz w:val="20"/>
                <w:szCs w:val="20"/>
              </w:rPr>
            </w:pPr>
            <w:r>
              <w:rPr>
                <w:rFonts w:ascii="Arial" w:eastAsia="Arial" w:hAnsi="Arial" w:cs="Arial"/>
                <w:sz w:val="20"/>
                <w:szCs w:val="20"/>
              </w:rPr>
              <w:t>Anthony Fuller:  Basic computer Literacy is a</w:t>
            </w:r>
            <w:r>
              <w:rPr>
                <w:rFonts w:ascii="Arial" w:eastAsia="Arial" w:hAnsi="Arial" w:cs="Arial"/>
                <w:sz w:val="20"/>
                <w:szCs w:val="20"/>
              </w:rPr>
              <w:t xml:space="preserve"> new course offering for AEC.  May branch out to more than one.  </w:t>
            </w:r>
          </w:p>
        </w:tc>
      </w:tr>
      <w:tr w:rsidR="00D02B52">
        <w:trPr>
          <w:trHeight w:val="542"/>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Conclusions</w:t>
            </w:r>
          </w:p>
        </w:tc>
        <w:tc>
          <w:tcPr>
            <w:tcW w:w="7740" w:type="dxa"/>
            <w:gridSpan w:val="5"/>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Updates on Winter and Spring offering of classes at SMC and AEC.</w:t>
            </w:r>
          </w:p>
        </w:tc>
      </w:tr>
      <w:tr w:rsidR="00D02B52">
        <w:trPr>
          <w:trHeight w:val="288"/>
        </w:trPr>
        <w:tc>
          <w:tcPr>
            <w:tcW w:w="6735" w:type="dxa"/>
            <w:gridSpan w:val="4"/>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Action Items</w:t>
            </w:r>
          </w:p>
        </w:tc>
        <w:tc>
          <w:tcPr>
            <w:tcW w:w="1740"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Person Responsible</w:t>
            </w:r>
          </w:p>
        </w:tc>
        <w:tc>
          <w:tcPr>
            <w:tcW w:w="2280"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Deadline</w:t>
            </w:r>
          </w:p>
        </w:tc>
      </w:tr>
      <w:tr w:rsidR="00D02B52">
        <w:trPr>
          <w:trHeight w:val="288"/>
        </w:trPr>
        <w:tc>
          <w:tcPr>
            <w:tcW w:w="6735" w:type="dxa"/>
            <w:gridSpan w:val="4"/>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None</w:t>
            </w:r>
          </w:p>
        </w:tc>
        <w:tc>
          <w:tcPr>
            <w:tcW w:w="1740" w:type="dxa"/>
            <w:tcBorders>
              <w:top w:val="single" w:sz="4" w:space="0" w:color="4F81BD"/>
              <w:left w:val="single" w:sz="4" w:space="0" w:color="4F81BD"/>
              <w:bottom w:val="single" w:sz="4" w:space="0" w:color="4F81BD"/>
              <w:right w:val="single" w:sz="4" w:space="0" w:color="4F81BD"/>
            </w:tcBorders>
            <w:vAlign w:val="center"/>
          </w:tcPr>
          <w:p w:rsidR="00D02B52" w:rsidRDefault="00D02B52">
            <w:pPr>
              <w:rPr>
                <w:rFonts w:ascii="Arial" w:eastAsia="Arial" w:hAnsi="Arial" w:cs="Arial"/>
                <w:sz w:val="20"/>
                <w:szCs w:val="20"/>
              </w:rPr>
            </w:pPr>
          </w:p>
        </w:tc>
        <w:tc>
          <w:tcPr>
            <w:tcW w:w="2280" w:type="dxa"/>
            <w:tcBorders>
              <w:top w:val="single" w:sz="4" w:space="0" w:color="4F81BD"/>
              <w:left w:val="single" w:sz="4" w:space="0" w:color="4F81BD"/>
              <w:bottom w:val="single" w:sz="4" w:space="0" w:color="4F81BD"/>
              <w:right w:val="single" w:sz="4" w:space="0" w:color="4F81BD"/>
            </w:tcBorders>
            <w:vAlign w:val="center"/>
          </w:tcPr>
          <w:p w:rsidR="00D02B52" w:rsidRDefault="00D02B52">
            <w:pPr>
              <w:rPr>
                <w:rFonts w:ascii="Arial" w:eastAsia="Arial" w:hAnsi="Arial" w:cs="Arial"/>
                <w:sz w:val="20"/>
                <w:szCs w:val="20"/>
              </w:rPr>
            </w:pPr>
          </w:p>
        </w:tc>
      </w:tr>
    </w:tbl>
    <w:p w:rsidR="00D02B52" w:rsidRDefault="00D02B52">
      <w:pPr>
        <w:widowControl w:val="0"/>
        <w:spacing w:after="0"/>
        <w:rPr>
          <w:rFonts w:ascii="Arial" w:eastAsia="Arial" w:hAnsi="Arial" w:cs="Arial"/>
        </w:rPr>
      </w:pPr>
    </w:p>
    <w:tbl>
      <w:tblPr>
        <w:tblStyle w:val="a0"/>
        <w:tblW w:w="10770" w:type="dxa"/>
        <w:tblBorders>
          <w:top w:val="nil"/>
          <w:left w:val="nil"/>
          <w:bottom w:val="nil"/>
          <w:right w:val="nil"/>
          <w:insideH w:val="nil"/>
          <w:insideV w:val="nil"/>
        </w:tblBorders>
        <w:tblLayout w:type="fixed"/>
        <w:tblLook w:val="0400" w:firstRow="0" w:lastRow="0" w:firstColumn="0" w:lastColumn="0" w:noHBand="0" w:noVBand="1"/>
      </w:tblPr>
      <w:tblGrid>
        <w:gridCol w:w="3015"/>
        <w:gridCol w:w="3720"/>
        <w:gridCol w:w="1740"/>
        <w:gridCol w:w="2295"/>
      </w:tblGrid>
      <w:tr w:rsidR="00D02B52">
        <w:trPr>
          <w:trHeight w:val="288"/>
        </w:trPr>
        <w:tc>
          <w:tcPr>
            <w:tcW w:w="10770" w:type="dxa"/>
            <w:gridSpan w:val="4"/>
            <w:tcBorders>
              <w:top w:val="single" w:sz="4" w:space="0" w:color="4F81BD"/>
              <w:left w:val="single" w:sz="4" w:space="0" w:color="4F81BD"/>
              <w:bottom w:val="single" w:sz="4" w:space="0" w:color="4F81BD"/>
              <w:right w:val="single" w:sz="4" w:space="0" w:color="4F81BD"/>
            </w:tcBorders>
            <w:shd w:val="clear" w:color="auto" w:fill="95B3D7"/>
            <w:vAlign w:val="center"/>
          </w:tcPr>
          <w:p w:rsidR="00D02B52" w:rsidRDefault="003D0E39">
            <w:pPr>
              <w:rPr>
                <w:rFonts w:ascii="Arial" w:eastAsia="Arial" w:hAnsi="Arial" w:cs="Arial"/>
                <w:b/>
                <w:color w:val="FFFFFF"/>
                <w:sz w:val="20"/>
                <w:szCs w:val="20"/>
              </w:rPr>
            </w:pPr>
            <w:r>
              <w:rPr>
                <w:rFonts w:ascii="Arial" w:eastAsia="Arial" w:hAnsi="Arial" w:cs="Arial"/>
                <w:b/>
                <w:color w:val="FFFFFF"/>
                <w:sz w:val="20"/>
                <w:szCs w:val="20"/>
              </w:rPr>
              <w:t>Community Outreach in a Remote Environment</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3:40-3:55pm</w:t>
            </w:r>
          </w:p>
        </w:tc>
        <w:tc>
          <w:tcPr>
            <w:tcW w:w="7755" w:type="dxa"/>
            <w:gridSpan w:val="3"/>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Devon Smith, Scott Silverman</w:t>
            </w:r>
          </w:p>
        </w:tc>
      </w:tr>
      <w:tr w:rsidR="00D02B52">
        <w:trPr>
          <w:trHeight w:val="542"/>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Discussion</w:t>
            </w:r>
          </w:p>
        </w:tc>
        <w:tc>
          <w:tcPr>
            <w:tcW w:w="7755" w:type="dxa"/>
            <w:gridSpan w:val="3"/>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Comments regarding how to Engage our Community and Industry Partners.</w:t>
            </w:r>
          </w:p>
        </w:tc>
      </w:tr>
      <w:tr w:rsidR="00D02B52">
        <w:trPr>
          <w:trHeight w:val="2430"/>
        </w:trPr>
        <w:tc>
          <w:tcPr>
            <w:tcW w:w="10770" w:type="dxa"/>
            <w:gridSpan w:val="4"/>
            <w:tcBorders>
              <w:top w:val="single" w:sz="4" w:space="0" w:color="4F81BD"/>
              <w:left w:val="single" w:sz="4" w:space="0" w:color="4F81BD"/>
              <w:bottom w:val="single" w:sz="4" w:space="0" w:color="4F81BD"/>
              <w:right w:val="single" w:sz="4" w:space="0" w:color="4F81BD"/>
            </w:tcBorders>
            <w:shd w:val="clear" w:color="auto" w:fill="FFFFFF"/>
            <w:vAlign w:val="center"/>
          </w:tcPr>
          <w:p w:rsidR="00D02B52" w:rsidRDefault="003D0E39">
            <w:pPr>
              <w:numPr>
                <w:ilvl w:val="0"/>
                <w:numId w:val="2"/>
              </w:numPr>
              <w:ind w:left="180" w:hanging="180"/>
              <w:rPr>
                <w:sz w:val="20"/>
                <w:szCs w:val="20"/>
              </w:rPr>
            </w:pPr>
            <w:r>
              <w:rPr>
                <w:rFonts w:ascii="Arial" w:eastAsia="Arial" w:hAnsi="Arial" w:cs="Arial"/>
                <w:sz w:val="20"/>
                <w:szCs w:val="20"/>
              </w:rPr>
              <w:t xml:space="preserve">Devon Smith: Proud of great work and eager to pick back up with partners.  Partner events allow time and space to deepen our relationship as we work together.  Not a lot of folks attended the event, but thank all that participated.  A spring partner event </w:t>
            </w:r>
            <w:r>
              <w:rPr>
                <w:rFonts w:ascii="Arial" w:eastAsia="Arial" w:hAnsi="Arial" w:cs="Arial"/>
                <w:sz w:val="20"/>
                <w:szCs w:val="20"/>
              </w:rPr>
              <w:t xml:space="preserve">is being planned and all to be invited.  Event Members actively participated and shared in engagement activities.  Winners provided a swag bag as a prize. </w:t>
            </w:r>
          </w:p>
          <w:p w:rsidR="00D02B52" w:rsidRDefault="003D0E39">
            <w:pPr>
              <w:numPr>
                <w:ilvl w:val="0"/>
                <w:numId w:val="2"/>
              </w:numPr>
              <w:ind w:left="180" w:hanging="180"/>
              <w:rPr>
                <w:sz w:val="20"/>
                <w:szCs w:val="20"/>
              </w:rPr>
            </w:pPr>
            <w:r>
              <w:rPr>
                <w:rFonts w:ascii="Arial" w:eastAsia="Arial" w:hAnsi="Arial" w:cs="Arial"/>
                <w:sz w:val="20"/>
                <w:szCs w:val="20"/>
              </w:rPr>
              <w:t>Scott Silverman: Partner events allow for opportunities to reach out and engage people.  SMC Noncred</w:t>
            </w:r>
            <w:r>
              <w:rPr>
                <w:rFonts w:ascii="Arial" w:eastAsia="Arial" w:hAnsi="Arial" w:cs="Arial"/>
                <w:sz w:val="20"/>
                <w:szCs w:val="20"/>
              </w:rPr>
              <w:t>it staff participated in a Karaoke Social.  It is an opportunity for finding fun things that we can do together online.  Wheel of Fortune works great as a breakout activity.  Ability to convert in-person activities to online activities. Recommends more eng</w:t>
            </w:r>
            <w:r>
              <w:rPr>
                <w:rFonts w:ascii="Arial" w:eastAsia="Arial" w:hAnsi="Arial" w:cs="Arial"/>
                <w:sz w:val="20"/>
                <w:szCs w:val="20"/>
              </w:rPr>
              <w:t>agement and outreach so as to not lose traction and leveraging each other to engage the community.  Economy will have more struggles for people ahead.  How to get more people at the table?</w:t>
            </w:r>
          </w:p>
        </w:tc>
      </w:tr>
      <w:tr w:rsidR="00D02B52">
        <w:trPr>
          <w:trHeight w:val="542"/>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Conclusions</w:t>
            </w:r>
          </w:p>
        </w:tc>
        <w:tc>
          <w:tcPr>
            <w:tcW w:w="7755" w:type="dxa"/>
            <w:gridSpan w:val="3"/>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Updates and suggestions regarding how to Engage our Community and Industry Partners.</w:t>
            </w:r>
          </w:p>
        </w:tc>
      </w:tr>
      <w:tr w:rsidR="00D02B52">
        <w:trPr>
          <w:trHeight w:val="288"/>
        </w:trPr>
        <w:tc>
          <w:tcPr>
            <w:tcW w:w="6735" w:type="dxa"/>
            <w:gridSpan w:val="2"/>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Action Items</w:t>
            </w:r>
          </w:p>
        </w:tc>
        <w:tc>
          <w:tcPr>
            <w:tcW w:w="1740"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Person Responsible</w:t>
            </w:r>
          </w:p>
        </w:tc>
        <w:tc>
          <w:tcPr>
            <w:tcW w:w="2295"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Deadline</w:t>
            </w:r>
          </w:p>
        </w:tc>
      </w:tr>
      <w:tr w:rsidR="00D02B52">
        <w:trPr>
          <w:trHeight w:val="288"/>
        </w:trPr>
        <w:tc>
          <w:tcPr>
            <w:tcW w:w="6735" w:type="dxa"/>
            <w:gridSpan w:val="2"/>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Spring Partner Event Planning</w:t>
            </w:r>
          </w:p>
        </w:tc>
        <w:tc>
          <w:tcPr>
            <w:tcW w:w="1740"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Devon Smith</w:t>
            </w:r>
          </w:p>
        </w:tc>
        <w:tc>
          <w:tcPr>
            <w:tcW w:w="229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2/1/20</w:t>
            </w:r>
          </w:p>
        </w:tc>
      </w:tr>
    </w:tbl>
    <w:p w:rsidR="00D02B52" w:rsidRDefault="00D02B52">
      <w:pPr>
        <w:widowControl w:val="0"/>
        <w:spacing w:after="0"/>
        <w:rPr>
          <w:rFonts w:ascii="Arial" w:eastAsia="Arial" w:hAnsi="Arial" w:cs="Arial"/>
        </w:rPr>
      </w:pPr>
    </w:p>
    <w:tbl>
      <w:tblPr>
        <w:tblStyle w:val="a1"/>
        <w:tblW w:w="10740" w:type="dxa"/>
        <w:tblBorders>
          <w:top w:val="nil"/>
          <w:left w:val="nil"/>
          <w:bottom w:val="nil"/>
          <w:right w:val="nil"/>
          <w:insideH w:val="nil"/>
          <w:insideV w:val="nil"/>
        </w:tblBorders>
        <w:tblLayout w:type="fixed"/>
        <w:tblLook w:val="0400" w:firstRow="0" w:lastRow="0" w:firstColumn="0" w:lastColumn="0" w:noHBand="0" w:noVBand="1"/>
      </w:tblPr>
      <w:tblGrid>
        <w:gridCol w:w="3015"/>
        <w:gridCol w:w="3720"/>
        <w:gridCol w:w="1740"/>
        <w:gridCol w:w="2265"/>
      </w:tblGrid>
      <w:tr w:rsidR="00D02B52">
        <w:trPr>
          <w:trHeight w:val="288"/>
        </w:trPr>
        <w:tc>
          <w:tcPr>
            <w:tcW w:w="10740" w:type="dxa"/>
            <w:gridSpan w:val="4"/>
            <w:tcBorders>
              <w:top w:val="single" w:sz="4" w:space="0" w:color="4F81BD"/>
              <w:left w:val="single" w:sz="4" w:space="0" w:color="4F81BD"/>
              <w:bottom w:val="single" w:sz="4" w:space="0" w:color="4F81BD"/>
              <w:right w:val="single" w:sz="4" w:space="0" w:color="4F81BD"/>
            </w:tcBorders>
            <w:shd w:val="clear" w:color="auto" w:fill="95B3D7"/>
            <w:vAlign w:val="center"/>
          </w:tcPr>
          <w:p w:rsidR="00D02B52" w:rsidRDefault="003D0E39">
            <w:pPr>
              <w:rPr>
                <w:rFonts w:ascii="Arial" w:eastAsia="Arial" w:hAnsi="Arial" w:cs="Arial"/>
                <w:b/>
                <w:color w:val="FFFFFF"/>
                <w:sz w:val="20"/>
                <w:szCs w:val="20"/>
              </w:rPr>
            </w:pPr>
            <w:r>
              <w:rPr>
                <w:rFonts w:ascii="Arial" w:eastAsia="Arial" w:hAnsi="Arial" w:cs="Arial"/>
                <w:b/>
                <w:color w:val="FFFFFF"/>
                <w:sz w:val="20"/>
                <w:szCs w:val="20"/>
              </w:rPr>
              <w:t>Professional Development Agenda for Spring 2021</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3:55-4:10</w:t>
            </w:r>
          </w:p>
        </w:tc>
        <w:tc>
          <w:tcPr>
            <w:tcW w:w="7725" w:type="dxa"/>
            <w:gridSpan w:val="3"/>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Ashley Mejia, Anthony Fuller</w:t>
            </w:r>
          </w:p>
        </w:tc>
      </w:tr>
      <w:tr w:rsidR="00D02B52">
        <w:trPr>
          <w:trHeight w:val="542"/>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Discussion</w:t>
            </w:r>
          </w:p>
        </w:tc>
        <w:tc>
          <w:tcPr>
            <w:tcW w:w="7725" w:type="dxa"/>
            <w:gridSpan w:val="3"/>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Comments regarding professional development agenda for Spring 2021.</w:t>
            </w:r>
          </w:p>
        </w:tc>
      </w:tr>
      <w:tr w:rsidR="00D02B52">
        <w:trPr>
          <w:trHeight w:val="2295"/>
        </w:trPr>
        <w:tc>
          <w:tcPr>
            <w:tcW w:w="10740" w:type="dxa"/>
            <w:gridSpan w:val="4"/>
            <w:tcBorders>
              <w:top w:val="single" w:sz="4" w:space="0" w:color="4F81BD"/>
              <w:left w:val="single" w:sz="4" w:space="0" w:color="4F81BD"/>
              <w:bottom w:val="single" w:sz="4" w:space="0" w:color="4F81BD"/>
              <w:right w:val="single" w:sz="4" w:space="0" w:color="4F81BD"/>
            </w:tcBorders>
            <w:vAlign w:val="center"/>
          </w:tcPr>
          <w:p w:rsidR="00D02B52" w:rsidRDefault="003D0E39">
            <w:pPr>
              <w:numPr>
                <w:ilvl w:val="0"/>
                <w:numId w:val="2"/>
              </w:numPr>
              <w:ind w:left="151" w:hanging="180"/>
              <w:rPr>
                <w:sz w:val="20"/>
                <w:szCs w:val="20"/>
              </w:rPr>
            </w:pPr>
            <w:r>
              <w:rPr>
                <w:rFonts w:ascii="Arial" w:eastAsia="Arial" w:hAnsi="Arial" w:cs="Arial"/>
                <w:sz w:val="20"/>
                <w:szCs w:val="20"/>
              </w:rPr>
              <w:lastRenderedPageBreak/>
              <w:t xml:space="preserve">Ashley Mejia:  CALPRO </w:t>
            </w:r>
            <w:proofErr w:type="gramStart"/>
            <w:r>
              <w:rPr>
                <w:rFonts w:ascii="Arial" w:eastAsia="Arial" w:hAnsi="Arial" w:cs="Arial"/>
                <w:sz w:val="20"/>
                <w:szCs w:val="20"/>
              </w:rPr>
              <w:t>16 hour</w:t>
            </w:r>
            <w:proofErr w:type="gramEnd"/>
            <w:r>
              <w:rPr>
                <w:rFonts w:ascii="Arial" w:eastAsia="Arial" w:hAnsi="Arial" w:cs="Arial"/>
                <w:sz w:val="20"/>
                <w:szCs w:val="20"/>
              </w:rPr>
              <w:t xml:space="preserve"> professional development course planned for the spring as a SMRC partner activity.  First time the state has done professional development specifically based on equity.  With help from </w:t>
            </w:r>
            <w:proofErr w:type="spellStart"/>
            <w:r>
              <w:rPr>
                <w:rFonts w:ascii="Arial" w:eastAsia="Arial" w:hAnsi="Arial" w:cs="Arial"/>
                <w:sz w:val="20"/>
                <w:szCs w:val="20"/>
              </w:rPr>
              <w:t>WestEd</w:t>
            </w:r>
            <w:proofErr w:type="spellEnd"/>
            <w:r>
              <w:rPr>
                <w:rFonts w:ascii="Arial" w:eastAsia="Arial" w:hAnsi="Arial" w:cs="Arial"/>
                <w:sz w:val="20"/>
                <w:szCs w:val="20"/>
              </w:rPr>
              <w:t xml:space="preserve"> and Institutional research our foc</w:t>
            </w:r>
            <w:r>
              <w:rPr>
                <w:rFonts w:ascii="Arial" w:eastAsia="Arial" w:hAnsi="Arial" w:cs="Arial"/>
                <w:sz w:val="20"/>
                <w:szCs w:val="20"/>
              </w:rPr>
              <w:t>us is on practices that are reflective of outcome, center around equity and help all students in an equitable manner.</w:t>
            </w:r>
          </w:p>
          <w:p w:rsidR="00D02B52" w:rsidRDefault="003D0E39">
            <w:pPr>
              <w:numPr>
                <w:ilvl w:val="0"/>
                <w:numId w:val="2"/>
              </w:numPr>
              <w:ind w:left="151" w:hanging="180"/>
              <w:rPr>
                <w:rFonts w:ascii="Arial" w:eastAsia="Arial" w:hAnsi="Arial" w:cs="Arial"/>
                <w:sz w:val="20"/>
                <w:szCs w:val="20"/>
              </w:rPr>
            </w:pPr>
            <w:r>
              <w:rPr>
                <w:rFonts w:ascii="Arial" w:eastAsia="Arial" w:hAnsi="Arial" w:cs="Arial"/>
                <w:sz w:val="20"/>
                <w:szCs w:val="20"/>
              </w:rPr>
              <w:t>Anthony Fuller: AEC is looking forward to CALPRO training.  AEC students do not really reflect the population in Santa Monica.  Santa Moni</w:t>
            </w:r>
            <w:r>
              <w:rPr>
                <w:rFonts w:ascii="Arial" w:eastAsia="Arial" w:hAnsi="Arial" w:cs="Arial"/>
                <w:sz w:val="20"/>
                <w:szCs w:val="20"/>
              </w:rPr>
              <w:t>ca reflects a rapidly gentrifying community.  In the spring we will conduct a program evaluation with a reflection on outcomes.  Basic skills and diploma programs lost people.  AEC will focus on marketing to find and target people.  Faculty evaluation will</w:t>
            </w:r>
            <w:r>
              <w:rPr>
                <w:rFonts w:ascii="Arial" w:eastAsia="Arial" w:hAnsi="Arial" w:cs="Arial"/>
                <w:sz w:val="20"/>
                <w:szCs w:val="20"/>
              </w:rPr>
              <w:t xml:space="preserve"> be based on the current classroom environment which is different now.  Program improvement with critical eyes to figure out how to improve.</w:t>
            </w:r>
          </w:p>
        </w:tc>
      </w:tr>
      <w:tr w:rsidR="00D02B52">
        <w:trPr>
          <w:trHeight w:val="542"/>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Conclusions</w:t>
            </w:r>
          </w:p>
        </w:tc>
        <w:tc>
          <w:tcPr>
            <w:tcW w:w="7725" w:type="dxa"/>
            <w:gridSpan w:val="3"/>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Group members informed regarding professional development agenda.</w:t>
            </w:r>
          </w:p>
        </w:tc>
      </w:tr>
      <w:tr w:rsidR="00D02B52">
        <w:trPr>
          <w:trHeight w:val="288"/>
        </w:trPr>
        <w:tc>
          <w:tcPr>
            <w:tcW w:w="6735" w:type="dxa"/>
            <w:gridSpan w:val="2"/>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Action Items</w:t>
            </w:r>
          </w:p>
        </w:tc>
        <w:tc>
          <w:tcPr>
            <w:tcW w:w="1740"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Person Responsible</w:t>
            </w:r>
          </w:p>
        </w:tc>
        <w:tc>
          <w:tcPr>
            <w:tcW w:w="2265"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Deadline</w:t>
            </w:r>
          </w:p>
        </w:tc>
      </w:tr>
      <w:tr w:rsidR="00D02B52">
        <w:trPr>
          <w:trHeight w:val="288"/>
        </w:trPr>
        <w:tc>
          <w:tcPr>
            <w:tcW w:w="6735" w:type="dxa"/>
            <w:gridSpan w:val="2"/>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None</w:t>
            </w:r>
          </w:p>
        </w:tc>
        <w:tc>
          <w:tcPr>
            <w:tcW w:w="1740" w:type="dxa"/>
            <w:tcBorders>
              <w:top w:val="single" w:sz="4" w:space="0" w:color="4F81BD"/>
              <w:left w:val="single" w:sz="4" w:space="0" w:color="4F81BD"/>
              <w:bottom w:val="single" w:sz="4" w:space="0" w:color="4F81BD"/>
              <w:right w:val="single" w:sz="4" w:space="0" w:color="4F81BD"/>
            </w:tcBorders>
            <w:vAlign w:val="center"/>
          </w:tcPr>
          <w:p w:rsidR="00D02B52" w:rsidRDefault="00D02B52">
            <w:pPr>
              <w:rPr>
                <w:rFonts w:ascii="Arial" w:eastAsia="Arial" w:hAnsi="Arial" w:cs="Arial"/>
                <w:sz w:val="20"/>
                <w:szCs w:val="20"/>
              </w:rPr>
            </w:pPr>
          </w:p>
        </w:tc>
        <w:tc>
          <w:tcPr>
            <w:tcW w:w="2265" w:type="dxa"/>
            <w:tcBorders>
              <w:top w:val="single" w:sz="4" w:space="0" w:color="4F81BD"/>
              <w:left w:val="single" w:sz="4" w:space="0" w:color="4F81BD"/>
              <w:bottom w:val="single" w:sz="4" w:space="0" w:color="4F81BD"/>
              <w:right w:val="single" w:sz="4" w:space="0" w:color="4F81BD"/>
            </w:tcBorders>
            <w:vAlign w:val="center"/>
          </w:tcPr>
          <w:p w:rsidR="00D02B52" w:rsidRDefault="00D02B52">
            <w:pPr>
              <w:rPr>
                <w:rFonts w:ascii="Arial" w:eastAsia="Arial" w:hAnsi="Arial" w:cs="Arial"/>
                <w:sz w:val="20"/>
                <w:szCs w:val="20"/>
              </w:rPr>
            </w:pPr>
          </w:p>
        </w:tc>
      </w:tr>
    </w:tbl>
    <w:p w:rsidR="00D02B52" w:rsidRDefault="00D02B52">
      <w:pPr>
        <w:widowControl w:val="0"/>
        <w:spacing w:after="0"/>
        <w:rPr>
          <w:rFonts w:ascii="Arial" w:eastAsia="Arial" w:hAnsi="Arial" w:cs="Arial"/>
        </w:rPr>
      </w:pPr>
    </w:p>
    <w:tbl>
      <w:tblPr>
        <w:tblStyle w:val="a2"/>
        <w:tblW w:w="10710" w:type="dxa"/>
        <w:tblBorders>
          <w:top w:val="nil"/>
          <w:left w:val="nil"/>
          <w:bottom w:val="nil"/>
          <w:right w:val="nil"/>
          <w:insideH w:val="nil"/>
          <w:insideV w:val="nil"/>
        </w:tblBorders>
        <w:tblLayout w:type="fixed"/>
        <w:tblLook w:val="0400" w:firstRow="0" w:lastRow="0" w:firstColumn="0" w:lastColumn="0" w:noHBand="0" w:noVBand="1"/>
      </w:tblPr>
      <w:tblGrid>
        <w:gridCol w:w="3015"/>
        <w:gridCol w:w="3720"/>
        <w:gridCol w:w="1740"/>
        <w:gridCol w:w="2235"/>
      </w:tblGrid>
      <w:tr w:rsidR="00D02B52">
        <w:trPr>
          <w:trHeight w:val="288"/>
        </w:trPr>
        <w:tc>
          <w:tcPr>
            <w:tcW w:w="10710" w:type="dxa"/>
            <w:gridSpan w:val="4"/>
            <w:tcBorders>
              <w:top w:val="single" w:sz="4" w:space="0" w:color="4F81BD"/>
              <w:left w:val="single" w:sz="4" w:space="0" w:color="4F81BD"/>
              <w:bottom w:val="single" w:sz="4" w:space="0" w:color="4F81BD"/>
              <w:right w:val="single" w:sz="4" w:space="0" w:color="4F81BD"/>
            </w:tcBorders>
            <w:shd w:val="clear" w:color="auto" w:fill="95B3D7"/>
            <w:vAlign w:val="center"/>
          </w:tcPr>
          <w:p w:rsidR="00D02B52" w:rsidRDefault="003D0E39">
            <w:pPr>
              <w:rPr>
                <w:rFonts w:ascii="Arial" w:eastAsia="Arial" w:hAnsi="Arial" w:cs="Arial"/>
                <w:b/>
                <w:color w:val="FFFFFF"/>
                <w:sz w:val="20"/>
                <w:szCs w:val="20"/>
              </w:rPr>
            </w:pPr>
            <w:r>
              <w:rPr>
                <w:rFonts w:ascii="Arial" w:eastAsia="Arial" w:hAnsi="Arial" w:cs="Arial"/>
                <w:b/>
                <w:color w:val="FFFFFF"/>
                <w:sz w:val="20"/>
                <w:szCs w:val="20"/>
              </w:rPr>
              <w:t>Google Referral &amp; Tracking Tool Expansion to Community Partners</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4:10-4:25pm</w:t>
            </w:r>
          </w:p>
        </w:tc>
        <w:tc>
          <w:tcPr>
            <w:tcW w:w="7695" w:type="dxa"/>
            <w:gridSpan w:val="3"/>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Devon Smith, Scott Silverman</w:t>
            </w:r>
          </w:p>
        </w:tc>
      </w:tr>
      <w:tr w:rsidR="00D02B52">
        <w:trPr>
          <w:trHeight w:val="542"/>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Discussion</w:t>
            </w:r>
          </w:p>
        </w:tc>
        <w:tc>
          <w:tcPr>
            <w:tcW w:w="7695" w:type="dxa"/>
            <w:gridSpan w:val="3"/>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Pilot the interagency SMRC Referral and Tracking tool with SMC and AEC.</w:t>
            </w:r>
          </w:p>
        </w:tc>
      </w:tr>
      <w:tr w:rsidR="00D02B52">
        <w:trPr>
          <w:trHeight w:val="1950"/>
        </w:trPr>
        <w:tc>
          <w:tcPr>
            <w:tcW w:w="10710" w:type="dxa"/>
            <w:gridSpan w:val="4"/>
            <w:tcBorders>
              <w:top w:val="single" w:sz="4" w:space="0" w:color="4F81BD"/>
              <w:left w:val="single" w:sz="4" w:space="0" w:color="4F81BD"/>
              <w:bottom w:val="single" w:sz="4" w:space="0" w:color="4F81BD"/>
              <w:right w:val="single" w:sz="4" w:space="0" w:color="4F81BD"/>
            </w:tcBorders>
            <w:vAlign w:val="center"/>
          </w:tcPr>
          <w:p w:rsidR="00D02B52" w:rsidRDefault="003D0E39">
            <w:pPr>
              <w:numPr>
                <w:ilvl w:val="0"/>
                <w:numId w:val="2"/>
              </w:numPr>
              <w:ind w:left="151" w:hanging="180"/>
              <w:rPr>
                <w:rFonts w:ascii="Arial" w:eastAsia="Arial" w:hAnsi="Arial" w:cs="Arial"/>
                <w:sz w:val="20"/>
                <w:szCs w:val="20"/>
              </w:rPr>
            </w:pPr>
            <w:r>
              <w:rPr>
                <w:rFonts w:ascii="Arial" w:eastAsia="Arial" w:hAnsi="Arial" w:cs="Arial"/>
                <w:sz w:val="20"/>
                <w:szCs w:val="20"/>
              </w:rPr>
              <w:t>Devon Smith: Google Referral &amp; Tracking tool previously presented to consortia.  Follow-up at the last meeting and sharing of the final product.  At this point, SMRC Governing Board will be talking about adding other partners to use this tool.  Planning to</w:t>
            </w:r>
            <w:r>
              <w:rPr>
                <w:rFonts w:ascii="Arial" w:eastAsia="Arial" w:hAnsi="Arial" w:cs="Arial"/>
                <w:sz w:val="20"/>
                <w:szCs w:val="20"/>
              </w:rPr>
              <w:t xml:space="preserve"> add agencies systematically one at a time.  We are going slowly and will be reaching out to partners with invitation to participate and training opportunities.</w:t>
            </w:r>
          </w:p>
          <w:p w:rsidR="00D02B52" w:rsidRDefault="003D0E39">
            <w:pPr>
              <w:numPr>
                <w:ilvl w:val="0"/>
                <w:numId w:val="2"/>
              </w:numPr>
              <w:ind w:left="151" w:hanging="180"/>
              <w:rPr>
                <w:rFonts w:ascii="Arial" w:eastAsia="Arial" w:hAnsi="Arial" w:cs="Arial"/>
                <w:sz w:val="20"/>
                <w:szCs w:val="20"/>
              </w:rPr>
            </w:pPr>
            <w:r>
              <w:rPr>
                <w:rFonts w:ascii="Arial" w:eastAsia="Arial" w:hAnsi="Arial" w:cs="Arial"/>
                <w:sz w:val="20"/>
                <w:szCs w:val="20"/>
              </w:rPr>
              <w:t>Scott Silverman:  If your agency feels ready to participate, please reach out.  Sharing informa</w:t>
            </w:r>
            <w:r>
              <w:rPr>
                <w:rFonts w:ascii="Arial" w:eastAsia="Arial" w:hAnsi="Arial" w:cs="Arial"/>
                <w:sz w:val="20"/>
                <w:szCs w:val="20"/>
              </w:rPr>
              <w:t>tion in a way that is appropriate and with student permission to enroll in the other program.  Works well for the transfer of information and data from one agency to another.  It is hoped that by the end of the year a few more partners will join and roll o</w:t>
            </w:r>
            <w:r>
              <w:rPr>
                <w:rFonts w:ascii="Arial" w:eastAsia="Arial" w:hAnsi="Arial" w:cs="Arial"/>
                <w:sz w:val="20"/>
                <w:szCs w:val="20"/>
              </w:rPr>
              <w:t xml:space="preserve">ut from there. </w:t>
            </w:r>
          </w:p>
          <w:p w:rsidR="00D02B52" w:rsidRDefault="003D0E39">
            <w:pPr>
              <w:numPr>
                <w:ilvl w:val="0"/>
                <w:numId w:val="2"/>
              </w:numPr>
              <w:ind w:left="151" w:hanging="180"/>
              <w:rPr>
                <w:rFonts w:ascii="Arial" w:eastAsia="Arial" w:hAnsi="Arial" w:cs="Arial"/>
                <w:sz w:val="20"/>
                <w:szCs w:val="20"/>
              </w:rPr>
            </w:pPr>
            <w:r>
              <w:rPr>
                <w:rFonts w:ascii="Arial" w:eastAsia="Arial" w:hAnsi="Arial" w:cs="Arial"/>
                <w:sz w:val="20"/>
                <w:szCs w:val="20"/>
              </w:rPr>
              <w:t xml:space="preserve">Lorena Martin: Comments with brief introduction to Google Referral &amp; Tracking tool.  Shared advantages of available reports and charts available through Google Forms. </w:t>
            </w:r>
          </w:p>
        </w:tc>
      </w:tr>
      <w:tr w:rsidR="00D02B52">
        <w:trPr>
          <w:trHeight w:val="542"/>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Conclusions</w:t>
            </w:r>
          </w:p>
        </w:tc>
        <w:tc>
          <w:tcPr>
            <w:tcW w:w="7695" w:type="dxa"/>
            <w:gridSpan w:val="3"/>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Agencies were informed and asked to consider participation.</w:t>
            </w:r>
          </w:p>
        </w:tc>
      </w:tr>
      <w:tr w:rsidR="00D02B52">
        <w:trPr>
          <w:trHeight w:val="288"/>
        </w:trPr>
        <w:tc>
          <w:tcPr>
            <w:tcW w:w="6735" w:type="dxa"/>
            <w:gridSpan w:val="2"/>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Action Items</w:t>
            </w:r>
          </w:p>
        </w:tc>
        <w:tc>
          <w:tcPr>
            <w:tcW w:w="1740"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Person Responsible</w:t>
            </w:r>
          </w:p>
        </w:tc>
        <w:tc>
          <w:tcPr>
            <w:tcW w:w="2235"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Deadline</w:t>
            </w:r>
          </w:p>
        </w:tc>
      </w:tr>
      <w:tr w:rsidR="00D02B52">
        <w:trPr>
          <w:trHeight w:val="288"/>
        </w:trPr>
        <w:tc>
          <w:tcPr>
            <w:tcW w:w="6735" w:type="dxa"/>
            <w:gridSpan w:val="2"/>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Onboard agency to participate in SMRC Google Referral &amp; Tracking Tool.</w:t>
            </w:r>
          </w:p>
        </w:tc>
        <w:tc>
          <w:tcPr>
            <w:tcW w:w="1740"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Ashley Mejia, Devon Smith</w:t>
            </w:r>
          </w:p>
        </w:tc>
        <w:tc>
          <w:tcPr>
            <w:tcW w:w="223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1/8/21</w:t>
            </w:r>
          </w:p>
        </w:tc>
      </w:tr>
    </w:tbl>
    <w:p w:rsidR="00D02B52" w:rsidRDefault="00D02B52">
      <w:pPr>
        <w:widowControl w:val="0"/>
        <w:spacing w:after="0"/>
        <w:rPr>
          <w:rFonts w:ascii="Arial" w:eastAsia="Arial" w:hAnsi="Arial" w:cs="Arial"/>
        </w:rPr>
      </w:pPr>
    </w:p>
    <w:tbl>
      <w:tblPr>
        <w:tblStyle w:val="a3"/>
        <w:tblW w:w="10665" w:type="dxa"/>
        <w:tblBorders>
          <w:top w:val="nil"/>
          <w:left w:val="nil"/>
          <w:bottom w:val="nil"/>
          <w:right w:val="nil"/>
          <w:insideH w:val="nil"/>
          <w:insideV w:val="nil"/>
        </w:tblBorders>
        <w:tblLayout w:type="fixed"/>
        <w:tblLook w:val="0400" w:firstRow="0" w:lastRow="0" w:firstColumn="0" w:lastColumn="0" w:noHBand="0" w:noVBand="1"/>
      </w:tblPr>
      <w:tblGrid>
        <w:gridCol w:w="3015"/>
        <w:gridCol w:w="3720"/>
        <w:gridCol w:w="1740"/>
        <w:gridCol w:w="2190"/>
      </w:tblGrid>
      <w:tr w:rsidR="00D02B52">
        <w:trPr>
          <w:trHeight w:val="288"/>
        </w:trPr>
        <w:tc>
          <w:tcPr>
            <w:tcW w:w="10665" w:type="dxa"/>
            <w:gridSpan w:val="4"/>
            <w:tcBorders>
              <w:top w:val="single" w:sz="4" w:space="0" w:color="4F81BD"/>
              <w:left w:val="single" w:sz="4" w:space="0" w:color="4F81BD"/>
              <w:bottom w:val="single" w:sz="4" w:space="0" w:color="4F81BD"/>
              <w:right w:val="single" w:sz="4" w:space="0" w:color="4F81BD"/>
            </w:tcBorders>
            <w:shd w:val="clear" w:color="auto" w:fill="95B3D7"/>
            <w:vAlign w:val="center"/>
          </w:tcPr>
          <w:p w:rsidR="00D02B52" w:rsidRDefault="003D0E39">
            <w:pPr>
              <w:rPr>
                <w:rFonts w:ascii="Arial" w:eastAsia="Arial" w:hAnsi="Arial" w:cs="Arial"/>
                <w:b/>
                <w:color w:val="FFFFFF"/>
                <w:sz w:val="20"/>
                <w:szCs w:val="20"/>
              </w:rPr>
            </w:pPr>
            <w:r>
              <w:rPr>
                <w:rFonts w:ascii="Arial" w:eastAsia="Arial" w:hAnsi="Arial" w:cs="Arial"/>
                <w:b/>
                <w:color w:val="FFFFFF"/>
                <w:sz w:val="20"/>
                <w:szCs w:val="20"/>
              </w:rPr>
              <w:t>Closing Comments</w:t>
            </w:r>
          </w:p>
        </w:tc>
      </w:tr>
      <w:tr w:rsidR="00D02B52">
        <w:trPr>
          <w:trHeight w:val="288"/>
        </w:trPr>
        <w:tc>
          <w:tcPr>
            <w:tcW w:w="3015" w:type="dxa"/>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4:25 - 4:30pm</w:t>
            </w:r>
          </w:p>
        </w:tc>
        <w:tc>
          <w:tcPr>
            <w:tcW w:w="7650" w:type="dxa"/>
            <w:gridSpan w:val="3"/>
            <w:tcBorders>
              <w:top w:val="single" w:sz="4" w:space="0" w:color="4F81BD"/>
              <w:left w:val="single" w:sz="4" w:space="0" w:color="4F81BD"/>
              <w:bottom w:val="single" w:sz="4" w:space="0" w:color="4F81BD"/>
              <w:right w:val="single" w:sz="4" w:space="0" w:color="4F81BD"/>
            </w:tcBorders>
            <w:shd w:val="clear" w:color="auto" w:fill="B8CCE4"/>
            <w:tcMar>
              <w:top w:w="0" w:type="dxa"/>
              <w:bottom w:w="0" w:type="dxa"/>
            </w:tcMar>
            <w:vAlign w:val="center"/>
          </w:tcPr>
          <w:p w:rsidR="00D02B52" w:rsidRDefault="003D0E39">
            <w:pPr>
              <w:rPr>
                <w:rFonts w:ascii="Arial" w:eastAsia="Arial" w:hAnsi="Arial" w:cs="Arial"/>
                <w:sz w:val="20"/>
                <w:szCs w:val="20"/>
              </w:rPr>
            </w:pPr>
            <w:r>
              <w:rPr>
                <w:rFonts w:ascii="Arial" w:eastAsia="Arial" w:hAnsi="Arial" w:cs="Arial"/>
                <w:sz w:val="20"/>
                <w:szCs w:val="20"/>
              </w:rPr>
              <w:t>Anthony Fuller</w:t>
            </w:r>
          </w:p>
        </w:tc>
      </w:tr>
      <w:tr w:rsidR="00D02B52">
        <w:trPr>
          <w:trHeight w:val="542"/>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Discussion</w:t>
            </w:r>
          </w:p>
        </w:tc>
        <w:tc>
          <w:tcPr>
            <w:tcW w:w="7650" w:type="dxa"/>
            <w:gridSpan w:val="3"/>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Meeting participants invited to make closing comments.</w:t>
            </w:r>
          </w:p>
        </w:tc>
      </w:tr>
      <w:tr w:rsidR="00D02B52">
        <w:trPr>
          <w:trHeight w:val="795"/>
        </w:trPr>
        <w:tc>
          <w:tcPr>
            <w:tcW w:w="10665" w:type="dxa"/>
            <w:gridSpan w:val="4"/>
            <w:tcBorders>
              <w:top w:val="single" w:sz="4" w:space="0" w:color="4F81BD"/>
              <w:left w:val="single" w:sz="4" w:space="0" w:color="4F81BD"/>
              <w:bottom w:val="single" w:sz="4" w:space="0" w:color="4F81BD"/>
              <w:right w:val="single" w:sz="4" w:space="0" w:color="4F81BD"/>
            </w:tcBorders>
            <w:vAlign w:val="center"/>
          </w:tcPr>
          <w:p w:rsidR="00D02B52" w:rsidRDefault="003D0E39">
            <w:pPr>
              <w:numPr>
                <w:ilvl w:val="0"/>
                <w:numId w:val="5"/>
              </w:numPr>
              <w:ind w:left="180" w:hanging="180"/>
              <w:rPr>
                <w:rFonts w:ascii="Arial" w:eastAsia="Arial" w:hAnsi="Arial" w:cs="Arial"/>
                <w:sz w:val="20"/>
                <w:szCs w:val="20"/>
              </w:rPr>
            </w:pPr>
            <w:r>
              <w:rPr>
                <w:rFonts w:ascii="Arial" w:eastAsia="Arial" w:hAnsi="Arial" w:cs="Arial"/>
                <w:sz w:val="20"/>
                <w:szCs w:val="20"/>
              </w:rPr>
              <w:t>Nancy Bender, Santa Monica Public Library: Shared library updates including availability of curbside pickup, telephone support, email assistance regarding accessing materials, availability of technology one-off question support.  The library is still close</w:t>
            </w:r>
            <w:r>
              <w:rPr>
                <w:rFonts w:ascii="Arial" w:eastAsia="Arial" w:hAnsi="Arial" w:cs="Arial"/>
                <w:sz w:val="20"/>
                <w:szCs w:val="20"/>
              </w:rPr>
              <w:t>d, but available for limited services.  Shared contact information.</w:t>
            </w:r>
          </w:p>
          <w:p w:rsidR="00D02B52" w:rsidRDefault="003D0E39">
            <w:pPr>
              <w:numPr>
                <w:ilvl w:val="0"/>
                <w:numId w:val="5"/>
              </w:numPr>
              <w:ind w:left="180" w:hanging="180"/>
              <w:rPr>
                <w:rFonts w:ascii="Arial" w:eastAsia="Arial" w:hAnsi="Arial" w:cs="Arial"/>
                <w:sz w:val="20"/>
                <w:szCs w:val="20"/>
              </w:rPr>
            </w:pPr>
            <w:r>
              <w:rPr>
                <w:rFonts w:ascii="Arial" w:eastAsia="Arial" w:hAnsi="Arial" w:cs="Arial"/>
                <w:sz w:val="20"/>
                <w:szCs w:val="20"/>
              </w:rPr>
              <w:lastRenderedPageBreak/>
              <w:t>Alejandra Hernandez, Chrysalis:  Shared employment opportunities with project room key.  Currently a lot of opportunities for supplemental income for evening work (3-11pm, 11-7am).  Pay is</w:t>
            </w:r>
            <w:r>
              <w:rPr>
                <w:rFonts w:ascii="Arial" w:eastAsia="Arial" w:hAnsi="Arial" w:cs="Arial"/>
                <w:sz w:val="20"/>
                <w:szCs w:val="20"/>
              </w:rPr>
              <w:t xml:space="preserve"> $ 18 dollars an hour and temporary through January.  Document containing hiring and how to enroll shared in chat.  Available employment opportunities for maintenance, front desk, guest escort, safety training, and daily operations.  Register through Chrys</w:t>
            </w:r>
            <w:r>
              <w:rPr>
                <w:rFonts w:ascii="Arial" w:eastAsia="Arial" w:hAnsi="Arial" w:cs="Arial"/>
                <w:sz w:val="20"/>
                <w:szCs w:val="20"/>
              </w:rPr>
              <w:t>alis.  Shared contact information</w:t>
            </w:r>
          </w:p>
          <w:p w:rsidR="00D02B52" w:rsidRDefault="003D0E39">
            <w:pPr>
              <w:numPr>
                <w:ilvl w:val="0"/>
                <w:numId w:val="5"/>
              </w:numPr>
              <w:ind w:left="180" w:hanging="180"/>
              <w:rPr>
                <w:rFonts w:ascii="Arial" w:eastAsia="Arial" w:hAnsi="Arial" w:cs="Arial"/>
                <w:sz w:val="20"/>
                <w:szCs w:val="20"/>
              </w:rPr>
            </w:pPr>
            <w:r>
              <w:rPr>
                <w:rFonts w:ascii="Arial" w:eastAsia="Arial" w:hAnsi="Arial" w:cs="Arial"/>
                <w:sz w:val="20"/>
                <w:szCs w:val="20"/>
              </w:rPr>
              <w:t>Karen Mitchell, Hospitality Training Academy:  Available to help anyone who is looking for a job, resume creation, or mock interview.  Open to help!</w:t>
            </w:r>
          </w:p>
          <w:p w:rsidR="00D02B52" w:rsidRDefault="003D0E39">
            <w:pPr>
              <w:numPr>
                <w:ilvl w:val="0"/>
                <w:numId w:val="5"/>
              </w:numPr>
              <w:ind w:left="180" w:hanging="180"/>
              <w:rPr>
                <w:rFonts w:ascii="Arial" w:eastAsia="Arial" w:hAnsi="Arial" w:cs="Arial"/>
                <w:sz w:val="20"/>
                <w:szCs w:val="20"/>
              </w:rPr>
            </w:pPr>
            <w:r>
              <w:rPr>
                <w:rFonts w:ascii="Arial" w:eastAsia="Arial" w:hAnsi="Arial" w:cs="Arial"/>
                <w:sz w:val="20"/>
                <w:szCs w:val="20"/>
              </w:rPr>
              <w:t>Laura Buhl, AEC: Inquired regarding distance learning approval.  How does</w:t>
            </w:r>
            <w:r>
              <w:rPr>
                <w:rFonts w:ascii="Arial" w:eastAsia="Arial" w:hAnsi="Arial" w:cs="Arial"/>
                <w:sz w:val="20"/>
                <w:szCs w:val="20"/>
              </w:rPr>
              <w:t xml:space="preserve"> that happen? </w:t>
            </w:r>
          </w:p>
          <w:p w:rsidR="00D02B52" w:rsidRDefault="003D0E39">
            <w:pPr>
              <w:numPr>
                <w:ilvl w:val="0"/>
                <w:numId w:val="5"/>
              </w:numPr>
              <w:ind w:left="180" w:hanging="180"/>
              <w:rPr>
                <w:rFonts w:ascii="Arial" w:eastAsia="Arial" w:hAnsi="Arial" w:cs="Arial"/>
                <w:sz w:val="20"/>
                <w:szCs w:val="20"/>
              </w:rPr>
            </w:pPr>
            <w:r>
              <w:rPr>
                <w:rFonts w:ascii="Arial" w:eastAsia="Arial" w:hAnsi="Arial" w:cs="Arial"/>
                <w:sz w:val="20"/>
                <w:szCs w:val="20"/>
              </w:rPr>
              <w:t>Lizbeth Koenig, SMC: For SMC Noncredit through the Chancellor's office in response to Laura’s question.</w:t>
            </w:r>
          </w:p>
          <w:p w:rsidR="00D02B52" w:rsidRDefault="00D02B52">
            <w:pPr>
              <w:rPr>
                <w:rFonts w:ascii="Arial" w:eastAsia="Arial" w:hAnsi="Arial" w:cs="Arial"/>
                <w:sz w:val="20"/>
                <w:szCs w:val="20"/>
              </w:rPr>
            </w:pPr>
          </w:p>
        </w:tc>
      </w:tr>
      <w:tr w:rsidR="00D02B52">
        <w:trPr>
          <w:trHeight w:val="542"/>
        </w:trPr>
        <w:tc>
          <w:tcPr>
            <w:tcW w:w="3015" w:type="dxa"/>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lastRenderedPageBreak/>
              <w:t>Conclusions</w:t>
            </w:r>
          </w:p>
        </w:tc>
        <w:tc>
          <w:tcPr>
            <w:tcW w:w="7650" w:type="dxa"/>
            <w:gridSpan w:val="3"/>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Meeting participants asked questions and shared information regarding program services.</w:t>
            </w:r>
          </w:p>
        </w:tc>
      </w:tr>
      <w:tr w:rsidR="00D02B52">
        <w:trPr>
          <w:trHeight w:val="288"/>
        </w:trPr>
        <w:tc>
          <w:tcPr>
            <w:tcW w:w="6735" w:type="dxa"/>
            <w:gridSpan w:val="2"/>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Action Items</w:t>
            </w:r>
          </w:p>
        </w:tc>
        <w:tc>
          <w:tcPr>
            <w:tcW w:w="1740"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Person Responsible</w:t>
            </w:r>
          </w:p>
        </w:tc>
        <w:tc>
          <w:tcPr>
            <w:tcW w:w="2190" w:type="dxa"/>
            <w:tcBorders>
              <w:top w:val="single" w:sz="4" w:space="0" w:color="4F81BD"/>
              <w:left w:val="single" w:sz="4" w:space="0" w:color="4F81BD"/>
              <w:bottom w:val="single" w:sz="4" w:space="0" w:color="4F81BD"/>
              <w:right w:val="single" w:sz="4" w:space="0" w:color="4F81BD"/>
            </w:tcBorders>
            <w:shd w:val="clear" w:color="auto" w:fill="DBE5F1"/>
            <w:tcMar>
              <w:top w:w="0" w:type="dxa"/>
              <w:bottom w:w="0" w:type="dxa"/>
            </w:tcMar>
            <w:vAlign w:val="center"/>
          </w:tcPr>
          <w:p w:rsidR="00D02B52" w:rsidRDefault="003D0E39">
            <w:pPr>
              <w:rPr>
                <w:rFonts w:ascii="Arial" w:eastAsia="Arial" w:hAnsi="Arial" w:cs="Arial"/>
                <w:sz w:val="14"/>
                <w:szCs w:val="14"/>
              </w:rPr>
            </w:pPr>
            <w:r>
              <w:rPr>
                <w:rFonts w:ascii="Arial" w:eastAsia="Arial" w:hAnsi="Arial" w:cs="Arial"/>
                <w:sz w:val="14"/>
                <w:szCs w:val="14"/>
              </w:rPr>
              <w:t>Deadline</w:t>
            </w:r>
          </w:p>
        </w:tc>
      </w:tr>
      <w:tr w:rsidR="00D02B52">
        <w:trPr>
          <w:trHeight w:val="288"/>
        </w:trPr>
        <w:tc>
          <w:tcPr>
            <w:tcW w:w="6735" w:type="dxa"/>
            <w:gridSpan w:val="2"/>
            <w:tcBorders>
              <w:top w:val="single" w:sz="4" w:space="0" w:color="4F81BD"/>
              <w:left w:val="single" w:sz="4" w:space="0" w:color="4F81BD"/>
              <w:bottom w:val="single" w:sz="4" w:space="0" w:color="4F81BD"/>
              <w:right w:val="single" w:sz="4" w:space="0" w:color="4F81BD"/>
            </w:tcBorders>
            <w:vAlign w:val="center"/>
          </w:tcPr>
          <w:p w:rsidR="00D02B52" w:rsidRDefault="003D0E39">
            <w:pPr>
              <w:rPr>
                <w:rFonts w:ascii="Arial" w:eastAsia="Arial" w:hAnsi="Arial" w:cs="Arial"/>
                <w:sz w:val="20"/>
                <w:szCs w:val="20"/>
              </w:rPr>
            </w:pPr>
            <w:r>
              <w:rPr>
                <w:rFonts w:ascii="Arial" w:eastAsia="Arial" w:hAnsi="Arial" w:cs="Arial"/>
                <w:sz w:val="20"/>
                <w:szCs w:val="20"/>
              </w:rPr>
              <w:t>None</w:t>
            </w:r>
          </w:p>
        </w:tc>
        <w:tc>
          <w:tcPr>
            <w:tcW w:w="1740" w:type="dxa"/>
            <w:tcBorders>
              <w:top w:val="single" w:sz="4" w:space="0" w:color="4F81BD"/>
              <w:left w:val="single" w:sz="4" w:space="0" w:color="4F81BD"/>
              <w:bottom w:val="single" w:sz="4" w:space="0" w:color="4F81BD"/>
              <w:right w:val="single" w:sz="4" w:space="0" w:color="4F81BD"/>
            </w:tcBorders>
            <w:vAlign w:val="center"/>
          </w:tcPr>
          <w:p w:rsidR="00D02B52" w:rsidRDefault="00D02B52">
            <w:pPr>
              <w:rPr>
                <w:rFonts w:ascii="Arial" w:eastAsia="Arial" w:hAnsi="Arial" w:cs="Arial"/>
                <w:sz w:val="20"/>
                <w:szCs w:val="20"/>
              </w:rPr>
            </w:pPr>
          </w:p>
        </w:tc>
        <w:tc>
          <w:tcPr>
            <w:tcW w:w="2190" w:type="dxa"/>
            <w:tcBorders>
              <w:top w:val="single" w:sz="4" w:space="0" w:color="4F81BD"/>
              <w:left w:val="single" w:sz="4" w:space="0" w:color="4F81BD"/>
              <w:bottom w:val="single" w:sz="4" w:space="0" w:color="4F81BD"/>
              <w:right w:val="single" w:sz="4" w:space="0" w:color="4F81BD"/>
            </w:tcBorders>
            <w:vAlign w:val="center"/>
          </w:tcPr>
          <w:p w:rsidR="00D02B52" w:rsidRDefault="00D02B52">
            <w:pPr>
              <w:rPr>
                <w:rFonts w:ascii="Arial" w:eastAsia="Arial" w:hAnsi="Arial" w:cs="Arial"/>
                <w:sz w:val="20"/>
                <w:szCs w:val="20"/>
              </w:rPr>
            </w:pPr>
          </w:p>
        </w:tc>
      </w:tr>
    </w:tbl>
    <w:p w:rsidR="00D02B52" w:rsidRDefault="00D02B52">
      <w:pPr>
        <w:rPr>
          <w:rFonts w:ascii="Arial" w:eastAsia="Arial" w:hAnsi="Arial" w:cs="Arial"/>
          <w:sz w:val="20"/>
          <w:szCs w:val="20"/>
        </w:rPr>
      </w:pPr>
    </w:p>
    <w:p w:rsidR="00D02B52" w:rsidRDefault="00D02B52">
      <w:pPr>
        <w:rPr>
          <w:rFonts w:ascii="Arial" w:eastAsia="Arial" w:hAnsi="Arial" w:cs="Arial"/>
          <w:sz w:val="20"/>
          <w:szCs w:val="20"/>
        </w:rPr>
      </w:pPr>
    </w:p>
    <w:p w:rsidR="00D02B52" w:rsidRDefault="00D02B52">
      <w:pPr>
        <w:rPr>
          <w:rFonts w:ascii="Arial" w:eastAsia="Arial" w:hAnsi="Arial" w:cs="Arial"/>
          <w:sz w:val="20"/>
          <w:szCs w:val="20"/>
        </w:rPr>
      </w:pPr>
    </w:p>
    <w:sectPr w:rsidR="00D02B52">
      <w:headerReference w:type="default" r:id="rId7"/>
      <w:footerReference w:type="default" r:id="rId8"/>
      <w:pgSz w:w="12240" w:h="15840"/>
      <w:pgMar w:top="462" w:right="720" w:bottom="720" w:left="720" w:header="432" w:footer="1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D0E39">
      <w:pPr>
        <w:spacing w:after="0" w:line="240" w:lineRule="auto"/>
      </w:pPr>
      <w:r>
        <w:separator/>
      </w:r>
    </w:p>
  </w:endnote>
  <w:endnote w:type="continuationSeparator" w:id="0">
    <w:p w:rsidR="00000000" w:rsidRDefault="003D0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B52" w:rsidRDefault="003D0E39">
    <w:pPr>
      <w:pBdr>
        <w:top w:val="nil"/>
        <w:left w:val="nil"/>
        <w:bottom w:val="nil"/>
        <w:right w:val="nil"/>
        <w:between w:val="nil"/>
      </w:pBdr>
      <w:tabs>
        <w:tab w:val="center" w:pos="4680"/>
        <w:tab w:val="right" w:pos="9360"/>
        <w:tab w:val="left" w:pos="2340"/>
        <w:tab w:val="center" w:pos="5265"/>
        <w:tab w:val="right" w:pos="9900"/>
      </w:tabs>
      <w:spacing w:after="0" w:line="240" w:lineRule="auto"/>
      <w:ind w:left="-270"/>
      <w:jc w:val="right"/>
      <w:rPr>
        <w:color w:val="000000"/>
      </w:rPr>
    </w:pPr>
    <w:r>
      <w:fldChar w:fldCharType="begin"/>
    </w:r>
    <w:r>
      <w:instrText>PAGE</w:instrText>
    </w:r>
    <w:r>
      <w:fldChar w:fldCharType="separate"/>
    </w:r>
    <w:r>
      <w:rPr>
        <w:noProof/>
      </w:rPr>
      <w:t>1</w:t>
    </w:r>
    <w:r>
      <w:fldChar w:fldCharType="end"/>
    </w:r>
    <w:r>
      <w:rPr>
        <w:noProof/>
      </w:rPr>
      <mc:AlternateContent>
        <mc:Choice Requires="wpg">
          <w:drawing>
            <wp:anchor distT="0" distB="0" distL="0" distR="0" simplePos="0" relativeHeight="251659264" behindDoc="0" locked="0" layoutInCell="1" hidden="0" allowOverlap="1">
              <wp:simplePos x="0" y="0"/>
              <wp:positionH relativeFrom="column">
                <wp:posOffset>-228599</wp:posOffset>
              </wp:positionH>
              <wp:positionV relativeFrom="paragraph">
                <wp:posOffset>0</wp:posOffset>
              </wp:positionV>
              <wp:extent cx="7324725" cy="940529"/>
              <wp:effectExtent l="0" t="0" r="0" b="0"/>
              <wp:wrapSquare wrapText="bothSides" distT="0" distB="0" distL="0" distR="0"/>
              <wp:docPr id="1" name=""/>
              <wp:cNvGraphicFramePr/>
              <a:graphic xmlns:a="http://schemas.openxmlformats.org/drawingml/2006/main">
                <a:graphicData uri="http://schemas.microsoft.com/office/word/2010/wordprocessingGroup">
                  <wpg:wgp>
                    <wpg:cNvGrpSpPr/>
                    <wpg:grpSpPr>
                      <a:xfrm>
                        <a:off x="0" y="0"/>
                        <a:ext cx="7324725" cy="940529"/>
                        <a:chOff x="1615613" y="3400815"/>
                        <a:chExt cx="7324800" cy="906426"/>
                      </a:xfrm>
                    </wpg:grpSpPr>
                    <wpg:grpSp>
                      <wpg:cNvPr id="3" name="Group 3"/>
                      <wpg:cNvGrpSpPr/>
                      <wpg:grpSpPr>
                        <a:xfrm>
                          <a:off x="1615613" y="3400815"/>
                          <a:ext cx="7324800" cy="906426"/>
                          <a:chOff x="-161925" y="-28575"/>
                          <a:chExt cx="7324800" cy="1136015"/>
                        </a:xfrm>
                      </wpg:grpSpPr>
                      <wps:wsp>
                        <wps:cNvPr id="4" name="Rectangle 4"/>
                        <wps:cNvSpPr/>
                        <wps:spPr>
                          <a:xfrm>
                            <a:off x="-161925" y="-28575"/>
                            <a:ext cx="7324725" cy="1136000"/>
                          </a:xfrm>
                          <a:prstGeom prst="rect">
                            <a:avLst/>
                          </a:prstGeom>
                          <a:noFill/>
                          <a:ln>
                            <a:noFill/>
                          </a:ln>
                        </wps:spPr>
                        <wps:txbx>
                          <w:txbxContent>
                            <w:p w:rsidR="00D02B52" w:rsidRDefault="00D02B52">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342912" y="66937"/>
                            <a:ext cx="6286500" cy="1040503"/>
                            <a:chOff x="85737" y="-180713"/>
                            <a:chExt cx="6286500" cy="1040503"/>
                          </a:xfrm>
                        </wpg:grpSpPr>
                        <wpg:grpSp>
                          <wpg:cNvPr id="6" name="Group 6"/>
                          <wpg:cNvGrpSpPr/>
                          <wpg:grpSpPr>
                            <a:xfrm>
                              <a:off x="676275" y="419100"/>
                              <a:ext cx="4797425" cy="440690"/>
                              <a:chOff x="0" y="19050"/>
                              <a:chExt cx="4797425" cy="440690"/>
                            </a:xfrm>
                          </wpg:grpSpPr>
                          <pic:pic xmlns:pic="http://schemas.openxmlformats.org/drawingml/2006/picture">
                            <pic:nvPicPr>
                              <pic:cNvPr id="7" name="Shape 6"/>
                              <pic:cNvPicPr preferRelativeResize="0"/>
                            </pic:nvPicPr>
                            <pic:blipFill rotWithShape="1">
                              <a:blip r:embed="rId1">
                                <a:alphaModFix/>
                              </a:blip>
                              <a:srcRect/>
                              <a:stretch/>
                            </pic:blipFill>
                            <pic:spPr>
                              <a:xfrm>
                                <a:off x="0" y="19050"/>
                                <a:ext cx="1057275" cy="440690"/>
                              </a:xfrm>
                              <a:prstGeom prst="rect">
                                <a:avLst/>
                              </a:prstGeom>
                              <a:noFill/>
                              <a:ln>
                                <a:noFill/>
                              </a:ln>
                            </pic:spPr>
                          </pic:pic>
                          <pic:pic xmlns:pic="http://schemas.openxmlformats.org/drawingml/2006/picture">
                            <pic:nvPicPr>
                              <pic:cNvPr id="8" name="Shape 7"/>
                              <pic:cNvPicPr preferRelativeResize="0"/>
                            </pic:nvPicPr>
                            <pic:blipFill rotWithShape="1">
                              <a:blip r:embed="rId2">
                                <a:alphaModFix/>
                              </a:blip>
                              <a:srcRect/>
                              <a:stretch/>
                            </pic:blipFill>
                            <pic:spPr>
                              <a:xfrm>
                                <a:off x="1371600" y="57150"/>
                                <a:ext cx="2035175" cy="333375"/>
                              </a:xfrm>
                              <a:prstGeom prst="rect">
                                <a:avLst/>
                              </a:prstGeom>
                              <a:noFill/>
                              <a:ln>
                                <a:noFill/>
                              </a:ln>
                            </pic:spPr>
                          </pic:pic>
                          <pic:pic xmlns:pic="http://schemas.openxmlformats.org/drawingml/2006/picture">
                            <pic:nvPicPr>
                              <pic:cNvPr id="9" name="Shape 8"/>
                              <pic:cNvPicPr preferRelativeResize="0"/>
                            </pic:nvPicPr>
                            <pic:blipFill rotWithShape="1">
                              <a:blip r:embed="rId3">
                                <a:alphaModFix/>
                              </a:blip>
                              <a:srcRect/>
                              <a:stretch/>
                            </pic:blipFill>
                            <pic:spPr>
                              <a:xfrm>
                                <a:off x="3648075" y="28575"/>
                                <a:ext cx="1149350" cy="368300"/>
                              </a:xfrm>
                              <a:prstGeom prst="rect">
                                <a:avLst/>
                              </a:prstGeom>
                              <a:noFill/>
                              <a:ln>
                                <a:noFill/>
                              </a:ln>
                            </pic:spPr>
                          </pic:pic>
                        </wpg:grpSp>
                        <wps:wsp>
                          <wps:cNvPr id="10" name="Rectangle 10"/>
                          <wps:cNvSpPr/>
                          <wps:spPr>
                            <a:xfrm>
                              <a:off x="85737" y="-180713"/>
                              <a:ext cx="6286500" cy="596700"/>
                            </a:xfrm>
                            <a:prstGeom prst="rect">
                              <a:avLst/>
                            </a:prstGeom>
                            <a:solidFill>
                              <a:srgbClr val="D8D8D8"/>
                            </a:solidFill>
                            <a:ln>
                              <a:noFill/>
                            </a:ln>
                            <a:effectLst>
                              <a:outerShdw blurRad="50800" dist="38100" dir="5400000" algn="t" rotWithShape="0">
                                <a:srgbClr val="000000">
                                  <a:alpha val="40000"/>
                                </a:srgbClr>
                              </a:outerShdw>
                            </a:effectLst>
                          </wps:spPr>
                          <wps:txbx>
                            <w:txbxContent>
                              <w:p w:rsidR="00D02B52" w:rsidRDefault="00D02B52">
                                <w:pPr>
                                  <w:spacing w:line="192" w:lineRule="auto"/>
                                  <w:ind w:right="71"/>
                                  <w:textDirection w:val="btLr"/>
                                </w:pPr>
                              </w:p>
                              <w:p w:rsidR="00D02B52" w:rsidRDefault="003D0E39">
                                <w:pPr>
                                  <w:spacing w:line="192" w:lineRule="auto"/>
                                  <w:ind w:right="71"/>
                                  <w:textDirection w:val="btLr"/>
                                </w:pPr>
                                <w:r>
                                  <w:rPr>
                                    <w:color w:val="366091"/>
                                    <w:sz w:val="23"/>
                                  </w:rPr>
                                  <w:t>The SMRC is comprised of two voting members, the AEC and SMC. Members consult with campus constituencies, community members and community partners to inform decision-making.</w:t>
                                </w:r>
                              </w:p>
                            </w:txbxContent>
                          </wps:txbx>
                          <wps:bodyPr spcFirstLastPara="1" wrap="square" lIns="45700" tIns="36575" rIns="27425" bIns="27425" anchor="ctr" anchorCtr="0">
                            <a:noAutofit/>
                          </wps:bodyPr>
                        </wps:wsp>
                      </wpg:grpSp>
                      <wps:wsp>
                        <wps:cNvPr id="11" name="Rectangle 11"/>
                        <wps:cNvSpPr/>
                        <wps:spPr>
                          <a:xfrm>
                            <a:off x="-161925" y="-28575"/>
                            <a:ext cx="7324800" cy="247500"/>
                          </a:xfrm>
                          <a:prstGeom prst="rect">
                            <a:avLst/>
                          </a:prstGeom>
                          <a:solidFill>
                            <a:srgbClr val="FFFFFF"/>
                          </a:solidFill>
                          <a:ln>
                            <a:noFill/>
                          </a:ln>
                        </wps:spPr>
                        <wps:txbx>
                          <w:txbxContent>
                            <w:p w:rsidR="00D02B52" w:rsidRDefault="003D0E39">
                              <w:pPr>
                                <w:spacing w:line="275" w:lineRule="auto"/>
                                <w:jc w:val="center"/>
                                <w:textDirection w:val="btLr"/>
                              </w:pPr>
                              <w:r>
                                <w:rPr>
                                  <w:b/>
                                  <w:color w:val="000000"/>
                                  <w:sz w:val="21"/>
                                </w:rPr>
                                <w:t xml:space="preserve">NEXT MEETING: </w:t>
                              </w:r>
                              <w:r>
                                <w:rPr>
                                  <w:color w:val="000000"/>
                                  <w:sz w:val="21"/>
                                </w:rPr>
                                <w:t xml:space="preserve">Jan. 8, 2021, 3:00PM-4:30PM. SMC/SMMUSD, </w:t>
                              </w:r>
                              <w:proofErr w:type="gramStart"/>
                              <w:r>
                                <w:rPr>
                                  <w:color w:val="0000FF"/>
                                  <w:sz w:val="21"/>
                                  <w:u w:val="single"/>
                                </w:rPr>
                                <w:t>www.zoom.us</w:t>
                              </w:r>
                              <w:r>
                                <w:rPr>
                                  <w:color w:val="000000"/>
                                  <w:sz w:val="21"/>
                                </w:rPr>
                                <w:t>,  Meeting</w:t>
                              </w:r>
                              <w:proofErr w:type="gramEnd"/>
                              <w:r>
                                <w:rPr>
                                  <w:color w:val="000000"/>
                                  <w:sz w:val="21"/>
                                </w:rPr>
                                <w:t xml:space="preserve"> ID:</w:t>
                              </w:r>
                              <w:r>
                                <w:rPr>
                                  <w:color w:val="000000"/>
                                  <w:sz w:val="21"/>
                                </w:rPr>
                                <w:t xml:space="preserve"> TBD </w:t>
                              </w:r>
                            </w:p>
                          </w:txbxContent>
                        </wps:txbx>
                        <wps:bodyPr spcFirstLastPara="1" wrap="square" lIns="91425" tIns="45700" rIns="91425" bIns="45700" anchor="t" anchorCtr="0">
                          <a:noAutofit/>
                        </wps:bodyPr>
                      </wps:wsp>
                    </wpg:grpSp>
                  </wpg:wgp>
                </a:graphicData>
              </a:graphic>
            </wp:anchor>
          </w:drawing>
        </mc:Choice>
        <mc:Fallback>
          <w:pict>
            <v:group id="_x0000_s1026" style="position:absolute;left:0;text-align:left;margin-left:-18pt;margin-top:0;width:576.75pt;height:74.05pt;z-index:251659264;mso-wrap-distance-left:0;mso-wrap-distance-right:0" coordorigin="16156,34008" coordsize="73248,90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">
              <v:group id="Group 3" o:spid="_x0000_s1027" style="position:absolute;left:16156;top:34008;width:73248;height:9064" coordorigin="-1619,-285" coordsize="73248,1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1619;top:-285;width:73247;height:1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D02B52" w:rsidRDefault="00D02B52">
                        <w:pPr>
                          <w:spacing w:after="0" w:line="240" w:lineRule="auto"/>
                          <w:textDirection w:val="btLr"/>
                        </w:pPr>
                      </w:p>
                    </w:txbxContent>
                  </v:textbox>
                </v:rect>
                <v:group id="Group 5" o:spid="_x0000_s1029" style="position:absolute;left:3429;top:669;width:62865;height:10405" coordorigin="857,-1807" coordsize="62865,1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6762;top:4191;width:47975;height:4406" coordorigin=",190" coordsize="47974,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style="position:absolute;top:190;width:10572;height:44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">
                      <v:imagedata r:id="rId4" o:title=""/>
                    </v:shape>
                    <v:shape id="Shape 7" o:spid="_x0000_s1032" type="#_x0000_t75" style="position:absolute;left:13716;top:571;width:20351;height:33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">
                      <v:imagedata r:id="rId5" o:title=""/>
                    </v:shape>
                    <v:shape id="Shape 8" o:spid="_x0000_s1033" type="#_x0000_t75" style="position:absolute;left:36480;top:285;width:11494;height:36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">
                      <v:imagedata r:id="rId6" o:title=""/>
                    </v:shape>
                  </v:group>
                  <v:rect id="Rectangle 10" o:spid="_x0000_s1034" style="position:absolute;left:857;top:-1807;width:62865;height:5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" fillcolor="#d8d8d8" stroked="f">
                    <v:shadow on="t" color="black" opacity="26214f" origin=",-.5" offset="0,3pt"/>
                    <v:textbox inset="1.2694mm,1.016mm,.76181mm,.76181mm">
                      <w:txbxContent>
                        <w:p w:rsidR="00D02B52" w:rsidRDefault="00D02B52">
                          <w:pPr>
                            <w:spacing w:line="192" w:lineRule="auto"/>
                            <w:ind w:right="71"/>
                            <w:textDirection w:val="btLr"/>
                          </w:pPr>
                        </w:p>
                        <w:p w:rsidR="00D02B52" w:rsidRDefault="003D0E39">
                          <w:pPr>
                            <w:spacing w:line="192" w:lineRule="auto"/>
                            <w:ind w:right="71"/>
                            <w:textDirection w:val="btLr"/>
                          </w:pPr>
                          <w:r>
                            <w:rPr>
                              <w:color w:val="366091"/>
                              <w:sz w:val="23"/>
                            </w:rPr>
                            <w:t>The SMRC is comprised of two voting members, the AEC and SMC. Members consult with campus constituencies, community members and community partners to inform decision-making.</w:t>
                          </w:r>
                        </w:p>
                      </w:txbxContent>
                    </v:textbox>
                  </v:rect>
                </v:group>
                <v:rect id="Rectangle 11" o:spid="_x0000_s1035" style="position:absolute;left:-1619;top:-285;width:7324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" stroked="f">
                  <v:textbox inset="2.53958mm,1.2694mm,2.53958mm,1.2694mm">
                    <w:txbxContent>
                      <w:p w:rsidR="00D02B52" w:rsidRDefault="003D0E39">
                        <w:pPr>
                          <w:spacing w:line="275" w:lineRule="auto"/>
                          <w:jc w:val="center"/>
                          <w:textDirection w:val="btLr"/>
                        </w:pPr>
                        <w:r>
                          <w:rPr>
                            <w:b/>
                            <w:color w:val="000000"/>
                            <w:sz w:val="21"/>
                          </w:rPr>
                          <w:t xml:space="preserve">NEXT MEETING: </w:t>
                        </w:r>
                        <w:r>
                          <w:rPr>
                            <w:color w:val="000000"/>
                            <w:sz w:val="21"/>
                          </w:rPr>
                          <w:t xml:space="preserve">Jan. 8, 2021, 3:00PM-4:30PM. SMC/SMMUSD, </w:t>
                        </w:r>
                        <w:proofErr w:type="gramStart"/>
                        <w:r>
                          <w:rPr>
                            <w:color w:val="0000FF"/>
                            <w:sz w:val="21"/>
                            <w:u w:val="single"/>
                          </w:rPr>
                          <w:t>www.zoom.us</w:t>
                        </w:r>
                        <w:r>
                          <w:rPr>
                            <w:color w:val="000000"/>
                            <w:sz w:val="21"/>
                          </w:rPr>
                          <w:t>,  Meeting</w:t>
                        </w:r>
                        <w:proofErr w:type="gramEnd"/>
                        <w:r>
                          <w:rPr>
                            <w:color w:val="000000"/>
                            <w:sz w:val="21"/>
                          </w:rPr>
                          <w:t xml:space="preserve"> ID:</w:t>
                        </w:r>
                        <w:r>
                          <w:rPr>
                            <w:color w:val="000000"/>
                            <w:sz w:val="21"/>
                          </w:rPr>
                          <w:t xml:space="preserve"> TBD </w:t>
                        </w:r>
                      </w:p>
                    </w:txbxContent>
                  </v:textbox>
                </v:rect>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D0E39">
      <w:pPr>
        <w:spacing w:after="0" w:line="240" w:lineRule="auto"/>
      </w:pPr>
      <w:r>
        <w:separator/>
      </w:r>
    </w:p>
  </w:footnote>
  <w:footnote w:type="continuationSeparator" w:id="0">
    <w:p w:rsidR="00000000" w:rsidRDefault="003D0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B52" w:rsidRDefault="003D0E39">
    <w:pPr>
      <w:pBdr>
        <w:top w:val="nil"/>
        <w:left w:val="nil"/>
        <w:bottom w:val="nil"/>
        <w:right w:val="nil"/>
        <w:between w:val="nil"/>
      </w:pBdr>
      <w:spacing w:after="0" w:line="180" w:lineRule="auto"/>
      <w:ind w:left="-86"/>
      <w:rPr>
        <w:color w:val="BFBFBF"/>
        <w:sz w:val="72"/>
        <w:szCs w:val="72"/>
      </w:rPr>
    </w:pPr>
    <w:r>
      <w:rPr>
        <w:b/>
        <w:color w:val="BFBFBF"/>
        <w:sz w:val="36"/>
        <w:szCs w:val="36"/>
      </w:rPr>
      <w:t xml:space="preserve">  </w:t>
    </w:r>
    <w:r>
      <w:rPr>
        <w:color w:val="BFBFBF"/>
        <w:sz w:val="72"/>
        <w:szCs w:val="72"/>
      </w:rPr>
      <w:t>Minutes</w:t>
    </w:r>
    <w:r>
      <w:rPr>
        <w:noProof/>
      </w:rPr>
      <w:drawing>
        <wp:anchor distT="0" distB="0" distL="0" distR="0" simplePos="0" relativeHeight="251658240" behindDoc="0" locked="0" layoutInCell="1" hidden="0" allowOverlap="1">
          <wp:simplePos x="0" y="0"/>
          <wp:positionH relativeFrom="column">
            <wp:posOffset>3362325</wp:posOffset>
          </wp:positionH>
          <wp:positionV relativeFrom="paragraph">
            <wp:posOffset>-123824</wp:posOffset>
          </wp:positionV>
          <wp:extent cx="3514725" cy="729061"/>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514725" cy="729061"/>
                  </a:xfrm>
                  <a:prstGeom prst="rect">
                    <a:avLst/>
                  </a:prstGeom>
                  <a:ln/>
                </pic:spPr>
              </pic:pic>
            </a:graphicData>
          </a:graphic>
        </wp:anchor>
      </w:drawing>
    </w:r>
  </w:p>
  <w:p w:rsidR="00D02B52" w:rsidRDefault="00D02B52">
    <w:pPr>
      <w:pBdr>
        <w:top w:val="nil"/>
        <w:left w:val="nil"/>
        <w:bottom w:val="nil"/>
        <w:right w:val="nil"/>
        <w:between w:val="nil"/>
      </w:pBdr>
      <w:spacing w:after="0" w:line="180" w:lineRule="auto"/>
      <w:ind w:left="-86"/>
      <w:rPr>
        <w:color w:val="D9D9D9"/>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62E2E"/>
    <w:multiLevelType w:val="multilevel"/>
    <w:tmpl w:val="AD589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00709E"/>
    <w:multiLevelType w:val="multilevel"/>
    <w:tmpl w:val="7388C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7A3BCA"/>
    <w:multiLevelType w:val="multilevel"/>
    <w:tmpl w:val="E10AC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A745DF"/>
    <w:multiLevelType w:val="multilevel"/>
    <w:tmpl w:val="8B5812FA"/>
    <w:lvl w:ilvl="0">
      <w:start w:val="6"/>
      <w:numFmt w:val="bullet"/>
      <w:lvlText w:val="●"/>
      <w:lvlJc w:val="left"/>
      <w:pPr>
        <w:ind w:left="1080" w:hanging="360"/>
      </w:pPr>
      <w:rPr>
        <w:rFonts w:ascii="Noto Sans Symbols" w:eastAsia="Noto Sans Symbols" w:hAnsi="Noto Sans Symbols" w:cs="Noto Sans Symbols"/>
      </w:rPr>
    </w:lvl>
    <w:lvl w:ilvl="1">
      <w:start w:val="6"/>
      <w:numFmt w:val="bullet"/>
      <w:lvlText w:val="●"/>
      <w:lvlJc w:val="left"/>
      <w:pPr>
        <w:ind w:left="1440" w:hanging="360"/>
      </w:pPr>
      <w:rPr>
        <w:rFonts w:ascii="Noto Sans Symbols" w:eastAsia="Noto Sans Symbols" w:hAnsi="Noto Sans Symbols" w:cs="Noto Sans Symbols"/>
      </w:rPr>
    </w:lvl>
    <w:lvl w:ilvl="2">
      <w:start w:val="6"/>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167253"/>
    <w:multiLevelType w:val="multilevel"/>
    <w:tmpl w:val="46408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52"/>
    <w:rsid w:val="003D0E39"/>
    <w:rsid w:val="00D0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4376B-DF07-4C42-902E-8AC3988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53A188AEF047408D01B435CD28FBD9" ma:contentTypeVersion="10" ma:contentTypeDescription="Create a new document." ma:contentTypeScope="" ma:versionID="0c1aef6362c4692dbee54b407688dd5f">
  <xsd:schema xmlns:xsd="http://www.w3.org/2001/XMLSchema" xmlns:xs="http://www.w3.org/2001/XMLSchema" xmlns:p="http://schemas.microsoft.com/office/2006/metadata/properties" xmlns:ns2="9c275b41-3e14-4ade-b8d2-ed7840ecb780" xmlns:ns3="a47c0de9-6bab-4f9d-a8e4-0693a12ea4b0" targetNamespace="http://schemas.microsoft.com/office/2006/metadata/properties" ma:root="true" ma:fieldsID="576480bcff1e2b942f140dad2506f839" ns2:_="" ns3:_="">
    <xsd:import namespace="9c275b41-3e14-4ade-b8d2-ed7840ecb780"/>
    <xsd:import namespace="a47c0de9-6bab-4f9d-a8e4-0693a12ea4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75b41-3e14-4ade-b8d2-ed7840ecb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c0de9-6bab-4f9d-a8e4-0693a12ea4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4A0CE-C99D-47F3-AEEE-767D8DDAF5E6}"/>
</file>

<file path=customXml/itemProps2.xml><?xml version="1.0" encoding="utf-8"?>
<ds:datastoreItem xmlns:ds="http://schemas.openxmlformats.org/officeDocument/2006/customXml" ds:itemID="{C64C6F8B-C8C2-4067-ABF6-717530D8203F}"/>
</file>

<file path=customXml/itemProps3.xml><?xml version="1.0" encoding="utf-8"?>
<ds:datastoreItem xmlns:ds="http://schemas.openxmlformats.org/officeDocument/2006/customXml" ds:itemID="{2B0411E4-F374-4FE5-ADE7-B4DDE3C30BE7}"/>
</file>

<file path=docProps/app.xml><?xml version="1.0" encoding="utf-8"?>
<Properties xmlns="http://schemas.openxmlformats.org/officeDocument/2006/extended-properties" xmlns:vt="http://schemas.openxmlformats.org/officeDocument/2006/docPropsVTypes">
  <Template>Normal</Template>
  <TotalTime>0</TotalTime>
  <Pages>5</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SMMUSD</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Lorena</dc:creator>
  <cp:lastModifiedBy>Martin, Lorena</cp:lastModifiedBy>
  <cp:revision>2</cp:revision>
  <dcterms:created xsi:type="dcterms:W3CDTF">2020-12-14T19:06:00Z</dcterms:created>
  <dcterms:modified xsi:type="dcterms:W3CDTF">2020-12-14T19:06:00Z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0x010100B753A188AEF047408D01B435CD28FBD9</vt:lpwstr>
  </property>
</Properties>
</file>