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32" w:rsidRPr="008D07B7" w:rsidRDefault="00E70F32" w:rsidP="00E70F32">
      <w:pPr>
        <w:ind w:right="-216"/>
        <w:jc w:val="center"/>
        <w:rPr>
          <w:rFonts w:ascii="Rockwell" w:hAnsi="Rockwell"/>
          <w:b/>
          <w:sz w:val="24"/>
          <w:szCs w:val="24"/>
          <w:lang w:val="es-ES_tradnl"/>
        </w:rPr>
      </w:pPr>
      <w:r w:rsidRPr="008D07B7">
        <w:rPr>
          <w:rFonts w:ascii="Rockwell" w:hAnsi="Rockwell"/>
          <w:b/>
          <w:sz w:val="24"/>
          <w:szCs w:val="24"/>
          <w:lang w:val="es-ES_tradnl"/>
        </w:rPr>
        <w:t>Asociación Pro-Vida de Puerto Rico Inc.</w:t>
      </w:r>
    </w:p>
    <w:p w:rsidR="00E70F32" w:rsidRPr="008D07B7" w:rsidRDefault="00E70F32" w:rsidP="00E70F32">
      <w:pPr>
        <w:ind w:right="-216"/>
        <w:jc w:val="center"/>
        <w:rPr>
          <w:rFonts w:ascii="Rockwell" w:hAnsi="Rockwell"/>
          <w:b/>
          <w:sz w:val="24"/>
          <w:szCs w:val="24"/>
          <w:lang w:val="es-ES_tradnl"/>
        </w:rPr>
      </w:pPr>
      <w:r w:rsidRPr="008D07B7">
        <w:rPr>
          <w:rFonts w:ascii="Rockwell" w:hAnsi="Rockwell"/>
          <w:b/>
          <w:sz w:val="24"/>
          <w:szCs w:val="24"/>
          <w:lang w:val="es-ES_tradnl"/>
        </w:rPr>
        <w:t xml:space="preserve">PO BOX 51856 </w:t>
      </w:r>
      <w:proofErr w:type="spellStart"/>
      <w:r w:rsidRPr="008D07B7">
        <w:rPr>
          <w:rFonts w:ascii="Rockwell" w:hAnsi="Rockwell"/>
          <w:b/>
          <w:sz w:val="24"/>
          <w:szCs w:val="24"/>
          <w:lang w:val="es-ES_tradnl"/>
        </w:rPr>
        <w:t>Toa</w:t>
      </w:r>
      <w:proofErr w:type="spellEnd"/>
      <w:r w:rsidRPr="008D07B7">
        <w:rPr>
          <w:rFonts w:ascii="Rockwell" w:hAnsi="Rockwell"/>
          <w:b/>
          <w:sz w:val="24"/>
          <w:szCs w:val="24"/>
          <w:lang w:val="es-ES_tradnl"/>
        </w:rPr>
        <w:t xml:space="preserve"> Baja, Puerto Rico 00950</w:t>
      </w:r>
    </w:p>
    <w:p w:rsidR="00E70F32" w:rsidRPr="008D07B7" w:rsidRDefault="00E70F32" w:rsidP="00E70F32">
      <w:pPr>
        <w:ind w:right="-216"/>
        <w:jc w:val="center"/>
        <w:rPr>
          <w:rFonts w:ascii="Rockwell" w:hAnsi="Rockwell"/>
          <w:b/>
          <w:sz w:val="24"/>
          <w:szCs w:val="24"/>
          <w:lang w:val="es-ES_tradnl"/>
        </w:rPr>
      </w:pPr>
      <w:r w:rsidRPr="008D07B7">
        <w:rPr>
          <w:rFonts w:ascii="Rockwell" w:hAnsi="Rockwell"/>
          <w:b/>
          <w:sz w:val="24"/>
          <w:szCs w:val="24"/>
          <w:lang w:val="es-ES_tradnl"/>
        </w:rPr>
        <w:t>Cel. (939) 277-2566 Fax (787) 966-7866</w:t>
      </w:r>
    </w:p>
    <w:p w:rsidR="00E70F32" w:rsidRPr="008D07B7" w:rsidRDefault="00E70F32" w:rsidP="00E70F32">
      <w:pPr>
        <w:pStyle w:val="Heading1"/>
        <w:rPr>
          <w:rFonts w:ascii="Rockwell" w:hAnsi="Rockwell"/>
          <w:sz w:val="24"/>
          <w:szCs w:val="24"/>
        </w:rPr>
      </w:pPr>
      <w:r w:rsidRPr="008D07B7">
        <w:rPr>
          <w:rFonts w:ascii="Rockwell" w:hAnsi="Rockwell"/>
          <w:sz w:val="24"/>
          <w:szCs w:val="24"/>
        </w:rPr>
        <w:t>Site:www.providapr.com/infoprovida@yahoo.com</w:t>
      </w:r>
    </w:p>
    <w:p w:rsidR="00E70F32" w:rsidRPr="008D07B7" w:rsidRDefault="00E70F32" w:rsidP="00E70F32">
      <w:pPr>
        <w:jc w:val="center"/>
        <w:rPr>
          <w:rFonts w:ascii="Rockwell" w:hAnsi="Rockwell"/>
          <w:sz w:val="24"/>
          <w:szCs w:val="24"/>
          <w:lang w:val="es-ES_tradnl"/>
        </w:rPr>
      </w:pPr>
      <w:r w:rsidRPr="008D07B7">
        <w:rPr>
          <w:rFonts w:ascii="Rockwell" w:hAnsi="Rockwell"/>
          <w:sz w:val="24"/>
          <w:szCs w:val="24"/>
          <w:lang w:val="es-ES_tradnl"/>
        </w:rPr>
        <w:t>7 de septiembre 2018</w:t>
      </w:r>
    </w:p>
    <w:p w:rsidR="00E70F32" w:rsidRPr="008D07B7" w:rsidRDefault="00E70F32" w:rsidP="007576E9">
      <w:pPr>
        <w:jc w:val="both"/>
        <w:rPr>
          <w:rFonts w:ascii="Rockwell" w:hAnsi="Rockwell"/>
          <w:sz w:val="24"/>
          <w:szCs w:val="24"/>
          <w:lang w:val="es-ES_tradnl"/>
        </w:rPr>
      </w:pPr>
    </w:p>
    <w:p w:rsidR="00E70F32" w:rsidRPr="008D07B7" w:rsidRDefault="00E70F32" w:rsidP="007576E9">
      <w:pPr>
        <w:ind w:left="720"/>
        <w:jc w:val="both"/>
        <w:rPr>
          <w:rFonts w:ascii="Rockwell" w:hAnsi="Rockwell"/>
          <w:sz w:val="24"/>
          <w:szCs w:val="24"/>
          <w:lang w:val="es-ES_tradnl"/>
        </w:rPr>
      </w:pPr>
      <w:r w:rsidRPr="008D07B7">
        <w:rPr>
          <w:rFonts w:ascii="Rockwell" w:hAnsi="Rockwell"/>
          <w:sz w:val="24"/>
          <w:szCs w:val="24"/>
          <w:lang w:val="es-ES_tradnl"/>
        </w:rPr>
        <w:t>Re; Desmentimos expresiones de que no ha habido muertes por aborto según expresaron los grupos que favorecen el Aborto durante las vistas del Proyecto del Senado 950</w:t>
      </w:r>
    </w:p>
    <w:p w:rsidR="00E70F32" w:rsidRPr="008D07B7" w:rsidRDefault="00E70F32" w:rsidP="007576E9">
      <w:pPr>
        <w:jc w:val="both"/>
        <w:rPr>
          <w:rFonts w:ascii="Rockwell" w:hAnsi="Rockwell"/>
          <w:sz w:val="24"/>
          <w:szCs w:val="24"/>
          <w:lang w:val="es-ES_tradnl"/>
        </w:rPr>
      </w:pPr>
    </w:p>
    <w:p w:rsidR="00E70F32" w:rsidRPr="008D07B7" w:rsidRDefault="00E70F32" w:rsidP="007576E9">
      <w:pPr>
        <w:ind w:left="720"/>
        <w:jc w:val="both"/>
        <w:rPr>
          <w:rFonts w:ascii="Rockwell" w:hAnsi="Rockwell"/>
          <w:sz w:val="24"/>
          <w:szCs w:val="24"/>
          <w:lang w:val="es-PR"/>
        </w:rPr>
      </w:pPr>
      <w:proofErr w:type="spellStart"/>
      <w:r w:rsidRPr="008D07B7">
        <w:rPr>
          <w:rFonts w:ascii="Rockwell" w:hAnsi="Rockwell"/>
          <w:sz w:val="24"/>
          <w:szCs w:val="24"/>
          <w:lang w:val="es-ES_tradnl"/>
        </w:rPr>
        <w:t>Milka</w:t>
      </w:r>
      <w:proofErr w:type="spellEnd"/>
      <w:r w:rsidRPr="008D07B7">
        <w:rPr>
          <w:rFonts w:ascii="Rockwell" w:hAnsi="Rockwell"/>
          <w:sz w:val="24"/>
          <w:szCs w:val="24"/>
          <w:lang w:val="es-ES_tradnl"/>
        </w:rPr>
        <w:t xml:space="preserve"> Altagracia Marmolejo de la Cruz </w:t>
      </w:r>
      <w:r w:rsidR="007576E9" w:rsidRPr="008D07B7">
        <w:rPr>
          <w:rFonts w:ascii="Rockwell" w:hAnsi="Rockwell"/>
          <w:sz w:val="24"/>
          <w:szCs w:val="24"/>
          <w:lang w:val="es-ES_tradnl"/>
        </w:rPr>
        <w:t xml:space="preserve">falleció en el año </w:t>
      </w:r>
      <w:r w:rsidRPr="008D07B7">
        <w:rPr>
          <w:rFonts w:ascii="Rockwell" w:hAnsi="Rockwell"/>
          <w:sz w:val="24"/>
          <w:szCs w:val="24"/>
          <w:lang w:val="es-PR"/>
        </w:rPr>
        <w:t xml:space="preserve"> 1978 con  cinco meses de embarazo fue al </w:t>
      </w:r>
      <w:proofErr w:type="spellStart"/>
      <w:r w:rsidRPr="008D07B7">
        <w:rPr>
          <w:rFonts w:ascii="Rockwell" w:hAnsi="Rockwell"/>
          <w:sz w:val="24"/>
          <w:szCs w:val="24"/>
          <w:lang w:val="es-PR"/>
        </w:rPr>
        <w:t>abortorio</w:t>
      </w:r>
      <w:proofErr w:type="spellEnd"/>
      <w:r w:rsidRPr="008D07B7">
        <w:rPr>
          <w:rFonts w:ascii="Rockwell" w:hAnsi="Rockwell"/>
          <w:sz w:val="24"/>
          <w:szCs w:val="24"/>
          <w:lang w:val="es-PR"/>
        </w:rPr>
        <w:t xml:space="preserve"> de Ángel Acevedo Montalvo comenzó a sangrar tan fuerte que el sangrada la policía narra que había sangre hasta en el techo del cuarto del </w:t>
      </w:r>
      <w:proofErr w:type="spellStart"/>
      <w:r w:rsidRPr="008D07B7">
        <w:rPr>
          <w:rFonts w:ascii="Rockwell" w:hAnsi="Rockwell"/>
          <w:sz w:val="24"/>
          <w:szCs w:val="24"/>
          <w:lang w:val="es-PR"/>
        </w:rPr>
        <w:t>abortero</w:t>
      </w:r>
      <w:proofErr w:type="spellEnd"/>
      <w:r w:rsidRPr="008D07B7">
        <w:rPr>
          <w:rFonts w:ascii="Rockwell" w:hAnsi="Rockwell"/>
          <w:sz w:val="24"/>
          <w:szCs w:val="24"/>
          <w:lang w:val="es-PR"/>
        </w:rPr>
        <w:t>, detiene el proceso y la lleva a su carro y se dirige al Centro Médico de Rio Piedras y debido a la congestión del Tránsito se desvía al Hospital del Maestro donde ya esta había fallecido la dejo allí abandonada y se fue un oficial de seguridad tomo el numero de la tablilla del carro y este fue arrestado.</w:t>
      </w:r>
    </w:p>
    <w:p w:rsidR="002B3816" w:rsidRPr="008D07B7" w:rsidRDefault="002B3816" w:rsidP="007576E9">
      <w:pPr>
        <w:jc w:val="both"/>
        <w:rPr>
          <w:rFonts w:ascii="Rockwell" w:hAnsi="Rockwell"/>
          <w:sz w:val="24"/>
          <w:szCs w:val="24"/>
          <w:lang w:val="es-PR"/>
        </w:rPr>
      </w:pPr>
    </w:p>
    <w:p w:rsidR="00E70F32" w:rsidRPr="008D07B7" w:rsidRDefault="00E70F32" w:rsidP="007576E9">
      <w:pPr>
        <w:ind w:left="720"/>
        <w:jc w:val="both"/>
        <w:rPr>
          <w:rFonts w:ascii="Rockwell" w:hAnsi="Rockwell"/>
          <w:sz w:val="24"/>
          <w:szCs w:val="24"/>
          <w:lang w:val="es-PR"/>
        </w:rPr>
      </w:pPr>
      <w:r w:rsidRPr="008D07B7">
        <w:rPr>
          <w:rFonts w:ascii="Rockwell" w:hAnsi="Rockwell"/>
          <w:sz w:val="24"/>
          <w:szCs w:val="24"/>
          <w:lang w:val="es-PR"/>
        </w:rPr>
        <w:t xml:space="preserve">La patóloga que realizo la autopsia confirmo que tenia </w:t>
      </w:r>
      <w:proofErr w:type="spellStart"/>
      <w:r w:rsidRPr="008D07B7">
        <w:rPr>
          <w:rFonts w:ascii="Rockwell" w:hAnsi="Rockwell"/>
          <w:sz w:val="24"/>
          <w:szCs w:val="24"/>
          <w:lang w:val="es-PR"/>
        </w:rPr>
        <w:t>Milka</w:t>
      </w:r>
      <w:proofErr w:type="spellEnd"/>
      <w:r w:rsidRPr="008D07B7">
        <w:rPr>
          <w:rFonts w:ascii="Rockwell" w:hAnsi="Rockwell"/>
          <w:sz w:val="24"/>
          <w:szCs w:val="24"/>
          <w:lang w:val="es-PR"/>
        </w:rPr>
        <w:t xml:space="preserve"> cinco meses de embarazo que su matriz había sido perforada en varias áreas y encontró en el útero la cabeza, el torso y una pierna del bebe y que había muerto por sangrado.</w:t>
      </w:r>
    </w:p>
    <w:p w:rsidR="00E70F32" w:rsidRPr="008D07B7" w:rsidRDefault="00E70F32" w:rsidP="007576E9">
      <w:pPr>
        <w:jc w:val="both"/>
        <w:rPr>
          <w:rFonts w:ascii="Rockwell" w:hAnsi="Rockwell"/>
          <w:sz w:val="24"/>
          <w:szCs w:val="24"/>
          <w:lang w:val="es-PR"/>
        </w:rPr>
      </w:pPr>
    </w:p>
    <w:p w:rsidR="00E70F32" w:rsidRPr="008D07B7" w:rsidRDefault="00E70F32" w:rsidP="007576E9">
      <w:pPr>
        <w:ind w:left="720"/>
        <w:jc w:val="both"/>
        <w:rPr>
          <w:rFonts w:ascii="Rockwell" w:hAnsi="Rockwell"/>
          <w:sz w:val="24"/>
          <w:szCs w:val="24"/>
          <w:lang w:val="es-PR"/>
        </w:rPr>
      </w:pPr>
      <w:proofErr w:type="spellStart"/>
      <w:r w:rsidRPr="008D07B7">
        <w:rPr>
          <w:rFonts w:ascii="Rockwell" w:hAnsi="Rockwell"/>
          <w:sz w:val="24"/>
          <w:szCs w:val="24"/>
          <w:lang w:val="es-PR"/>
        </w:rPr>
        <w:t>Rosael</w:t>
      </w:r>
      <w:proofErr w:type="spellEnd"/>
      <w:r w:rsidRPr="008D07B7">
        <w:rPr>
          <w:rFonts w:ascii="Rockwell" w:hAnsi="Rockwell"/>
          <w:sz w:val="24"/>
          <w:szCs w:val="24"/>
          <w:lang w:val="es-PR"/>
        </w:rPr>
        <w:t xml:space="preserve"> Rodríguez Rosado falleció en Ponce  en el año 1986 en el informe de Patología revelo que </w:t>
      </w:r>
      <w:r w:rsidRPr="008D07B7">
        <w:rPr>
          <w:rFonts w:ascii="Rockwell" w:hAnsi="Rockwell"/>
          <w:sz w:val="24"/>
          <w:szCs w:val="24"/>
          <w:u w:val="single"/>
          <w:lang w:val="es-PR"/>
        </w:rPr>
        <w:t>no estaba embarazada</w:t>
      </w:r>
      <w:r w:rsidRPr="008D07B7">
        <w:rPr>
          <w:rFonts w:ascii="Rockwell" w:hAnsi="Rockwell"/>
          <w:sz w:val="24"/>
          <w:szCs w:val="24"/>
          <w:lang w:val="es-PR"/>
        </w:rPr>
        <w:t xml:space="preserve"> y que fue hallado un anestésico llamado curare que se utiliza en condiciones  en extremas complicaciones y que necesitan vigilar muy cuidadosamente los signos vitales. Descubrimos que no era un Ginecólogo que era un Generalista, que no estaba asegurado, que hacían décadas que no tomaba educación médica continuada y que trabajaba solo. </w:t>
      </w:r>
      <w:r w:rsidR="002B3816" w:rsidRPr="008D07B7">
        <w:rPr>
          <w:rFonts w:ascii="Rockwell" w:hAnsi="Rockwell"/>
          <w:sz w:val="24"/>
          <w:szCs w:val="24"/>
          <w:lang w:val="es-PR"/>
        </w:rPr>
        <w:t>Nuevamente el Abortista fue Ángel Acevedo Montalvo.</w:t>
      </w:r>
    </w:p>
    <w:p w:rsidR="00E70F32" w:rsidRPr="008D07B7" w:rsidRDefault="00E70F32" w:rsidP="007576E9">
      <w:pPr>
        <w:jc w:val="both"/>
        <w:rPr>
          <w:rFonts w:ascii="Rockwell" w:hAnsi="Rockwell"/>
          <w:sz w:val="24"/>
          <w:szCs w:val="24"/>
          <w:lang w:val="es-PR"/>
        </w:rPr>
      </w:pPr>
    </w:p>
    <w:p w:rsidR="002B3816" w:rsidRPr="008D07B7" w:rsidRDefault="002B3816" w:rsidP="007576E9">
      <w:pPr>
        <w:ind w:left="720"/>
        <w:jc w:val="both"/>
        <w:rPr>
          <w:rFonts w:ascii="Rockwell" w:hAnsi="Rockwell"/>
          <w:sz w:val="24"/>
          <w:szCs w:val="24"/>
          <w:lang w:val="es-ES_tradnl"/>
        </w:rPr>
      </w:pPr>
      <w:r w:rsidRPr="008D07B7">
        <w:rPr>
          <w:rFonts w:ascii="Rockwell" w:hAnsi="Rockwell"/>
          <w:sz w:val="24"/>
          <w:szCs w:val="24"/>
          <w:lang w:val="es-PR"/>
        </w:rPr>
        <w:t xml:space="preserve">Deborah Rivera </w:t>
      </w:r>
      <w:proofErr w:type="spellStart"/>
      <w:r w:rsidRPr="008D07B7">
        <w:rPr>
          <w:rFonts w:ascii="Rockwell" w:hAnsi="Rockwell"/>
          <w:sz w:val="24"/>
          <w:szCs w:val="24"/>
          <w:lang w:val="es-PR"/>
        </w:rPr>
        <w:t>Gotay</w:t>
      </w:r>
      <w:proofErr w:type="spellEnd"/>
      <w:r w:rsidRPr="008D07B7">
        <w:rPr>
          <w:rFonts w:ascii="Rockwell" w:hAnsi="Rockwell"/>
          <w:sz w:val="24"/>
          <w:szCs w:val="24"/>
          <w:lang w:val="es-PR"/>
        </w:rPr>
        <w:t xml:space="preserve"> el 29 de octubre 1990 </w:t>
      </w:r>
      <w:r w:rsidR="007576E9" w:rsidRPr="008D07B7">
        <w:rPr>
          <w:rFonts w:ascii="Rockwell" w:hAnsi="Rockwell"/>
          <w:sz w:val="24"/>
          <w:szCs w:val="24"/>
          <w:lang w:val="es-PR"/>
        </w:rPr>
        <w:t xml:space="preserve">menor de </w:t>
      </w:r>
      <w:r w:rsidRPr="008D07B7">
        <w:rPr>
          <w:rFonts w:ascii="Rockwell" w:hAnsi="Rockwell"/>
          <w:sz w:val="24"/>
          <w:szCs w:val="24"/>
          <w:lang w:val="es-PR"/>
        </w:rPr>
        <w:t>17 años falleció en el Hospital de Distrito de Arecibo después de un aborto en la Clínica Le  Femme de Hatillo por el  Abortista José Lozada Serrano.</w:t>
      </w:r>
    </w:p>
    <w:p w:rsidR="002B3816" w:rsidRPr="008D07B7" w:rsidRDefault="002B3816" w:rsidP="007576E9">
      <w:pPr>
        <w:jc w:val="both"/>
        <w:rPr>
          <w:rFonts w:ascii="Rockwell" w:hAnsi="Rockwell"/>
          <w:sz w:val="24"/>
          <w:szCs w:val="24"/>
          <w:lang w:val="es-ES_tradnl"/>
        </w:rPr>
      </w:pPr>
    </w:p>
    <w:p w:rsidR="00E70F32" w:rsidRPr="008D07B7" w:rsidRDefault="00E70F32" w:rsidP="007576E9">
      <w:pPr>
        <w:ind w:left="720"/>
        <w:jc w:val="both"/>
        <w:rPr>
          <w:rFonts w:ascii="Rockwell" w:hAnsi="Rockwell"/>
          <w:sz w:val="24"/>
          <w:szCs w:val="24"/>
          <w:lang w:val="es-PR"/>
        </w:rPr>
      </w:pPr>
      <w:r w:rsidRPr="008D07B7">
        <w:rPr>
          <w:rFonts w:ascii="Rockwell" w:hAnsi="Rockwell"/>
          <w:sz w:val="24"/>
          <w:szCs w:val="24"/>
          <w:lang w:val="es-PR"/>
        </w:rPr>
        <w:t xml:space="preserve">Diane </w:t>
      </w:r>
      <w:proofErr w:type="spellStart"/>
      <w:r w:rsidRPr="008D07B7">
        <w:rPr>
          <w:rFonts w:ascii="Rockwell" w:hAnsi="Rockwell"/>
          <w:sz w:val="24"/>
          <w:szCs w:val="24"/>
          <w:lang w:val="es-PR"/>
        </w:rPr>
        <w:t>Ismee</w:t>
      </w:r>
      <w:proofErr w:type="spellEnd"/>
      <w:r w:rsidRPr="008D07B7">
        <w:rPr>
          <w:rFonts w:ascii="Rockwell" w:hAnsi="Rockwell"/>
          <w:sz w:val="24"/>
          <w:szCs w:val="24"/>
          <w:lang w:val="es-PR"/>
        </w:rPr>
        <w:t xml:space="preserve"> Adams en el año 1992 muere otra joven quien trabajaba para una línea aérea de San Thomas y durante el aborto comenzó a vomitarse y se asfixio con su propio vomito. Era su segundo aborto en Puerto Rico</w:t>
      </w:r>
      <w:r w:rsidRPr="008D07B7">
        <w:rPr>
          <w:rStyle w:val="Strong"/>
          <w:rFonts w:ascii="Rockwell" w:hAnsi="Rockwell" w:cs="Tahoma"/>
          <w:b w:val="0"/>
          <w:color w:val="000000"/>
          <w:sz w:val="24"/>
          <w:szCs w:val="24"/>
          <w:shd w:val="clear" w:color="auto" w:fill="F7F7F7"/>
          <w:lang w:val="es-PR"/>
        </w:rPr>
        <w:t xml:space="preserve"> de acuerdo con sus records que consisten en dos tarjetas 3x5</w:t>
      </w:r>
      <w:r w:rsidR="002B3816" w:rsidRPr="008D07B7">
        <w:rPr>
          <w:rStyle w:val="Strong"/>
          <w:rFonts w:ascii="Rockwell" w:hAnsi="Rockwell" w:cs="Tahoma"/>
          <w:b w:val="0"/>
          <w:color w:val="000000"/>
          <w:sz w:val="24"/>
          <w:szCs w:val="24"/>
          <w:shd w:val="clear" w:color="auto" w:fill="F7F7F7"/>
          <w:lang w:val="es-PR"/>
        </w:rPr>
        <w:t xml:space="preserve"> y </w:t>
      </w:r>
      <w:r w:rsidRPr="008D07B7">
        <w:rPr>
          <w:rStyle w:val="Strong"/>
          <w:rFonts w:ascii="Rockwell" w:hAnsi="Rockwell" w:cs="Tahoma"/>
          <w:b w:val="0"/>
          <w:color w:val="000000"/>
          <w:sz w:val="24"/>
          <w:szCs w:val="24"/>
          <w:shd w:val="clear" w:color="auto" w:fill="F7F7F7"/>
          <w:lang w:val="es-PR"/>
        </w:rPr>
        <w:t>el documento que hace constar con su firma que releva al abortista de daños o complicaciones.</w:t>
      </w:r>
      <w:r w:rsidR="002B3816" w:rsidRPr="008D07B7">
        <w:rPr>
          <w:rFonts w:ascii="Rockwell" w:hAnsi="Rockwell"/>
          <w:sz w:val="24"/>
          <w:szCs w:val="24"/>
          <w:lang w:val="es-PR"/>
        </w:rPr>
        <w:t xml:space="preserve"> Nuevamente el Abortista fue Ángel Acevedo Montalvo.</w:t>
      </w:r>
    </w:p>
    <w:p w:rsidR="002B3816" w:rsidRPr="008D07B7" w:rsidRDefault="002B3816" w:rsidP="007576E9">
      <w:pPr>
        <w:jc w:val="both"/>
        <w:rPr>
          <w:rFonts w:ascii="Rockwell" w:hAnsi="Rockwell"/>
          <w:sz w:val="24"/>
          <w:szCs w:val="24"/>
          <w:lang w:val="es-PR"/>
        </w:rPr>
      </w:pPr>
    </w:p>
    <w:p w:rsidR="00E409D9" w:rsidRPr="008D07B7" w:rsidRDefault="002B3816" w:rsidP="007576E9">
      <w:pPr>
        <w:ind w:left="720"/>
        <w:jc w:val="both"/>
        <w:rPr>
          <w:rFonts w:ascii="Rockwell" w:hAnsi="Rockwell" w:cs="Tahoma"/>
          <w:sz w:val="24"/>
          <w:szCs w:val="24"/>
          <w:lang w:val="es-PR"/>
        </w:rPr>
      </w:pPr>
      <w:r w:rsidRPr="008D07B7">
        <w:rPr>
          <w:rFonts w:ascii="Rockwell" w:hAnsi="Rockwell"/>
          <w:sz w:val="24"/>
          <w:szCs w:val="24"/>
          <w:lang w:val="es-PR"/>
        </w:rPr>
        <w:t xml:space="preserve">Muchos casos de complicaciones no nos enteramos sino porque se radican en los Tribunales estas han recibido terribles </w:t>
      </w:r>
      <w:r w:rsidRPr="008D07B7">
        <w:rPr>
          <w:rFonts w:ascii="Rockwell" w:hAnsi="Rockwell" w:cs="Tahoma"/>
          <w:sz w:val="24"/>
          <w:szCs w:val="24"/>
          <w:lang w:val="es-PR"/>
        </w:rPr>
        <w:t xml:space="preserve">complicaciones  tanto física y </w:t>
      </w:r>
      <w:r w:rsidRPr="008D07B7">
        <w:rPr>
          <w:rFonts w:ascii="Rockwell" w:hAnsi="Rockwell" w:cs="Tahoma"/>
          <w:sz w:val="24"/>
          <w:szCs w:val="24"/>
          <w:lang w:val="es-PR"/>
        </w:rPr>
        <w:lastRenderedPageBreak/>
        <w:t xml:space="preserve">mentales como Myrna Esther Moya que se baja de </w:t>
      </w:r>
      <w:r w:rsidR="00E409D9" w:rsidRPr="008D07B7">
        <w:rPr>
          <w:rFonts w:ascii="Rockwell" w:hAnsi="Rockwell" w:cs="Tahoma"/>
          <w:sz w:val="24"/>
          <w:szCs w:val="24"/>
          <w:lang w:val="es-PR"/>
        </w:rPr>
        <w:t>la camilla tres veces y cada vez que el abortista le saca un pedazo del bebe se lo enseña</w:t>
      </w:r>
      <w:r w:rsidRPr="008D07B7">
        <w:rPr>
          <w:rFonts w:ascii="Rockwell" w:hAnsi="Rockwell" w:cs="Tahoma"/>
          <w:sz w:val="24"/>
          <w:szCs w:val="24"/>
          <w:lang w:val="es-PR"/>
        </w:rPr>
        <w:t xml:space="preserve">, </w:t>
      </w:r>
    </w:p>
    <w:p w:rsidR="00E409D9" w:rsidRPr="008D07B7" w:rsidRDefault="00E409D9" w:rsidP="007576E9">
      <w:pPr>
        <w:ind w:left="720"/>
        <w:jc w:val="both"/>
        <w:rPr>
          <w:rFonts w:ascii="Rockwell" w:hAnsi="Rockwell" w:cs="Tahoma"/>
          <w:sz w:val="24"/>
          <w:szCs w:val="24"/>
          <w:lang w:val="es-PR"/>
        </w:rPr>
      </w:pPr>
    </w:p>
    <w:p w:rsidR="00E409D9" w:rsidRPr="008D07B7" w:rsidRDefault="002B3816" w:rsidP="007576E9">
      <w:pPr>
        <w:ind w:left="720"/>
        <w:jc w:val="both"/>
        <w:rPr>
          <w:rFonts w:ascii="Rockwell" w:hAnsi="Rockwell" w:cs="Tahoma"/>
          <w:sz w:val="24"/>
          <w:szCs w:val="24"/>
          <w:lang w:val="es-PR"/>
        </w:rPr>
      </w:pPr>
      <w:r w:rsidRPr="008D07B7">
        <w:rPr>
          <w:rFonts w:ascii="Rockwell" w:hAnsi="Rockwell" w:cs="Tahoma"/>
          <w:sz w:val="24"/>
          <w:szCs w:val="24"/>
          <w:lang w:val="es-PR"/>
        </w:rPr>
        <w:t>Yolanda Medina Marín</w:t>
      </w:r>
      <w:r w:rsidR="00E409D9" w:rsidRPr="008D07B7">
        <w:rPr>
          <w:rFonts w:ascii="Rockwell" w:hAnsi="Rockwell" w:cs="Tahoma"/>
          <w:sz w:val="24"/>
          <w:szCs w:val="24"/>
          <w:lang w:val="es-PR"/>
        </w:rPr>
        <w:t xml:space="preserve"> que a los catorce años no quiere abortar su bebe y resiste hasta que su novio, la enfermera Ana </w:t>
      </w:r>
      <w:r w:rsidR="0011115A" w:rsidRPr="008D07B7">
        <w:rPr>
          <w:rFonts w:ascii="Rockwell" w:hAnsi="Rockwell" w:cs="Tahoma"/>
          <w:sz w:val="24"/>
          <w:szCs w:val="24"/>
          <w:lang w:val="es-PR"/>
        </w:rPr>
        <w:t>González</w:t>
      </w:r>
      <w:r w:rsidR="00E409D9" w:rsidRPr="008D07B7">
        <w:rPr>
          <w:rFonts w:ascii="Rockwell" w:hAnsi="Rockwell" w:cs="Tahoma"/>
          <w:sz w:val="24"/>
          <w:szCs w:val="24"/>
          <w:lang w:val="es-PR"/>
        </w:rPr>
        <w:t xml:space="preserve"> y el abortista Rafael Castro de </w:t>
      </w:r>
      <w:r w:rsidR="007576E9" w:rsidRPr="008D07B7">
        <w:rPr>
          <w:rFonts w:ascii="Rockwell" w:hAnsi="Rockwell" w:cs="Tahoma"/>
          <w:sz w:val="24"/>
          <w:szCs w:val="24"/>
          <w:lang w:val="es-PR"/>
        </w:rPr>
        <w:t>Jesús</w:t>
      </w:r>
      <w:r w:rsidR="00E409D9" w:rsidRPr="008D07B7">
        <w:rPr>
          <w:rFonts w:ascii="Rockwell" w:hAnsi="Rockwell" w:cs="Tahoma"/>
          <w:sz w:val="24"/>
          <w:szCs w:val="24"/>
          <w:lang w:val="es-PR"/>
        </w:rPr>
        <w:t xml:space="preserve"> le amarran las manos y las piernas llevándola a un estado de </w:t>
      </w:r>
      <w:r w:rsidR="0011115A" w:rsidRPr="008D07B7">
        <w:rPr>
          <w:rFonts w:ascii="Rockwell" w:hAnsi="Rockwell" w:cs="Tahoma"/>
          <w:sz w:val="24"/>
          <w:szCs w:val="24"/>
          <w:lang w:val="es-PR"/>
        </w:rPr>
        <w:t>inconsciencia</w:t>
      </w:r>
      <w:r w:rsidR="00E409D9" w:rsidRPr="008D07B7">
        <w:rPr>
          <w:rFonts w:ascii="Rockwell" w:hAnsi="Rockwell" w:cs="Tahoma"/>
          <w:sz w:val="24"/>
          <w:szCs w:val="24"/>
          <w:lang w:val="es-PR"/>
        </w:rPr>
        <w:t xml:space="preserve"> para practicarle un aborto a la fuerza. </w:t>
      </w:r>
    </w:p>
    <w:p w:rsidR="00E409D9" w:rsidRPr="008D07B7" w:rsidRDefault="00E409D9" w:rsidP="007576E9">
      <w:pPr>
        <w:ind w:left="720"/>
        <w:jc w:val="both"/>
        <w:rPr>
          <w:rFonts w:ascii="Rockwell" w:hAnsi="Rockwell" w:cs="Tahoma"/>
          <w:sz w:val="24"/>
          <w:szCs w:val="24"/>
          <w:lang w:val="es-PR"/>
        </w:rPr>
      </w:pPr>
    </w:p>
    <w:p w:rsidR="00630C49" w:rsidRPr="008D07B7" w:rsidRDefault="002B3816" w:rsidP="007576E9">
      <w:pPr>
        <w:ind w:left="720"/>
        <w:jc w:val="both"/>
        <w:rPr>
          <w:rFonts w:ascii="Rockwell" w:hAnsi="Rockwell" w:cs="Tahoma"/>
          <w:sz w:val="24"/>
          <w:szCs w:val="24"/>
          <w:lang w:val="es-PR"/>
        </w:rPr>
      </w:pPr>
      <w:proofErr w:type="spellStart"/>
      <w:r w:rsidRPr="008D07B7">
        <w:rPr>
          <w:rFonts w:ascii="Rockwell" w:hAnsi="Rockwell" w:cs="Tahoma"/>
          <w:sz w:val="24"/>
          <w:szCs w:val="24"/>
          <w:lang w:val="es-PR"/>
        </w:rPr>
        <w:t>Wanda</w:t>
      </w:r>
      <w:proofErr w:type="spellEnd"/>
      <w:r w:rsidRPr="008D07B7">
        <w:rPr>
          <w:rFonts w:ascii="Rockwell" w:hAnsi="Rockwell" w:cs="Tahoma"/>
          <w:sz w:val="24"/>
          <w:szCs w:val="24"/>
          <w:lang w:val="es-PR"/>
        </w:rPr>
        <w:t xml:space="preserve"> </w:t>
      </w:r>
      <w:proofErr w:type="spellStart"/>
      <w:r w:rsidRPr="008D07B7">
        <w:rPr>
          <w:rFonts w:ascii="Rockwell" w:hAnsi="Rockwell" w:cs="Tahoma"/>
          <w:sz w:val="24"/>
          <w:szCs w:val="24"/>
          <w:lang w:val="es-PR"/>
        </w:rPr>
        <w:t>Ivette</w:t>
      </w:r>
      <w:proofErr w:type="spellEnd"/>
      <w:r w:rsidRPr="008D07B7">
        <w:rPr>
          <w:rFonts w:ascii="Rockwell" w:hAnsi="Rockwell" w:cs="Tahoma"/>
          <w:sz w:val="24"/>
          <w:szCs w:val="24"/>
          <w:lang w:val="es-PR"/>
        </w:rPr>
        <w:t xml:space="preserve"> López Quiñones </w:t>
      </w:r>
      <w:r w:rsidR="00E409D9" w:rsidRPr="008D07B7">
        <w:rPr>
          <w:rFonts w:ascii="Rockwell" w:hAnsi="Rockwell" w:cs="Tahoma"/>
          <w:sz w:val="24"/>
          <w:szCs w:val="24"/>
          <w:lang w:val="es-PR"/>
        </w:rPr>
        <w:t>de 16 años sufre complicaciones al practicársele un aborto sin el conocimiento ni consentimiento de  sus padres efectuado por el abortista Pablo Duarte Mendoza y llevada abortar</w:t>
      </w:r>
      <w:r w:rsidR="00630C49" w:rsidRPr="008D07B7">
        <w:rPr>
          <w:rFonts w:ascii="Rockwell" w:hAnsi="Rockwell" w:cs="Tahoma"/>
          <w:sz w:val="24"/>
          <w:szCs w:val="24"/>
          <w:lang w:val="es-PR"/>
        </w:rPr>
        <w:t xml:space="preserve"> y pagado el aborto por su novio, su hermano estudiante de medicina y el padre de estos.</w:t>
      </w:r>
    </w:p>
    <w:p w:rsidR="00630C49" w:rsidRPr="008D07B7" w:rsidRDefault="00630C49" w:rsidP="007576E9">
      <w:pPr>
        <w:ind w:left="720"/>
        <w:jc w:val="both"/>
        <w:rPr>
          <w:rFonts w:ascii="Rockwell" w:hAnsi="Rockwell" w:cs="Tahoma"/>
          <w:sz w:val="24"/>
          <w:szCs w:val="24"/>
          <w:lang w:val="es-PR"/>
        </w:rPr>
      </w:pPr>
    </w:p>
    <w:p w:rsidR="002B3816" w:rsidRPr="008D07B7" w:rsidRDefault="007576E9" w:rsidP="007576E9">
      <w:pPr>
        <w:ind w:left="720"/>
        <w:jc w:val="both"/>
        <w:rPr>
          <w:rFonts w:ascii="Rockwell" w:hAnsi="Rockwell" w:cs="Tahoma"/>
          <w:sz w:val="24"/>
          <w:szCs w:val="24"/>
          <w:lang w:val="es-PR"/>
        </w:rPr>
      </w:pPr>
      <w:r w:rsidRPr="008D07B7">
        <w:rPr>
          <w:rFonts w:ascii="Rockwell" w:hAnsi="Rockwell" w:cs="Tahoma"/>
          <w:sz w:val="24"/>
          <w:szCs w:val="24"/>
          <w:lang w:val="es-PR"/>
        </w:rPr>
        <w:t xml:space="preserve">Haydee </w:t>
      </w:r>
      <w:proofErr w:type="spellStart"/>
      <w:r w:rsidRPr="008D07B7">
        <w:rPr>
          <w:rFonts w:ascii="Rockwell" w:hAnsi="Rockwell" w:cs="Tahoma"/>
          <w:sz w:val="24"/>
          <w:szCs w:val="24"/>
          <w:lang w:val="es-PR"/>
        </w:rPr>
        <w:t>R</w:t>
      </w:r>
      <w:r w:rsidR="002B3816" w:rsidRPr="008D07B7">
        <w:rPr>
          <w:rFonts w:ascii="Rockwell" w:hAnsi="Rockwell" w:cs="Tahoma"/>
          <w:sz w:val="24"/>
          <w:szCs w:val="24"/>
          <w:lang w:val="es-PR"/>
        </w:rPr>
        <w:t>icart</w:t>
      </w:r>
      <w:proofErr w:type="spellEnd"/>
      <w:r w:rsidR="002B3816" w:rsidRPr="008D07B7">
        <w:rPr>
          <w:rFonts w:ascii="Rockwell" w:hAnsi="Rockwell" w:cs="Tahoma"/>
          <w:sz w:val="24"/>
          <w:szCs w:val="24"/>
          <w:lang w:val="es-PR"/>
        </w:rPr>
        <w:t xml:space="preserve"> </w:t>
      </w:r>
      <w:r w:rsidR="00630C49" w:rsidRPr="008D07B7">
        <w:rPr>
          <w:rFonts w:ascii="Rockwell" w:hAnsi="Rockwell" w:cs="Tahoma"/>
          <w:sz w:val="24"/>
          <w:szCs w:val="24"/>
          <w:lang w:val="es-PR"/>
        </w:rPr>
        <w:t xml:space="preserve">se practica un aborto en manos del Abortista Emilio </w:t>
      </w:r>
      <w:r w:rsidR="0011115A" w:rsidRPr="008D07B7">
        <w:rPr>
          <w:rFonts w:ascii="Rockwell" w:hAnsi="Rockwell" w:cs="Tahoma"/>
          <w:sz w:val="24"/>
          <w:szCs w:val="24"/>
          <w:lang w:val="es-PR"/>
        </w:rPr>
        <w:t>Gómez M</w:t>
      </w:r>
      <w:r w:rsidR="00630C49" w:rsidRPr="008D07B7">
        <w:rPr>
          <w:rFonts w:ascii="Rockwell" w:hAnsi="Rockwell" w:cs="Tahoma"/>
          <w:sz w:val="24"/>
          <w:szCs w:val="24"/>
          <w:lang w:val="es-PR"/>
        </w:rPr>
        <w:t>adrazo</w:t>
      </w:r>
      <w:r w:rsidR="0011115A" w:rsidRPr="008D07B7">
        <w:rPr>
          <w:rFonts w:ascii="Rockwell" w:hAnsi="Rockwell" w:cs="Tahoma"/>
          <w:sz w:val="24"/>
          <w:szCs w:val="24"/>
          <w:lang w:val="es-PR"/>
        </w:rPr>
        <w:t xml:space="preserve"> esta continuo sangrando considerablemente</w:t>
      </w:r>
      <w:r w:rsidRPr="008D07B7">
        <w:rPr>
          <w:rFonts w:ascii="Rockwell" w:hAnsi="Rockwell" w:cs="Tahoma"/>
          <w:sz w:val="24"/>
          <w:szCs w:val="24"/>
          <w:lang w:val="es-PR"/>
        </w:rPr>
        <w:t xml:space="preserve">, sintiendo gran dolor y desarrollo una fiebre alta. Regresa al socio abortista Héctor Ortiz Pérez para relatarle las complicaciones y a pesar de llevar un </w:t>
      </w:r>
      <w:proofErr w:type="spellStart"/>
      <w:r w:rsidRPr="008D07B7">
        <w:rPr>
          <w:rFonts w:ascii="Rockwell" w:hAnsi="Rockwell" w:cs="Tahoma"/>
          <w:sz w:val="24"/>
          <w:szCs w:val="24"/>
          <w:lang w:val="es-PR"/>
        </w:rPr>
        <w:t>sonograma</w:t>
      </w:r>
      <w:proofErr w:type="spellEnd"/>
      <w:r w:rsidRPr="008D07B7">
        <w:rPr>
          <w:rFonts w:ascii="Rockwell" w:hAnsi="Rockwell" w:cs="Tahoma"/>
          <w:sz w:val="24"/>
          <w:szCs w:val="24"/>
          <w:lang w:val="es-PR"/>
        </w:rPr>
        <w:t xml:space="preserve"> de daños al útero y sin examen alguna niega complicaciones y le receta medicamentos. Finalmente fue sometida a una histerotomía lo cual ella ahora no podrá tener un hijo jamás.</w:t>
      </w:r>
    </w:p>
    <w:p w:rsidR="008D07B7" w:rsidRPr="008D07B7" w:rsidRDefault="008D07B7" w:rsidP="007576E9">
      <w:pPr>
        <w:ind w:left="720"/>
        <w:jc w:val="both"/>
        <w:rPr>
          <w:rFonts w:ascii="Rockwell" w:hAnsi="Rockwell" w:cs="Tahoma"/>
          <w:sz w:val="24"/>
          <w:szCs w:val="24"/>
          <w:lang w:val="es-PR"/>
        </w:rPr>
      </w:pPr>
    </w:p>
    <w:p w:rsidR="008D07B7" w:rsidRPr="008D07B7" w:rsidRDefault="008D07B7" w:rsidP="008D07B7">
      <w:pPr>
        <w:pStyle w:val="ListParagraph"/>
        <w:jc w:val="both"/>
        <w:rPr>
          <w:rStyle w:val="Strong"/>
          <w:rFonts w:ascii="Rockwell" w:hAnsi="Rockwell" w:cs="Tahoma"/>
          <w:b w:val="0"/>
          <w:color w:val="000000"/>
          <w:sz w:val="24"/>
          <w:szCs w:val="24"/>
          <w:shd w:val="clear" w:color="auto" w:fill="F7F7F7"/>
          <w:lang w:val="es-PR"/>
        </w:rPr>
      </w:pPr>
      <w:r w:rsidRPr="008D07B7">
        <w:rPr>
          <w:rFonts w:ascii="Rockwell" w:hAnsi="Rockwell" w:cs="Tahoma"/>
          <w:sz w:val="24"/>
          <w:szCs w:val="24"/>
          <w:lang w:val="es-PR"/>
        </w:rPr>
        <w:t xml:space="preserve">Ismael Medina </w:t>
      </w:r>
      <w:proofErr w:type="spellStart"/>
      <w:r w:rsidRPr="008D07B7">
        <w:rPr>
          <w:rFonts w:ascii="Rockwell" w:hAnsi="Rockwell" w:cs="Tahoma"/>
          <w:sz w:val="24"/>
          <w:szCs w:val="24"/>
          <w:lang w:val="es-PR"/>
        </w:rPr>
        <w:t>Gaud</w:t>
      </w:r>
      <w:proofErr w:type="spellEnd"/>
      <w:r w:rsidRPr="008D07B7">
        <w:rPr>
          <w:rStyle w:val="Strong"/>
          <w:rFonts w:ascii="Rockwell" w:hAnsi="Rockwell" w:cs="Tahoma"/>
          <w:b w:val="0"/>
          <w:color w:val="000000"/>
          <w:sz w:val="24"/>
          <w:szCs w:val="24"/>
          <w:shd w:val="clear" w:color="auto" w:fill="F7F7F7"/>
          <w:lang w:val="es-PR"/>
        </w:rPr>
        <w:t xml:space="preserve"> logro sostener relaciones sexuales y cometer actos lascivos con una mujer mientras es examinada por este para un aborto, en su afán de lucro, no le preocupa a una mujer en momentos de crisis.</w:t>
      </w:r>
    </w:p>
    <w:p w:rsidR="008D07B7" w:rsidRPr="008D07B7" w:rsidRDefault="008D07B7" w:rsidP="008D07B7">
      <w:pPr>
        <w:pStyle w:val="ListParagraph"/>
        <w:jc w:val="both"/>
        <w:rPr>
          <w:rStyle w:val="Strong"/>
          <w:rFonts w:ascii="Rockwell" w:hAnsi="Rockwell" w:cs="Tahoma"/>
          <w:b w:val="0"/>
          <w:color w:val="000000"/>
          <w:sz w:val="24"/>
          <w:szCs w:val="24"/>
          <w:shd w:val="clear" w:color="auto" w:fill="F7F7F7"/>
          <w:lang w:val="es-PR"/>
        </w:rPr>
      </w:pPr>
    </w:p>
    <w:p w:rsidR="007576E9" w:rsidRPr="008D07B7" w:rsidRDefault="007576E9" w:rsidP="008D07B7">
      <w:pPr>
        <w:jc w:val="both"/>
        <w:rPr>
          <w:rFonts w:ascii="Rockwell" w:hAnsi="Rockwell" w:cs="Tahoma"/>
          <w:sz w:val="24"/>
          <w:szCs w:val="24"/>
          <w:lang w:val="es-PR"/>
        </w:rPr>
      </w:pPr>
    </w:p>
    <w:p w:rsidR="007576E9" w:rsidRPr="008D07B7" w:rsidRDefault="007576E9" w:rsidP="007576E9">
      <w:pPr>
        <w:ind w:left="720"/>
        <w:jc w:val="both"/>
        <w:rPr>
          <w:rFonts w:ascii="Rockwell" w:hAnsi="Rockwell"/>
          <w:sz w:val="24"/>
          <w:szCs w:val="24"/>
          <w:lang w:val="es-PR"/>
        </w:rPr>
      </w:pPr>
      <w:r w:rsidRPr="008D07B7">
        <w:rPr>
          <w:rFonts w:ascii="Rockwell" w:hAnsi="Rockwell" w:cs="Tahoma"/>
          <w:sz w:val="24"/>
          <w:szCs w:val="24"/>
          <w:lang w:val="es-PR"/>
        </w:rPr>
        <w:t>Carlos Sánchez</w:t>
      </w:r>
    </w:p>
    <w:p w:rsidR="002B3816" w:rsidRPr="008D07B7" w:rsidRDefault="002B3816" w:rsidP="007576E9">
      <w:pPr>
        <w:jc w:val="both"/>
        <w:rPr>
          <w:rFonts w:ascii="Rockwell" w:hAnsi="Rockwell"/>
          <w:sz w:val="24"/>
          <w:szCs w:val="24"/>
          <w:lang w:val="es-PR"/>
        </w:rPr>
      </w:pPr>
    </w:p>
    <w:p w:rsidR="00161465" w:rsidRPr="00E70F32" w:rsidRDefault="00161465" w:rsidP="007576E9">
      <w:pPr>
        <w:jc w:val="both"/>
        <w:rPr>
          <w:lang w:val="es-PR"/>
        </w:rPr>
      </w:pPr>
    </w:p>
    <w:sectPr w:rsidR="00161465" w:rsidRPr="00E70F32" w:rsidSect="0016146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20"/>
  <w:characterSpacingControl w:val="doNotCompress"/>
  <w:compat/>
  <w:rsids>
    <w:rsidRoot w:val="00E70F32"/>
    <w:rsid w:val="0011115A"/>
    <w:rsid w:val="00161465"/>
    <w:rsid w:val="002B3816"/>
    <w:rsid w:val="00630C49"/>
    <w:rsid w:val="006A0A1E"/>
    <w:rsid w:val="007576E9"/>
    <w:rsid w:val="008D07B7"/>
    <w:rsid w:val="00E000AC"/>
    <w:rsid w:val="00E409D9"/>
    <w:rsid w:val="00E70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32"/>
    <w:pPr>
      <w:spacing w:after="0" w:line="240" w:lineRule="auto"/>
    </w:pPr>
    <w:rPr>
      <w:rFonts w:ascii="Tahoma" w:eastAsia="Times New Roman" w:hAnsi="Tahoma" w:cs="Times New Roman"/>
      <w:sz w:val="28"/>
      <w:szCs w:val="20"/>
    </w:rPr>
  </w:style>
  <w:style w:type="paragraph" w:styleId="Heading1">
    <w:name w:val="heading 1"/>
    <w:basedOn w:val="Normal"/>
    <w:next w:val="Normal"/>
    <w:link w:val="Heading1Char"/>
    <w:qFormat/>
    <w:rsid w:val="00E70F32"/>
    <w:pPr>
      <w:keepNext/>
      <w:ind w:right="-216"/>
      <w:jc w:val="center"/>
      <w:outlineLvl w:val="0"/>
    </w:pPr>
    <w:rPr>
      <w:rFonts w:ascii="Arial" w:hAnsi="Arial"/>
      <w:b/>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0F32"/>
    <w:rPr>
      <w:rFonts w:ascii="Arial" w:eastAsia="Times New Roman" w:hAnsi="Arial" w:cs="Times New Roman"/>
      <w:b/>
      <w:sz w:val="28"/>
      <w:szCs w:val="20"/>
      <w:lang w:val="es-ES_tradnl"/>
    </w:rPr>
  </w:style>
  <w:style w:type="character" w:styleId="Strong">
    <w:name w:val="Strong"/>
    <w:basedOn w:val="DefaultParagraphFont"/>
    <w:uiPriority w:val="22"/>
    <w:qFormat/>
    <w:rsid w:val="00E70F32"/>
    <w:rPr>
      <w:b/>
      <w:bCs/>
    </w:rPr>
  </w:style>
  <w:style w:type="paragraph" w:styleId="ListParagraph">
    <w:name w:val="List Paragraph"/>
    <w:basedOn w:val="Normal"/>
    <w:uiPriority w:val="34"/>
    <w:qFormat/>
    <w:rsid w:val="008D07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9F318-C4BE-4E32-B886-38F0D4F1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3</cp:revision>
  <dcterms:created xsi:type="dcterms:W3CDTF">2018-09-07T07:46:00Z</dcterms:created>
  <dcterms:modified xsi:type="dcterms:W3CDTF">2018-09-07T09:15:00Z</dcterms:modified>
</cp:coreProperties>
</file>