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7407" w14:textId="30CAC4AD" w:rsidR="00B06A18" w:rsidRDefault="00B06A18">
      <w:pPr>
        <w:rPr>
          <w:rFonts w:ascii="Arial Nova" w:hAnsi="Arial Nova"/>
        </w:rPr>
      </w:pPr>
    </w:p>
    <w:p w14:paraId="1C720D3F" w14:textId="6DE7F3DE" w:rsidR="0075669C" w:rsidRPr="0075669C" w:rsidRDefault="00670A78" w:rsidP="0075669C">
      <w:pPr>
        <w:rPr>
          <w:rFonts w:ascii="Arial Nova" w:hAnsi="Arial Nova"/>
        </w:rPr>
      </w:pPr>
      <w:r>
        <w:rPr>
          <w:noProof/>
        </w:rPr>
        <mc:AlternateContent>
          <mc:Choice Requires="wps">
            <w:drawing>
              <wp:anchor distT="0" distB="0" distL="114300" distR="114300" simplePos="0" relativeHeight="251660288" behindDoc="0" locked="0" layoutInCell="1" allowOverlap="1" wp14:anchorId="1974A701" wp14:editId="71A7D60F">
                <wp:simplePos x="0" y="0"/>
                <wp:positionH relativeFrom="column">
                  <wp:posOffset>2343150</wp:posOffset>
                </wp:positionH>
                <wp:positionV relativeFrom="paragraph">
                  <wp:posOffset>168275</wp:posOffset>
                </wp:positionV>
                <wp:extent cx="3781425" cy="942975"/>
                <wp:effectExtent l="0" t="0" r="9525" b="9525"/>
                <wp:wrapNone/>
                <wp:docPr id="683986459" name="Text Box 1"/>
                <wp:cNvGraphicFramePr/>
                <a:graphic xmlns:a="http://schemas.openxmlformats.org/drawingml/2006/main">
                  <a:graphicData uri="http://schemas.microsoft.com/office/word/2010/wordprocessingShape">
                    <wps:wsp>
                      <wps:cNvSpPr txBox="1"/>
                      <wps:spPr>
                        <a:xfrm>
                          <a:off x="0" y="0"/>
                          <a:ext cx="3781425" cy="942975"/>
                        </a:xfrm>
                        <a:prstGeom prst="rect">
                          <a:avLst/>
                        </a:prstGeom>
                        <a:solidFill>
                          <a:schemeClr val="lt1"/>
                        </a:solidFill>
                        <a:ln w="6350">
                          <a:noFill/>
                        </a:ln>
                      </wps:spPr>
                      <wps:txbx>
                        <w:txbxContent>
                          <w:p w14:paraId="6FBA6B5C" w14:textId="77777777" w:rsidR="00670A78" w:rsidRDefault="00670A78" w:rsidP="00F10304">
                            <w:pPr>
                              <w:jc w:val="right"/>
                              <w:rPr>
                                <w:rFonts w:ascii="Arial" w:eastAsia="Arial" w:hAnsi="Arial" w:cs="Arial"/>
                                <w:b/>
                                <w:bCs/>
                                <w:color w:val="153D63" w:themeColor="text2" w:themeTint="E6"/>
                                <w:sz w:val="26"/>
                                <w:szCs w:val="26"/>
                              </w:rPr>
                            </w:pPr>
                            <w:r>
                              <w:rPr>
                                <w:rFonts w:ascii="Arial" w:eastAsia="Arial" w:hAnsi="Arial" w:cs="Arial"/>
                                <w:b/>
                                <w:bCs/>
                                <w:color w:val="153D63" w:themeColor="text2" w:themeTint="E6"/>
                                <w:sz w:val="26"/>
                                <w:szCs w:val="26"/>
                              </w:rPr>
                              <w:t>STATE OF WEST VIRGINIA</w:t>
                            </w:r>
                          </w:p>
                          <w:p w14:paraId="64572764" w14:textId="5DB5A3D4" w:rsidR="0075669C" w:rsidRPr="001B5C6D" w:rsidRDefault="00F10304" w:rsidP="00F10304">
                            <w:pPr>
                              <w:jc w:val="right"/>
                              <w:rPr>
                                <w:rFonts w:ascii="Arial" w:eastAsia="Arial" w:hAnsi="Arial" w:cs="Arial"/>
                                <w:b/>
                                <w:bCs/>
                                <w:color w:val="153D63" w:themeColor="text2" w:themeTint="E6"/>
                                <w:sz w:val="26"/>
                                <w:szCs w:val="26"/>
                              </w:rPr>
                            </w:pPr>
                            <w:r w:rsidRPr="001B5C6D">
                              <w:rPr>
                                <w:rFonts w:ascii="Arial" w:eastAsia="Arial" w:hAnsi="Arial" w:cs="Arial"/>
                                <w:b/>
                                <w:bCs/>
                                <w:color w:val="153D63" w:themeColor="text2" w:themeTint="E6"/>
                                <w:sz w:val="26"/>
                                <w:szCs w:val="26"/>
                              </w:rPr>
                              <w:t>DEPARTMENT OF HEALTH</w:t>
                            </w:r>
                          </w:p>
                          <w:p w14:paraId="094DF400" w14:textId="3D069D50" w:rsidR="00F10304" w:rsidRPr="00F10304" w:rsidRDefault="00670A78" w:rsidP="00F10304">
                            <w:pPr>
                              <w:jc w:val="right"/>
                              <w:rPr>
                                <w:rFonts w:ascii="Arial Nova" w:hAnsi="Arial Nova"/>
                                <w:sz w:val="28"/>
                                <w:szCs w:val="28"/>
                              </w:rPr>
                            </w:pPr>
                            <w:r>
                              <w:rPr>
                                <w:rFonts w:ascii="Arial" w:eastAsia="Arial" w:hAnsi="Arial" w:cs="Arial"/>
                                <w:b/>
                                <w:bCs/>
                                <w:color w:val="153D63" w:themeColor="text2" w:themeTint="E6"/>
                                <w:sz w:val="24"/>
                                <w:szCs w:val="24"/>
                              </w:rPr>
                              <w:t>Office of Emergency Medical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4A701" id="_x0000_t202" coordsize="21600,21600" o:spt="202" path="m,l,21600r21600,l21600,xe">
                <v:stroke joinstyle="miter"/>
                <v:path gradientshapeok="t" o:connecttype="rect"/>
              </v:shapetype>
              <v:shape id="Text Box 1" o:spid="_x0000_s1026" type="#_x0000_t202" style="position:absolute;margin-left:184.5pt;margin-top:13.25pt;width:297.7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" fillcolor="white [3201]" stroked="f" strokeweight=".5pt">
                <v:textbox>
                  <w:txbxContent>
                    <w:p w14:paraId="6FBA6B5C" w14:textId="77777777" w:rsidR="00670A78" w:rsidRDefault="00670A78" w:rsidP="00F10304">
                      <w:pPr>
                        <w:jc w:val="right"/>
                        <w:rPr>
                          <w:rFonts w:ascii="Arial" w:eastAsia="Arial" w:hAnsi="Arial" w:cs="Arial"/>
                          <w:b/>
                          <w:bCs/>
                          <w:color w:val="153D63" w:themeColor="text2" w:themeTint="E6"/>
                          <w:sz w:val="26"/>
                          <w:szCs w:val="26"/>
                        </w:rPr>
                      </w:pPr>
                      <w:r>
                        <w:rPr>
                          <w:rFonts w:ascii="Arial" w:eastAsia="Arial" w:hAnsi="Arial" w:cs="Arial"/>
                          <w:b/>
                          <w:bCs/>
                          <w:color w:val="153D63" w:themeColor="text2" w:themeTint="E6"/>
                          <w:sz w:val="26"/>
                          <w:szCs w:val="26"/>
                        </w:rPr>
                        <w:t>STATE OF WEST VIRGINIA</w:t>
                      </w:r>
                    </w:p>
                    <w:p w14:paraId="64572764" w14:textId="5DB5A3D4" w:rsidR="0075669C" w:rsidRPr="001B5C6D" w:rsidRDefault="00F10304" w:rsidP="00F10304">
                      <w:pPr>
                        <w:jc w:val="right"/>
                        <w:rPr>
                          <w:rFonts w:ascii="Arial" w:eastAsia="Arial" w:hAnsi="Arial" w:cs="Arial"/>
                          <w:b/>
                          <w:bCs/>
                          <w:color w:val="153D63" w:themeColor="text2" w:themeTint="E6"/>
                          <w:sz w:val="26"/>
                          <w:szCs w:val="26"/>
                        </w:rPr>
                      </w:pPr>
                      <w:r w:rsidRPr="001B5C6D">
                        <w:rPr>
                          <w:rFonts w:ascii="Arial" w:eastAsia="Arial" w:hAnsi="Arial" w:cs="Arial"/>
                          <w:b/>
                          <w:bCs/>
                          <w:color w:val="153D63" w:themeColor="text2" w:themeTint="E6"/>
                          <w:sz w:val="26"/>
                          <w:szCs w:val="26"/>
                        </w:rPr>
                        <w:t>DEPARTMENT OF HEALTH</w:t>
                      </w:r>
                    </w:p>
                    <w:p w14:paraId="094DF400" w14:textId="3D069D50" w:rsidR="00F10304" w:rsidRPr="00F10304" w:rsidRDefault="00670A78" w:rsidP="00F10304">
                      <w:pPr>
                        <w:jc w:val="right"/>
                        <w:rPr>
                          <w:rFonts w:ascii="Arial Nova" w:hAnsi="Arial Nova"/>
                          <w:sz w:val="28"/>
                          <w:szCs w:val="28"/>
                        </w:rPr>
                      </w:pPr>
                      <w:r>
                        <w:rPr>
                          <w:rFonts w:ascii="Arial" w:eastAsia="Arial" w:hAnsi="Arial" w:cs="Arial"/>
                          <w:b/>
                          <w:bCs/>
                          <w:color w:val="153D63" w:themeColor="text2" w:themeTint="E6"/>
                          <w:sz w:val="24"/>
                          <w:szCs w:val="24"/>
                        </w:rPr>
                        <w:t>Office of Emergency Medical Services</w:t>
                      </w:r>
                    </w:p>
                  </w:txbxContent>
                </v:textbox>
              </v:shape>
            </w:pict>
          </mc:Fallback>
        </mc:AlternateContent>
      </w:r>
    </w:p>
    <w:p w14:paraId="59BDF48A" w14:textId="45123E9D" w:rsidR="0075669C" w:rsidRPr="0075669C" w:rsidRDefault="00D955E6" w:rsidP="0075669C">
      <w:pPr>
        <w:rPr>
          <w:rFonts w:ascii="Arial Nova" w:hAnsi="Arial Nova"/>
        </w:rPr>
      </w:pPr>
      <w:r>
        <w:rPr>
          <w:noProof/>
        </w:rPr>
        <w:drawing>
          <wp:anchor distT="0" distB="0" distL="114300" distR="114300" simplePos="0" relativeHeight="251659264" behindDoc="0" locked="0" layoutInCell="1" allowOverlap="0" wp14:anchorId="035D143F" wp14:editId="0ABCFC1D">
            <wp:simplePos x="0" y="0"/>
            <wp:positionH relativeFrom="column">
              <wp:posOffset>-152400</wp:posOffset>
            </wp:positionH>
            <wp:positionV relativeFrom="paragraph">
              <wp:posOffset>94615</wp:posOffset>
            </wp:positionV>
            <wp:extent cx="2090928" cy="472440"/>
            <wp:effectExtent l="0" t="0" r="0" b="0"/>
            <wp:wrapSquare wrapText="bothSides"/>
            <wp:docPr id="138" name="Picture 138" descr="A picture containing text, sign&#10;&#10;AI-generated content may be incorrect."/>
            <wp:cNvGraphicFramePr/>
            <a:graphic xmlns:a="http://schemas.openxmlformats.org/drawingml/2006/main">
              <a:graphicData uri="http://schemas.openxmlformats.org/drawingml/2006/picture">
                <pic:pic xmlns:pic="http://schemas.openxmlformats.org/drawingml/2006/picture">
                  <pic:nvPicPr>
                    <pic:cNvPr id="138" name="Picture 138" descr="A picture containing text, sign&#10;&#10;AI-generated content may be incorrect."/>
                    <pic:cNvPicPr/>
                  </pic:nvPicPr>
                  <pic:blipFill>
                    <a:blip r:embed="rId7"/>
                    <a:stretch>
                      <a:fillRect/>
                    </a:stretch>
                  </pic:blipFill>
                  <pic:spPr>
                    <a:xfrm>
                      <a:off x="0" y="0"/>
                      <a:ext cx="2090928" cy="472440"/>
                    </a:xfrm>
                    <a:prstGeom prst="rect">
                      <a:avLst/>
                    </a:prstGeom>
                  </pic:spPr>
                </pic:pic>
              </a:graphicData>
            </a:graphic>
          </wp:anchor>
        </w:drawing>
      </w:r>
    </w:p>
    <w:p w14:paraId="313F6F48" w14:textId="488C0467" w:rsidR="0075669C" w:rsidRPr="0075669C" w:rsidRDefault="0075669C" w:rsidP="0075669C">
      <w:pPr>
        <w:rPr>
          <w:rFonts w:ascii="Arial Nova" w:hAnsi="Arial Nova"/>
        </w:rPr>
      </w:pPr>
    </w:p>
    <w:p w14:paraId="46ADDB72" w14:textId="4EF109B2" w:rsidR="0075669C" w:rsidRPr="0075669C" w:rsidRDefault="0075669C" w:rsidP="0075669C">
      <w:pPr>
        <w:rPr>
          <w:rFonts w:ascii="Arial Nova" w:hAnsi="Arial Nova"/>
        </w:rPr>
      </w:pPr>
    </w:p>
    <w:p w14:paraId="246C979D" w14:textId="686DC43F" w:rsidR="0075669C" w:rsidRDefault="0075669C" w:rsidP="0075669C">
      <w:pPr>
        <w:rPr>
          <w:rFonts w:ascii="Arial Nova" w:hAnsi="Arial Nova"/>
        </w:rPr>
      </w:pPr>
    </w:p>
    <w:p w14:paraId="22FBACF9" w14:textId="0D64062F" w:rsidR="00D955E6" w:rsidRPr="00D955E6" w:rsidRDefault="00AA77AD" w:rsidP="00D955E6">
      <w:pPr>
        <w:rPr>
          <w:rFonts w:ascii="Arial Nova" w:hAnsi="Arial Nova"/>
        </w:rPr>
      </w:pPr>
      <w:r>
        <w:rPr>
          <w:rFonts w:ascii="Arial Nova" w:hAnsi="Arial Nova"/>
          <w:noProof/>
        </w:rPr>
        <mc:AlternateContent>
          <mc:Choice Requires="wps">
            <w:drawing>
              <wp:anchor distT="0" distB="0" distL="114300" distR="114300" simplePos="0" relativeHeight="251661312" behindDoc="0" locked="0" layoutInCell="1" allowOverlap="1" wp14:anchorId="0891C012" wp14:editId="699CB2BF">
                <wp:simplePos x="0" y="0"/>
                <wp:positionH relativeFrom="column">
                  <wp:posOffset>-219075</wp:posOffset>
                </wp:positionH>
                <wp:positionV relativeFrom="paragraph">
                  <wp:posOffset>123190</wp:posOffset>
                </wp:positionV>
                <wp:extent cx="3409950" cy="628650"/>
                <wp:effectExtent l="0" t="0" r="0" b="0"/>
                <wp:wrapNone/>
                <wp:docPr id="1142637842" name="Text Box 2"/>
                <wp:cNvGraphicFramePr/>
                <a:graphic xmlns:a="http://schemas.openxmlformats.org/drawingml/2006/main">
                  <a:graphicData uri="http://schemas.microsoft.com/office/word/2010/wordprocessingShape">
                    <wps:wsp>
                      <wps:cNvSpPr txBox="1"/>
                      <wps:spPr>
                        <a:xfrm>
                          <a:off x="0" y="0"/>
                          <a:ext cx="3409950" cy="628650"/>
                        </a:xfrm>
                        <a:prstGeom prst="rect">
                          <a:avLst/>
                        </a:prstGeom>
                        <a:solidFill>
                          <a:schemeClr val="lt1"/>
                        </a:solidFill>
                        <a:ln w="6350">
                          <a:noFill/>
                        </a:ln>
                      </wps:spPr>
                      <wps:txbx>
                        <w:txbxContent>
                          <w:p w14:paraId="4221BAA6" w14:textId="64ABB4A6" w:rsidR="00F10304" w:rsidRPr="00C53804" w:rsidRDefault="00F10304">
                            <w:pPr>
                              <w:rPr>
                                <w:b/>
                                <w:bCs/>
                                <w:sz w:val="24"/>
                                <w:szCs w:val="24"/>
                              </w:rPr>
                            </w:pPr>
                            <w:r w:rsidRPr="00C53804">
                              <w:rPr>
                                <w:rFonts w:ascii="Nunito Medium" w:eastAsia="Nunito Medium" w:hAnsi="Nunito Medium" w:cs="Nunito Medium"/>
                                <w:b/>
                                <w:bCs/>
                                <w:color w:val="151D26"/>
                                <w:sz w:val="24"/>
                                <w:szCs w:val="24"/>
                                <w:highlight w:val="white"/>
                              </w:rPr>
                              <w:t>Arvin Singh, EdD, MBA, MPH, MS, FACHDM, FACHE</w:t>
                            </w:r>
                            <w:r w:rsidRPr="00C53804">
                              <w:rPr>
                                <w:rFonts w:ascii="Nunito Medium" w:eastAsia="Nunito Medium" w:hAnsi="Nunito Medium" w:cs="Nunito Medium"/>
                                <w:b/>
                                <w:bCs/>
                                <w:color w:val="151D26"/>
                                <w:sz w:val="24"/>
                                <w:szCs w:val="24"/>
                                <w:highlight w:val="white"/>
                              </w:rPr>
                              <w:br/>
                              <w:t xml:space="preserve">Secretary of Health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91C012" id="Text Box 2" o:spid="_x0000_s1027" type="#_x0000_t202" style="position:absolute;margin-left:-17.25pt;margin-top:9.7pt;width:268.5pt;height: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" fillcolor="white [3201]" stroked="f" strokeweight=".5pt">
                <v:textbox>
                  <w:txbxContent>
                    <w:p w14:paraId="4221BAA6" w14:textId="64ABB4A6" w:rsidR="00F10304" w:rsidRPr="00C53804" w:rsidRDefault="00F10304">
                      <w:pPr>
                        <w:rPr>
                          <w:b/>
                          <w:bCs/>
                          <w:sz w:val="24"/>
                          <w:szCs w:val="24"/>
                        </w:rPr>
                      </w:pPr>
                      <w:r w:rsidRPr="00C53804">
                        <w:rPr>
                          <w:rFonts w:ascii="Nunito Medium" w:eastAsia="Nunito Medium" w:hAnsi="Nunito Medium" w:cs="Nunito Medium"/>
                          <w:b/>
                          <w:bCs/>
                          <w:color w:val="151D26"/>
                          <w:sz w:val="24"/>
                          <w:szCs w:val="24"/>
                          <w:highlight w:val="white"/>
                        </w:rPr>
                        <w:t>Arvin Singh, EdD, MBA, MPH, MS, FACHDM, FACHE</w:t>
                      </w:r>
                      <w:r w:rsidRPr="00C53804">
                        <w:rPr>
                          <w:rFonts w:ascii="Nunito Medium" w:eastAsia="Nunito Medium" w:hAnsi="Nunito Medium" w:cs="Nunito Medium"/>
                          <w:b/>
                          <w:bCs/>
                          <w:color w:val="151D26"/>
                          <w:sz w:val="24"/>
                          <w:szCs w:val="24"/>
                          <w:highlight w:val="white"/>
                        </w:rPr>
                        <w:br/>
                        <w:t xml:space="preserve">Secretary of Health  </w:t>
                      </w:r>
                    </w:p>
                  </w:txbxContent>
                </v:textbox>
              </v:shape>
            </w:pict>
          </mc:Fallback>
        </mc:AlternateContent>
      </w:r>
      <w:r>
        <w:rPr>
          <w:rFonts w:ascii="Arial Nova" w:hAnsi="Arial Nova"/>
          <w:noProof/>
        </w:rPr>
        <mc:AlternateContent>
          <mc:Choice Requires="wps">
            <w:drawing>
              <wp:anchor distT="0" distB="0" distL="114300" distR="114300" simplePos="0" relativeHeight="251662336" behindDoc="0" locked="0" layoutInCell="1" allowOverlap="1" wp14:anchorId="31FEE03B" wp14:editId="28C9C288">
                <wp:simplePos x="0" y="0"/>
                <wp:positionH relativeFrom="column">
                  <wp:posOffset>3352800</wp:posOffset>
                </wp:positionH>
                <wp:positionV relativeFrom="paragraph">
                  <wp:posOffset>55880</wp:posOffset>
                </wp:positionV>
                <wp:extent cx="2714625" cy="600075"/>
                <wp:effectExtent l="0" t="0" r="9525" b="9525"/>
                <wp:wrapNone/>
                <wp:docPr id="748954891" name="Text Box 3"/>
                <wp:cNvGraphicFramePr/>
                <a:graphic xmlns:a="http://schemas.openxmlformats.org/drawingml/2006/main">
                  <a:graphicData uri="http://schemas.microsoft.com/office/word/2010/wordprocessingShape">
                    <wps:wsp>
                      <wps:cNvSpPr txBox="1"/>
                      <wps:spPr>
                        <a:xfrm>
                          <a:off x="0" y="0"/>
                          <a:ext cx="2714625" cy="600075"/>
                        </a:xfrm>
                        <a:prstGeom prst="rect">
                          <a:avLst/>
                        </a:prstGeom>
                        <a:solidFill>
                          <a:schemeClr val="lt1"/>
                        </a:solidFill>
                        <a:ln w="6350">
                          <a:noFill/>
                        </a:ln>
                      </wps:spPr>
                      <wps:txbx>
                        <w:txbxContent>
                          <w:p w14:paraId="13C966CD" w14:textId="1BF72586" w:rsidR="00F10304" w:rsidRPr="00C53804" w:rsidRDefault="00670A78" w:rsidP="00F10304">
                            <w:pPr>
                              <w:jc w:val="right"/>
                              <w:rPr>
                                <w:rFonts w:ascii="Nunito Medium" w:eastAsia="Nunito Medium" w:hAnsi="Nunito Medium" w:cs="Nunito Medium"/>
                                <w:b/>
                                <w:bCs/>
                                <w:color w:val="151D26"/>
                                <w:sz w:val="24"/>
                                <w:szCs w:val="24"/>
                              </w:rPr>
                            </w:pPr>
                            <w:r w:rsidRPr="00C53804">
                              <w:rPr>
                                <w:rFonts w:ascii="Nunito Medium" w:eastAsia="Nunito Medium" w:hAnsi="Nunito Medium" w:cs="Nunito Medium"/>
                                <w:b/>
                                <w:bCs/>
                                <w:color w:val="151D26"/>
                                <w:sz w:val="24"/>
                                <w:szCs w:val="24"/>
                              </w:rPr>
                              <w:t>Joseph W. Ratliff, BA, FP-C</w:t>
                            </w:r>
                          </w:p>
                          <w:p w14:paraId="335EE112" w14:textId="3A1ED2E7" w:rsidR="00F10304" w:rsidRPr="00C53804" w:rsidRDefault="00670A78" w:rsidP="00F10304">
                            <w:pPr>
                              <w:jc w:val="right"/>
                              <w:rPr>
                                <w:b/>
                                <w:bCs/>
                              </w:rPr>
                            </w:pPr>
                            <w:r w:rsidRPr="00C53804">
                              <w:rPr>
                                <w:rFonts w:ascii="Nunito Medium" w:eastAsia="Nunito Medium" w:hAnsi="Nunito Medium" w:cs="Nunito Medium"/>
                                <w:b/>
                                <w:bCs/>
                                <w:color w:val="151D26"/>
                                <w:sz w:val="24"/>
                                <w:szCs w:val="24"/>
                              </w:rPr>
                              <w:t>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EE03B" id="Text Box 3" o:spid="_x0000_s1028" type="#_x0000_t202" style="position:absolute;margin-left:264pt;margin-top:4.4pt;width:213.7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" fillcolor="white [3201]" stroked="f" strokeweight=".5pt">
                <v:textbox>
                  <w:txbxContent>
                    <w:p w14:paraId="13C966CD" w14:textId="1BF72586" w:rsidR="00F10304" w:rsidRPr="00C53804" w:rsidRDefault="00670A78" w:rsidP="00F10304">
                      <w:pPr>
                        <w:jc w:val="right"/>
                        <w:rPr>
                          <w:rFonts w:ascii="Nunito Medium" w:eastAsia="Nunito Medium" w:hAnsi="Nunito Medium" w:cs="Nunito Medium"/>
                          <w:b/>
                          <w:bCs/>
                          <w:color w:val="151D26"/>
                          <w:sz w:val="24"/>
                          <w:szCs w:val="24"/>
                        </w:rPr>
                      </w:pPr>
                      <w:r w:rsidRPr="00C53804">
                        <w:rPr>
                          <w:rFonts w:ascii="Nunito Medium" w:eastAsia="Nunito Medium" w:hAnsi="Nunito Medium" w:cs="Nunito Medium"/>
                          <w:b/>
                          <w:bCs/>
                          <w:color w:val="151D26"/>
                          <w:sz w:val="24"/>
                          <w:szCs w:val="24"/>
                        </w:rPr>
                        <w:t>Joseph W. Ratliff, BA, FP-C</w:t>
                      </w:r>
                    </w:p>
                    <w:p w14:paraId="335EE112" w14:textId="3A1ED2E7" w:rsidR="00F10304" w:rsidRPr="00C53804" w:rsidRDefault="00670A78" w:rsidP="00F10304">
                      <w:pPr>
                        <w:jc w:val="right"/>
                        <w:rPr>
                          <w:b/>
                          <w:bCs/>
                        </w:rPr>
                      </w:pPr>
                      <w:r w:rsidRPr="00C53804">
                        <w:rPr>
                          <w:rFonts w:ascii="Nunito Medium" w:eastAsia="Nunito Medium" w:hAnsi="Nunito Medium" w:cs="Nunito Medium"/>
                          <w:b/>
                          <w:bCs/>
                          <w:color w:val="151D26"/>
                          <w:sz w:val="24"/>
                          <w:szCs w:val="24"/>
                        </w:rPr>
                        <w:t>Director</w:t>
                      </w:r>
                    </w:p>
                  </w:txbxContent>
                </v:textbox>
              </v:shape>
            </w:pict>
          </mc:Fallback>
        </mc:AlternateContent>
      </w:r>
    </w:p>
    <w:p w14:paraId="02E7FF8D" w14:textId="2BDD6F7F" w:rsidR="00D955E6" w:rsidRDefault="00D955E6" w:rsidP="00D955E6">
      <w:pPr>
        <w:rPr>
          <w:rFonts w:ascii="Arial Nova" w:hAnsi="Arial Nova"/>
        </w:rPr>
      </w:pPr>
    </w:p>
    <w:p w14:paraId="1F832418" w14:textId="6A786B44" w:rsidR="00D955E6" w:rsidRPr="00D955E6" w:rsidRDefault="00D955E6" w:rsidP="00D955E6">
      <w:pPr>
        <w:rPr>
          <w:rFonts w:ascii="Arial Nova" w:hAnsi="Arial Nova"/>
        </w:rPr>
      </w:pPr>
    </w:p>
    <w:p w14:paraId="4931B48C" w14:textId="77777777" w:rsidR="00D955E6" w:rsidRDefault="00D955E6" w:rsidP="00D955E6">
      <w:pPr>
        <w:rPr>
          <w:rFonts w:ascii="Arial Nova" w:hAnsi="Arial Nova"/>
        </w:rPr>
      </w:pPr>
    </w:p>
    <w:p w14:paraId="21508F9F" w14:textId="77777777" w:rsidR="00FB621B" w:rsidRDefault="00FB621B" w:rsidP="00D955E6">
      <w:pPr>
        <w:rPr>
          <w:rFonts w:ascii="Arial Nova" w:hAnsi="Arial Nova"/>
        </w:rPr>
      </w:pPr>
    </w:p>
    <w:p w14:paraId="398561D0" w14:textId="77777777" w:rsidR="00FB621B" w:rsidRDefault="00FB621B" w:rsidP="00D955E6">
      <w:pPr>
        <w:rPr>
          <w:rFonts w:ascii="Arial Nova" w:hAnsi="Arial Nova"/>
        </w:rPr>
      </w:pPr>
    </w:p>
    <w:p w14:paraId="0BF8C0F0" w14:textId="77777777" w:rsidR="00FB621B" w:rsidRDefault="00FB621B" w:rsidP="00FB621B">
      <w:pPr>
        <w:rPr>
          <w:rFonts w:ascii="Arial Nova" w:hAnsi="Arial Nova"/>
        </w:rPr>
      </w:pPr>
    </w:p>
    <w:p w14:paraId="7FD3ECFF" w14:textId="77777777" w:rsidR="00FB621B" w:rsidRPr="00C44579" w:rsidRDefault="00FB621B" w:rsidP="00FB621B">
      <w:pPr>
        <w:jc w:val="center"/>
        <w:rPr>
          <w:rFonts w:ascii="Calibri" w:eastAsia="Times New Roman" w:hAnsi="Calibri" w:cs="Calibri"/>
          <w:b/>
          <w:bCs/>
          <w:sz w:val="24"/>
          <w:szCs w:val="24"/>
        </w:rPr>
      </w:pPr>
      <w:r>
        <w:rPr>
          <w:rFonts w:ascii="Arial Nova" w:hAnsi="Arial Nova"/>
        </w:rPr>
        <w:tab/>
      </w:r>
      <w:r w:rsidRPr="00C44579">
        <w:rPr>
          <w:rFonts w:ascii="Calibri" w:eastAsia="Times New Roman" w:hAnsi="Calibri" w:cs="Calibri"/>
          <w:b/>
          <w:bCs/>
          <w:sz w:val="24"/>
          <w:szCs w:val="24"/>
        </w:rPr>
        <w:t>Minutes</w:t>
      </w:r>
    </w:p>
    <w:p w14:paraId="0037F7DD" w14:textId="77777777" w:rsidR="00FB621B" w:rsidRPr="00C44579" w:rsidRDefault="00FB621B" w:rsidP="00FB621B">
      <w:pPr>
        <w:jc w:val="center"/>
        <w:rPr>
          <w:rFonts w:ascii="Calibri" w:eastAsia="Times New Roman" w:hAnsi="Calibri" w:cs="Calibri"/>
          <w:b/>
          <w:bCs/>
          <w:sz w:val="24"/>
          <w:szCs w:val="24"/>
        </w:rPr>
      </w:pPr>
      <w:r w:rsidRPr="00C44579">
        <w:rPr>
          <w:rFonts w:ascii="Calibri" w:eastAsia="Times New Roman" w:hAnsi="Calibri" w:cs="Calibri"/>
          <w:b/>
          <w:bCs/>
          <w:sz w:val="24"/>
          <w:szCs w:val="24"/>
        </w:rPr>
        <w:t>Emergency Medical Services Advisory Council (EMSAC)</w:t>
      </w:r>
    </w:p>
    <w:p w14:paraId="7E2C8B42" w14:textId="6E983A0C" w:rsidR="00FB621B" w:rsidRDefault="009238ED" w:rsidP="00FB621B">
      <w:pPr>
        <w:jc w:val="center"/>
        <w:rPr>
          <w:rFonts w:ascii="Calibri" w:eastAsia="Times New Roman" w:hAnsi="Calibri" w:cs="Calibri"/>
          <w:b/>
          <w:bCs/>
          <w:sz w:val="24"/>
          <w:szCs w:val="24"/>
        </w:rPr>
      </w:pPr>
      <w:r>
        <w:rPr>
          <w:rFonts w:ascii="Calibri" w:eastAsia="Times New Roman" w:hAnsi="Calibri" w:cs="Calibri"/>
          <w:b/>
          <w:bCs/>
          <w:sz w:val="24"/>
          <w:szCs w:val="24"/>
        </w:rPr>
        <w:t>October 16</w:t>
      </w:r>
      <w:r w:rsidR="00FB621B">
        <w:rPr>
          <w:rFonts w:ascii="Calibri" w:eastAsia="Times New Roman" w:hAnsi="Calibri" w:cs="Calibri"/>
          <w:b/>
          <w:bCs/>
          <w:sz w:val="24"/>
          <w:szCs w:val="24"/>
        </w:rPr>
        <w:t>, 2025</w:t>
      </w:r>
    </w:p>
    <w:p w14:paraId="0DE7691A" w14:textId="77777777" w:rsidR="00FB621B" w:rsidRPr="00C44579" w:rsidRDefault="00FB621B" w:rsidP="00FB621B">
      <w:pPr>
        <w:jc w:val="center"/>
        <w:rPr>
          <w:rFonts w:ascii="Calibri" w:eastAsia="Times New Roman" w:hAnsi="Calibri" w:cs="Calibri"/>
          <w:b/>
          <w:bCs/>
          <w:sz w:val="24"/>
          <w:szCs w:val="24"/>
        </w:rPr>
      </w:pPr>
    </w:p>
    <w:p w14:paraId="01B7D18E" w14:textId="77777777" w:rsidR="00FB621B" w:rsidRDefault="00FB621B" w:rsidP="00FB621B">
      <w:pPr>
        <w:jc w:val="both"/>
        <w:rPr>
          <w:rFonts w:ascii="Calibri" w:eastAsia="Times New Roman" w:hAnsi="Calibri" w:cs="Calibri"/>
          <w:sz w:val="24"/>
          <w:szCs w:val="24"/>
        </w:rPr>
      </w:pPr>
    </w:p>
    <w:p w14:paraId="03EEF687" w14:textId="77777777" w:rsidR="00FB621B" w:rsidRPr="00C44579" w:rsidRDefault="00FB621B" w:rsidP="00FB621B">
      <w:pPr>
        <w:jc w:val="both"/>
        <w:rPr>
          <w:rFonts w:ascii="Calibri" w:eastAsia="Times New Roman" w:hAnsi="Calibri" w:cs="Calibri"/>
          <w:b/>
          <w:bCs/>
          <w:sz w:val="24"/>
          <w:szCs w:val="24"/>
        </w:rPr>
      </w:pPr>
      <w:r w:rsidRPr="00C44579">
        <w:rPr>
          <w:rFonts w:ascii="Calibri" w:eastAsia="Times New Roman" w:hAnsi="Calibri" w:cs="Calibri"/>
          <w:b/>
          <w:bCs/>
          <w:sz w:val="24"/>
          <w:szCs w:val="24"/>
        </w:rPr>
        <w:t xml:space="preserve">Members Present         </w:t>
      </w:r>
      <w:r w:rsidRPr="00C44579">
        <w:rPr>
          <w:rFonts w:ascii="Calibri" w:eastAsia="Times New Roman" w:hAnsi="Calibri" w:cs="Calibri"/>
          <w:b/>
          <w:bCs/>
          <w:sz w:val="24"/>
          <w:szCs w:val="24"/>
        </w:rPr>
        <w:tab/>
      </w:r>
      <w:r w:rsidRPr="00C44579">
        <w:rPr>
          <w:rFonts w:ascii="Calibri" w:eastAsia="Times New Roman" w:hAnsi="Calibri" w:cs="Calibri"/>
          <w:b/>
          <w:bCs/>
          <w:sz w:val="24"/>
          <w:szCs w:val="24"/>
        </w:rPr>
        <w:tab/>
      </w:r>
      <w:r w:rsidRPr="00C44579">
        <w:rPr>
          <w:rFonts w:ascii="Calibri" w:eastAsia="Times New Roman" w:hAnsi="Calibri" w:cs="Calibri"/>
          <w:b/>
          <w:bCs/>
          <w:sz w:val="24"/>
          <w:szCs w:val="24"/>
        </w:rPr>
        <w:tab/>
      </w:r>
      <w:r w:rsidRPr="00C44579">
        <w:rPr>
          <w:rFonts w:ascii="Calibri" w:eastAsia="Times New Roman" w:hAnsi="Calibri" w:cs="Calibri"/>
          <w:b/>
          <w:bCs/>
          <w:sz w:val="24"/>
          <w:szCs w:val="24"/>
        </w:rPr>
        <w:tab/>
      </w:r>
      <w:r w:rsidRPr="00C44579">
        <w:rPr>
          <w:rFonts w:ascii="Calibri" w:eastAsia="Times New Roman" w:hAnsi="Calibri" w:cs="Calibri"/>
          <w:b/>
          <w:bCs/>
          <w:sz w:val="24"/>
          <w:szCs w:val="24"/>
        </w:rPr>
        <w:tab/>
      </w:r>
      <w:r w:rsidRPr="00C44579">
        <w:rPr>
          <w:rFonts w:ascii="Calibri" w:eastAsia="Times New Roman" w:hAnsi="Calibri" w:cs="Calibri"/>
          <w:b/>
          <w:bCs/>
          <w:sz w:val="24"/>
          <w:szCs w:val="24"/>
        </w:rPr>
        <w:tab/>
      </w:r>
      <w:r w:rsidRPr="00C44579">
        <w:rPr>
          <w:rFonts w:ascii="Calibri" w:eastAsia="Times New Roman" w:hAnsi="Calibri" w:cs="Calibri"/>
          <w:b/>
          <w:bCs/>
          <w:sz w:val="24"/>
          <w:szCs w:val="24"/>
        </w:rPr>
        <w:tab/>
        <w:t>OEMS Staff</w:t>
      </w:r>
    </w:p>
    <w:p w14:paraId="01744688" w14:textId="77777777" w:rsidR="00FB621B" w:rsidRDefault="00FB621B" w:rsidP="00FB621B">
      <w:pPr>
        <w:tabs>
          <w:tab w:val="left" w:pos="7260"/>
        </w:tabs>
        <w:jc w:val="both"/>
        <w:rPr>
          <w:rFonts w:ascii="Calibri" w:eastAsia="Times New Roman" w:hAnsi="Calibri" w:cs="Calibri"/>
          <w:sz w:val="24"/>
          <w:szCs w:val="24"/>
        </w:rPr>
      </w:pPr>
      <w:r>
        <w:rPr>
          <w:rFonts w:ascii="Calibri" w:eastAsia="Times New Roman" w:hAnsi="Calibri" w:cs="Calibri"/>
          <w:sz w:val="24"/>
          <w:szCs w:val="24"/>
        </w:rPr>
        <w:t>David “Jamie” Weller</w:t>
      </w:r>
    </w:p>
    <w:p w14:paraId="64C27D53" w14:textId="77777777" w:rsidR="00FB621B" w:rsidRDefault="00FB621B" w:rsidP="00FB621B">
      <w:pPr>
        <w:tabs>
          <w:tab w:val="left" w:pos="7260"/>
        </w:tabs>
        <w:jc w:val="both"/>
        <w:rPr>
          <w:rFonts w:ascii="Calibri" w:eastAsia="Times New Roman" w:hAnsi="Calibri" w:cs="Calibri"/>
          <w:sz w:val="24"/>
          <w:szCs w:val="24"/>
        </w:rPr>
      </w:pPr>
      <w:r>
        <w:rPr>
          <w:rFonts w:ascii="Calibri" w:eastAsia="Times New Roman" w:hAnsi="Calibri" w:cs="Calibri"/>
          <w:sz w:val="24"/>
          <w:szCs w:val="24"/>
        </w:rPr>
        <w:t>Ray Bryant</w:t>
      </w:r>
      <w:r>
        <w:rPr>
          <w:rFonts w:ascii="Calibri" w:eastAsia="Times New Roman" w:hAnsi="Calibri" w:cs="Calibri"/>
          <w:sz w:val="24"/>
          <w:szCs w:val="24"/>
        </w:rPr>
        <w:tab/>
        <w:t>Joseph “Jody” Ratliff</w:t>
      </w:r>
    </w:p>
    <w:p w14:paraId="144ED75D" w14:textId="770D846E" w:rsidR="00FB621B" w:rsidRDefault="00FB621B" w:rsidP="00FB621B">
      <w:pPr>
        <w:tabs>
          <w:tab w:val="left" w:pos="7260"/>
        </w:tabs>
        <w:jc w:val="both"/>
        <w:rPr>
          <w:rFonts w:ascii="Calibri" w:eastAsia="Times New Roman" w:hAnsi="Calibri" w:cs="Calibri"/>
          <w:sz w:val="24"/>
          <w:szCs w:val="24"/>
        </w:rPr>
      </w:pPr>
      <w:r>
        <w:rPr>
          <w:rFonts w:ascii="Calibri" w:eastAsia="Times New Roman" w:hAnsi="Calibri" w:cs="Calibri"/>
          <w:sz w:val="24"/>
          <w:szCs w:val="24"/>
        </w:rPr>
        <w:t xml:space="preserve">Nicholas Cooper </w:t>
      </w:r>
      <w:r>
        <w:rPr>
          <w:rFonts w:ascii="Calibri" w:eastAsia="Times New Roman" w:hAnsi="Calibri" w:cs="Calibri"/>
          <w:sz w:val="24"/>
          <w:szCs w:val="24"/>
        </w:rPr>
        <w:tab/>
        <w:t>Dr. P.S. Martin</w:t>
      </w:r>
    </w:p>
    <w:p w14:paraId="2FA8CCA6" w14:textId="77777777" w:rsidR="00FB621B" w:rsidRDefault="00FB621B" w:rsidP="00FB621B">
      <w:pPr>
        <w:tabs>
          <w:tab w:val="left" w:pos="7260"/>
        </w:tabs>
        <w:jc w:val="both"/>
        <w:rPr>
          <w:rFonts w:ascii="Calibri" w:eastAsia="Times New Roman" w:hAnsi="Calibri" w:cs="Calibri"/>
          <w:sz w:val="24"/>
          <w:szCs w:val="24"/>
        </w:rPr>
      </w:pPr>
      <w:r>
        <w:rPr>
          <w:rFonts w:ascii="Calibri" w:eastAsia="Times New Roman" w:hAnsi="Calibri" w:cs="Calibri"/>
          <w:sz w:val="24"/>
          <w:szCs w:val="24"/>
        </w:rPr>
        <w:t>S. Craig Cox – virtual</w:t>
      </w:r>
      <w:r>
        <w:rPr>
          <w:rFonts w:ascii="Calibri" w:eastAsia="Times New Roman" w:hAnsi="Calibri" w:cs="Calibri"/>
          <w:sz w:val="24"/>
          <w:szCs w:val="24"/>
        </w:rPr>
        <w:tab/>
        <w:t>Jason Rucker</w:t>
      </w:r>
    </w:p>
    <w:p w14:paraId="79BFC92E" w14:textId="55C08B24" w:rsidR="00FB621B" w:rsidRDefault="00FB621B" w:rsidP="00FB621B">
      <w:pPr>
        <w:tabs>
          <w:tab w:val="left" w:pos="7260"/>
        </w:tabs>
        <w:jc w:val="both"/>
        <w:rPr>
          <w:rFonts w:ascii="Calibri" w:eastAsia="Times New Roman" w:hAnsi="Calibri" w:cs="Calibri"/>
          <w:sz w:val="24"/>
          <w:szCs w:val="24"/>
        </w:rPr>
      </w:pPr>
      <w:r>
        <w:rPr>
          <w:rFonts w:ascii="Calibri" w:eastAsia="Times New Roman" w:hAnsi="Calibri" w:cs="Calibri"/>
          <w:sz w:val="24"/>
          <w:szCs w:val="24"/>
        </w:rPr>
        <w:t xml:space="preserve">Thomas Hayes – </w:t>
      </w:r>
      <w:r w:rsidR="00F543CC">
        <w:rPr>
          <w:rFonts w:ascii="Calibri" w:eastAsia="Times New Roman" w:hAnsi="Calibri" w:cs="Calibri"/>
          <w:sz w:val="24"/>
          <w:szCs w:val="24"/>
        </w:rPr>
        <w:t>virtual</w:t>
      </w:r>
      <w:r>
        <w:rPr>
          <w:rFonts w:ascii="Calibri" w:eastAsia="Times New Roman" w:hAnsi="Calibri" w:cs="Calibri"/>
          <w:sz w:val="24"/>
          <w:szCs w:val="24"/>
        </w:rPr>
        <w:tab/>
        <w:t>Andrea Wilson</w:t>
      </w:r>
      <w:r w:rsidR="00E15618">
        <w:rPr>
          <w:rFonts w:ascii="Calibri" w:eastAsia="Times New Roman" w:hAnsi="Calibri" w:cs="Calibri"/>
          <w:sz w:val="24"/>
          <w:szCs w:val="24"/>
        </w:rPr>
        <w:t xml:space="preserve"> - virtual</w:t>
      </w:r>
    </w:p>
    <w:p w14:paraId="4D95D17C" w14:textId="57B5DDF0" w:rsidR="00FB621B" w:rsidRDefault="00FB621B" w:rsidP="00FB621B">
      <w:pPr>
        <w:tabs>
          <w:tab w:val="left" w:pos="7260"/>
        </w:tabs>
        <w:jc w:val="both"/>
        <w:rPr>
          <w:rFonts w:ascii="Calibri" w:eastAsia="Times New Roman" w:hAnsi="Calibri" w:cs="Calibri"/>
          <w:sz w:val="24"/>
          <w:szCs w:val="24"/>
        </w:rPr>
      </w:pPr>
      <w:r>
        <w:rPr>
          <w:rFonts w:ascii="Calibri" w:eastAsia="Times New Roman" w:hAnsi="Calibri" w:cs="Calibri"/>
          <w:sz w:val="24"/>
          <w:szCs w:val="24"/>
        </w:rPr>
        <w:t>R. Craig Horn</w:t>
      </w:r>
      <w:r>
        <w:rPr>
          <w:rFonts w:ascii="Calibri" w:eastAsia="Times New Roman" w:hAnsi="Calibri" w:cs="Calibri"/>
          <w:sz w:val="24"/>
          <w:szCs w:val="24"/>
        </w:rPr>
        <w:tab/>
        <w:t>Robin Jone</w:t>
      </w:r>
      <w:r w:rsidR="00E15618">
        <w:rPr>
          <w:rFonts w:ascii="Calibri" w:eastAsia="Times New Roman" w:hAnsi="Calibri" w:cs="Calibri"/>
          <w:sz w:val="24"/>
          <w:szCs w:val="24"/>
        </w:rPr>
        <w:t>s - absent</w:t>
      </w:r>
    </w:p>
    <w:p w14:paraId="079271EB" w14:textId="0F98317F" w:rsidR="00FB621B" w:rsidRDefault="00FB621B" w:rsidP="00FB621B">
      <w:pPr>
        <w:tabs>
          <w:tab w:val="left" w:pos="7260"/>
        </w:tabs>
        <w:jc w:val="both"/>
        <w:rPr>
          <w:rFonts w:ascii="Calibri" w:eastAsia="Times New Roman" w:hAnsi="Calibri" w:cs="Calibri"/>
          <w:sz w:val="24"/>
          <w:szCs w:val="24"/>
        </w:rPr>
      </w:pPr>
      <w:r>
        <w:rPr>
          <w:rFonts w:ascii="Calibri" w:eastAsia="Times New Roman" w:hAnsi="Calibri" w:cs="Calibri"/>
          <w:sz w:val="24"/>
          <w:szCs w:val="24"/>
        </w:rPr>
        <w:t xml:space="preserve">Marsha Knight </w:t>
      </w:r>
      <w:r>
        <w:rPr>
          <w:rFonts w:ascii="Calibri" w:eastAsia="Times New Roman" w:hAnsi="Calibri" w:cs="Calibri"/>
          <w:sz w:val="24"/>
          <w:szCs w:val="24"/>
        </w:rPr>
        <w:tab/>
        <w:t>Erin Timbrook</w:t>
      </w:r>
    </w:p>
    <w:p w14:paraId="1828FF1E" w14:textId="77777777" w:rsidR="00FB621B" w:rsidRDefault="00FB621B" w:rsidP="00FB621B">
      <w:pPr>
        <w:tabs>
          <w:tab w:val="left" w:pos="7260"/>
        </w:tabs>
        <w:jc w:val="both"/>
        <w:rPr>
          <w:rFonts w:ascii="Calibri" w:eastAsia="Times New Roman" w:hAnsi="Calibri" w:cs="Calibri"/>
          <w:sz w:val="24"/>
          <w:szCs w:val="24"/>
        </w:rPr>
      </w:pPr>
      <w:r>
        <w:rPr>
          <w:rFonts w:ascii="Calibri" w:eastAsia="Times New Roman" w:hAnsi="Calibri" w:cs="Calibri"/>
          <w:sz w:val="24"/>
          <w:szCs w:val="24"/>
        </w:rPr>
        <w:t>Ben Lasure – absent</w:t>
      </w:r>
      <w:r>
        <w:rPr>
          <w:rFonts w:ascii="Calibri" w:eastAsia="Times New Roman" w:hAnsi="Calibri" w:cs="Calibri"/>
          <w:sz w:val="24"/>
          <w:szCs w:val="24"/>
        </w:rPr>
        <w:tab/>
      </w:r>
      <w:r w:rsidRPr="007C3B16">
        <w:rPr>
          <w:rFonts w:ascii="Calibri" w:eastAsia="Times New Roman" w:hAnsi="Calibri" w:cs="Calibri"/>
          <w:sz w:val="24"/>
          <w:szCs w:val="24"/>
        </w:rPr>
        <w:t>Janice Hagerman</w:t>
      </w:r>
      <w:r>
        <w:rPr>
          <w:rFonts w:ascii="Calibri" w:eastAsia="Times New Roman" w:hAnsi="Calibri" w:cs="Calibri"/>
          <w:sz w:val="24"/>
          <w:szCs w:val="24"/>
        </w:rPr>
        <w:t xml:space="preserve">- virtual </w:t>
      </w:r>
    </w:p>
    <w:p w14:paraId="77CFE4F5" w14:textId="49C78D5D" w:rsidR="00FB621B" w:rsidRDefault="00FB621B" w:rsidP="00FB621B">
      <w:pPr>
        <w:tabs>
          <w:tab w:val="left" w:pos="7260"/>
        </w:tabs>
        <w:jc w:val="both"/>
        <w:rPr>
          <w:rFonts w:ascii="Calibri" w:eastAsia="Times New Roman" w:hAnsi="Calibri" w:cs="Calibri"/>
          <w:sz w:val="24"/>
          <w:szCs w:val="24"/>
        </w:rPr>
      </w:pPr>
      <w:r>
        <w:rPr>
          <w:rFonts w:ascii="Calibri" w:eastAsia="Times New Roman" w:hAnsi="Calibri" w:cs="Calibri"/>
          <w:sz w:val="24"/>
          <w:szCs w:val="24"/>
        </w:rPr>
        <w:t>Brandon Martin – absent</w:t>
      </w:r>
      <w:r>
        <w:rPr>
          <w:rFonts w:ascii="Calibri" w:eastAsia="Times New Roman" w:hAnsi="Calibri" w:cs="Calibri"/>
          <w:sz w:val="24"/>
          <w:szCs w:val="24"/>
        </w:rPr>
        <w:tab/>
      </w:r>
      <w:r w:rsidR="00E15618">
        <w:rPr>
          <w:rFonts w:ascii="Calibri" w:eastAsia="Times New Roman" w:hAnsi="Calibri" w:cs="Calibri"/>
          <w:sz w:val="24"/>
          <w:szCs w:val="24"/>
        </w:rPr>
        <w:t>Matthew Vance</w:t>
      </w:r>
    </w:p>
    <w:p w14:paraId="7D8F7AA5" w14:textId="77777777" w:rsidR="00FB621B" w:rsidRDefault="00FB621B" w:rsidP="00FB621B">
      <w:pPr>
        <w:tabs>
          <w:tab w:val="left" w:pos="7260"/>
        </w:tabs>
        <w:jc w:val="both"/>
        <w:rPr>
          <w:rFonts w:ascii="Calibri" w:eastAsia="Times New Roman" w:hAnsi="Calibri" w:cs="Calibri"/>
          <w:sz w:val="24"/>
          <w:szCs w:val="24"/>
        </w:rPr>
      </w:pPr>
      <w:r>
        <w:rPr>
          <w:rFonts w:ascii="Calibri" w:eastAsia="Times New Roman" w:hAnsi="Calibri" w:cs="Calibri"/>
          <w:sz w:val="24"/>
          <w:szCs w:val="24"/>
        </w:rPr>
        <w:t>Monica Mason</w:t>
      </w:r>
      <w:r>
        <w:rPr>
          <w:rFonts w:ascii="Calibri" w:eastAsia="Times New Roman" w:hAnsi="Calibri" w:cs="Calibri"/>
          <w:sz w:val="24"/>
          <w:szCs w:val="24"/>
        </w:rPr>
        <w:tab/>
        <w:t>Diana Linville</w:t>
      </w:r>
    </w:p>
    <w:p w14:paraId="0460FEA9" w14:textId="0711460B" w:rsidR="00FB621B" w:rsidRDefault="00FB621B" w:rsidP="00FB621B">
      <w:pPr>
        <w:tabs>
          <w:tab w:val="left" w:pos="7260"/>
        </w:tabs>
        <w:jc w:val="both"/>
        <w:rPr>
          <w:rFonts w:ascii="Calibri" w:eastAsia="Times New Roman" w:hAnsi="Calibri" w:cs="Calibri"/>
          <w:sz w:val="24"/>
          <w:szCs w:val="24"/>
        </w:rPr>
      </w:pPr>
      <w:r>
        <w:rPr>
          <w:rFonts w:ascii="Calibri" w:eastAsia="Times New Roman" w:hAnsi="Calibri" w:cs="Calibri"/>
          <w:sz w:val="24"/>
          <w:szCs w:val="24"/>
        </w:rPr>
        <w:t xml:space="preserve">Brian Potter   </w:t>
      </w:r>
      <w:r>
        <w:rPr>
          <w:rFonts w:ascii="Calibri" w:eastAsia="Times New Roman" w:hAnsi="Calibri" w:cs="Calibri"/>
          <w:sz w:val="24"/>
          <w:szCs w:val="24"/>
        </w:rPr>
        <w:tab/>
      </w:r>
      <w:r w:rsidR="000428FB">
        <w:rPr>
          <w:rFonts w:ascii="Calibri" w:eastAsia="Times New Roman" w:hAnsi="Calibri" w:cs="Calibri"/>
          <w:sz w:val="24"/>
          <w:szCs w:val="24"/>
        </w:rPr>
        <w:t>Dr. Kelly Rennie</w:t>
      </w:r>
      <w:r w:rsidR="00FA725F">
        <w:rPr>
          <w:rFonts w:ascii="Calibri" w:eastAsia="Times New Roman" w:hAnsi="Calibri" w:cs="Calibri"/>
          <w:sz w:val="24"/>
          <w:szCs w:val="24"/>
        </w:rPr>
        <w:t xml:space="preserve"> - virtual</w:t>
      </w:r>
    </w:p>
    <w:p w14:paraId="18165078" w14:textId="6A6912A2" w:rsidR="00FB621B" w:rsidRDefault="00FB621B" w:rsidP="00860E5A">
      <w:pPr>
        <w:tabs>
          <w:tab w:val="left" w:pos="7260"/>
        </w:tabs>
        <w:jc w:val="both"/>
        <w:rPr>
          <w:rFonts w:ascii="Calibri" w:eastAsia="Times New Roman" w:hAnsi="Calibri" w:cs="Calibri"/>
          <w:sz w:val="24"/>
          <w:szCs w:val="24"/>
        </w:rPr>
      </w:pPr>
      <w:r>
        <w:rPr>
          <w:rFonts w:ascii="Calibri" w:eastAsia="Times New Roman" w:hAnsi="Calibri" w:cs="Calibri"/>
          <w:sz w:val="24"/>
          <w:szCs w:val="24"/>
        </w:rPr>
        <w:t>Samantha Richards – absent</w:t>
      </w:r>
      <w:r w:rsidR="00860E5A">
        <w:rPr>
          <w:rFonts w:ascii="Calibri" w:eastAsia="Times New Roman" w:hAnsi="Calibri" w:cs="Calibri"/>
          <w:sz w:val="24"/>
          <w:szCs w:val="24"/>
        </w:rPr>
        <w:tab/>
        <w:t>Dr. James Scheidler</w:t>
      </w:r>
      <w:r w:rsidR="00FA725F">
        <w:rPr>
          <w:rFonts w:ascii="Calibri" w:eastAsia="Times New Roman" w:hAnsi="Calibri" w:cs="Calibri"/>
          <w:sz w:val="24"/>
          <w:szCs w:val="24"/>
        </w:rPr>
        <w:t xml:space="preserve"> - virtual</w:t>
      </w:r>
    </w:p>
    <w:p w14:paraId="2B19D27A" w14:textId="21377EB3" w:rsidR="00FB621B" w:rsidRDefault="00FB621B" w:rsidP="00860E5A">
      <w:pPr>
        <w:tabs>
          <w:tab w:val="left" w:pos="7260"/>
        </w:tabs>
        <w:jc w:val="both"/>
        <w:rPr>
          <w:rFonts w:ascii="Calibri" w:eastAsia="Times New Roman" w:hAnsi="Calibri" w:cs="Calibri"/>
          <w:sz w:val="24"/>
          <w:szCs w:val="24"/>
        </w:rPr>
      </w:pPr>
      <w:r>
        <w:rPr>
          <w:rFonts w:ascii="Calibri" w:eastAsia="Times New Roman" w:hAnsi="Calibri" w:cs="Calibri"/>
          <w:sz w:val="24"/>
          <w:szCs w:val="24"/>
        </w:rPr>
        <w:t xml:space="preserve">Steven Schetrom </w:t>
      </w:r>
      <w:r w:rsidR="00860E5A">
        <w:rPr>
          <w:rFonts w:ascii="Calibri" w:eastAsia="Times New Roman" w:hAnsi="Calibri" w:cs="Calibri"/>
          <w:sz w:val="24"/>
          <w:szCs w:val="24"/>
        </w:rPr>
        <w:tab/>
        <w:t>Dr. Sean Hanlon</w:t>
      </w:r>
      <w:r w:rsidR="00FA725F">
        <w:rPr>
          <w:rFonts w:ascii="Calibri" w:eastAsia="Times New Roman" w:hAnsi="Calibri" w:cs="Calibri"/>
          <w:sz w:val="24"/>
          <w:szCs w:val="24"/>
        </w:rPr>
        <w:t xml:space="preserve"> -virtual</w:t>
      </w:r>
    </w:p>
    <w:p w14:paraId="18AC65B8" w14:textId="43016AF6" w:rsidR="00FB621B" w:rsidRDefault="00FB621B" w:rsidP="00750DEE">
      <w:pPr>
        <w:tabs>
          <w:tab w:val="left" w:pos="7260"/>
        </w:tabs>
        <w:jc w:val="both"/>
        <w:rPr>
          <w:rFonts w:ascii="Calibri" w:eastAsia="Times New Roman" w:hAnsi="Calibri" w:cs="Calibri"/>
          <w:sz w:val="24"/>
          <w:szCs w:val="24"/>
        </w:rPr>
      </w:pPr>
      <w:r>
        <w:rPr>
          <w:rFonts w:ascii="Calibri" w:eastAsia="Times New Roman" w:hAnsi="Calibri" w:cs="Calibri"/>
          <w:sz w:val="24"/>
          <w:szCs w:val="24"/>
        </w:rPr>
        <w:t xml:space="preserve">John Smoot </w:t>
      </w:r>
      <w:r w:rsidR="00750DEE">
        <w:rPr>
          <w:rFonts w:ascii="Calibri" w:eastAsia="Times New Roman" w:hAnsi="Calibri" w:cs="Calibri"/>
          <w:sz w:val="24"/>
          <w:szCs w:val="24"/>
        </w:rPr>
        <w:tab/>
        <w:t>Dr. Ben Deuell</w:t>
      </w:r>
      <w:r w:rsidR="00FA725F">
        <w:rPr>
          <w:rFonts w:ascii="Calibri" w:eastAsia="Times New Roman" w:hAnsi="Calibri" w:cs="Calibri"/>
          <w:sz w:val="24"/>
          <w:szCs w:val="24"/>
        </w:rPr>
        <w:t xml:space="preserve"> - virtual</w:t>
      </w:r>
    </w:p>
    <w:p w14:paraId="28C6FDB1" w14:textId="61A39F29" w:rsidR="00FB621B" w:rsidRDefault="00FB621B" w:rsidP="00750DEE">
      <w:pPr>
        <w:tabs>
          <w:tab w:val="left" w:pos="7260"/>
        </w:tabs>
        <w:jc w:val="both"/>
        <w:rPr>
          <w:rFonts w:ascii="Calibri" w:eastAsia="Times New Roman" w:hAnsi="Calibri" w:cs="Calibri"/>
          <w:sz w:val="24"/>
          <w:szCs w:val="24"/>
        </w:rPr>
      </w:pPr>
      <w:r>
        <w:rPr>
          <w:rFonts w:ascii="Calibri" w:eastAsia="Times New Roman" w:hAnsi="Calibri" w:cs="Calibri"/>
          <w:sz w:val="24"/>
          <w:szCs w:val="24"/>
        </w:rPr>
        <w:t xml:space="preserve">Samantha Stamper </w:t>
      </w:r>
      <w:r w:rsidR="00F543CC">
        <w:rPr>
          <w:rFonts w:ascii="Calibri" w:eastAsia="Times New Roman" w:hAnsi="Calibri" w:cs="Calibri"/>
          <w:sz w:val="24"/>
          <w:szCs w:val="24"/>
        </w:rPr>
        <w:t>- absent</w:t>
      </w:r>
      <w:r w:rsidR="00750DEE">
        <w:rPr>
          <w:rFonts w:ascii="Calibri" w:eastAsia="Times New Roman" w:hAnsi="Calibri" w:cs="Calibri"/>
          <w:sz w:val="24"/>
          <w:szCs w:val="24"/>
        </w:rPr>
        <w:tab/>
        <w:t>Dr. W. Brocklehurst</w:t>
      </w:r>
      <w:r w:rsidR="00FA725F">
        <w:rPr>
          <w:rFonts w:ascii="Calibri" w:eastAsia="Times New Roman" w:hAnsi="Calibri" w:cs="Calibri"/>
          <w:sz w:val="24"/>
          <w:szCs w:val="24"/>
        </w:rPr>
        <w:t xml:space="preserve"> - virtual</w:t>
      </w:r>
    </w:p>
    <w:p w14:paraId="74FF2B77" w14:textId="2B34C72C" w:rsidR="00FB621B" w:rsidRDefault="00FB621B" w:rsidP="00FA725F">
      <w:pPr>
        <w:tabs>
          <w:tab w:val="left" w:pos="7260"/>
        </w:tabs>
        <w:jc w:val="both"/>
        <w:rPr>
          <w:rFonts w:ascii="Calibri" w:eastAsia="Times New Roman" w:hAnsi="Calibri" w:cs="Calibri"/>
          <w:sz w:val="24"/>
          <w:szCs w:val="24"/>
        </w:rPr>
      </w:pPr>
      <w:r>
        <w:rPr>
          <w:rFonts w:ascii="Calibri" w:eastAsia="Times New Roman" w:hAnsi="Calibri" w:cs="Calibri"/>
          <w:sz w:val="24"/>
          <w:szCs w:val="24"/>
        </w:rPr>
        <w:t xml:space="preserve">Trish Watson </w:t>
      </w:r>
      <w:r w:rsidR="00FA725F">
        <w:rPr>
          <w:rFonts w:ascii="Calibri" w:eastAsia="Times New Roman" w:hAnsi="Calibri" w:cs="Calibri"/>
          <w:sz w:val="24"/>
          <w:szCs w:val="24"/>
        </w:rPr>
        <w:tab/>
        <w:t>Dr. Seidler - virtual</w:t>
      </w:r>
    </w:p>
    <w:p w14:paraId="7C336EF6" w14:textId="086AD6E9" w:rsidR="00FB621B" w:rsidRDefault="00FA725F" w:rsidP="00FA725F">
      <w:pPr>
        <w:tabs>
          <w:tab w:val="left" w:pos="7260"/>
        </w:tabs>
        <w:jc w:val="both"/>
        <w:rPr>
          <w:rFonts w:ascii="Calibri" w:eastAsia="Times New Roman" w:hAnsi="Calibri" w:cs="Calibri"/>
          <w:sz w:val="24"/>
          <w:szCs w:val="24"/>
        </w:rPr>
      </w:pPr>
      <w:r>
        <w:rPr>
          <w:rFonts w:ascii="Calibri" w:eastAsia="Times New Roman" w:hAnsi="Calibri" w:cs="Calibri"/>
          <w:sz w:val="24"/>
          <w:szCs w:val="24"/>
        </w:rPr>
        <w:tab/>
        <w:t>Dr. Kyle - virtual</w:t>
      </w:r>
    </w:p>
    <w:p w14:paraId="5C34C196" w14:textId="77777777" w:rsidR="00FB621B" w:rsidRDefault="00FB621B" w:rsidP="00FB621B">
      <w:pPr>
        <w:jc w:val="both"/>
        <w:rPr>
          <w:rFonts w:ascii="Calibri" w:eastAsia="Times New Roman" w:hAnsi="Calibri" w:cs="Calibri"/>
          <w:sz w:val="24"/>
          <w:szCs w:val="24"/>
        </w:rPr>
      </w:pPr>
    </w:p>
    <w:p w14:paraId="6EF378D2" w14:textId="77777777" w:rsidR="00FB621B" w:rsidRDefault="00FB621B" w:rsidP="00FB621B">
      <w:pPr>
        <w:rPr>
          <w:rFonts w:ascii="Calibri" w:eastAsia="Times New Roman" w:hAnsi="Calibri" w:cs="Calibri"/>
          <w:sz w:val="24"/>
          <w:szCs w:val="24"/>
        </w:rPr>
        <w:sectPr w:rsidR="00FB621B" w:rsidSect="00FB621B">
          <w:headerReference w:type="default" r:id="rId8"/>
          <w:headerReference w:type="first" r:id="rId9"/>
          <w:footerReference w:type="first" r:id="rId10"/>
          <w:type w:val="continuous"/>
          <w:pgSz w:w="12240" w:h="15840"/>
          <w:pgMar w:top="720" w:right="720" w:bottom="720" w:left="720" w:header="576" w:footer="576" w:gutter="0"/>
          <w:pgNumType w:start="1"/>
          <w:cols w:space="720"/>
          <w:titlePg/>
          <w:docGrid w:linePitch="299"/>
        </w:sectPr>
      </w:pPr>
    </w:p>
    <w:p w14:paraId="0D6F0E9F" w14:textId="77777777" w:rsidR="00FB621B" w:rsidRPr="00C44579" w:rsidRDefault="00FB621B" w:rsidP="00FB621B">
      <w:pPr>
        <w:rPr>
          <w:rFonts w:ascii="Calibri" w:eastAsia="Times New Roman" w:hAnsi="Calibri" w:cs="Calibri"/>
          <w:sz w:val="24"/>
          <w:szCs w:val="24"/>
        </w:rPr>
      </w:pPr>
    </w:p>
    <w:p w14:paraId="7890A6D3" w14:textId="77777777" w:rsidR="00FB621B" w:rsidRDefault="00FB621B" w:rsidP="00FB621B">
      <w:pPr>
        <w:rPr>
          <w:rFonts w:ascii="Calibri" w:eastAsia="Times New Roman" w:hAnsi="Calibri" w:cs="Calibri"/>
          <w:b/>
          <w:bCs/>
          <w:sz w:val="24"/>
          <w:szCs w:val="24"/>
        </w:rPr>
        <w:sectPr w:rsidR="00FB621B" w:rsidSect="00FB621B">
          <w:type w:val="continuous"/>
          <w:pgSz w:w="12240" w:h="15840"/>
          <w:pgMar w:top="720" w:right="720" w:bottom="720" w:left="720" w:header="576" w:footer="576" w:gutter="0"/>
          <w:pgNumType w:start="1"/>
          <w:cols w:num="2" w:space="720"/>
          <w:titlePg/>
          <w:docGrid w:linePitch="299"/>
        </w:sectPr>
      </w:pPr>
    </w:p>
    <w:p w14:paraId="605CEE47" w14:textId="77777777" w:rsidR="00FB621B" w:rsidRDefault="00FB621B" w:rsidP="00FB621B">
      <w:pPr>
        <w:jc w:val="both"/>
        <w:rPr>
          <w:rFonts w:ascii="Calibri" w:eastAsia="Times New Roman" w:hAnsi="Calibri" w:cs="Calibri"/>
          <w:b/>
          <w:bCs/>
          <w:sz w:val="24"/>
          <w:szCs w:val="24"/>
        </w:rPr>
      </w:pPr>
      <w:r w:rsidRPr="00C44579">
        <w:rPr>
          <w:rFonts w:ascii="Calibri" w:eastAsia="Times New Roman" w:hAnsi="Calibri" w:cs="Calibri"/>
          <w:b/>
          <w:bCs/>
          <w:sz w:val="24"/>
          <w:szCs w:val="24"/>
        </w:rPr>
        <w:t>Guest Present</w:t>
      </w:r>
    </w:p>
    <w:p w14:paraId="65546E8E" w14:textId="663C437B" w:rsidR="00FB621B" w:rsidRDefault="000428FB" w:rsidP="00FB621B">
      <w:pPr>
        <w:jc w:val="both"/>
        <w:rPr>
          <w:rFonts w:ascii="Calibri" w:eastAsia="Times New Roman" w:hAnsi="Calibri" w:cs="Calibri"/>
          <w:sz w:val="24"/>
          <w:szCs w:val="24"/>
        </w:rPr>
      </w:pPr>
      <w:r>
        <w:rPr>
          <w:rFonts w:ascii="Calibri" w:eastAsia="Times New Roman" w:hAnsi="Calibri" w:cs="Calibri"/>
          <w:sz w:val="24"/>
          <w:szCs w:val="24"/>
        </w:rPr>
        <w:t>Robby May</w:t>
      </w:r>
    </w:p>
    <w:p w14:paraId="5E8A7496" w14:textId="28850B5D" w:rsidR="000428FB" w:rsidRDefault="000428FB" w:rsidP="00FB621B">
      <w:pPr>
        <w:jc w:val="both"/>
        <w:rPr>
          <w:rFonts w:ascii="Calibri" w:eastAsia="Times New Roman" w:hAnsi="Calibri" w:cs="Calibri"/>
          <w:sz w:val="24"/>
          <w:szCs w:val="24"/>
        </w:rPr>
      </w:pPr>
      <w:r>
        <w:rPr>
          <w:rFonts w:ascii="Calibri" w:eastAsia="Times New Roman" w:hAnsi="Calibri" w:cs="Calibri"/>
          <w:sz w:val="24"/>
          <w:szCs w:val="24"/>
        </w:rPr>
        <w:t>Forest Weyen</w:t>
      </w:r>
    </w:p>
    <w:p w14:paraId="6C7E0745" w14:textId="517A19E8" w:rsidR="00860E5A" w:rsidRDefault="00860E5A" w:rsidP="00FB621B">
      <w:pPr>
        <w:jc w:val="both"/>
        <w:rPr>
          <w:rFonts w:ascii="Calibri" w:eastAsia="Times New Roman" w:hAnsi="Calibri" w:cs="Calibri"/>
          <w:sz w:val="24"/>
          <w:szCs w:val="24"/>
        </w:rPr>
      </w:pPr>
      <w:r>
        <w:rPr>
          <w:rFonts w:ascii="Calibri" w:eastAsia="Times New Roman" w:hAnsi="Calibri" w:cs="Calibri"/>
          <w:sz w:val="24"/>
          <w:szCs w:val="24"/>
        </w:rPr>
        <w:t>John Browning</w:t>
      </w:r>
    </w:p>
    <w:p w14:paraId="533E05C0" w14:textId="01BE1EFA" w:rsidR="00860E5A" w:rsidRDefault="00860E5A" w:rsidP="00FB621B">
      <w:pPr>
        <w:jc w:val="both"/>
        <w:rPr>
          <w:rFonts w:ascii="Calibri" w:eastAsia="Times New Roman" w:hAnsi="Calibri" w:cs="Calibri"/>
          <w:sz w:val="24"/>
          <w:szCs w:val="24"/>
        </w:rPr>
      </w:pPr>
      <w:r>
        <w:rPr>
          <w:rFonts w:ascii="Calibri" w:eastAsia="Times New Roman" w:hAnsi="Calibri" w:cs="Calibri"/>
          <w:sz w:val="24"/>
          <w:szCs w:val="24"/>
        </w:rPr>
        <w:t>Juila Zeto</w:t>
      </w:r>
    </w:p>
    <w:p w14:paraId="0B100441" w14:textId="20F410C9" w:rsidR="00860E5A" w:rsidRDefault="00860E5A" w:rsidP="00FB621B">
      <w:pPr>
        <w:jc w:val="both"/>
        <w:rPr>
          <w:rFonts w:ascii="Calibri" w:eastAsia="Times New Roman" w:hAnsi="Calibri" w:cs="Calibri"/>
          <w:sz w:val="24"/>
          <w:szCs w:val="24"/>
        </w:rPr>
      </w:pPr>
      <w:r>
        <w:rPr>
          <w:rFonts w:ascii="Calibri" w:eastAsia="Times New Roman" w:hAnsi="Calibri" w:cs="Calibri"/>
          <w:sz w:val="24"/>
          <w:szCs w:val="24"/>
        </w:rPr>
        <w:t>Steve Ashcraft</w:t>
      </w:r>
    </w:p>
    <w:p w14:paraId="551C8A5E" w14:textId="240E8D23" w:rsidR="00860E5A" w:rsidRDefault="00860E5A" w:rsidP="00FB621B">
      <w:pPr>
        <w:jc w:val="both"/>
        <w:rPr>
          <w:rFonts w:ascii="Calibri" w:eastAsia="Times New Roman" w:hAnsi="Calibri" w:cs="Calibri"/>
          <w:sz w:val="24"/>
          <w:szCs w:val="24"/>
        </w:rPr>
      </w:pPr>
      <w:r>
        <w:rPr>
          <w:rFonts w:ascii="Calibri" w:eastAsia="Times New Roman" w:hAnsi="Calibri" w:cs="Calibri"/>
          <w:sz w:val="24"/>
          <w:szCs w:val="24"/>
        </w:rPr>
        <w:t>Cheryl Whitt</w:t>
      </w:r>
    </w:p>
    <w:p w14:paraId="60A807CF" w14:textId="00EEB130" w:rsidR="00860E5A" w:rsidRDefault="00860E5A" w:rsidP="00FB621B">
      <w:pPr>
        <w:jc w:val="both"/>
        <w:rPr>
          <w:rFonts w:ascii="Calibri" w:eastAsia="Times New Roman" w:hAnsi="Calibri" w:cs="Calibri"/>
          <w:sz w:val="24"/>
          <w:szCs w:val="24"/>
        </w:rPr>
      </w:pPr>
      <w:r>
        <w:rPr>
          <w:rFonts w:ascii="Calibri" w:eastAsia="Times New Roman" w:hAnsi="Calibri" w:cs="Calibri"/>
          <w:sz w:val="24"/>
          <w:szCs w:val="24"/>
        </w:rPr>
        <w:t>Jerry Warner</w:t>
      </w:r>
    </w:p>
    <w:p w14:paraId="65583235" w14:textId="246E3C21" w:rsidR="00860E5A" w:rsidRDefault="00860E5A" w:rsidP="00FB621B">
      <w:pPr>
        <w:jc w:val="both"/>
        <w:rPr>
          <w:rFonts w:ascii="Calibri" w:eastAsia="Times New Roman" w:hAnsi="Calibri" w:cs="Calibri"/>
          <w:sz w:val="24"/>
          <w:szCs w:val="24"/>
        </w:rPr>
      </w:pPr>
      <w:r>
        <w:rPr>
          <w:rFonts w:ascii="Calibri" w:eastAsia="Times New Roman" w:hAnsi="Calibri" w:cs="Calibri"/>
          <w:sz w:val="24"/>
          <w:szCs w:val="24"/>
        </w:rPr>
        <w:t>Jennifer Wood</w:t>
      </w:r>
    </w:p>
    <w:p w14:paraId="53768A84" w14:textId="784C4413" w:rsidR="00860E5A" w:rsidRDefault="00860E5A" w:rsidP="00FB621B">
      <w:pPr>
        <w:jc w:val="both"/>
        <w:rPr>
          <w:rFonts w:ascii="Calibri" w:eastAsia="Times New Roman" w:hAnsi="Calibri" w:cs="Calibri"/>
          <w:sz w:val="24"/>
          <w:szCs w:val="24"/>
        </w:rPr>
      </w:pPr>
      <w:r>
        <w:rPr>
          <w:rFonts w:ascii="Calibri" w:eastAsia="Times New Roman" w:hAnsi="Calibri" w:cs="Calibri"/>
          <w:sz w:val="24"/>
          <w:szCs w:val="24"/>
        </w:rPr>
        <w:t>JR Spencer</w:t>
      </w:r>
    </w:p>
    <w:p w14:paraId="7317DF06" w14:textId="77777777" w:rsidR="00EF393B" w:rsidRDefault="00EF393B" w:rsidP="00FB621B">
      <w:pPr>
        <w:jc w:val="both"/>
        <w:rPr>
          <w:rFonts w:ascii="Calibri" w:eastAsia="Times New Roman" w:hAnsi="Calibri" w:cs="Calibri"/>
          <w:sz w:val="24"/>
          <w:szCs w:val="24"/>
        </w:rPr>
      </w:pPr>
    </w:p>
    <w:p w14:paraId="44A8BE63" w14:textId="7A7DE052" w:rsidR="00860E5A" w:rsidRDefault="00860E5A" w:rsidP="00FB621B">
      <w:pPr>
        <w:jc w:val="both"/>
        <w:rPr>
          <w:rFonts w:ascii="Calibri" w:eastAsia="Times New Roman" w:hAnsi="Calibri" w:cs="Calibri"/>
          <w:sz w:val="24"/>
          <w:szCs w:val="24"/>
        </w:rPr>
      </w:pPr>
      <w:r>
        <w:rPr>
          <w:rFonts w:ascii="Calibri" w:eastAsia="Times New Roman" w:hAnsi="Calibri" w:cs="Calibri"/>
          <w:sz w:val="24"/>
          <w:szCs w:val="24"/>
        </w:rPr>
        <w:t>Mike Alt</w:t>
      </w:r>
    </w:p>
    <w:p w14:paraId="6F7306C2" w14:textId="0B4BA71F" w:rsidR="00860E5A" w:rsidRDefault="00860E5A" w:rsidP="00FB621B">
      <w:pPr>
        <w:jc w:val="both"/>
        <w:rPr>
          <w:rFonts w:ascii="Calibri" w:eastAsia="Times New Roman" w:hAnsi="Calibri" w:cs="Calibri"/>
          <w:sz w:val="24"/>
          <w:szCs w:val="24"/>
        </w:rPr>
      </w:pPr>
      <w:r>
        <w:rPr>
          <w:rFonts w:ascii="Calibri" w:eastAsia="Times New Roman" w:hAnsi="Calibri" w:cs="Calibri"/>
          <w:sz w:val="24"/>
          <w:szCs w:val="24"/>
        </w:rPr>
        <w:t xml:space="preserve">Coery Patrick </w:t>
      </w:r>
    </w:p>
    <w:p w14:paraId="574543AA" w14:textId="499ECCE4" w:rsidR="00860E5A" w:rsidRDefault="00860E5A" w:rsidP="00FB621B">
      <w:pPr>
        <w:jc w:val="both"/>
        <w:rPr>
          <w:rFonts w:ascii="Calibri" w:eastAsia="Times New Roman" w:hAnsi="Calibri" w:cs="Calibri"/>
          <w:sz w:val="24"/>
          <w:szCs w:val="24"/>
        </w:rPr>
      </w:pPr>
      <w:r>
        <w:rPr>
          <w:rFonts w:ascii="Calibri" w:eastAsia="Times New Roman" w:hAnsi="Calibri" w:cs="Calibri"/>
          <w:sz w:val="24"/>
          <w:szCs w:val="24"/>
        </w:rPr>
        <w:t xml:space="preserve">Paul Seamann </w:t>
      </w:r>
    </w:p>
    <w:p w14:paraId="36DD521C" w14:textId="0B235F35" w:rsidR="00860E5A" w:rsidRDefault="00860E5A" w:rsidP="00FB621B">
      <w:pPr>
        <w:jc w:val="both"/>
        <w:rPr>
          <w:rFonts w:ascii="Calibri" w:eastAsia="Times New Roman" w:hAnsi="Calibri" w:cs="Calibri"/>
          <w:sz w:val="24"/>
          <w:szCs w:val="24"/>
        </w:rPr>
      </w:pPr>
      <w:r>
        <w:rPr>
          <w:rFonts w:ascii="Calibri" w:eastAsia="Times New Roman" w:hAnsi="Calibri" w:cs="Calibri"/>
          <w:sz w:val="24"/>
          <w:szCs w:val="24"/>
        </w:rPr>
        <w:t>Kevin Duckwall</w:t>
      </w:r>
    </w:p>
    <w:p w14:paraId="3D81B2C6" w14:textId="03D06F40" w:rsidR="00860E5A" w:rsidRDefault="00860E5A" w:rsidP="00FB621B">
      <w:pPr>
        <w:jc w:val="both"/>
        <w:rPr>
          <w:rFonts w:ascii="Calibri" w:eastAsia="Times New Roman" w:hAnsi="Calibri" w:cs="Calibri"/>
          <w:sz w:val="24"/>
          <w:szCs w:val="24"/>
        </w:rPr>
      </w:pPr>
      <w:r>
        <w:rPr>
          <w:rFonts w:ascii="Calibri" w:eastAsia="Times New Roman" w:hAnsi="Calibri" w:cs="Calibri"/>
          <w:sz w:val="24"/>
          <w:szCs w:val="24"/>
        </w:rPr>
        <w:t>Patrick Clark</w:t>
      </w:r>
    </w:p>
    <w:p w14:paraId="7316F765" w14:textId="6F8E1736" w:rsidR="00860E5A" w:rsidRDefault="00860E5A" w:rsidP="00FB621B">
      <w:pPr>
        <w:jc w:val="both"/>
        <w:rPr>
          <w:rFonts w:ascii="Calibri" w:eastAsia="Times New Roman" w:hAnsi="Calibri" w:cs="Calibri"/>
          <w:sz w:val="24"/>
          <w:szCs w:val="24"/>
        </w:rPr>
      </w:pPr>
      <w:r>
        <w:rPr>
          <w:rFonts w:ascii="Calibri" w:eastAsia="Times New Roman" w:hAnsi="Calibri" w:cs="Calibri"/>
          <w:sz w:val="24"/>
          <w:szCs w:val="24"/>
        </w:rPr>
        <w:t>C Cole</w:t>
      </w:r>
    </w:p>
    <w:p w14:paraId="34FC6B63" w14:textId="4EB5CA85" w:rsidR="00860E5A" w:rsidRDefault="00860E5A" w:rsidP="00FB621B">
      <w:pPr>
        <w:jc w:val="both"/>
        <w:rPr>
          <w:rFonts w:ascii="Calibri" w:eastAsia="Times New Roman" w:hAnsi="Calibri" w:cs="Calibri"/>
          <w:sz w:val="24"/>
          <w:szCs w:val="24"/>
        </w:rPr>
      </w:pPr>
      <w:r>
        <w:rPr>
          <w:rFonts w:ascii="Calibri" w:eastAsia="Times New Roman" w:hAnsi="Calibri" w:cs="Calibri"/>
          <w:sz w:val="24"/>
          <w:szCs w:val="24"/>
        </w:rPr>
        <w:t>Chris Lindsey</w:t>
      </w:r>
    </w:p>
    <w:p w14:paraId="0EA29A06" w14:textId="7B825CEA" w:rsidR="00860E5A" w:rsidRDefault="00EF393B" w:rsidP="00FB621B">
      <w:pPr>
        <w:jc w:val="both"/>
        <w:rPr>
          <w:rFonts w:ascii="Calibri" w:eastAsia="Times New Roman" w:hAnsi="Calibri" w:cs="Calibri"/>
          <w:sz w:val="24"/>
          <w:szCs w:val="24"/>
        </w:rPr>
      </w:pPr>
      <w:r>
        <w:rPr>
          <w:rFonts w:ascii="Calibri" w:eastAsia="Times New Roman" w:hAnsi="Calibri" w:cs="Calibri"/>
          <w:sz w:val="24"/>
          <w:szCs w:val="24"/>
        </w:rPr>
        <w:t>Micheal Jenkins</w:t>
      </w:r>
    </w:p>
    <w:p w14:paraId="65A769DB" w14:textId="77777777" w:rsidR="00860E5A" w:rsidRDefault="00860E5A" w:rsidP="00FB621B">
      <w:pPr>
        <w:jc w:val="both"/>
        <w:rPr>
          <w:rFonts w:ascii="Calibri" w:eastAsia="Times New Roman" w:hAnsi="Calibri" w:cs="Calibri"/>
          <w:sz w:val="24"/>
          <w:szCs w:val="24"/>
        </w:rPr>
      </w:pPr>
    </w:p>
    <w:p w14:paraId="7322219D" w14:textId="77777777" w:rsidR="00FB621B" w:rsidRDefault="00FB621B" w:rsidP="00FB621B">
      <w:pPr>
        <w:jc w:val="both"/>
        <w:rPr>
          <w:rFonts w:ascii="Calibri" w:eastAsia="Times New Roman" w:hAnsi="Calibri" w:cs="Calibri"/>
          <w:sz w:val="24"/>
          <w:szCs w:val="24"/>
        </w:rPr>
        <w:sectPr w:rsidR="00FB621B" w:rsidSect="00FB621B">
          <w:type w:val="continuous"/>
          <w:pgSz w:w="12240" w:h="15840"/>
          <w:pgMar w:top="720" w:right="720" w:bottom="720" w:left="720" w:header="576" w:footer="576" w:gutter="0"/>
          <w:pgNumType w:start="1"/>
          <w:cols w:space="720"/>
          <w:titlePg/>
          <w:docGrid w:linePitch="299"/>
        </w:sectPr>
      </w:pPr>
    </w:p>
    <w:p w14:paraId="7F7070AD" w14:textId="77777777" w:rsidR="00FB621B" w:rsidRPr="0058792B" w:rsidRDefault="00FB621B" w:rsidP="00FB621B">
      <w:pPr>
        <w:jc w:val="both"/>
        <w:rPr>
          <w:rFonts w:ascii="Calibri" w:eastAsia="Times New Roman" w:hAnsi="Calibri" w:cs="Calibri"/>
          <w:sz w:val="24"/>
          <w:szCs w:val="24"/>
        </w:rPr>
      </w:pPr>
    </w:p>
    <w:p w14:paraId="179FABBD" w14:textId="77777777" w:rsidR="00FB621B" w:rsidRDefault="00FB621B" w:rsidP="00FB621B">
      <w:pPr>
        <w:jc w:val="both"/>
        <w:rPr>
          <w:rFonts w:ascii="Calibri" w:eastAsia="Times New Roman" w:hAnsi="Calibri" w:cs="Calibri"/>
          <w:b/>
          <w:bCs/>
          <w:sz w:val="24"/>
          <w:szCs w:val="24"/>
        </w:rPr>
        <w:sectPr w:rsidR="00FB621B" w:rsidSect="0095098B">
          <w:type w:val="continuous"/>
          <w:pgSz w:w="12240" w:h="15840"/>
          <w:pgMar w:top="720" w:right="720" w:bottom="720" w:left="720" w:header="576" w:footer="576" w:gutter="0"/>
          <w:pgNumType w:start="1"/>
          <w:cols w:space="720"/>
          <w:titlePg/>
          <w:docGrid w:linePitch="299"/>
        </w:sectPr>
      </w:pPr>
    </w:p>
    <w:p w14:paraId="638C341F" w14:textId="77777777" w:rsidR="00FB621B" w:rsidRDefault="00FB621B" w:rsidP="00FB621B">
      <w:pPr>
        <w:jc w:val="both"/>
        <w:rPr>
          <w:rFonts w:ascii="Calibri" w:eastAsia="Times New Roman" w:hAnsi="Calibri" w:cs="Calibri"/>
          <w:b/>
          <w:bCs/>
          <w:sz w:val="24"/>
          <w:szCs w:val="24"/>
        </w:rPr>
      </w:pPr>
      <w:r w:rsidRPr="00C44579">
        <w:rPr>
          <w:rFonts w:ascii="Calibri" w:eastAsia="Times New Roman" w:hAnsi="Calibri" w:cs="Calibri"/>
          <w:b/>
          <w:bCs/>
          <w:sz w:val="24"/>
          <w:szCs w:val="24"/>
        </w:rPr>
        <w:t>Guest Present Virtually</w:t>
      </w:r>
    </w:p>
    <w:p w14:paraId="01926E66" w14:textId="77777777" w:rsidR="00FB621B" w:rsidRDefault="00FB621B" w:rsidP="00FB621B">
      <w:pPr>
        <w:jc w:val="both"/>
        <w:rPr>
          <w:rFonts w:ascii="Calibri" w:eastAsia="Times New Roman" w:hAnsi="Calibri" w:cs="Calibri"/>
          <w:sz w:val="24"/>
          <w:szCs w:val="24"/>
        </w:rPr>
      </w:pPr>
    </w:p>
    <w:p w14:paraId="056DD7C4" w14:textId="77777777" w:rsidR="0095098B" w:rsidRDefault="0095098B" w:rsidP="00FB621B">
      <w:pPr>
        <w:jc w:val="both"/>
        <w:rPr>
          <w:rFonts w:ascii="Calibri" w:eastAsia="Times New Roman" w:hAnsi="Calibri" w:cs="Calibri"/>
          <w:sz w:val="24"/>
          <w:szCs w:val="24"/>
        </w:rPr>
      </w:pPr>
      <w:r>
        <w:rPr>
          <w:rFonts w:ascii="Calibri" w:eastAsia="Times New Roman" w:hAnsi="Calibri" w:cs="Calibri"/>
          <w:sz w:val="24"/>
          <w:szCs w:val="24"/>
        </w:rPr>
        <w:t>Aaron Bostel</w:t>
      </w:r>
    </w:p>
    <w:p w14:paraId="7A883541" w14:textId="099BA77B"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BJ Hammonds</w:t>
      </w:r>
    </w:p>
    <w:p w14:paraId="23A7674B" w14:textId="404C78BF"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Brandon Jones</w:t>
      </w:r>
    </w:p>
    <w:p w14:paraId="175D4B29" w14:textId="1A67458A"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Collin Smith</w:t>
      </w:r>
    </w:p>
    <w:p w14:paraId="61068171" w14:textId="5D459329"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Donna Wade</w:t>
      </w:r>
    </w:p>
    <w:p w14:paraId="09EA9A77" w14:textId="43F6B038"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Doug McDonald</w:t>
      </w:r>
    </w:p>
    <w:p w14:paraId="66CD652A" w14:textId="19953AF8"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Helen Clark</w:t>
      </w:r>
    </w:p>
    <w:p w14:paraId="6C9A13BB" w14:textId="359FA312"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Henry McDonald</w:t>
      </w:r>
    </w:p>
    <w:p w14:paraId="4F31C930" w14:textId="26B83D48"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Joshua Mills</w:t>
      </w:r>
    </w:p>
    <w:p w14:paraId="60480B5D" w14:textId="58D590E3"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Kraig Barker</w:t>
      </w:r>
    </w:p>
    <w:p w14:paraId="4A78DEDD" w14:textId="0A83E935"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Michael Ellis</w:t>
      </w:r>
    </w:p>
    <w:p w14:paraId="7E74B2A5" w14:textId="6FC47DD4"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Michael Moody</w:t>
      </w:r>
    </w:p>
    <w:p w14:paraId="320C6433" w14:textId="7A41B50A"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Peterstown VFD Rescue</w:t>
      </w:r>
    </w:p>
    <w:p w14:paraId="23017DC1" w14:textId="541B80B6"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R Wolfe</w:t>
      </w:r>
    </w:p>
    <w:p w14:paraId="476489EC" w14:textId="4EFEC2A1"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Robert Wilburn</w:t>
      </w:r>
    </w:p>
    <w:p w14:paraId="4EADC322" w14:textId="7C9B7AA8"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Shalon Holloway</w:t>
      </w:r>
    </w:p>
    <w:p w14:paraId="49CC5B44" w14:textId="10F8DC68"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Tyler Savage</w:t>
      </w:r>
    </w:p>
    <w:p w14:paraId="5ACA2237" w14:textId="03965FC5" w:rsidR="00FA725F" w:rsidRDefault="00FA725F" w:rsidP="00FB621B">
      <w:pPr>
        <w:jc w:val="both"/>
        <w:rPr>
          <w:rFonts w:ascii="Calibri" w:eastAsia="Times New Roman" w:hAnsi="Calibri" w:cs="Calibri"/>
          <w:sz w:val="24"/>
          <w:szCs w:val="24"/>
        </w:rPr>
      </w:pPr>
      <w:r>
        <w:rPr>
          <w:rFonts w:ascii="Calibri" w:eastAsia="Times New Roman" w:hAnsi="Calibri" w:cs="Calibri"/>
          <w:sz w:val="24"/>
          <w:szCs w:val="24"/>
        </w:rPr>
        <w:t>Amanda Simmons</w:t>
      </w:r>
    </w:p>
    <w:p w14:paraId="501E9C0F" w14:textId="1C86B24F" w:rsidR="00750DEE" w:rsidRDefault="00750DEE" w:rsidP="00FB621B">
      <w:pPr>
        <w:jc w:val="both"/>
        <w:rPr>
          <w:rFonts w:ascii="Calibri" w:eastAsia="Times New Roman" w:hAnsi="Calibri" w:cs="Calibri"/>
          <w:sz w:val="24"/>
          <w:szCs w:val="24"/>
        </w:rPr>
        <w:sectPr w:rsidR="00750DEE" w:rsidSect="0095098B">
          <w:type w:val="continuous"/>
          <w:pgSz w:w="12240" w:h="15840"/>
          <w:pgMar w:top="720" w:right="720" w:bottom="720" w:left="720" w:header="576" w:footer="576" w:gutter="0"/>
          <w:pgNumType w:start="1"/>
          <w:cols w:space="720"/>
          <w:titlePg/>
          <w:docGrid w:linePitch="299"/>
        </w:sectPr>
      </w:pPr>
    </w:p>
    <w:p w14:paraId="4155CCB5" w14:textId="77777777" w:rsidR="00FB621B" w:rsidRDefault="00FB621B" w:rsidP="00FB621B">
      <w:pPr>
        <w:jc w:val="both"/>
        <w:rPr>
          <w:rFonts w:ascii="Calibri" w:eastAsia="Times New Roman" w:hAnsi="Calibri" w:cs="Calibri"/>
          <w:sz w:val="24"/>
          <w:szCs w:val="24"/>
        </w:rPr>
        <w:sectPr w:rsidR="00FB621B" w:rsidSect="00FB621B">
          <w:type w:val="continuous"/>
          <w:pgSz w:w="12240" w:h="15840"/>
          <w:pgMar w:top="720" w:right="720" w:bottom="720" w:left="720" w:header="576" w:footer="576" w:gutter="0"/>
          <w:pgNumType w:start="1"/>
          <w:cols w:space="720"/>
          <w:titlePg/>
          <w:docGrid w:linePitch="299"/>
        </w:sectPr>
      </w:pPr>
    </w:p>
    <w:p w14:paraId="139B0CC1" w14:textId="77777777" w:rsidR="00FB621B" w:rsidRDefault="00FB621B" w:rsidP="00FB621B">
      <w:pPr>
        <w:rPr>
          <w:rFonts w:ascii="Calibri" w:eastAsia="Times New Roman" w:hAnsi="Calibri" w:cs="Calibri"/>
          <w:sz w:val="24"/>
          <w:szCs w:val="24"/>
        </w:rPr>
        <w:sectPr w:rsidR="00FB621B" w:rsidSect="00FB621B">
          <w:type w:val="continuous"/>
          <w:pgSz w:w="12240" w:h="15840"/>
          <w:pgMar w:top="720" w:right="720" w:bottom="720" w:left="720" w:header="576" w:footer="576" w:gutter="0"/>
          <w:pgNumType w:start="1"/>
          <w:cols w:space="720"/>
          <w:titlePg/>
          <w:docGrid w:linePitch="299"/>
        </w:sectPr>
      </w:pPr>
    </w:p>
    <w:p w14:paraId="3E450927" w14:textId="77777777" w:rsidR="00FB621B" w:rsidRDefault="00FB621B" w:rsidP="00FB621B">
      <w:pPr>
        <w:rPr>
          <w:rFonts w:ascii="Calibri" w:eastAsia="Times New Roman" w:hAnsi="Calibri" w:cs="Calibri"/>
          <w:sz w:val="24"/>
          <w:szCs w:val="24"/>
        </w:rPr>
      </w:pPr>
    </w:p>
    <w:p w14:paraId="797CEA1E" w14:textId="77777777" w:rsidR="00FB621B" w:rsidRDefault="00FB621B" w:rsidP="00FB621B">
      <w:pPr>
        <w:rPr>
          <w:rFonts w:ascii="Calibri" w:eastAsia="Times New Roman" w:hAnsi="Calibri" w:cs="Calibri"/>
          <w:sz w:val="24"/>
          <w:szCs w:val="24"/>
        </w:rPr>
      </w:pPr>
    </w:p>
    <w:p w14:paraId="482E6FA4" w14:textId="77777777" w:rsidR="00FB621B" w:rsidRPr="00C44579" w:rsidRDefault="00FB621B" w:rsidP="00FB621B">
      <w:pPr>
        <w:rPr>
          <w:rFonts w:ascii="Calibri" w:eastAsia="Times New Roman" w:hAnsi="Calibri" w:cs="Calibri"/>
          <w:sz w:val="24"/>
          <w:szCs w:val="24"/>
        </w:rPr>
      </w:pPr>
    </w:p>
    <w:p w14:paraId="387DD267" w14:textId="77777777" w:rsidR="00FB621B" w:rsidRPr="00C44579" w:rsidRDefault="00FB621B" w:rsidP="00FB621B">
      <w:pPr>
        <w:numPr>
          <w:ilvl w:val="0"/>
          <w:numId w:val="1"/>
        </w:numPr>
        <w:jc w:val="both"/>
        <w:rPr>
          <w:rFonts w:ascii="Calibri" w:eastAsia="Times New Roman" w:hAnsi="Calibri" w:cs="Calibri"/>
          <w:b/>
          <w:bCs/>
          <w:sz w:val="24"/>
          <w:szCs w:val="24"/>
        </w:rPr>
      </w:pPr>
      <w:bookmarkStart w:id="0" w:name="_Hlk165457198"/>
      <w:r w:rsidRPr="00C44579">
        <w:rPr>
          <w:rFonts w:ascii="Calibri" w:eastAsia="Times New Roman" w:hAnsi="Calibri" w:cs="Calibri"/>
          <w:b/>
          <w:bCs/>
          <w:sz w:val="24"/>
          <w:szCs w:val="24"/>
        </w:rPr>
        <w:t xml:space="preserve">Welcome, Introduction and Roll Call </w:t>
      </w:r>
      <w:bookmarkEnd w:id="0"/>
      <w:r w:rsidRPr="00C44579">
        <w:rPr>
          <w:rFonts w:ascii="Calibri" w:eastAsia="Times New Roman" w:hAnsi="Calibri" w:cs="Calibri"/>
          <w:b/>
          <w:bCs/>
          <w:sz w:val="24"/>
          <w:szCs w:val="24"/>
        </w:rPr>
        <w:t>(Please turn cell phones to silent or vibrate)</w:t>
      </w:r>
    </w:p>
    <w:p w14:paraId="4DFD7B81" w14:textId="77777777" w:rsidR="00FB621B" w:rsidRPr="00CA34F7" w:rsidRDefault="00FB621B" w:rsidP="00FB621B">
      <w:pPr>
        <w:ind w:left="720"/>
        <w:jc w:val="both"/>
        <w:rPr>
          <w:rFonts w:ascii="Calibri" w:hAnsi="Calibri" w:cs="Calibri"/>
        </w:rPr>
      </w:pPr>
      <w:r w:rsidRPr="00CA34F7">
        <w:rPr>
          <w:rFonts w:ascii="Calibri" w:hAnsi="Calibri" w:cs="Calibri"/>
        </w:rPr>
        <w:t xml:space="preserve">      Chairman Weller called to order the quarterly meeting of the Emergency Medical Services           </w:t>
      </w:r>
    </w:p>
    <w:p w14:paraId="1077E5A6" w14:textId="0E211BC7" w:rsidR="00FB621B" w:rsidRPr="00CA34F7" w:rsidRDefault="00FB621B" w:rsidP="00FB621B">
      <w:pPr>
        <w:ind w:left="720"/>
        <w:jc w:val="both"/>
        <w:rPr>
          <w:rFonts w:ascii="Calibri" w:hAnsi="Calibri" w:cs="Calibri"/>
        </w:rPr>
      </w:pPr>
      <w:r w:rsidRPr="00CA34F7">
        <w:rPr>
          <w:rFonts w:ascii="Calibri" w:hAnsi="Calibri" w:cs="Calibri"/>
        </w:rPr>
        <w:t xml:space="preserve">      Advisory Council at 1</w:t>
      </w:r>
      <w:r w:rsidR="003A451A">
        <w:rPr>
          <w:rFonts w:ascii="Calibri" w:hAnsi="Calibri" w:cs="Calibri"/>
        </w:rPr>
        <w:t>1:00</w:t>
      </w:r>
      <w:r w:rsidRPr="00CA34F7">
        <w:rPr>
          <w:rFonts w:ascii="Calibri" w:hAnsi="Calibri" w:cs="Calibri"/>
        </w:rPr>
        <w:t xml:space="preserve"> </w:t>
      </w:r>
      <w:r>
        <w:rPr>
          <w:rFonts w:ascii="Calibri" w:hAnsi="Calibri" w:cs="Calibri"/>
        </w:rPr>
        <w:t>am</w:t>
      </w:r>
      <w:r w:rsidRPr="00CA34F7">
        <w:rPr>
          <w:rFonts w:ascii="Calibri" w:hAnsi="Calibri" w:cs="Calibri"/>
        </w:rPr>
        <w:t xml:space="preserve"> on </w:t>
      </w:r>
      <w:r w:rsidR="003A451A">
        <w:rPr>
          <w:rFonts w:ascii="Calibri" w:hAnsi="Calibri" w:cs="Calibri"/>
        </w:rPr>
        <w:t>October 16</w:t>
      </w:r>
      <w:r>
        <w:rPr>
          <w:rFonts w:ascii="Calibri" w:hAnsi="Calibri" w:cs="Calibri"/>
        </w:rPr>
        <w:t>, 2025</w:t>
      </w:r>
      <w:r w:rsidRPr="00CA34F7">
        <w:rPr>
          <w:rFonts w:ascii="Calibri" w:hAnsi="Calibri" w:cs="Calibri"/>
        </w:rPr>
        <w:t xml:space="preserve">.  Chairman Weller welcomed members and </w:t>
      </w:r>
    </w:p>
    <w:p w14:paraId="62B1C65A" w14:textId="77777777" w:rsidR="00FB621B" w:rsidRDefault="00FB621B" w:rsidP="00FB621B">
      <w:pPr>
        <w:ind w:left="720"/>
        <w:jc w:val="both"/>
        <w:rPr>
          <w:rFonts w:ascii="Calibri" w:hAnsi="Calibri" w:cs="Calibri"/>
        </w:rPr>
      </w:pPr>
      <w:r w:rsidRPr="00CA34F7">
        <w:rPr>
          <w:rFonts w:ascii="Calibri" w:hAnsi="Calibri" w:cs="Calibri"/>
        </w:rPr>
        <w:t xml:space="preserve">      Guests.  Roll call followed; Quorum established</w:t>
      </w:r>
      <w:r>
        <w:rPr>
          <w:rFonts w:ascii="Calibri" w:hAnsi="Calibri" w:cs="Calibri"/>
        </w:rPr>
        <w:t>.</w:t>
      </w:r>
    </w:p>
    <w:p w14:paraId="59135B9C" w14:textId="77777777" w:rsidR="00FB621B" w:rsidRPr="00CC5111" w:rsidRDefault="00FB621B" w:rsidP="00FB621B">
      <w:pPr>
        <w:pStyle w:val="ListParagraph"/>
        <w:ind w:left="2160"/>
        <w:jc w:val="both"/>
        <w:rPr>
          <w:rFonts w:ascii="Calibri" w:hAnsi="Calibri" w:cs="Calibri"/>
        </w:rPr>
      </w:pPr>
    </w:p>
    <w:p w14:paraId="56AE659C" w14:textId="2B15269A" w:rsidR="00FB621B" w:rsidRDefault="00FB621B" w:rsidP="00FB621B">
      <w:pPr>
        <w:numPr>
          <w:ilvl w:val="0"/>
          <w:numId w:val="1"/>
        </w:numPr>
        <w:jc w:val="both"/>
        <w:rPr>
          <w:rFonts w:ascii="Calibri" w:eastAsia="Times New Roman" w:hAnsi="Calibri" w:cs="Calibri"/>
          <w:b/>
          <w:bCs/>
          <w:sz w:val="24"/>
          <w:szCs w:val="24"/>
        </w:rPr>
      </w:pPr>
      <w:r w:rsidRPr="00C44579">
        <w:rPr>
          <w:rFonts w:ascii="Calibri" w:eastAsia="Times New Roman" w:hAnsi="Calibri" w:cs="Calibri"/>
          <w:b/>
          <w:bCs/>
          <w:sz w:val="24"/>
          <w:szCs w:val="24"/>
        </w:rPr>
        <w:t>Approval of</w:t>
      </w:r>
      <w:r>
        <w:rPr>
          <w:rFonts w:ascii="Calibri" w:eastAsia="Times New Roman" w:hAnsi="Calibri" w:cs="Calibri"/>
          <w:b/>
          <w:bCs/>
          <w:sz w:val="24"/>
          <w:szCs w:val="24"/>
        </w:rPr>
        <w:t xml:space="preserve"> </w:t>
      </w:r>
      <w:r w:rsidR="00252B5F">
        <w:rPr>
          <w:rFonts w:ascii="Calibri" w:eastAsia="Times New Roman" w:hAnsi="Calibri" w:cs="Calibri"/>
          <w:b/>
          <w:bCs/>
          <w:sz w:val="24"/>
          <w:szCs w:val="24"/>
        </w:rPr>
        <w:t>July 24</w:t>
      </w:r>
      <w:r w:rsidRPr="00C44579">
        <w:rPr>
          <w:rFonts w:ascii="Calibri" w:eastAsia="Times New Roman" w:hAnsi="Calibri" w:cs="Calibri"/>
          <w:b/>
          <w:bCs/>
          <w:sz w:val="24"/>
          <w:szCs w:val="24"/>
        </w:rPr>
        <w:t>, 202</w:t>
      </w:r>
      <w:r>
        <w:rPr>
          <w:rFonts w:ascii="Calibri" w:eastAsia="Times New Roman" w:hAnsi="Calibri" w:cs="Calibri"/>
          <w:b/>
          <w:bCs/>
          <w:sz w:val="24"/>
          <w:szCs w:val="24"/>
        </w:rPr>
        <w:t>5</w:t>
      </w:r>
      <w:r w:rsidRPr="00C44579">
        <w:rPr>
          <w:rFonts w:ascii="Calibri" w:eastAsia="Times New Roman" w:hAnsi="Calibri" w:cs="Calibri"/>
          <w:b/>
          <w:bCs/>
          <w:sz w:val="24"/>
          <w:szCs w:val="24"/>
        </w:rPr>
        <w:t>, EMSAC minutes</w:t>
      </w:r>
    </w:p>
    <w:p w14:paraId="7B7CE7C3" w14:textId="17B2910E" w:rsidR="00FB621B" w:rsidRDefault="00FB621B" w:rsidP="00FB621B">
      <w:pPr>
        <w:ind w:left="1080"/>
        <w:jc w:val="both"/>
        <w:rPr>
          <w:rFonts w:ascii="Calibri" w:eastAsia="Times New Roman" w:hAnsi="Calibri" w:cs="Calibri"/>
          <w:sz w:val="24"/>
          <w:szCs w:val="24"/>
        </w:rPr>
      </w:pPr>
      <w:r w:rsidRPr="00C44579">
        <w:rPr>
          <w:rFonts w:ascii="Calibri" w:eastAsia="Times New Roman" w:hAnsi="Calibri" w:cs="Calibri"/>
          <w:sz w:val="24"/>
          <w:szCs w:val="24"/>
        </w:rPr>
        <w:t xml:space="preserve">Motion made by </w:t>
      </w:r>
      <w:r w:rsidR="00252B5F">
        <w:rPr>
          <w:rFonts w:ascii="Calibri" w:eastAsia="Times New Roman" w:hAnsi="Calibri" w:cs="Calibri"/>
          <w:sz w:val="24"/>
          <w:szCs w:val="24"/>
        </w:rPr>
        <w:t>Ray Bryant</w:t>
      </w:r>
      <w:r w:rsidRPr="00C44579">
        <w:rPr>
          <w:rFonts w:ascii="Calibri" w:eastAsia="Times New Roman" w:hAnsi="Calibri" w:cs="Calibri"/>
          <w:sz w:val="24"/>
          <w:szCs w:val="24"/>
        </w:rPr>
        <w:t xml:space="preserve"> to approve the minutes of </w:t>
      </w:r>
      <w:r w:rsidR="00252B5F">
        <w:rPr>
          <w:rFonts w:ascii="Calibri" w:eastAsia="Times New Roman" w:hAnsi="Calibri" w:cs="Calibri"/>
          <w:sz w:val="24"/>
          <w:szCs w:val="24"/>
        </w:rPr>
        <w:t>July 24</w:t>
      </w:r>
      <w:r>
        <w:rPr>
          <w:rFonts w:ascii="Calibri" w:eastAsia="Times New Roman" w:hAnsi="Calibri" w:cs="Calibri"/>
          <w:sz w:val="24"/>
          <w:szCs w:val="24"/>
        </w:rPr>
        <w:t>, 2025</w:t>
      </w:r>
      <w:r w:rsidRPr="00C44579">
        <w:rPr>
          <w:rFonts w:ascii="Calibri" w:eastAsia="Times New Roman" w:hAnsi="Calibri" w:cs="Calibri"/>
          <w:sz w:val="24"/>
          <w:szCs w:val="24"/>
        </w:rPr>
        <w:t xml:space="preserve">; regular statutory meeting as represented.  The motion was seconded by </w:t>
      </w:r>
      <w:r w:rsidR="00252B5F">
        <w:rPr>
          <w:rFonts w:ascii="Calibri" w:eastAsia="Times New Roman" w:hAnsi="Calibri" w:cs="Calibri"/>
          <w:sz w:val="24"/>
          <w:szCs w:val="24"/>
        </w:rPr>
        <w:t>Monica Mason</w:t>
      </w:r>
      <w:r>
        <w:rPr>
          <w:rFonts w:ascii="Calibri" w:eastAsia="Times New Roman" w:hAnsi="Calibri" w:cs="Calibri"/>
          <w:sz w:val="24"/>
          <w:szCs w:val="24"/>
        </w:rPr>
        <w:t xml:space="preserve">. Motion carried. </w:t>
      </w:r>
    </w:p>
    <w:p w14:paraId="01D418BB" w14:textId="77777777" w:rsidR="00FB621B" w:rsidRDefault="00FB621B" w:rsidP="00FB621B">
      <w:pPr>
        <w:ind w:left="1080"/>
        <w:jc w:val="both"/>
        <w:rPr>
          <w:rFonts w:ascii="Calibri" w:eastAsia="Times New Roman" w:hAnsi="Calibri" w:cs="Calibri"/>
          <w:b/>
          <w:bCs/>
          <w:sz w:val="24"/>
          <w:szCs w:val="24"/>
        </w:rPr>
      </w:pPr>
    </w:p>
    <w:p w14:paraId="0FD15440" w14:textId="77777777" w:rsidR="00FB621B" w:rsidRPr="00C44579" w:rsidRDefault="00FB621B" w:rsidP="00FB621B">
      <w:pPr>
        <w:jc w:val="both"/>
        <w:rPr>
          <w:rFonts w:ascii="Calibri" w:eastAsia="Times New Roman" w:hAnsi="Calibri" w:cs="Calibri"/>
          <w:sz w:val="24"/>
          <w:szCs w:val="24"/>
        </w:rPr>
      </w:pPr>
    </w:p>
    <w:p w14:paraId="6C99CE33" w14:textId="77777777" w:rsidR="00FB621B" w:rsidRPr="00C44579" w:rsidRDefault="00FB621B" w:rsidP="00FB621B">
      <w:pPr>
        <w:numPr>
          <w:ilvl w:val="0"/>
          <w:numId w:val="1"/>
        </w:numPr>
        <w:jc w:val="both"/>
        <w:rPr>
          <w:rFonts w:ascii="Calibri" w:eastAsia="Times New Roman" w:hAnsi="Calibri" w:cs="Calibri"/>
          <w:b/>
          <w:bCs/>
          <w:sz w:val="24"/>
          <w:szCs w:val="24"/>
        </w:rPr>
      </w:pPr>
      <w:r w:rsidRPr="00C44579">
        <w:rPr>
          <w:rFonts w:ascii="Calibri" w:eastAsia="Times New Roman" w:hAnsi="Calibri" w:cs="Calibri"/>
          <w:b/>
          <w:bCs/>
          <w:sz w:val="24"/>
          <w:szCs w:val="24"/>
        </w:rPr>
        <w:t xml:space="preserve">EMSAC Committee Reports – </w:t>
      </w:r>
    </w:p>
    <w:p w14:paraId="63886825" w14:textId="77777777" w:rsidR="00FB621B" w:rsidRPr="00C44579" w:rsidRDefault="00FB621B" w:rsidP="00FB621B">
      <w:pPr>
        <w:numPr>
          <w:ilvl w:val="0"/>
          <w:numId w:val="2"/>
        </w:numPr>
        <w:jc w:val="both"/>
        <w:rPr>
          <w:rFonts w:ascii="Calibri" w:eastAsia="Times New Roman" w:hAnsi="Calibri" w:cs="Calibri"/>
          <w:b/>
          <w:bCs/>
          <w:sz w:val="24"/>
          <w:szCs w:val="24"/>
        </w:rPr>
      </w:pPr>
      <w:r w:rsidRPr="00C44579">
        <w:rPr>
          <w:rFonts w:ascii="Calibri" w:eastAsia="Times New Roman" w:hAnsi="Calibri" w:cs="Calibri"/>
          <w:b/>
          <w:bCs/>
          <w:sz w:val="24"/>
          <w:szCs w:val="24"/>
        </w:rPr>
        <w:t>Special Interest – Monica Mason</w:t>
      </w:r>
    </w:p>
    <w:p w14:paraId="05608A5A" w14:textId="1884B7B1" w:rsidR="000C2119" w:rsidRPr="000C2119" w:rsidRDefault="000C2119" w:rsidP="000C2119">
      <w:pPr>
        <w:pStyle w:val="ListParagraph"/>
        <w:numPr>
          <w:ilvl w:val="0"/>
          <w:numId w:val="3"/>
        </w:numPr>
        <w:rPr>
          <w:rFonts w:ascii="Calibri" w:eastAsia="Times New Roman" w:hAnsi="Calibri" w:cs="Calibri"/>
          <w:sz w:val="24"/>
          <w:szCs w:val="24"/>
        </w:rPr>
      </w:pPr>
      <w:r w:rsidRPr="000C2119">
        <w:rPr>
          <w:rFonts w:ascii="Calibri" w:eastAsia="Times New Roman" w:hAnsi="Calibri" w:cs="Calibri"/>
          <w:sz w:val="24"/>
          <w:szCs w:val="24"/>
        </w:rPr>
        <w:t>Active Threat Program, which is progressing well. A PowerPoint presentation with an instructional video is being developed, with multiple updates completed. The product is near completion.</w:t>
      </w:r>
      <w:r>
        <w:rPr>
          <w:rFonts w:ascii="Calibri" w:eastAsia="Times New Roman" w:hAnsi="Calibri" w:cs="Calibri"/>
          <w:sz w:val="24"/>
          <w:szCs w:val="24"/>
        </w:rPr>
        <w:t xml:space="preserve"> Motion made by Ray Bryant to move to OEMS. Seconded by Trish Watson. Motion carried.</w:t>
      </w:r>
    </w:p>
    <w:p w14:paraId="031049C2" w14:textId="1160FE06" w:rsidR="00FB621B" w:rsidRDefault="000C2119" w:rsidP="00FB621B">
      <w:pPr>
        <w:pStyle w:val="ListParagraph"/>
        <w:numPr>
          <w:ilvl w:val="0"/>
          <w:numId w:val="3"/>
        </w:numPr>
        <w:jc w:val="both"/>
        <w:rPr>
          <w:rFonts w:ascii="Calibri" w:eastAsia="Times New Roman" w:hAnsi="Calibri" w:cs="Calibri"/>
          <w:sz w:val="24"/>
          <w:szCs w:val="24"/>
        </w:rPr>
      </w:pPr>
      <w:r>
        <w:rPr>
          <w:rFonts w:ascii="Calibri" w:eastAsia="Times New Roman" w:hAnsi="Calibri" w:cs="Calibri"/>
          <w:sz w:val="24"/>
          <w:szCs w:val="24"/>
        </w:rPr>
        <w:t>EMSC – Erin Timbrook</w:t>
      </w:r>
      <w:r w:rsidR="0088643C">
        <w:rPr>
          <w:rFonts w:ascii="Calibri" w:eastAsia="Times New Roman" w:hAnsi="Calibri" w:cs="Calibri"/>
          <w:sz w:val="24"/>
          <w:szCs w:val="24"/>
        </w:rPr>
        <w:t xml:space="preserve"> - </w:t>
      </w:r>
      <w:r w:rsidR="0088643C" w:rsidRPr="0088643C">
        <w:rPr>
          <w:rFonts w:ascii="Calibri" w:eastAsia="Times New Roman" w:hAnsi="Calibri" w:cs="Calibri"/>
          <w:sz w:val="24"/>
          <w:szCs w:val="24"/>
        </w:rPr>
        <w:t xml:space="preserve">Pediatric Symposium 37 provided 1,012 hours of continuing education to nurses and providers. The ARK program is ongoing </w:t>
      </w:r>
      <w:r w:rsidR="00587F16" w:rsidRPr="0088643C">
        <w:rPr>
          <w:rFonts w:ascii="Calibri" w:eastAsia="Times New Roman" w:hAnsi="Calibri" w:cs="Calibri"/>
          <w:sz w:val="24"/>
          <w:szCs w:val="24"/>
        </w:rPr>
        <w:t>with</w:t>
      </w:r>
      <w:r w:rsidR="0088643C" w:rsidRPr="0088643C">
        <w:rPr>
          <w:rFonts w:ascii="Calibri" w:eastAsia="Times New Roman" w:hAnsi="Calibri" w:cs="Calibri"/>
          <w:sz w:val="24"/>
          <w:szCs w:val="24"/>
        </w:rPr>
        <w:t xml:space="preserve"> 10 facilities, with 3 ready for site visits</w:t>
      </w:r>
      <w:r w:rsidR="0088643C">
        <w:rPr>
          <w:rFonts w:ascii="Calibri" w:eastAsia="Times New Roman" w:hAnsi="Calibri" w:cs="Calibri"/>
          <w:sz w:val="24"/>
          <w:szCs w:val="24"/>
        </w:rPr>
        <w:t>.</w:t>
      </w:r>
    </w:p>
    <w:p w14:paraId="388DC9C7" w14:textId="0BD29C78" w:rsidR="00587F16" w:rsidRDefault="00587F16" w:rsidP="00587F16">
      <w:pPr>
        <w:pStyle w:val="ListParagraph"/>
        <w:numPr>
          <w:ilvl w:val="0"/>
          <w:numId w:val="3"/>
        </w:numPr>
        <w:jc w:val="both"/>
        <w:rPr>
          <w:rFonts w:ascii="Calibri" w:eastAsia="Times New Roman" w:hAnsi="Calibri" w:cs="Calibri"/>
          <w:sz w:val="24"/>
          <w:szCs w:val="24"/>
        </w:rPr>
      </w:pPr>
      <w:r w:rsidRPr="00587F16">
        <w:rPr>
          <w:rFonts w:ascii="Calibri" w:eastAsia="Times New Roman" w:hAnsi="Calibri" w:cs="Calibri"/>
          <w:sz w:val="24"/>
          <w:szCs w:val="24"/>
        </w:rPr>
        <w:t xml:space="preserve">Wilderness Protocols (Josh Mills): Finalized and will be submitted to EMSAC for review. The subcommittee named them the Lee </w:t>
      </w:r>
      <w:proofErr w:type="spellStart"/>
      <w:r w:rsidRPr="00587F16">
        <w:rPr>
          <w:rFonts w:ascii="Calibri" w:eastAsia="Times New Roman" w:hAnsi="Calibri" w:cs="Calibri"/>
          <w:sz w:val="24"/>
          <w:szCs w:val="24"/>
        </w:rPr>
        <w:t>Feu</w:t>
      </w:r>
      <w:r>
        <w:rPr>
          <w:rFonts w:ascii="Calibri" w:eastAsia="Times New Roman" w:hAnsi="Calibri" w:cs="Calibri"/>
          <w:sz w:val="24"/>
          <w:szCs w:val="24"/>
        </w:rPr>
        <w:t>e</w:t>
      </w:r>
      <w:r w:rsidRPr="00587F16">
        <w:rPr>
          <w:rFonts w:ascii="Calibri" w:eastAsia="Times New Roman" w:hAnsi="Calibri" w:cs="Calibri"/>
          <w:sz w:val="24"/>
          <w:szCs w:val="24"/>
        </w:rPr>
        <w:t>ll</w:t>
      </w:r>
      <w:proofErr w:type="spellEnd"/>
      <w:r w:rsidRPr="00587F16">
        <w:rPr>
          <w:rFonts w:ascii="Calibri" w:eastAsia="Times New Roman" w:hAnsi="Calibri" w:cs="Calibri"/>
          <w:sz w:val="24"/>
          <w:szCs w:val="24"/>
        </w:rPr>
        <w:t xml:space="preserve"> Protocols. They will be forwarded to Jamie for discussion at the next meeting. Multiple class options are available.</w:t>
      </w:r>
      <w:r>
        <w:rPr>
          <w:rFonts w:ascii="Calibri" w:eastAsia="Times New Roman" w:hAnsi="Calibri" w:cs="Calibri"/>
          <w:sz w:val="24"/>
          <w:szCs w:val="24"/>
        </w:rPr>
        <w:t xml:space="preserve"> </w:t>
      </w:r>
      <w:r w:rsidRPr="00587F16">
        <w:rPr>
          <w:rFonts w:ascii="Calibri" w:eastAsia="Times New Roman" w:hAnsi="Calibri" w:cs="Calibri"/>
          <w:sz w:val="24"/>
          <w:szCs w:val="24"/>
        </w:rPr>
        <w:t>Dr. Martin requested that protocols be completed following this meeting.</w:t>
      </w:r>
    </w:p>
    <w:p w14:paraId="0B8E1A65" w14:textId="77777777" w:rsidR="00247ED7" w:rsidRDefault="00FE21E9" w:rsidP="00587F16">
      <w:pPr>
        <w:pStyle w:val="ListParagraph"/>
        <w:numPr>
          <w:ilvl w:val="0"/>
          <w:numId w:val="3"/>
        </w:numPr>
        <w:jc w:val="both"/>
        <w:rPr>
          <w:rFonts w:ascii="Calibri" w:eastAsia="Times New Roman" w:hAnsi="Calibri" w:cs="Calibri"/>
          <w:sz w:val="24"/>
          <w:szCs w:val="24"/>
        </w:rPr>
      </w:pPr>
      <w:r>
        <w:rPr>
          <w:rFonts w:ascii="Calibri" w:eastAsia="Times New Roman" w:hAnsi="Calibri" w:cs="Calibri"/>
          <w:sz w:val="24"/>
          <w:szCs w:val="24"/>
        </w:rPr>
        <w:t>Community Paramedicine - Added back to the agenda.</w:t>
      </w:r>
      <w:r w:rsidRPr="00FE21E9">
        <w:t xml:space="preserve"> </w:t>
      </w:r>
      <w:r w:rsidRPr="00FE21E9">
        <w:rPr>
          <w:rFonts w:ascii="Calibri" w:eastAsia="Times New Roman" w:hAnsi="Calibri" w:cs="Calibri"/>
          <w:sz w:val="24"/>
          <w:szCs w:val="24"/>
        </w:rPr>
        <w:t>Discussion centered on national trends and federal focus. The committee will continue to monitor developments.</w:t>
      </w:r>
    </w:p>
    <w:p w14:paraId="5C8F14D9" w14:textId="38F0DD4D" w:rsidR="00FE21E9" w:rsidRDefault="00247ED7" w:rsidP="00587F16">
      <w:pPr>
        <w:pStyle w:val="ListParagraph"/>
        <w:numPr>
          <w:ilvl w:val="0"/>
          <w:numId w:val="3"/>
        </w:numPr>
        <w:jc w:val="both"/>
        <w:rPr>
          <w:rFonts w:ascii="Calibri" w:eastAsia="Times New Roman" w:hAnsi="Calibri" w:cs="Calibri"/>
          <w:sz w:val="24"/>
          <w:szCs w:val="24"/>
        </w:rPr>
      </w:pPr>
      <w:r>
        <w:rPr>
          <w:rFonts w:ascii="Calibri" w:eastAsia="Times New Roman" w:hAnsi="Calibri" w:cs="Calibri"/>
          <w:sz w:val="24"/>
          <w:szCs w:val="24"/>
        </w:rPr>
        <w:t>Prehospital Blood Program - Participating</w:t>
      </w:r>
      <w:r w:rsidRPr="00247ED7">
        <w:rPr>
          <w:rFonts w:ascii="Calibri" w:eastAsia="Times New Roman" w:hAnsi="Calibri" w:cs="Calibri"/>
          <w:sz w:val="24"/>
          <w:szCs w:val="24"/>
        </w:rPr>
        <w:t xml:space="preserve"> agencies: Cabell, Mon Health, Camden Clark, and Harrison. 15 units were administered to 13 patients with positive outcomes. KCEAA, Charleston Fire, and Mineral County are expected to start soon. The program is expanding statewide with spray plasma training scheduled for December 5 at ASSET. Participants must be C3 approved and have blood transfusion training. Dr. Martin emphasized statewide education for spray dry plasma.</w:t>
      </w:r>
    </w:p>
    <w:p w14:paraId="2D8007AF" w14:textId="772D1659" w:rsidR="000C74E6" w:rsidRPr="00587F16" w:rsidRDefault="000C74E6" w:rsidP="00587F16">
      <w:pPr>
        <w:pStyle w:val="ListParagraph"/>
        <w:numPr>
          <w:ilvl w:val="0"/>
          <w:numId w:val="3"/>
        </w:numPr>
        <w:jc w:val="both"/>
        <w:rPr>
          <w:rFonts w:ascii="Calibri" w:eastAsia="Times New Roman" w:hAnsi="Calibri" w:cs="Calibri"/>
          <w:sz w:val="24"/>
          <w:szCs w:val="24"/>
        </w:rPr>
      </w:pPr>
      <w:r>
        <w:rPr>
          <w:rFonts w:ascii="Calibri" w:eastAsia="Times New Roman" w:hAnsi="Calibri" w:cs="Calibri"/>
          <w:sz w:val="24"/>
          <w:szCs w:val="24"/>
        </w:rPr>
        <w:t xml:space="preserve">Safety </w:t>
      </w:r>
      <w:r w:rsidR="000A29F4">
        <w:rPr>
          <w:rFonts w:ascii="Calibri" w:eastAsia="Times New Roman" w:hAnsi="Calibri" w:cs="Calibri"/>
          <w:sz w:val="24"/>
          <w:szCs w:val="24"/>
        </w:rPr>
        <w:t xml:space="preserve">&amp; Workforce - </w:t>
      </w:r>
      <w:r w:rsidR="000A29F4" w:rsidRPr="000A29F4">
        <w:rPr>
          <w:rFonts w:ascii="Calibri" w:eastAsia="Times New Roman" w:hAnsi="Calibri" w:cs="Calibri"/>
          <w:sz w:val="24"/>
          <w:szCs w:val="24"/>
        </w:rPr>
        <w:t xml:space="preserve">Day 16 of the government shutdown; claims on hold </w:t>
      </w:r>
      <w:r w:rsidR="004F1A5B" w:rsidRPr="000A29F4">
        <w:rPr>
          <w:rFonts w:ascii="Calibri" w:eastAsia="Times New Roman" w:hAnsi="Calibri" w:cs="Calibri"/>
          <w:sz w:val="24"/>
          <w:szCs w:val="24"/>
        </w:rPr>
        <w:t>have been on since</w:t>
      </w:r>
      <w:r w:rsidR="000A29F4" w:rsidRPr="000A29F4">
        <w:rPr>
          <w:rFonts w:ascii="Calibri" w:eastAsia="Times New Roman" w:hAnsi="Calibri" w:cs="Calibri"/>
          <w:sz w:val="24"/>
          <w:szCs w:val="24"/>
        </w:rPr>
        <w:t xml:space="preserve"> October 1. Anticipated EMS impact within 7–10 days. Carol Miller submitted a letter requesting CMS zip code updates to align with 2010 census data.</w:t>
      </w:r>
    </w:p>
    <w:p w14:paraId="59C30D8A" w14:textId="77777777" w:rsidR="00FB621B" w:rsidRPr="00C44579" w:rsidRDefault="00FB621B" w:rsidP="00FB621B">
      <w:pPr>
        <w:jc w:val="both"/>
        <w:rPr>
          <w:rFonts w:ascii="Calibri" w:eastAsia="Times New Roman" w:hAnsi="Calibri" w:cs="Calibri"/>
          <w:sz w:val="24"/>
          <w:szCs w:val="24"/>
        </w:rPr>
      </w:pPr>
    </w:p>
    <w:p w14:paraId="2AEB5D39" w14:textId="77777777" w:rsidR="00FB621B" w:rsidRPr="00233B0B" w:rsidRDefault="00FB621B" w:rsidP="00FB621B">
      <w:pPr>
        <w:numPr>
          <w:ilvl w:val="0"/>
          <w:numId w:val="2"/>
        </w:numPr>
        <w:jc w:val="both"/>
        <w:rPr>
          <w:rFonts w:ascii="Calibri" w:eastAsia="Times New Roman" w:hAnsi="Calibri" w:cs="Calibri"/>
          <w:b/>
          <w:bCs/>
          <w:sz w:val="24"/>
          <w:szCs w:val="24"/>
        </w:rPr>
      </w:pPr>
      <w:r w:rsidRPr="00C44579">
        <w:rPr>
          <w:rFonts w:ascii="Calibri" w:eastAsia="Times New Roman" w:hAnsi="Calibri" w:cs="Calibri"/>
          <w:b/>
          <w:bCs/>
          <w:sz w:val="24"/>
          <w:szCs w:val="24"/>
        </w:rPr>
        <w:t xml:space="preserve">Administration – </w:t>
      </w:r>
      <w:r>
        <w:rPr>
          <w:rFonts w:ascii="Calibri" w:eastAsia="Times New Roman" w:hAnsi="Calibri" w:cs="Calibri"/>
          <w:b/>
          <w:bCs/>
          <w:sz w:val="24"/>
          <w:szCs w:val="24"/>
        </w:rPr>
        <w:t>Trish Watson</w:t>
      </w:r>
    </w:p>
    <w:p w14:paraId="632B510B" w14:textId="20B66D8E" w:rsidR="00FB621B" w:rsidRDefault="00941F40" w:rsidP="00941F40">
      <w:pPr>
        <w:numPr>
          <w:ilvl w:val="0"/>
          <w:numId w:val="4"/>
        </w:numPr>
        <w:jc w:val="both"/>
        <w:rPr>
          <w:rFonts w:ascii="Calibri" w:eastAsia="Times New Roman" w:hAnsi="Calibri" w:cs="Calibri"/>
          <w:sz w:val="24"/>
          <w:szCs w:val="24"/>
        </w:rPr>
      </w:pPr>
      <w:r w:rsidRPr="00941F40">
        <w:rPr>
          <w:rFonts w:ascii="Calibri" w:eastAsia="Times New Roman" w:hAnsi="Calibri" w:cs="Calibri"/>
          <w:sz w:val="24"/>
          <w:szCs w:val="24"/>
        </w:rPr>
        <w:t xml:space="preserve">Government shutdown may impact EMS billing and reimbursements. Met with the Governor’s Office of Rural Health to request $50 million in funding. Focus areas include technology, telehealth, EMS salaries, and workforce shortages. Meeting was </w:t>
      </w:r>
      <w:r w:rsidR="004F1A5B" w:rsidRPr="00941F40">
        <w:rPr>
          <w:rFonts w:ascii="Calibri" w:eastAsia="Times New Roman" w:hAnsi="Calibri" w:cs="Calibri"/>
          <w:sz w:val="24"/>
          <w:szCs w:val="24"/>
        </w:rPr>
        <w:t>productive,</w:t>
      </w:r>
      <w:r w:rsidRPr="00941F40">
        <w:rPr>
          <w:rFonts w:ascii="Calibri" w:eastAsia="Times New Roman" w:hAnsi="Calibri" w:cs="Calibri"/>
          <w:sz w:val="24"/>
          <w:szCs w:val="24"/>
        </w:rPr>
        <w:t xml:space="preserve"> permanent funding under discussion. Medicare HMO copay now $250; Medicaid copay $35. Decrease in billing returns noted. $5 million equipment fund submitted to finance for approval.</w:t>
      </w:r>
    </w:p>
    <w:p w14:paraId="7BBCAC20" w14:textId="2FE6A3F0" w:rsidR="00A67167" w:rsidRDefault="00A67167" w:rsidP="00941F40">
      <w:pPr>
        <w:numPr>
          <w:ilvl w:val="0"/>
          <w:numId w:val="4"/>
        </w:numPr>
        <w:jc w:val="both"/>
        <w:rPr>
          <w:rFonts w:ascii="Calibri" w:eastAsia="Times New Roman" w:hAnsi="Calibri" w:cs="Calibri"/>
          <w:sz w:val="24"/>
          <w:szCs w:val="24"/>
        </w:rPr>
      </w:pPr>
      <w:r>
        <w:rPr>
          <w:rFonts w:ascii="Calibri" w:eastAsia="Times New Roman" w:hAnsi="Calibri" w:cs="Calibri"/>
          <w:sz w:val="24"/>
          <w:szCs w:val="24"/>
        </w:rPr>
        <w:t xml:space="preserve">OEMS Update – Update provided upon arrival. </w:t>
      </w:r>
    </w:p>
    <w:p w14:paraId="3606D6B7" w14:textId="7548F254" w:rsidR="00A67167" w:rsidRDefault="00A67167" w:rsidP="00941F40">
      <w:pPr>
        <w:numPr>
          <w:ilvl w:val="0"/>
          <w:numId w:val="4"/>
        </w:numPr>
        <w:jc w:val="both"/>
        <w:rPr>
          <w:rFonts w:ascii="Calibri" w:eastAsia="Times New Roman" w:hAnsi="Calibri" w:cs="Calibri"/>
          <w:sz w:val="24"/>
          <w:szCs w:val="24"/>
        </w:rPr>
      </w:pPr>
      <w:r>
        <w:rPr>
          <w:rFonts w:ascii="Calibri" w:eastAsia="Times New Roman" w:hAnsi="Calibri" w:cs="Calibri"/>
          <w:sz w:val="24"/>
          <w:szCs w:val="24"/>
        </w:rPr>
        <w:t xml:space="preserve">EMS Instructor Course to be sent to the Training Committee for consideration. Motion made by John Smoot. Second by Brian Potter. Motion carried. </w:t>
      </w:r>
    </w:p>
    <w:p w14:paraId="31897C63" w14:textId="5FD6A564" w:rsidR="00A67167" w:rsidRDefault="00A67167" w:rsidP="00941F40">
      <w:pPr>
        <w:numPr>
          <w:ilvl w:val="0"/>
          <w:numId w:val="4"/>
        </w:numPr>
        <w:jc w:val="both"/>
        <w:rPr>
          <w:rFonts w:ascii="Calibri" w:eastAsia="Times New Roman" w:hAnsi="Calibri" w:cs="Calibri"/>
          <w:sz w:val="24"/>
          <w:szCs w:val="24"/>
        </w:rPr>
      </w:pPr>
      <w:r>
        <w:rPr>
          <w:rFonts w:ascii="Calibri" w:eastAsia="Times New Roman" w:hAnsi="Calibri" w:cs="Calibri"/>
          <w:sz w:val="24"/>
          <w:szCs w:val="24"/>
        </w:rPr>
        <w:lastRenderedPageBreak/>
        <w:t>Discussion on Death in the Field.</w:t>
      </w:r>
    </w:p>
    <w:p w14:paraId="558E0C17" w14:textId="77777777" w:rsidR="0036517A" w:rsidRPr="00941F40" w:rsidRDefault="0036517A" w:rsidP="0036517A">
      <w:pPr>
        <w:ind w:left="2340"/>
        <w:jc w:val="both"/>
        <w:rPr>
          <w:rFonts w:ascii="Calibri" w:eastAsia="Times New Roman" w:hAnsi="Calibri" w:cs="Calibri"/>
          <w:sz w:val="24"/>
          <w:szCs w:val="24"/>
        </w:rPr>
      </w:pPr>
    </w:p>
    <w:p w14:paraId="0FD0FA2D" w14:textId="77777777" w:rsidR="00FB621B" w:rsidRDefault="00FB621B" w:rsidP="00FB621B">
      <w:pPr>
        <w:numPr>
          <w:ilvl w:val="0"/>
          <w:numId w:val="2"/>
        </w:numPr>
        <w:jc w:val="both"/>
        <w:rPr>
          <w:rFonts w:ascii="Calibri" w:eastAsia="Times New Roman" w:hAnsi="Calibri" w:cs="Calibri"/>
          <w:b/>
          <w:bCs/>
          <w:sz w:val="24"/>
          <w:szCs w:val="24"/>
        </w:rPr>
      </w:pPr>
      <w:r w:rsidRPr="00C44579">
        <w:rPr>
          <w:rFonts w:ascii="Calibri" w:eastAsia="Times New Roman" w:hAnsi="Calibri" w:cs="Calibri"/>
          <w:b/>
          <w:bCs/>
          <w:sz w:val="24"/>
          <w:szCs w:val="24"/>
        </w:rPr>
        <w:t xml:space="preserve">Policy, Protocol, and Procedure – </w:t>
      </w:r>
      <w:r>
        <w:rPr>
          <w:rFonts w:ascii="Calibri" w:eastAsia="Times New Roman" w:hAnsi="Calibri" w:cs="Calibri"/>
          <w:b/>
          <w:bCs/>
          <w:sz w:val="24"/>
          <w:szCs w:val="24"/>
        </w:rPr>
        <w:t>Chairman Weller covered</w:t>
      </w:r>
    </w:p>
    <w:p w14:paraId="5F1A4864" w14:textId="114169D6" w:rsidR="00FB621B" w:rsidRPr="000222CD" w:rsidRDefault="00EA5A6C" w:rsidP="00FB621B">
      <w:pPr>
        <w:pStyle w:val="ListParagraph"/>
        <w:numPr>
          <w:ilvl w:val="0"/>
          <w:numId w:val="10"/>
        </w:numPr>
        <w:jc w:val="both"/>
        <w:rPr>
          <w:rFonts w:ascii="Calibri" w:eastAsia="Times New Roman" w:hAnsi="Calibri" w:cs="Calibri"/>
          <w:b/>
          <w:bCs/>
          <w:sz w:val="24"/>
          <w:szCs w:val="24"/>
        </w:rPr>
      </w:pPr>
      <w:r w:rsidRPr="00EA5A6C">
        <w:rPr>
          <w:rFonts w:ascii="Calibri" w:eastAsia="Times New Roman" w:hAnsi="Calibri" w:cs="Calibri"/>
          <w:sz w:val="24"/>
          <w:szCs w:val="24"/>
        </w:rPr>
        <w:t xml:space="preserve">Diabetic protocol corrected; Zofran protocol updated. </w:t>
      </w:r>
      <w:r>
        <w:rPr>
          <w:rFonts w:ascii="Calibri" w:eastAsia="Times New Roman" w:hAnsi="Calibri" w:cs="Calibri"/>
          <w:sz w:val="24"/>
          <w:szCs w:val="24"/>
        </w:rPr>
        <w:t>Motion made by Trish Watson. Second by Ray Bryant. Motion carried.</w:t>
      </w:r>
    </w:p>
    <w:p w14:paraId="0865FD1B" w14:textId="7119999F" w:rsidR="00EA5A6C" w:rsidRPr="00EA5A6C" w:rsidRDefault="00EA5A6C" w:rsidP="00EA5A6C">
      <w:pPr>
        <w:pStyle w:val="ListParagraph"/>
        <w:numPr>
          <w:ilvl w:val="0"/>
          <w:numId w:val="10"/>
        </w:numPr>
        <w:rPr>
          <w:rFonts w:ascii="Calibri" w:eastAsia="Times New Roman" w:hAnsi="Calibri" w:cs="Calibri"/>
          <w:sz w:val="24"/>
          <w:szCs w:val="24"/>
        </w:rPr>
      </w:pPr>
      <w:r w:rsidRPr="00EA5A6C">
        <w:rPr>
          <w:rFonts w:ascii="Calibri" w:eastAsia="Times New Roman" w:hAnsi="Calibri" w:cs="Calibri"/>
          <w:sz w:val="24"/>
          <w:szCs w:val="24"/>
        </w:rPr>
        <w:t>October EMSAC is the last meeting before the February 1 protocol deadline.</w:t>
      </w:r>
      <w:r>
        <w:rPr>
          <w:rFonts w:ascii="Calibri" w:eastAsia="Times New Roman" w:hAnsi="Calibri" w:cs="Calibri"/>
          <w:sz w:val="24"/>
          <w:szCs w:val="24"/>
        </w:rPr>
        <w:t xml:space="preserve"> </w:t>
      </w:r>
      <w:r w:rsidRPr="00EA5A6C">
        <w:rPr>
          <w:rFonts w:ascii="Calibri" w:eastAsia="Times New Roman" w:hAnsi="Calibri" w:cs="Calibri"/>
          <w:b/>
          <w:bCs/>
          <w:sz w:val="24"/>
          <w:szCs w:val="24"/>
        </w:rPr>
        <w:t>October</w:t>
      </w:r>
      <w:r w:rsidRPr="00EA5A6C">
        <w:rPr>
          <w:rFonts w:ascii="Calibri" w:eastAsia="Times New Roman" w:hAnsi="Calibri" w:cs="Calibri"/>
          <w:sz w:val="24"/>
          <w:szCs w:val="24"/>
        </w:rPr>
        <w:t xml:space="preserve"> is the last month for Protocol Submissions to be accepted</w:t>
      </w:r>
      <w:r>
        <w:rPr>
          <w:rFonts w:ascii="Calibri" w:eastAsia="Times New Roman" w:hAnsi="Calibri" w:cs="Calibri"/>
          <w:sz w:val="24"/>
          <w:szCs w:val="24"/>
        </w:rPr>
        <w:t xml:space="preserve">. </w:t>
      </w:r>
      <w:r w:rsidRPr="00EA5A6C">
        <w:rPr>
          <w:rFonts w:ascii="Calibri" w:eastAsia="Times New Roman" w:hAnsi="Calibri" w:cs="Calibri"/>
          <w:b/>
          <w:bCs/>
          <w:sz w:val="24"/>
          <w:szCs w:val="24"/>
        </w:rPr>
        <w:t>February 1</w:t>
      </w:r>
      <w:r w:rsidRPr="00EA5A6C">
        <w:rPr>
          <w:rFonts w:ascii="Calibri" w:eastAsia="Times New Roman" w:hAnsi="Calibri" w:cs="Calibri"/>
          <w:sz w:val="24"/>
          <w:szCs w:val="24"/>
        </w:rPr>
        <w:t xml:space="preserve"> is the deadline for the final protocols to be turned into WVOEMS (no changes after that date)</w:t>
      </w:r>
      <w:r>
        <w:rPr>
          <w:rFonts w:ascii="Calibri" w:eastAsia="Times New Roman" w:hAnsi="Calibri" w:cs="Calibri"/>
          <w:sz w:val="24"/>
          <w:szCs w:val="24"/>
        </w:rPr>
        <w:t xml:space="preserve">. </w:t>
      </w:r>
      <w:r w:rsidRPr="00EA5A6C">
        <w:rPr>
          <w:rFonts w:ascii="Calibri" w:eastAsia="Times New Roman" w:hAnsi="Calibri" w:cs="Calibri"/>
          <w:b/>
          <w:bCs/>
          <w:sz w:val="24"/>
          <w:szCs w:val="24"/>
        </w:rPr>
        <w:t>February 15</w:t>
      </w:r>
      <w:r w:rsidRPr="00EA5A6C">
        <w:rPr>
          <w:rFonts w:ascii="Calibri" w:eastAsia="Times New Roman" w:hAnsi="Calibri" w:cs="Calibri"/>
          <w:sz w:val="24"/>
          <w:szCs w:val="24"/>
        </w:rPr>
        <w:t xml:space="preserve"> – protocols will be posted for 30-day comment</w:t>
      </w:r>
      <w:r>
        <w:rPr>
          <w:rFonts w:ascii="Calibri" w:eastAsia="Times New Roman" w:hAnsi="Calibri" w:cs="Calibri"/>
          <w:sz w:val="24"/>
          <w:szCs w:val="24"/>
        </w:rPr>
        <w:t xml:space="preserve">. </w:t>
      </w:r>
      <w:r w:rsidRPr="00EA5A6C">
        <w:rPr>
          <w:rFonts w:ascii="Calibri" w:eastAsia="Times New Roman" w:hAnsi="Calibri" w:cs="Calibri"/>
          <w:b/>
          <w:bCs/>
          <w:sz w:val="24"/>
          <w:szCs w:val="24"/>
        </w:rPr>
        <w:t>March 15- March</w:t>
      </w:r>
      <w:r w:rsidRPr="00EA5A6C">
        <w:rPr>
          <w:rFonts w:ascii="Calibri" w:eastAsia="Times New Roman" w:hAnsi="Calibri" w:cs="Calibri"/>
          <w:sz w:val="24"/>
          <w:szCs w:val="24"/>
        </w:rPr>
        <w:t xml:space="preserve"> 20 – period for changes to be made prior to rollout.</w:t>
      </w:r>
      <w:r>
        <w:rPr>
          <w:rFonts w:ascii="Calibri" w:eastAsia="Times New Roman" w:hAnsi="Calibri" w:cs="Calibri"/>
          <w:sz w:val="24"/>
          <w:szCs w:val="24"/>
        </w:rPr>
        <w:t xml:space="preserve"> </w:t>
      </w:r>
      <w:r w:rsidRPr="00EA5A6C">
        <w:rPr>
          <w:rFonts w:ascii="Calibri" w:eastAsia="Times New Roman" w:hAnsi="Calibri" w:cs="Calibri"/>
          <w:b/>
          <w:bCs/>
          <w:sz w:val="24"/>
          <w:szCs w:val="24"/>
        </w:rPr>
        <w:t>March 20- March 31</w:t>
      </w:r>
      <w:r w:rsidRPr="00EA5A6C">
        <w:rPr>
          <w:rFonts w:ascii="Calibri" w:eastAsia="Times New Roman" w:hAnsi="Calibri" w:cs="Calibri"/>
          <w:sz w:val="24"/>
          <w:szCs w:val="24"/>
        </w:rPr>
        <w:t xml:space="preserve"> – Educational tools developed</w:t>
      </w:r>
      <w:r w:rsidRPr="00EA5A6C">
        <w:rPr>
          <w:rFonts w:ascii="Calibri" w:eastAsia="Times New Roman" w:hAnsi="Calibri" w:cs="Calibri"/>
          <w:b/>
          <w:bCs/>
          <w:sz w:val="24"/>
          <w:szCs w:val="24"/>
        </w:rPr>
        <w:t>. April 1</w:t>
      </w:r>
      <w:r w:rsidRPr="00EA5A6C">
        <w:rPr>
          <w:rFonts w:ascii="Calibri" w:eastAsia="Times New Roman" w:hAnsi="Calibri" w:cs="Calibri"/>
          <w:sz w:val="24"/>
          <w:szCs w:val="24"/>
        </w:rPr>
        <w:t xml:space="preserve"> – Protocols rollout for training</w:t>
      </w:r>
      <w:r w:rsidRPr="00EA5A6C">
        <w:rPr>
          <w:rFonts w:ascii="Calibri" w:eastAsia="Times New Roman" w:hAnsi="Calibri" w:cs="Calibri"/>
          <w:b/>
          <w:bCs/>
          <w:sz w:val="24"/>
          <w:szCs w:val="24"/>
        </w:rPr>
        <w:t>. May 1</w:t>
      </w:r>
      <w:r w:rsidRPr="00EA5A6C">
        <w:rPr>
          <w:rFonts w:ascii="Calibri" w:eastAsia="Times New Roman" w:hAnsi="Calibri" w:cs="Calibri"/>
          <w:sz w:val="24"/>
          <w:szCs w:val="24"/>
        </w:rPr>
        <w:t xml:space="preserve"> – Protocols become effective</w:t>
      </w:r>
      <w:r w:rsidR="00474BD8">
        <w:rPr>
          <w:rFonts w:ascii="Calibri" w:eastAsia="Times New Roman" w:hAnsi="Calibri" w:cs="Calibri"/>
          <w:sz w:val="24"/>
          <w:szCs w:val="24"/>
        </w:rPr>
        <w:t>.</w:t>
      </w:r>
    </w:p>
    <w:p w14:paraId="4AC58317" w14:textId="5495752B" w:rsidR="00FB621B" w:rsidRPr="00EA5A6C" w:rsidRDefault="00FB621B" w:rsidP="00EA5A6C">
      <w:pPr>
        <w:pStyle w:val="ListParagraph"/>
        <w:ind w:left="2340"/>
        <w:jc w:val="both"/>
        <w:rPr>
          <w:rFonts w:ascii="Calibri" w:eastAsia="Times New Roman" w:hAnsi="Calibri" w:cs="Calibri"/>
          <w:sz w:val="24"/>
          <w:szCs w:val="24"/>
        </w:rPr>
      </w:pPr>
    </w:p>
    <w:p w14:paraId="1642E479" w14:textId="05CEC903" w:rsidR="00FB621B" w:rsidRPr="007D50D5" w:rsidRDefault="00FB621B" w:rsidP="00FB621B">
      <w:pPr>
        <w:pStyle w:val="ListParagraph"/>
        <w:numPr>
          <w:ilvl w:val="0"/>
          <w:numId w:val="2"/>
        </w:numPr>
        <w:jc w:val="both"/>
        <w:rPr>
          <w:rFonts w:ascii="Calibri" w:eastAsia="Times New Roman" w:hAnsi="Calibri" w:cs="Calibri"/>
          <w:b/>
          <w:bCs/>
          <w:sz w:val="24"/>
          <w:szCs w:val="24"/>
        </w:rPr>
      </w:pPr>
      <w:r w:rsidRPr="007D50D5">
        <w:rPr>
          <w:rFonts w:ascii="Calibri" w:eastAsia="Times New Roman" w:hAnsi="Calibri" w:cs="Calibri"/>
          <w:b/>
          <w:bCs/>
          <w:sz w:val="24"/>
          <w:szCs w:val="24"/>
        </w:rPr>
        <w:t xml:space="preserve">Training/Education – Marsha Knight </w:t>
      </w:r>
    </w:p>
    <w:p w14:paraId="1F43A4A4" w14:textId="4B346018" w:rsidR="00FB621B" w:rsidRDefault="00FB621B" w:rsidP="00FB621B">
      <w:pPr>
        <w:pStyle w:val="ListParagraph"/>
        <w:numPr>
          <w:ilvl w:val="0"/>
          <w:numId w:val="7"/>
        </w:numPr>
        <w:rPr>
          <w:rFonts w:ascii="Calibri" w:eastAsia="Times New Roman" w:hAnsi="Calibri" w:cs="Calibri"/>
          <w:sz w:val="24"/>
          <w:szCs w:val="24"/>
        </w:rPr>
      </w:pPr>
      <w:r>
        <w:rPr>
          <w:rFonts w:ascii="Calibri" w:eastAsia="Times New Roman" w:hAnsi="Calibri" w:cs="Calibri"/>
          <w:sz w:val="24"/>
          <w:szCs w:val="24"/>
        </w:rPr>
        <w:t xml:space="preserve"> </w:t>
      </w:r>
      <w:r w:rsidR="00474BD8" w:rsidRPr="00474BD8">
        <w:rPr>
          <w:rFonts w:ascii="Calibri" w:eastAsia="Times New Roman" w:hAnsi="Calibri" w:cs="Calibri"/>
          <w:sz w:val="24"/>
          <w:szCs w:val="24"/>
        </w:rPr>
        <w:t>Data collection for Training Officer Program ongoing. Future training depends on new policies and protocols. Training Officer Class scheduled for December at ASSET, with more classes to follow.</w:t>
      </w:r>
    </w:p>
    <w:p w14:paraId="010FE147" w14:textId="77777777" w:rsidR="00FB621B" w:rsidRPr="00E14A14" w:rsidRDefault="00FB621B" w:rsidP="00FB621B">
      <w:pPr>
        <w:rPr>
          <w:rFonts w:ascii="Calibri" w:eastAsia="Times New Roman" w:hAnsi="Calibri" w:cs="Calibri"/>
          <w:sz w:val="24"/>
          <w:szCs w:val="24"/>
        </w:rPr>
      </w:pPr>
    </w:p>
    <w:p w14:paraId="59420F06" w14:textId="77777777" w:rsidR="00FB621B" w:rsidRPr="007D50D5" w:rsidRDefault="00FB621B" w:rsidP="00FB621B">
      <w:pPr>
        <w:pStyle w:val="ListParagraph"/>
        <w:ind w:left="2340"/>
        <w:jc w:val="both"/>
        <w:rPr>
          <w:rFonts w:ascii="Calibri" w:eastAsia="Times New Roman" w:hAnsi="Calibri" w:cs="Calibri"/>
          <w:b/>
          <w:bCs/>
          <w:sz w:val="24"/>
          <w:szCs w:val="24"/>
        </w:rPr>
      </w:pPr>
    </w:p>
    <w:p w14:paraId="564735CB" w14:textId="77777777" w:rsidR="00FB621B" w:rsidRPr="009D6E5C" w:rsidRDefault="00FB621B" w:rsidP="00FB621B">
      <w:pPr>
        <w:ind w:left="720"/>
        <w:rPr>
          <w:rFonts w:ascii="Calibri" w:eastAsia="Times New Roman" w:hAnsi="Calibri" w:cs="Calibri"/>
          <w:b/>
          <w:bCs/>
          <w:sz w:val="24"/>
          <w:szCs w:val="24"/>
        </w:rPr>
      </w:pPr>
      <w:r w:rsidRPr="009D6E5C">
        <w:rPr>
          <w:rFonts w:ascii="Calibri" w:eastAsia="Times New Roman" w:hAnsi="Calibri" w:cs="Calibri"/>
          <w:b/>
          <w:bCs/>
          <w:sz w:val="24"/>
          <w:szCs w:val="24"/>
        </w:rPr>
        <w:t xml:space="preserve">     5.  Medical Command –</w:t>
      </w:r>
      <w:r>
        <w:rPr>
          <w:rFonts w:ascii="Calibri" w:eastAsia="Times New Roman" w:hAnsi="Calibri" w:cs="Calibri"/>
          <w:b/>
          <w:bCs/>
          <w:sz w:val="24"/>
          <w:szCs w:val="24"/>
        </w:rPr>
        <w:t xml:space="preserve"> Shirley Morrison</w:t>
      </w:r>
    </w:p>
    <w:p w14:paraId="04E77F2C" w14:textId="38650FE6" w:rsidR="00FB621B" w:rsidRDefault="00C3190D" w:rsidP="00FB621B">
      <w:pPr>
        <w:numPr>
          <w:ilvl w:val="0"/>
          <w:numId w:val="5"/>
        </w:numPr>
        <w:rPr>
          <w:rFonts w:ascii="Calibri" w:eastAsia="Times New Roman" w:hAnsi="Calibri" w:cs="Calibri"/>
          <w:sz w:val="24"/>
          <w:szCs w:val="24"/>
        </w:rPr>
      </w:pPr>
      <w:r w:rsidRPr="00C3190D">
        <w:rPr>
          <w:rFonts w:ascii="Calibri" w:eastAsia="Times New Roman" w:hAnsi="Calibri" w:cs="Calibri"/>
          <w:sz w:val="24"/>
          <w:szCs w:val="24"/>
        </w:rPr>
        <w:t>Regional changes are progressing well. Meetings were shorter and more efficient. Continued focus on air medical coordination and communicator endorsements.</w:t>
      </w:r>
    </w:p>
    <w:p w14:paraId="660C3FA0" w14:textId="77777777" w:rsidR="00FB621B" w:rsidRPr="009D6E5C" w:rsidRDefault="00FB621B" w:rsidP="00FB621B">
      <w:pPr>
        <w:ind w:left="2160"/>
        <w:rPr>
          <w:rFonts w:ascii="Calibri" w:eastAsia="Times New Roman" w:hAnsi="Calibri" w:cs="Calibri"/>
          <w:b/>
          <w:bCs/>
          <w:sz w:val="24"/>
          <w:szCs w:val="24"/>
        </w:rPr>
      </w:pPr>
    </w:p>
    <w:p w14:paraId="7D66A278" w14:textId="241372B4" w:rsidR="00FB621B" w:rsidRPr="00C44579" w:rsidRDefault="00FB621B" w:rsidP="00B86DDB">
      <w:pPr>
        <w:pStyle w:val="ListParagraph"/>
        <w:tabs>
          <w:tab w:val="left" w:pos="1020"/>
        </w:tabs>
        <w:ind w:left="2160"/>
        <w:rPr>
          <w:rFonts w:ascii="Calibri" w:eastAsia="Times New Roman" w:hAnsi="Calibri" w:cs="Calibri"/>
          <w:b/>
          <w:bCs/>
          <w:sz w:val="24"/>
          <w:szCs w:val="24"/>
        </w:rPr>
      </w:pPr>
    </w:p>
    <w:p w14:paraId="6573DA84" w14:textId="77777777" w:rsidR="00FB621B" w:rsidRPr="00C44579" w:rsidRDefault="00FB621B" w:rsidP="00FB621B">
      <w:pPr>
        <w:jc w:val="both"/>
        <w:rPr>
          <w:rFonts w:ascii="Calibri" w:eastAsia="Times New Roman" w:hAnsi="Calibri" w:cs="Calibri"/>
          <w:b/>
          <w:bCs/>
          <w:sz w:val="24"/>
          <w:szCs w:val="24"/>
        </w:rPr>
      </w:pPr>
    </w:p>
    <w:p w14:paraId="2892DCC9" w14:textId="77777777" w:rsidR="00FB621B" w:rsidRPr="00C44579" w:rsidRDefault="00FB621B" w:rsidP="00FB621B">
      <w:pPr>
        <w:numPr>
          <w:ilvl w:val="0"/>
          <w:numId w:val="1"/>
        </w:numPr>
        <w:jc w:val="both"/>
        <w:rPr>
          <w:rFonts w:ascii="Calibri" w:eastAsia="Times New Roman" w:hAnsi="Calibri" w:cs="Calibri"/>
          <w:b/>
          <w:bCs/>
          <w:sz w:val="24"/>
          <w:szCs w:val="24"/>
        </w:rPr>
      </w:pPr>
      <w:r w:rsidRPr="00C44579">
        <w:rPr>
          <w:rFonts w:ascii="Calibri" w:eastAsia="Times New Roman" w:hAnsi="Calibri" w:cs="Calibri"/>
          <w:b/>
          <w:bCs/>
          <w:sz w:val="24"/>
          <w:szCs w:val="24"/>
        </w:rPr>
        <w:t>Special Reports</w:t>
      </w:r>
    </w:p>
    <w:p w14:paraId="329636B4" w14:textId="5FFD1634" w:rsidR="005E704D" w:rsidRPr="005E704D" w:rsidRDefault="005E704D" w:rsidP="005E704D">
      <w:pPr>
        <w:numPr>
          <w:ilvl w:val="0"/>
          <w:numId w:val="9"/>
        </w:numPr>
        <w:jc w:val="both"/>
        <w:rPr>
          <w:rFonts w:ascii="Calibri" w:eastAsia="Times New Roman" w:hAnsi="Calibri" w:cs="Calibri"/>
          <w:sz w:val="24"/>
          <w:szCs w:val="24"/>
        </w:rPr>
      </w:pPr>
      <w:r w:rsidRPr="005E704D">
        <w:rPr>
          <w:rFonts w:ascii="Calibri" w:eastAsia="Times New Roman" w:hAnsi="Calibri" w:cs="Calibri"/>
          <w:sz w:val="24"/>
          <w:szCs w:val="24"/>
        </w:rPr>
        <w:t xml:space="preserve">OEMS – Jody Ratliff, Director –– Mental Health we are still pushing for that, it is at a standstill. For funding we are doing what we can with the resources we have, some still have the $18k left over for mental health. We now have Matt Vance with us, Program Manager for Licensure. He is learning and going through the growing pains and pumping out data.  We are currently interviewing for a data position.  ESCAP planning </w:t>
      </w:r>
      <w:r w:rsidR="00727BAF" w:rsidRPr="005E704D">
        <w:rPr>
          <w:rFonts w:ascii="Calibri" w:eastAsia="Times New Roman" w:hAnsi="Calibri" w:cs="Calibri"/>
          <w:sz w:val="24"/>
          <w:szCs w:val="24"/>
        </w:rPr>
        <w:t>is going</w:t>
      </w:r>
      <w:r w:rsidRPr="005E704D">
        <w:rPr>
          <w:rFonts w:ascii="Calibri" w:eastAsia="Times New Roman" w:hAnsi="Calibri" w:cs="Calibri"/>
          <w:sz w:val="24"/>
          <w:szCs w:val="24"/>
        </w:rPr>
        <w:t xml:space="preserve"> well, and the Peds Symposium has had great feedback. </w:t>
      </w:r>
    </w:p>
    <w:p w14:paraId="2634D716" w14:textId="22F4B19C" w:rsidR="00FB621B" w:rsidRPr="005E704D" w:rsidRDefault="005E704D" w:rsidP="005E704D">
      <w:pPr>
        <w:pStyle w:val="ListParagraph"/>
        <w:numPr>
          <w:ilvl w:val="0"/>
          <w:numId w:val="9"/>
        </w:numPr>
        <w:rPr>
          <w:rFonts w:ascii="Calibri" w:eastAsia="Times New Roman" w:hAnsi="Calibri" w:cs="Calibri"/>
          <w:sz w:val="24"/>
          <w:szCs w:val="24"/>
        </w:rPr>
      </w:pPr>
      <w:r w:rsidRPr="005E704D">
        <w:rPr>
          <w:rFonts w:ascii="Calibri" w:eastAsia="Times New Roman" w:hAnsi="Calibri" w:cs="Calibri"/>
          <w:sz w:val="24"/>
          <w:szCs w:val="24"/>
        </w:rPr>
        <w:t xml:space="preserve">OEMS State Medical Director Report – Dr. P.S. Martin – CCT protocols are under development. Equipment list minimized to essential items. Agencies advised </w:t>
      </w:r>
      <w:r w:rsidR="00727BAF" w:rsidRPr="005E704D">
        <w:rPr>
          <w:rFonts w:ascii="Calibri" w:eastAsia="Times New Roman" w:hAnsi="Calibri" w:cs="Calibri"/>
          <w:sz w:val="24"/>
          <w:szCs w:val="24"/>
        </w:rPr>
        <w:t>preparing</w:t>
      </w:r>
      <w:r w:rsidRPr="005E704D">
        <w:rPr>
          <w:rFonts w:ascii="Calibri" w:eastAsia="Times New Roman" w:hAnsi="Calibri" w:cs="Calibri"/>
          <w:sz w:val="24"/>
          <w:szCs w:val="24"/>
        </w:rPr>
        <w:t xml:space="preserve"> for additional patient needs.</w:t>
      </w:r>
    </w:p>
    <w:p w14:paraId="542C3FA2" w14:textId="77777777" w:rsidR="00FB621B" w:rsidRPr="00A22B55" w:rsidRDefault="00FB621B" w:rsidP="00FB621B">
      <w:pPr>
        <w:numPr>
          <w:ilvl w:val="0"/>
          <w:numId w:val="9"/>
        </w:numPr>
        <w:jc w:val="both"/>
        <w:rPr>
          <w:rFonts w:ascii="Calibri" w:eastAsia="Times New Roman" w:hAnsi="Calibri" w:cs="Calibri"/>
          <w:b/>
          <w:bCs/>
          <w:sz w:val="24"/>
          <w:szCs w:val="24"/>
        </w:rPr>
      </w:pPr>
      <w:r w:rsidRPr="00A22B55">
        <w:rPr>
          <w:rFonts w:ascii="Calibri" w:eastAsia="Times New Roman" w:hAnsi="Calibri" w:cs="Calibri"/>
          <w:b/>
          <w:bCs/>
          <w:sz w:val="24"/>
          <w:szCs w:val="24"/>
        </w:rPr>
        <w:t xml:space="preserve">Air Medical </w:t>
      </w:r>
      <w:r>
        <w:rPr>
          <w:rFonts w:ascii="Calibri" w:eastAsia="Times New Roman" w:hAnsi="Calibri" w:cs="Calibri"/>
          <w:b/>
          <w:bCs/>
          <w:sz w:val="24"/>
          <w:szCs w:val="24"/>
        </w:rPr>
        <w:t xml:space="preserve">– </w:t>
      </w:r>
      <w:r>
        <w:rPr>
          <w:rFonts w:ascii="Calibri" w:eastAsia="Times New Roman" w:hAnsi="Calibri" w:cs="Calibri"/>
          <w:sz w:val="24"/>
          <w:szCs w:val="24"/>
        </w:rPr>
        <w:t>No report.</w:t>
      </w:r>
    </w:p>
    <w:p w14:paraId="4091FF1F" w14:textId="77777777" w:rsidR="00FB621B" w:rsidRPr="00234991" w:rsidRDefault="00FB621B" w:rsidP="00FB621B">
      <w:pPr>
        <w:ind w:left="2160"/>
        <w:jc w:val="both"/>
        <w:rPr>
          <w:rFonts w:ascii="Calibri" w:eastAsia="Times New Roman" w:hAnsi="Calibri" w:cs="Calibri"/>
          <w:sz w:val="24"/>
          <w:szCs w:val="24"/>
        </w:rPr>
      </w:pPr>
      <w:r>
        <w:rPr>
          <w:rFonts w:ascii="Calibri" w:eastAsia="Times New Roman" w:hAnsi="Calibri" w:cs="Calibri"/>
          <w:sz w:val="24"/>
          <w:szCs w:val="24"/>
        </w:rPr>
        <w:t xml:space="preserve"> </w:t>
      </w:r>
    </w:p>
    <w:p w14:paraId="3BF516DD" w14:textId="77777777" w:rsidR="00FB621B" w:rsidRPr="00C44579" w:rsidRDefault="00FB621B" w:rsidP="00FB621B">
      <w:pPr>
        <w:ind w:left="1440"/>
        <w:jc w:val="both"/>
        <w:rPr>
          <w:rFonts w:ascii="Calibri" w:eastAsia="Times New Roman" w:hAnsi="Calibri" w:cs="Calibri"/>
          <w:b/>
          <w:bCs/>
          <w:sz w:val="24"/>
          <w:szCs w:val="24"/>
        </w:rPr>
      </w:pPr>
      <w:r w:rsidRPr="00C44579">
        <w:rPr>
          <w:rFonts w:ascii="Calibri" w:eastAsia="Times New Roman" w:hAnsi="Calibri" w:cs="Calibri"/>
          <w:b/>
          <w:bCs/>
          <w:sz w:val="24"/>
          <w:szCs w:val="24"/>
        </w:rPr>
        <w:t xml:space="preserve"> </w:t>
      </w:r>
    </w:p>
    <w:p w14:paraId="447AE484" w14:textId="77777777" w:rsidR="00FB621B" w:rsidRPr="00C44579" w:rsidRDefault="00FB621B" w:rsidP="00FB621B">
      <w:pPr>
        <w:numPr>
          <w:ilvl w:val="0"/>
          <w:numId w:val="1"/>
        </w:numPr>
        <w:jc w:val="both"/>
        <w:rPr>
          <w:rFonts w:ascii="Calibri" w:eastAsia="Times New Roman" w:hAnsi="Calibri" w:cs="Calibri"/>
          <w:b/>
          <w:bCs/>
          <w:sz w:val="24"/>
          <w:szCs w:val="24"/>
        </w:rPr>
      </w:pPr>
      <w:r w:rsidRPr="00C44579">
        <w:rPr>
          <w:rFonts w:ascii="Calibri" w:eastAsia="Times New Roman" w:hAnsi="Calibri" w:cs="Calibri"/>
          <w:b/>
          <w:bCs/>
          <w:sz w:val="24"/>
          <w:szCs w:val="24"/>
        </w:rPr>
        <w:t>Old Business</w:t>
      </w:r>
    </w:p>
    <w:p w14:paraId="399D79B0" w14:textId="77777777" w:rsidR="00FB621B" w:rsidRPr="00C44579" w:rsidRDefault="00FB621B" w:rsidP="00FB621B">
      <w:pPr>
        <w:ind w:left="1080"/>
        <w:jc w:val="both"/>
        <w:rPr>
          <w:rFonts w:ascii="Calibri" w:eastAsia="Times New Roman" w:hAnsi="Calibri" w:cs="Calibri"/>
          <w:b/>
          <w:bCs/>
          <w:sz w:val="24"/>
          <w:szCs w:val="24"/>
        </w:rPr>
      </w:pPr>
    </w:p>
    <w:p w14:paraId="695237B1" w14:textId="77777777" w:rsidR="00FB621B" w:rsidRPr="00EE383B" w:rsidRDefault="00FB621B" w:rsidP="00FB621B">
      <w:pPr>
        <w:jc w:val="both"/>
        <w:rPr>
          <w:rFonts w:ascii="Calibri" w:eastAsia="Times New Roman" w:hAnsi="Calibri" w:cs="Calibri"/>
          <w:b/>
          <w:bCs/>
          <w:sz w:val="24"/>
          <w:szCs w:val="24"/>
        </w:rPr>
      </w:pPr>
    </w:p>
    <w:p w14:paraId="1FA6FE53" w14:textId="502441C8" w:rsidR="00F2409F" w:rsidRPr="00F2409F" w:rsidRDefault="00F2409F" w:rsidP="00FB621B">
      <w:pPr>
        <w:numPr>
          <w:ilvl w:val="0"/>
          <w:numId w:val="6"/>
        </w:numPr>
        <w:jc w:val="both"/>
        <w:rPr>
          <w:rFonts w:ascii="Calibri" w:eastAsia="Times New Roman" w:hAnsi="Calibri" w:cs="Calibri"/>
          <w:sz w:val="24"/>
          <w:szCs w:val="24"/>
        </w:rPr>
      </w:pPr>
      <w:r w:rsidRPr="00F2409F">
        <w:rPr>
          <w:rFonts w:ascii="Calibri" w:eastAsia="Times New Roman" w:hAnsi="Calibri" w:cs="Calibri"/>
          <w:b/>
          <w:bCs/>
          <w:sz w:val="24"/>
          <w:szCs w:val="24"/>
        </w:rPr>
        <w:t>Update Protocols Phase II</w:t>
      </w:r>
      <w:r>
        <w:rPr>
          <w:rFonts w:ascii="Calibri" w:eastAsia="Times New Roman" w:hAnsi="Calibri" w:cs="Calibri"/>
          <w:sz w:val="24"/>
          <w:szCs w:val="24"/>
        </w:rPr>
        <w:t xml:space="preserve"> - </w:t>
      </w:r>
      <w:r w:rsidRPr="00F2409F">
        <w:rPr>
          <w:rFonts w:ascii="Calibri" w:eastAsia="Times New Roman" w:hAnsi="Calibri" w:cs="Calibri"/>
          <w:sz w:val="24"/>
          <w:szCs w:val="24"/>
        </w:rPr>
        <w:t>Protocol Phase 2 updates</w:t>
      </w:r>
      <w:r>
        <w:rPr>
          <w:rFonts w:ascii="Calibri" w:eastAsia="Times New Roman" w:hAnsi="Calibri" w:cs="Calibri"/>
          <w:sz w:val="24"/>
          <w:szCs w:val="24"/>
        </w:rPr>
        <w:t xml:space="preserve"> still ongoing. Work with Jason to get information out. </w:t>
      </w:r>
    </w:p>
    <w:p w14:paraId="40186B1C" w14:textId="2E36598C" w:rsidR="00FB621B" w:rsidRDefault="003703D7" w:rsidP="00FB621B">
      <w:pPr>
        <w:numPr>
          <w:ilvl w:val="0"/>
          <w:numId w:val="6"/>
        </w:numPr>
        <w:jc w:val="both"/>
        <w:rPr>
          <w:rFonts w:ascii="Calibri" w:eastAsia="Times New Roman" w:hAnsi="Calibri" w:cs="Calibri"/>
          <w:sz w:val="24"/>
          <w:szCs w:val="24"/>
        </w:rPr>
      </w:pPr>
      <w:r>
        <w:rPr>
          <w:rFonts w:ascii="Calibri" w:eastAsia="Times New Roman" w:hAnsi="Calibri" w:cs="Calibri"/>
          <w:b/>
          <w:bCs/>
          <w:sz w:val="24"/>
          <w:szCs w:val="24"/>
        </w:rPr>
        <w:t xml:space="preserve">Controlled Substance Policy update – </w:t>
      </w:r>
      <w:r w:rsidRPr="003703D7">
        <w:rPr>
          <w:rFonts w:ascii="Calibri" w:eastAsia="Times New Roman" w:hAnsi="Calibri" w:cs="Calibri"/>
          <w:sz w:val="24"/>
          <w:szCs w:val="24"/>
        </w:rPr>
        <w:t>DEA replacement pending</w:t>
      </w:r>
      <w:r>
        <w:rPr>
          <w:rFonts w:ascii="Calibri" w:eastAsia="Times New Roman" w:hAnsi="Calibri" w:cs="Calibri"/>
          <w:sz w:val="24"/>
          <w:szCs w:val="24"/>
        </w:rPr>
        <w:t>.</w:t>
      </w:r>
    </w:p>
    <w:p w14:paraId="03D1E59F" w14:textId="15E9FC86" w:rsidR="00FB621B" w:rsidRPr="003703D7" w:rsidRDefault="003703D7" w:rsidP="00FB621B">
      <w:pPr>
        <w:numPr>
          <w:ilvl w:val="0"/>
          <w:numId w:val="6"/>
        </w:numPr>
        <w:jc w:val="both"/>
        <w:rPr>
          <w:rFonts w:ascii="Calibri" w:eastAsia="Times New Roman" w:hAnsi="Calibri" w:cs="Calibri"/>
          <w:sz w:val="24"/>
          <w:szCs w:val="24"/>
        </w:rPr>
      </w:pPr>
      <w:r>
        <w:rPr>
          <w:rFonts w:ascii="Calibri" w:eastAsia="Times New Roman" w:hAnsi="Calibri" w:cs="Calibri"/>
          <w:b/>
          <w:bCs/>
          <w:sz w:val="24"/>
          <w:szCs w:val="24"/>
        </w:rPr>
        <w:t xml:space="preserve">Hospital Hub Update- </w:t>
      </w:r>
      <w:r w:rsidRPr="003703D7">
        <w:rPr>
          <w:rFonts w:ascii="Calibri" w:eastAsia="Times New Roman" w:hAnsi="Calibri" w:cs="Calibri"/>
          <w:sz w:val="24"/>
          <w:szCs w:val="24"/>
        </w:rPr>
        <w:t>discussed.</w:t>
      </w:r>
      <w:r>
        <w:rPr>
          <w:rFonts w:ascii="Calibri" w:eastAsia="Times New Roman" w:hAnsi="Calibri" w:cs="Calibri"/>
          <w:b/>
          <w:bCs/>
          <w:sz w:val="24"/>
          <w:szCs w:val="24"/>
        </w:rPr>
        <w:t xml:space="preserve"> </w:t>
      </w:r>
    </w:p>
    <w:p w14:paraId="3C25D6B9" w14:textId="796F7BB4" w:rsidR="003703D7" w:rsidRDefault="003703D7" w:rsidP="00FB621B">
      <w:pPr>
        <w:numPr>
          <w:ilvl w:val="0"/>
          <w:numId w:val="6"/>
        </w:numPr>
        <w:jc w:val="both"/>
        <w:rPr>
          <w:rFonts w:ascii="Calibri" w:eastAsia="Times New Roman" w:hAnsi="Calibri" w:cs="Calibri"/>
          <w:sz w:val="24"/>
          <w:szCs w:val="24"/>
        </w:rPr>
      </w:pPr>
      <w:r>
        <w:rPr>
          <w:rFonts w:ascii="Calibri" w:eastAsia="Times New Roman" w:hAnsi="Calibri" w:cs="Calibri"/>
          <w:b/>
          <w:bCs/>
          <w:sz w:val="24"/>
          <w:szCs w:val="24"/>
        </w:rPr>
        <w:t>Update of Agency Training Officer Program/Rollout-</w:t>
      </w:r>
      <w:r>
        <w:rPr>
          <w:rFonts w:ascii="Calibri" w:eastAsia="Times New Roman" w:hAnsi="Calibri" w:cs="Calibri"/>
          <w:sz w:val="24"/>
          <w:szCs w:val="24"/>
        </w:rPr>
        <w:t xml:space="preserve"> covered. </w:t>
      </w:r>
    </w:p>
    <w:p w14:paraId="78FE606A" w14:textId="19814A12" w:rsidR="00FB621B" w:rsidRPr="003703D7" w:rsidRDefault="003703D7" w:rsidP="003703D7">
      <w:pPr>
        <w:numPr>
          <w:ilvl w:val="0"/>
          <w:numId w:val="6"/>
        </w:numPr>
        <w:jc w:val="both"/>
        <w:rPr>
          <w:rFonts w:ascii="Calibri" w:eastAsia="Times New Roman" w:hAnsi="Calibri" w:cs="Calibri"/>
          <w:sz w:val="24"/>
          <w:szCs w:val="24"/>
        </w:rPr>
      </w:pPr>
      <w:r>
        <w:rPr>
          <w:rFonts w:ascii="Calibri" w:eastAsia="Times New Roman" w:hAnsi="Calibri" w:cs="Calibri"/>
          <w:b/>
          <w:bCs/>
          <w:sz w:val="24"/>
          <w:szCs w:val="24"/>
        </w:rPr>
        <w:t xml:space="preserve">Education Policy Update – </w:t>
      </w:r>
      <w:r w:rsidRPr="003703D7">
        <w:rPr>
          <w:rFonts w:ascii="Calibri" w:eastAsia="Times New Roman" w:hAnsi="Calibri" w:cs="Calibri"/>
          <w:sz w:val="24"/>
          <w:szCs w:val="24"/>
        </w:rPr>
        <w:t>covered.</w:t>
      </w:r>
      <w:r>
        <w:rPr>
          <w:rFonts w:ascii="Calibri" w:eastAsia="Times New Roman" w:hAnsi="Calibri" w:cs="Calibri"/>
          <w:b/>
          <w:bCs/>
          <w:sz w:val="24"/>
          <w:szCs w:val="24"/>
        </w:rPr>
        <w:t xml:space="preserve"> </w:t>
      </w:r>
    </w:p>
    <w:p w14:paraId="51C5CAB0" w14:textId="66A5A1E6" w:rsidR="00FB621B" w:rsidRDefault="003703D7" w:rsidP="00FB621B">
      <w:pPr>
        <w:numPr>
          <w:ilvl w:val="0"/>
          <w:numId w:val="6"/>
        </w:numPr>
        <w:jc w:val="both"/>
        <w:rPr>
          <w:rFonts w:ascii="Calibri" w:eastAsia="Times New Roman" w:hAnsi="Calibri" w:cs="Calibri"/>
          <w:sz w:val="24"/>
          <w:szCs w:val="24"/>
        </w:rPr>
      </w:pPr>
      <w:r>
        <w:rPr>
          <w:rFonts w:ascii="Calibri" w:eastAsia="Times New Roman" w:hAnsi="Calibri" w:cs="Calibri"/>
          <w:b/>
          <w:bCs/>
          <w:sz w:val="24"/>
          <w:szCs w:val="24"/>
        </w:rPr>
        <w:t xml:space="preserve">Consideration of Policy for Rescue Team Response - </w:t>
      </w:r>
      <w:r w:rsidRPr="003703D7">
        <w:rPr>
          <w:rFonts w:ascii="Calibri" w:eastAsia="Times New Roman" w:hAnsi="Calibri" w:cs="Calibri"/>
          <w:sz w:val="24"/>
          <w:szCs w:val="24"/>
        </w:rPr>
        <w:t>Rescue Response</w:t>
      </w:r>
      <w:r w:rsidRPr="003703D7">
        <w:rPr>
          <w:rFonts w:ascii="Calibri" w:eastAsia="Times New Roman" w:hAnsi="Calibri" w:cs="Calibri"/>
          <w:b/>
          <w:bCs/>
          <w:sz w:val="24"/>
          <w:szCs w:val="24"/>
        </w:rPr>
        <w:t xml:space="preserve"> </w:t>
      </w:r>
      <w:r w:rsidRPr="003703D7">
        <w:rPr>
          <w:rFonts w:ascii="Calibri" w:eastAsia="Times New Roman" w:hAnsi="Calibri" w:cs="Calibri"/>
          <w:sz w:val="24"/>
          <w:szCs w:val="24"/>
        </w:rPr>
        <w:t>discussion: proposed policy under RMD supervision allowing search and rescue medical support. Motion to move to PPP Committee for policy development. Motion carried</w:t>
      </w:r>
      <w:r w:rsidRPr="003703D7">
        <w:rPr>
          <w:rFonts w:ascii="Calibri" w:eastAsia="Times New Roman" w:hAnsi="Calibri" w:cs="Calibri"/>
          <w:b/>
          <w:bCs/>
          <w:sz w:val="24"/>
          <w:szCs w:val="24"/>
        </w:rPr>
        <w:t>.</w:t>
      </w:r>
    </w:p>
    <w:p w14:paraId="2BFDB40E" w14:textId="22677C94" w:rsidR="00FB621B" w:rsidRPr="00D55B65" w:rsidRDefault="00727D1C" w:rsidP="00FB621B">
      <w:pPr>
        <w:numPr>
          <w:ilvl w:val="0"/>
          <w:numId w:val="6"/>
        </w:numPr>
        <w:jc w:val="both"/>
        <w:rPr>
          <w:rFonts w:ascii="Calibri" w:eastAsia="Times New Roman" w:hAnsi="Calibri" w:cs="Calibri"/>
          <w:b/>
          <w:bCs/>
          <w:sz w:val="24"/>
          <w:szCs w:val="24"/>
        </w:rPr>
      </w:pPr>
      <w:r>
        <w:rPr>
          <w:rFonts w:ascii="Calibri" w:eastAsia="Times New Roman" w:hAnsi="Calibri" w:cs="Calibri"/>
          <w:b/>
          <w:bCs/>
          <w:sz w:val="24"/>
          <w:szCs w:val="24"/>
        </w:rPr>
        <w:t xml:space="preserve">Rapid Response Equipment List – </w:t>
      </w:r>
      <w:r w:rsidRPr="00727D1C">
        <w:rPr>
          <w:rFonts w:ascii="Calibri" w:eastAsia="Times New Roman" w:hAnsi="Calibri" w:cs="Calibri"/>
          <w:sz w:val="24"/>
          <w:szCs w:val="24"/>
        </w:rPr>
        <w:t>covered</w:t>
      </w:r>
      <w:r>
        <w:rPr>
          <w:rFonts w:ascii="Calibri" w:eastAsia="Times New Roman" w:hAnsi="Calibri" w:cs="Calibri"/>
          <w:b/>
          <w:bCs/>
          <w:sz w:val="24"/>
          <w:szCs w:val="24"/>
        </w:rPr>
        <w:t>.</w:t>
      </w:r>
    </w:p>
    <w:p w14:paraId="3EF14910" w14:textId="147B04EA" w:rsidR="00FB621B" w:rsidRDefault="00523069" w:rsidP="00FB621B">
      <w:pPr>
        <w:numPr>
          <w:ilvl w:val="0"/>
          <w:numId w:val="6"/>
        </w:numPr>
        <w:jc w:val="both"/>
        <w:rPr>
          <w:rFonts w:ascii="Calibri" w:eastAsia="Times New Roman" w:hAnsi="Calibri" w:cs="Calibri"/>
          <w:sz w:val="24"/>
          <w:szCs w:val="24"/>
        </w:rPr>
      </w:pPr>
      <w:r>
        <w:rPr>
          <w:rFonts w:ascii="Calibri" w:eastAsia="Times New Roman" w:hAnsi="Calibri" w:cs="Calibri"/>
          <w:b/>
          <w:bCs/>
          <w:sz w:val="24"/>
          <w:szCs w:val="24"/>
        </w:rPr>
        <w:t xml:space="preserve">Clarification on 2026 Recertification Policies - </w:t>
      </w:r>
      <w:r w:rsidRPr="00523069">
        <w:rPr>
          <w:rFonts w:ascii="Calibri" w:eastAsia="Times New Roman" w:hAnsi="Calibri" w:cs="Calibri"/>
          <w:sz w:val="24"/>
          <w:szCs w:val="24"/>
        </w:rPr>
        <w:t>MCI and HazMat awareness not required this year.</w:t>
      </w:r>
    </w:p>
    <w:p w14:paraId="14F5C299" w14:textId="779D5835" w:rsidR="007206E6" w:rsidRPr="00523069" w:rsidRDefault="007206E6" w:rsidP="00FB621B">
      <w:pPr>
        <w:numPr>
          <w:ilvl w:val="0"/>
          <w:numId w:val="6"/>
        </w:numPr>
        <w:jc w:val="both"/>
        <w:rPr>
          <w:rFonts w:ascii="Calibri" w:eastAsia="Times New Roman" w:hAnsi="Calibri" w:cs="Calibri"/>
          <w:sz w:val="24"/>
          <w:szCs w:val="24"/>
        </w:rPr>
      </w:pPr>
      <w:r>
        <w:rPr>
          <w:rFonts w:ascii="Calibri" w:eastAsia="Times New Roman" w:hAnsi="Calibri" w:cs="Calibri"/>
          <w:b/>
          <w:bCs/>
          <w:sz w:val="24"/>
          <w:szCs w:val="24"/>
        </w:rPr>
        <w:t xml:space="preserve">Consideration of final approval for Active Threat - </w:t>
      </w:r>
    </w:p>
    <w:p w14:paraId="498CCBB2" w14:textId="77777777" w:rsidR="00FB621B" w:rsidRPr="00C44579" w:rsidRDefault="00FB621B" w:rsidP="00FB621B">
      <w:pPr>
        <w:ind w:left="1710"/>
        <w:jc w:val="both"/>
        <w:rPr>
          <w:rFonts w:ascii="Calibri" w:eastAsia="Times New Roman" w:hAnsi="Calibri" w:cs="Calibri"/>
          <w:b/>
          <w:bCs/>
          <w:sz w:val="24"/>
          <w:szCs w:val="24"/>
        </w:rPr>
      </w:pPr>
      <w:r w:rsidRPr="00C44579">
        <w:rPr>
          <w:rFonts w:ascii="Calibri" w:eastAsia="Times New Roman" w:hAnsi="Calibri" w:cs="Calibri"/>
          <w:b/>
          <w:bCs/>
          <w:sz w:val="24"/>
          <w:szCs w:val="24"/>
        </w:rPr>
        <w:t xml:space="preserve">                              </w:t>
      </w:r>
    </w:p>
    <w:p w14:paraId="396F402F" w14:textId="77777777" w:rsidR="00FB621B" w:rsidRPr="00C34CBF" w:rsidRDefault="00FB621B" w:rsidP="00FB621B">
      <w:pPr>
        <w:numPr>
          <w:ilvl w:val="0"/>
          <w:numId w:val="1"/>
        </w:numPr>
        <w:jc w:val="both"/>
        <w:rPr>
          <w:rFonts w:ascii="Calibri" w:eastAsia="Times New Roman" w:hAnsi="Calibri" w:cs="Calibri"/>
          <w:b/>
          <w:bCs/>
          <w:color w:val="FF0000"/>
          <w:sz w:val="24"/>
          <w:szCs w:val="24"/>
        </w:rPr>
      </w:pPr>
      <w:r w:rsidRPr="00DD2EB2">
        <w:rPr>
          <w:rFonts w:ascii="Calibri" w:eastAsia="Times New Roman" w:hAnsi="Calibri" w:cs="Calibri"/>
          <w:b/>
          <w:bCs/>
          <w:sz w:val="24"/>
          <w:szCs w:val="24"/>
        </w:rPr>
        <w:t xml:space="preserve">New Business </w:t>
      </w:r>
    </w:p>
    <w:p w14:paraId="7BFE20B7" w14:textId="77777777" w:rsidR="00FB621B" w:rsidRDefault="00FB621B" w:rsidP="00FB621B">
      <w:pPr>
        <w:ind w:left="1080"/>
        <w:jc w:val="both"/>
        <w:rPr>
          <w:rFonts w:ascii="Calibri" w:eastAsia="Times New Roman" w:hAnsi="Calibri" w:cs="Calibri"/>
          <w:b/>
          <w:bCs/>
          <w:sz w:val="24"/>
          <w:szCs w:val="24"/>
        </w:rPr>
      </w:pPr>
    </w:p>
    <w:p w14:paraId="4ECF20DF" w14:textId="1F621D2B" w:rsidR="00FB621B" w:rsidRDefault="002D584D" w:rsidP="00FB621B">
      <w:pPr>
        <w:pStyle w:val="ListParagraph"/>
        <w:numPr>
          <w:ilvl w:val="0"/>
          <w:numId w:val="8"/>
        </w:numPr>
        <w:jc w:val="both"/>
        <w:rPr>
          <w:rFonts w:ascii="Calibri" w:eastAsia="Times New Roman" w:hAnsi="Calibri" w:cs="Calibri"/>
          <w:b/>
          <w:bCs/>
          <w:sz w:val="24"/>
          <w:szCs w:val="24"/>
        </w:rPr>
      </w:pPr>
      <w:r>
        <w:rPr>
          <w:rFonts w:ascii="Calibri" w:eastAsia="Times New Roman" w:hAnsi="Calibri" w:cs="Calibri"/>
          <w:b/>
          <w:bCs/>
          <w:sz w:val="24"/>
          <w:szCs w:val="24"/>
        </w:rPr>
        <w:t xml:space="preserve">EMSAC Website sponsorship - </w:t>
      </w:r>
      <w:r>
        <w:rPr>
          <w:rFonts w:ascii="Calibri" w:eastAsia="Times New Roman" w:hAnsi="Calibri" w:cs="Calibri"/>
          <w:sz w:val="24"/>
          <w:szCs w:val="24"/>
        </w:rPr>
        <w:t>EMSAC</w:t>
      </w:r>
      <w:r w:rsidRPr="002D584D">
        <w:rPr>
          <w:rFonts w:ascii="Calibri" w:eastAsia="Times New Roman" w:hAnsi="Calibri" w:cs="Calibri"/>
          <w:sz w:val="24"/>
          <w:szCs w:val="24"/>
        </w:rPr>
        <w:t xml:space="preserve"> Website Sponsorship: renewal due in January ($300 for two years). Paul Seamann offered sponsorship.</w:t>
      </w:r>
    </w:p>
    <w:p w14:paraId="6702FE64" w14:textId="64021105" w:rsidR="00DC6803" w:rsidRPr="00DC6803" w:rsidRDefault="00DC6803" w:rsidP="00DC6803">
      <w:pPr>
        <w:pStyle w:val="ListParagraph"/>
        <w:numPr>
          <w:ilvl w:val="0"/>
          <w:numId w:val="8"/>
        </w:numPr>
        <w:jc w:val="both"/>
        <w:rPr>
          <w:rFonts w:ascii="Calibri" w:eastAsia="Times New Roman" w:hAnsi="Calibri" w:cs="Calibri"/>
          <w:b/>
          <w:bCs/>
          <w:sz w:val="24"/>
          <w:szCs w:val="24"/>
        </w:rPr>
      </w:pPr>
      <w:r>
        <w:rPr>
          <w:rFonts w:ascii="Calibri" w:eastAsia="Times New Roman" w:hAnsi="Calibri" w:cs="Calibri"/>
          <w:b/>
          <w:bCs/>
          <w:sz w:val="24"/>
          <w:szCs w:val="24"/>
        </w:rPr>
        <w:t xml:space="preserve">Review of Protocol Submissions – </w:t>
      </w:r>
    </w:p>
    <w:p w14:paraId="78E62861" w14:textId="2BE5D26E"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Pregnancy and Postpartum HTN</w:t>
      </w:r>
      <w:r>
        <w:rPr>
          <w:rFonts w:ascii="Calibri" w:eastAsia="Times New Roman" w:hAnsi="Calibri" w:cs="Calibri"/>
          <w:b/>
          <w:bCs/>
          <w:sz w:val="24"/>
          <w:szCs w:val="24"/>
        </w:rPr>
        <w:t xml:space="preserve"> – Motion Bryant. Second Potter. Motion carried.</w:t>
      </w:r>
    </w:p>
    <w:p w14:paraId="30A7FA37" w14:textId="7B24FAEC"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Eclampsia</w:t>
      </w:r>
      <w:r>
        <w:rPr>
          <w:rFonts w:ascii="Calibri" w:eastAsia="Times New Roman" w:hAnsi="Calibri" w:cs="Calibri"/>
          <w:b/>
          <w:bCs/>
          <w:sz w:val="24"/>
          <w:szCs w:val="24"/>
        </w:rPr>
        <w:t xml:space="preserve"> – Motion Smoot. Second Knight. Motion carried.</w:t>
      </w:r>
    </w:p>
    <w:p w14:paraId="3736D5E4" w14:textId="7EE9BA2C"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Postpartum bleeding</w:t>
      </w:r>
      <w:r>
        <w:rPr>
          <w:rFonts w:ascii="Calibri" w:eastAsia="Times New Roman" w:hAnsi="Calibri" w:cs="Calibri"/>
          <w:b/>
          <w:bCs/>
          <w:sz w:val="24"/>
          <w:szCs w:val="24"/>
        </w:rPr>
        <w:t xml:space="preserve"> – Motion Watson. Second Mason. Motion carried. </w:t>
      </w:r>
    </w:p>
    <w:p w14:paraId="4DB8515C" w14:textId="40493025"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Neonatal Resuscitation</w:t>
      </w:r>
      <w:r>
        <w:rPr>
          <w:rFonts w:ascii="Calibri" w:eastAsia="Times New Roman" w:hAnsi="Calibri" w:cs="Calibri"/>
          <w:b/>
          <w:bCs/>
          <w:sz w:val="24"/>
          <w:szCs w:val="24"/>
        </w:rPr>
        <w:t xml:space="preserve"> – Motion Smoot. Second, Bryant. Motion carried. </w:t>
      </w:r>
    </w:p>
    <w:p w14:paraId="331625D7" w14:textId="1D650831"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Modification to Tachycardia Protocol</w:t>
      </w:r>
      <w:r>
        <w:rPr>
          <w:rFonts w:ascii="Calibri" w:eastAsia="Times New Roman" w:hAnsi="Calibri" w:cs="Calibri"/>
          <w:b/>
          <w:bCs/>
          <w:sz w:val="24"/>
          <w:szCs w:val="24"/>
        </w:rPr>
        <w:t xml:space="preserve"> -Not ready</w:t>
      </w:r>
    </w:p>
    <w:p w14:paraId="73B686C3" w14:textId="16A12C25"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Hypertension</w:t>
      </w:r>
      <w:r>
        <w:rPr>
          <w:rFonts w:ascii="Calibri" w:eastAsia="Times New Roman" w:hAnsi="Calibri" w:cs="Calibri"/>
          <w:b/>
          <w:bCs/>
          <w:sz w:val="24"/>
          <w:szCs w:val="24"/>
        </w:rPr>
        <w:t xml:space="preserve"> – Motion Mason. Second, Bryant. Motion carried. </w:t>
      </w:r>
    </w:p>
    <w:p w14:paraId="3C5CE8FE" w14:textId="2B4AAF55"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Symptomatic Bradycardia</w:t>
      </w:r>
      <w:r>
        <w:rPr>
          <w:rFonts w:ascii="Calibri" w:eastAsia="Times New Roman" w:hAnsi="Calibri" w:cs="Calibri"/>
          <w:b/>
          <w:bCs/>
          <w:sz w:val="24"/>
          <w:szCs w:val="24"/>
        </w:rPr>
        <w:t xml:space="preserve"> – Motion Watson. Second Potter. Motion carried. </w:t>
      </w:r>
    </w:p>
    <w:p w14:paraId="53631F61" w14:textId="2C974A5D"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ROSC</w:t>
      </w:r>
      <w:r>
        <w:rPr>
          <w:rFonts w:ascii="Calibri" w:eastAsia="Times New Roman" w:hAnsi="Calibri" w:cs="Calibri"/>
          <w:b/>
          <w:bCs/>
          <w:sz w:val="24"/>
          <w:szCs w:val="24"/>
        </w:rPr>
        <w:t xml:space="preserve"> – Motion Potter. Second Smoot. Motion carried. </w:t>
      </w:r>
    </w:p>
    <w:p w14:paraId="1CB7B48A" w14:textId="4CF8722C"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Allergic Reaction Adult</w:t>
      </w:r>
      <w:r>
        <w:rPr>
          <w:rFonts w:ascii="Calibri" w:eastAsia="Times New Roman" w:hAnsi="Calibri" w:cs="Calibri"/>
          <w:b/>
          <w:bCs/>
          <w:sz w:val="24"/>
          <w:szCs w:val="24"/>
        </w:rPr>
        <w:t xml:space="preserve">. Motion Mason. Second Potter. Motion carried. </w:t>
      </w:r>
    </w:p>
    <w:p w14:paraId="4E95E5FA" w14:textId="148A2E83"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Optional Whole Blood</w:t>
      </w:r>
      <w:r>
        <w:rPr>
          <w:rFonts w:ascii="Calibri" w:eastAsia="Times New Roman" w:hAnsi="Calibri" w:cs="Calibri"/>
          <w:b/>
          <w:bCs/>
          <w:sz w:val="24"/>
          <w:szCs w:val="24"/>
        </w:rPr>
        <w:t xml:space="preserve"> – Motion Watson. Second, Bryant. Motion carried. </w:t>
      </w:r>
    </w:p>
    <w:p w14:paraId="67A48B79" w14:textId="2C4119CB"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Seizure Adult</w:t>
      </w:r>
      <w:r>
        <w:rPr>
          <w:rFonts w:ascii="Calibri" w:eastAsia="Times New Roman" w:hAnsi="Calibri" w:cs="Calibri"/>
          <w:b/>
          <w:bCs/>
          <w:sz w:val="24"/>
          <w:szCs w:val="24"/>
        </w:rPr>
        <w:t xml:space="preserve"> – Motion Mason. Second Cooper. Motion carried. </w:t>
      </w:r>
    </w:p>
    <w:p w14:paraId="16176174" w14:textId="6A9065D0"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OB/Emergency Childbirth</w:t>
      </w:r>
      <w:r>
        <w:rPr>
          <w:rFonts w:ascii="Calibri" w:eastAsia="Times New Roman" w:hAnsi="Calibri" w:cs="Calibri"/>
          <w:b/>
          <w:bCs/>
          <w:sz w:val="24"/>
          <w:szCs w:val="24"/>
        </w:rPr>
        <w:t xml:space="preserve"> – Motion Potter. Second Smoot. Motion carried. </w:t>
      </w:r>
    </w:p>
    <w:p w14:paraId="21D74F3F" w14:textId="76D9B622"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Airway Management Adult</w:t>
      </w:r>
      <w:r>
        <w:rPr>
          <w:rFonts w:ascii="Calibri" w:eastAsia="Times New Roman" w:hAnsi="Calibri" w:cs="Calibri"/>
          <w:b/>
          <w:bCs/>
          <w:sz w:val="24"/>
          <w:szCs w:val="24"/>
        </w:rPr>
        <w:t xml:space="preserve"> – Motion Mason. Second Knight. Motion carried.</w:t>
      </w:r>
    </w:p>
    <w:p w14:paraId="5C07D676" w14:textId="6FEA8ECE"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lastRenderedPageBreak/>
        <w:t>Respiratory Distress Adult</w:t>
      </w:r>
      <w:r>
        <w:rPr>
          <w:rFonts w:ascii="Calibri" w:eastAsia="Times New Roman" w:hAnsi="Calibri" w:cs="Calibri"/>
          <w:b/>
          <w:bCs/>
          <w:sz w:val="24"/>
          <w:szCs w:val="24"/>
        </w:rPr>
        <w:t xml:space="preserve"> – Motion Smoot. Second Horn. Motion carried. </w:t>
      </w:r>
    </w:p>
    <w:p w14:paraId="33BB5E03" w14:textId="4F144869"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Respiratory Distress Pediatric</w:t>
      </w:r>
      <w:r>
        <w:rPr>
          <w:rFonts w:ascii="Calibri" w:eastAsia="Times New Roman" w:hAnsi="Calibri" w:cs="Calibri"/>
          <w:b/>
          <w:bCs/>
          <w:sz w:val="24"/>
          <w:szCs w:val="24"/>
        </w:rPr>
        <w:t xml:space="preserve"> – Motion Mason. Second, Bryant. Motion carried.</w:t>
      </w:r>
    </w:p>
    <w:p w14:paraId="36125735" w14:textId="2D8EA6DE"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PEEP</w:t>
      </w:r>
      <w:r>
        <w:rPr>
          <w:rFonts w:ascii="Calibri" w:eastAsia="Times New Roman" w:hAnsi="Calibri" w:cs="Calibri"/>
          <w:b/>
          <w:bCs/>
          <w:sz w:val="24"/>
          <w:szCs w:val="24"/>
        </w:rPr>
        <w:t xml:space="preserve"> – Motion Cooper. S</w:t>
      </w:r>
      <w:r w:rsidR="00FC3FB7">
        <w:rPr>
          <w:rFonts w:ascii="Calibri" w:eastAsia="Times New Roman" w:hAnsi="Calibri" w:cs="Calibri"/>
          <w:b/>
          <w:bCs/>
          <w:sz w:val="24"/>
          <w:szCs w:val="24"/>
        </w:rPr>
        <w:t>e</w:t>
      </w:r>
      <w:r>
        <w:rPr>
          <w:rFonts w:ascii="Calibri" w:eastAsia="Times New Roman" w:hAnsi="Calibri" w:cs="Calibri"/>
          <w:b/>
          <w:bCs/>
          <w:sz w:val="24"/>
          <w:szCs w:val="24"/>
        </w:rPr>
        <w:t>cond</w:t>
      </w:r>
      <w:r w:rsidR="00FC3FB7">
        <w:rPr>
          <w:rFonts w:ascii="Calibri" w:eastAsia="Times New Roman" w:hAnsi="Calibri" w:cs="Calibri"/>
          <w:b/>
          <w:bCs/>
          <w:sz w:val="24"/>
          <w:szCs w:val="24"/>
        </w:rPr>
        <w:t xml:space="preserve"> Horn. Motion carried. </w:t>
      </w:r>
    </w:p>
    <w:p w14:paraId="78A855FB" w14:textId="40F4BF93"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Medical Communications</w:t>
      </w:r>
      <w:r w:rsidR="00FC3FB7">
        <w:rPr>
          <w:rFonts w:ascii="Calibri" w:eastAsia="Times New Roman" w:hAnsi="Calibri" w:cs="Calibri"/>
          <w:b/>
          <w:bCs/>
          <w:sz w:val="24"/>
          <w:szCs w:val="24"/>
        </w:rPr>
        <w:t xml:space="preserve"> – Motion Horn. Second, Bryant. Motion carried. </w:t>
      </w:r>
    </w:p>
    <w:p w14:paraId="6CF77431" w14:textId="50CE968D"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Adult Hypoperfusion/Shock</w:t>
      </w:r>
      <w:r w:rsidR="00FC3FB7">
        <w:rPr>
          <w:rFonts w:ascii="Calibri" w:eastAsia="Times New Roman" w:hAnsi="Calibri" w:cs="Calibri"/>
          <w:b/>
          <w:bCs/>
          <w:sz w:val="24"/>
          <w:szCs w:val="24"/>
        </w:rPr>
        <w:t xml:space="preserve"> – Motion Watson. Second Smoot. Motion carried. </w:t>
      </w:r>
    </w:p>
    <w:p w14:paraId="6C317F4C" w14:textId="189E100C"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Adult Diabetic</w:t>
      </w:r>
      <w:r w:rsidR="00FC3FB7">
        <w:rPr>
          <w:rFonts w:ascii="Calibri" w:eastAsia="Times New Roman" w:hAnsi="Calibri" w:cs="Calibri"/>
          <w:b/>
          <w:bCs/>
          <w:sz w:val="24"/>
          <w:szCs w:val="24"/>
        </w:rPr>
        <w:t xml:space="preserve"> – Motion Potter. Second Knight. Motion carried.</w:t>
      </w:r>
    </w:p>
    <w:p w14:paraId="41ED7E6C" w14:textId="7D69E301"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Nausea Vomiting</w:t>
      </w:r>
      <w:r w:rsidR="00FC3FB7">
        <w:rPr>
          <w:rFonts w:ascii="Calibri" w:eastAsia="Times New Roman" w:hAnsi="Calibri" w:cs="Calibri"/>
          <w:b/>
          <w:bCs/>
          <w:sz w:val="24"/>
          <w:szCs w:val="24"/>
        </w:rPr>
        <w:t xml:space="preserve"> – Motion Bryant. Second Horn. Motion carried. </w:t>
      </w:r>
    </w:p>
    <w:p w14:paraId="4F17B9CB" w14:textId="67DF58A8"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Adult Fever</w:t>
      </w:r>
      <w:r w:rsidR="00FC3FB7">
        <w:rPr>
          <w:rFonts w:ascii="Calibri" w:eastAsia="Times New Roman" w:hAnsi="Calibri" w:cs="Calibri"/>
          <w:b/>
          <w:bCs/>
          <w:sz w:val="24"/>
          <w:szCs w:val="24"/>
        </w:rPr>
        <w:t xml:space="preserve"> – Motion Mason. Second Horn. Motion carried. </w:t>
      </w:r>
    </w:p>
    <w:p w14:paraId="5C3F824D" w14:textId="4BD2AA12" w:rsidR="00DC6803" w:rsidRPr="00DC6803" w:rsidRDefault="00DC6803" w:rsidP="00DC6803">
      <w:pPr>
        <w:pStyle w:val="ListParagraph"/>
        <w:numPr>
          <w:ilvl w:val="1"/>
          <w:numId w:val="8"/>
        </w:numPr>
        <w:jc w:val="both"/>
        <w:rPr>
          <w:rFonts w:ascii="Calibri" w:eastAsia="Times New Roman" w:hAnsi="Calibri" w:cs="Calibri"/>
          <w:b/>
          <w:bCs/>
          <w:sz w:val="24"/>
          <w:szCs w:val="24"/>
        </w:rPr>
      </w:pPr>
      <w:r w:rsidRPr="00DC6803">
        <w:rPr>
          <w:rFonts w:ascii="Calibri" w:eastAsia="Times New Roman" w:hAnsi="Calibri" w:cs="Calibri"/>
          <w:b/>
          <w:bCs/>
          <w:sz w:val="24"/>
          <w:szCs w:val="24"/>
        </w:rPr>
        <w:t>Pediatric Fever</w:t>
      </w:r>
      <w:r w:rsidR="00FC3FB7">
        <w:rPr>
          <w:rFonts w:ascii="Calibri" w:eastAsia="Times New Roman" w:hAnsi="Calibri" w:cs="Calibri"/>
          <w:b/>
          <w:bCs/>
          <w:sz w:val="24"/>
          <w:szCs w:val="24"/>
        </w:rPr>
        <w:t xml:space="preserve"> – Motion Horn. Second Cooper. Motion carried. </w:t>
      </w:r>
    </w:p>
    <w:p w14:paraId="7B70CB5C" w14:textId="77777777" w:rsidR="00DC6803" w:rsidRDefault="00DC6803" w:rsidP="00FC3FB7">
      <w:pPr>
        <w:pStyle w:val="ListParagraph"/>
        <w:ind w:left="3015"/>
        <w:jc w:val="both"/>
        <w:rPr>
          <w:rFonts w:ascii="Calibri" w:eastAsia="Times New Roman" w:hAnsi="Calibri" w:cs="Calibri"/>
          <w:b/>
          <w:bCs/>
          <w:sz w:val="24"/>
          <w:szCs w:val="24"/>
        </w:rPr>
      </w:pPr>
    </w:p>
    <w:p w14:paraId="34AC6A80" w14:textId="77777777" w:rsidR="00DC6803" w:rsidRDefault="00DC6803" w:rsidP="00DC6803">
      <w:pPr>
        <w:pStyle w:val="ListParagraph"/>
        <w:ind w:left="2295"/>
        <w:jc w:val="both"/>
        <w:rPr>
          <w:rFonts w:ascii="Calibri" w:eastAsia="Times New Roman" w:hAnsi="Calibri" w:cs="Calibri"/>
          <w:b/>
          <w:bCs/>
          <w:sz w:val="24"/>
          <w:szCs w:val="24"/>
        </w:rPr>
      </w:pPr>
    </w:p>
    <w:p w14:paraId="75D2869C" w14:textId="082F8ED0" w:rsidR="00FB621B" w:rsidRPr="00566E43" w:rsidRDefault="00566E43" w:rsidP="00FB621B">
      <w:pPr>
        <w:pStyle w:val="ListParagraph"/>
        <w:numPr>
          <w:ilvl w:val="0"/>
          <w:numId w:val="8"/>
        </w:numPr>
        <w:jc w:val="both"/>
        <w:rPr>
          <w:rFonts w:ascii="Calibri" w:eastAsia="Times New Roman" w:hAnsi="Calibri" w:cs="Calibri"/>
          <w:sz w:val="24"/>
          <w:szCs w:val="24"/>
        </w:rPr>
      </w:pPr>
      <w:r>
        <w:rPr>
          <w:rFonts w:ascii="Calibri" w:eastAsia="Times New Roman" w:hAnsi="Calibri" w:cs="Calibri"/>
          <w:b/>
          <w:bCs/>
          <w:sz w:val="24"/>
          <w:szCs w:val="24"/>
        </w:rPr>
        <w:t xml:space="preserve">Consideration of the 2026 Equipment Lists - </w:t>
      </w:r>
      <w:r w:rsidRPr="00566E43">
        <w:rPr>
          <w:rFonts w:ascii="Calibri" w:eastAsia="Times New Roman" w:hAnsi="Calibri" w:cs="Calibri"/>
          <w:sz w:val="24"/>
          <w:szCs w:val="24"/>
        </w:rPr>
        <w:t xml:space="preserve">Equipment Lists Approved: BLS Level, BLS Conversion, 2026 List, Non-Transporting Equipment List (with modifications). Motion by Cooper. Second by Knight. Motion carried. </w:t>
      </w:r>
    </w:p>
    <w:p w14:paraId="28EFFADB" w14:textId="77777777" w:rsidR="004445C1" w:rsidRPr="004445C1" w:rsidRDefault="004445C1" w:rsidP="004445C1">
      <w:pPr>
        <w:pStyle w:val="ListParagraph"/>
        <w:numPr>
          <w:ilvl w:val="0"/>
          <w:numId w:val="8"/>
        </w:numPr>
        <w:jc w:val="both"/>
        <w:rPr>
          <w:rFonts w:ascii="Calibri" w:eastAsia="Times New Roman" w:hAnsi="Calibri" w:cs="Calibri"/>
          <w:sz w:val="24"/>
          <w:szCs w:val="24"/>
        </w:rPr>
      </w:pPr>
      <w:bookmarkStart w:id="1" w:name="_Hlk204763552"/>
      <w:r w:rsidRPr="004445C1">
        <w:rPr>
          <w:rFonts w:ascii="Calibri" w:eastAsia="Times New Roman" w:hAnsi="Calibri" w:cs="Calibri"/>
          <w:b/>
          <w:bCs/>
          <w:sz w:val="24"/>
          <w:szCs w:val="24"/>
        </w:rPr>
        <w:t>Consideration of pathway from Advanced Certification to WV CCT</w:t>
      </w:r>
      <w:r w:rsidRPr="004445C1">
        <w:rPr>
          <w:rFonts w:ascii="Calibri" w:eastAsia="Times New Roman" w:hAnsi="Calibri" w:cs="Calibri"/>
          <w:sz w:val="24"/>
          <w:szCs w:val="24"/>
        </w:rPr>
        <w:t xml:space="preserve"> </w:t>
      </w:r>
      <w:r w:rsidRPr="004445C1">
        <w:rPr>
          <w:rFonts w:ascii="Calibri" w:eastAsia="Times New Roman" w:hAnsi="Calibri" w:cs="Calibri"/>
          <w:b/>
          <w:bCs/>
          <w:sz w:val="24"/>
          <w:szCs w:val="24"/>
        </w:rPr>
        <w:t>Endorsement</w:t>
      </w:r>
      <w:r w:rsidRPr="004445C1">
        <w:rPr>
          <w:rFonts w:ascii="Calibri" w:eastAsia="Times New Roman" w:hAnsi="Calibri" w:cs="Calibri"/>
          <w:sz w:val="24"/>
          <w:szCs w:val="24"/>
        </w:rPr>
        <w:t xml:space="preserve"> – Asking education committee to modify and come up with the best pathway. Motion by Smoot. Second Horn. Motion carried.  </w:t>
      </w:r>
    </w:p>
    <w:p w14:paraId="19777B87" w14:textId="02E66E86" w:rsidR="004445C1" w:rsidRPr="004445C1" w:rsidRDefault="00022E1F" w:rsidP="004445C1">
      <w:pPr>
        <w:pStyle w:val="ListParagraph"/>
        <w:numPr>
          <w:ilvl w:val="0"/>
          <w:numId w:val="8"/>
        </w:numPr>
        <w:jc w:val="both"/>
        <w:rPr>
          <w:rFonts w:ascii="Calibri" w:eastAsia="Times New Roman" w:hAnsi="Calibri" w:cs="Calibri"/>
          <w:sz w:val="24"/>
          <w:szCs w:val="24"/>
        </w:rPr>
      </w:pPr>
      <w:r w:rsidRPr="00022E1F">
        <w:rPr>
          <w:rFonts w:ascii="Calibri" w:eastAsia="Times New Roman" w:hAnsi="Calibri" w:cs="Calibri"/>
          <w:b/>
          <w:bCs/>
          <w:sz w:val="24"/>
          <w:szCs w:val="24"/>
        </w:rPr>
        <w:t>Consideration of Convalescent Transport Category and Equipment List</w:t>
      </w:r>
      <w:r>
        <w:rPr>
          <w:rFonts w:ascii="Calibri" w:eastAsia="Times New Roman" w:hAnsi="Calibri" w:cs="Calibri"/>
          <w:sz w:val="24"/>
          <w:szCs w:val="24"/>
        </w:rPr>
        <w:t xml:space="preserve"> – Motion to approve by Potter. Second by Horn. Motion carried. </w:t>
      </w:r>
    </w:p>
    <w:p w14:paraId="4F29B85D" w14:textId="0DE58C46" w:rsidR="004445C1" w:rsidRPr="004445C1" w:rsidRDefault="00022E1F" w:rsidP="00FB621B">
      <w:pPr>
        <w:pStyle w:val="ListParagraph"/>
        <w:numPr>
          <w:ilvl w:val="0"/>
          <w:numId w:val="8"/>
        </w:numPr>
        <w:jc w:val="both"/>
        <w:rPr>
          <w:rFonts w:ascii="Calibri" w:eastAsia="Times New Roman" w:hAnsi="Calibri" w:cs="Calibri"/>
          <w:sz w:val="24"/>
          <w:szCs w:val="24"/>
        </w:rPr>
      </w:pPr>
      <w:r w:rsidRPr="00022E1F">
        <w:rPr>
          <w:rFonts w:ascii="Calibri" w:eastAsia="Times New Roman" w:hAnsi="Calibri" w:cs="Calibri"/>
          <w:b/>
          <w:bCs/>
          <w:sz w:val="24"/>
          <w:szCs w:val="24"/>
        </w:rPr>
        <w:t>Consideration of 2026 EMT Skills Sheets and Summary Sheets</w:t>
      </w:r>
      <w:r>
        <w:rPr>
          <w:rFonts w:ascii="Calibri" w:eastAsia="Times New Roman" w:hAnsi="Calibri" w:cs="Calibri"/>
          <w:sz w:val="24"/>
          <w:szCs w:val="24"/>
        </w:rPr>
        <w:t xml:space="preserve"> – Motion by Potter. Second Horn. Motion carried. </w:t>
      </w:r>
    </w:p>
    <w:p w14:paraId="1CE38EBB" w14:textId="524A4E60" w:rsidR="004445C1" w:rsidRPr="004445C1" w:rsidRDefault="00022E1F" w:rsidP="00FB621B">
      <w:pPr>
        <w:pStyle w:val="ListParagraph"/>
        <w:numPr>
          <w:ilvl w:val="0"/>
          <w:numId w:val="8"/>
        </w:numPr>
        <w:jc w:val="both"/>
        <w:rPr>
          <w:rFonts w:ascii="Calibri" w:eastAsia="Times New Roman" w:hAnsi="Calibri" w:cs="Calibri"/>
          <w:sz w:val="24"/>
          <w:szCs w:val="24"/>
        </w:rPr>
      </w:pPr>
      <w:bookmarkStart w:id="2" w:name="_Hlk213845763"/>
      <w:r w:rsidRPr="00022E1F">
        <w:rPr>
          <w:rFonts w:ascii="Calibri" w:eastAsia="Times New Roman" w:hAnsi="Calibri" w:cs="Calibri"/>
          <w:b/>
          <w:bCs/>
          <w:sz w:val="24"/>
          <w:szCs w:val="24"/>
        </w:rPr>
        <w:t>EMS Compact Introduction</w:t>
      </w:r>
      <w:r>
        <w:rPr>
          <w:rFonts w:ascii="Calibri" w:eastAsia="Times New Roman" w:hAnsi="Calibri" w:cs="Calibri"/>
          <w:sz w:val="24"/>
          <w:szCs w:val="24"/>
        </w:rPr>
        <w:t xml:space="preserve"> - </w:t>
      </w:r>
      <w:r w:rsidRPr="00022E1F">
        <w:rPr>
          <w:rFonts w:ascii="Calibri" w:eastAsia="Times New Roman" w:hAnsi="Calibri" w:cs="Calibri"/>
          <w:sz w:val="24"/>
          <w:szCs w:val="24"/>
        </w:rPr>
        <w:t>EMS Compact Introduction scheduled for ESCAP Conference.</w:t>
      </w:r>
    </w:p>
    <w:p w14:paraId="2514DE5C" w14:textId="77777777" w:rsidR="004445C1" w:rsidRPr="004445C1" w:rsidRDefault="004445C1" w:rsidP="00FD24EE">
      <w:pPr>
        <w:pStyle w:val="ListParagraph"/>
        <w:ind w:left="2295"/>
        <w:jc w:val="both"/>
        <w:rPr>
          <w:rFonts w:ascii="Calibri" w:eastAsia="Times New Roman" w:hAnsi="Calibri" w:cs="Calibri"/>
          <w:sz w:val="24"/>
          <w:szCs w:val="24"/>
        </w:rPr>
      </w:pPr>
    </w:p>
    <w:p w14:paraId="0BC4E2B7" w14:textId="77777777" w:rsidR="00FB621B" w:rsidRDefault="00FB621B" w:rsidP="00FB621B">
      <w:pPr>
        <w:numPr>
          <w:ilvl w:val="0"/>
          <w:numId w:val="1"/>
        </w:numPr>
        <w:jc w:val="both"/>
        <w:rPr>
          <w:rFonts w:ascii="Calibri" w:eastAsia="Times New Roman" w:hAnsi="Calibri" w:cs="Calibri"/>
          <w:b/>
          <w:bCs/>
          <w:sz w:val="24"/>
          <w:szCs w:val="24"/>
        </w:rPr>
      </w:pPr>
      <w:bookmarkStart w:id="3" w:name="_Hlk177031302"/>
      <w:bookmarkEnd w:id="1"/>
      <w:bookmarkEnd w:id="2"/>
      <w:r w:rsidRPr="00C44579">
        <w:rPr>
          <w:rFonts w:ascii="Calibri" w:eastAsia="Times New Roman" w:hAnsi="Calibri" w:cs="Calibri"/>
          <w:b/>
          <w:bCs/>
          <w:sz w:val="24"/>
          <w:szCs w:val="24"/>
        </w:rPr>
        <w:t>Good of the Order</w:t>
      </w:r>
    </w:p>
    <w:p w14:paraId="5D60D782" w14:textId="77777777" w:rsidR="00FD24EE" w:rsidRDefault="00FD24EE" w:rsidP="00FD24EE">
      <w:pPr>
        <w:ind w:left="1080"/>
        <w:jc w:val="both"/>
        <w:rPr>
          <w:rFonts w:ascii="Calibri" w:eastAsia="Times New Roman" w:hAnsi="Calibri" w:cs="Calibri"/>
          <w:sz w:val="24"/>
          <w:szCs w:val="24"/>
        </w:rPr>
      </w:pPr>
      <w:r w:rsidRPr="00FD24EE">
        <w:rPr>
          <w:rFonts w:ascii="Calibri" w:eastAsia="Times New Roman" w:hAnsi="Calibri" w:cs="Calibri"/>
          <w:sz w:val="24"/>
          <w:szCs w:val="24"/>
        </w:rPr>
        <w:t xml:space="preserve">Jason Rucker reported an EMT pass rate improvement to 80% and commended all staff. </w:t>
      </w:r>
    </w:p>
    <w:p w14:paraId="1E469929" w14:textId="6A2660EA" w:rsidR="00FB621B" w:rsidRPr="00D84881" w:rsidRDefault="00FD24EE" w:rsidP="00FD24EE">
      <w:pPr>
        <w:ind w:left="1080"/>
        <w:jc w:val="both"/>
        <w:rPr>
          <w:rFonts w:ascii="Calibri" w:eastAsia="Times New Roman" w:hAnsi="Calibri" w:cs="Calibri"/>
          <w:sz w:val="24"/>
          <w:szCs w:val="24"/>
        </w:rPr>
      </w:pPr>
      <w:r w:rsidRPr="00FD24EE">
        <w:rPr>
          <w:rFonts w:ascii="Calibri" w:eastAsia="Times New Roman" w:hAnsi="Calibri" w:cs="Calibri"/>
          <w:sz w:val="24"/>
          <w:szCs w:val="24"/>
        </w:rPr>
        <w:t>Ray Bryant raised concern over equipment expiration dates causing unnecessary waste.</w:t>
      </w:r>
    </w:p>
    <w:bookmarkEnd w:id="3"/>
    <w:p w14:paraId="156E8281" w14:textId="77777777" w:rsidR="00FB621B" w:rsidRPr="00AA0700" w:rsidRDefault="00FB621B" w:rsidP="00FB621B">
      <w:pPr>
        <w:jc w:val="both"/>
        <w:rPr>
          <w:rFonts w:ascii="Calibri" w:eastAsia="Times New Roman" w:hAnsi="Calibri" w:cs="Calibri"/>
          <w:b/>
          <w:bCs/>
          <w:sz w:val="24"/>
          <w:szCs w:val="24"/>
        </w:rPr>
      </w:pPr>
    </w:p>
    <w:p w14:paraId="4B9142B7" w14:textId="77777777" w:rsidR="00FB621B" w:rsidRPr="00C44579" w:rsidRDefault="00FB621B" w:rsidP="00FB621B">
      <w:pPr>
        <w:jc w:val="both"/>
        <w:rPr>
          <w:rFonts w:ascii="Calibri" w:eastAsia="Times New Roman" w:hAnsi="Calibri" w:cs="Calibri"/>
          <w:b/>
          <w:bCs/>
          <w:sz w:val="24"/>
          <w:szCs w:val="24"/>
        </w:rPr>
      </w:pPr>
    </w:p>
    <w:p w14:paraId="1EB934A2" w14:textId="77777777" w:rsidR="00FB621B" w:rsidRPr="00C44579" w:rsidRDefault="00FB621B" w:rsidP="00FB621B">
      <w:pPr>
        <w:numPr>
          <w:ilvl w:val="0"/>
          <w:numId w:val="1"/>
        </w:numPr>
        <w:jc w:val="both"/>
        <w:rPr>
          <w:rFonts w:ascii="Calibri" w:eastAsia="Times New Roman" w:hAnsi="Calibri" w:cs="Calibri"/>
          <w:b/>
          <w:bCs/>
          <w:sz w:val="24"/>
          <w:szCs w:val="24"/>
        </w:rPr>
      </w:pPr>
      <w:r w:rsidRPr="00C44579">
        <w:rPr>
          <w:rFonts w:ascii="Calibri" w:eastAsia="Times New Roman" w:hAnsi="Calibri" w:cs="Calibri"/>
          <w:b/>
          <w:bCs/>
          <w:sz w:val="24"/>
          <w:szCs w:val="24"/>
        </w:rPr>
        <w:t>Adjournment:</w:t>
      </w:r>
    </w:p>
    <w:p w14:paraId="4224EFA3" w14:textId="355B3F70" w:rsidR="00FB621B" w:rsidRPr="00C44579" w:rsidRDefault="00FB621B" w:rsidP="00FB621B">
      <w:pPr>
        <w:ind w:left="1080"/>
        <w:jc w:val="both"/>
        <w:rPr>
          <w:rFonts w:ascii="Calibri" w:eastAsia="Times New Roman" w:hAnsi="Calibri" w:cs="Calibri"/>
          <w:sz w:val="24"/>
          <w:szCs w:val="24"/>
        </w:rPr>
      </w:pPr>
      <w:r w:rsidRPr="00C44579">
        <w:rPr>
          <w:rFonts w:ascii="Calibri" w:eastAsia="Times New Roman" w:hAnsi="Calibri" w:cs="Calibri"/>
          <w:sz w:val="24"/>
          <w:szCs w:val="24"/>
        </w:rPr>
        <w:t>Motion to adjourn the meeting made by</w:t>
      </w:r>
      <w:r>
        <w:rPr>
          <w:rFonts w:ascii="Calibri" w:eastAsia="Times New Roman" w:hAnsi="Calibri" w:cs="Calibri"/>
          <w:sz w:val="24"/>
          <w:szCs w:val="24"/>
        </w:rPr>
        <w:t xml:space="preserve"> Ray Bryant</w:t>
      </w:r>
      <w:r w:rsidRPr="00C44579">
        <w:rPr>
          <w:rFonts w:ascii="Calibri" w:eastAsia="Times New Roman" w:hAnsi="Calibri" w:cs="Calibri"/>
          <w:sz w:val="24"/>
          <w:szCs w:val="24"/>
        </w:rPr>
        <w:t xml:space="preserve">. The motion was seconded by </w:t>
      </w:r>
      <w:r w:rsidR="00B203B8">
        <w:rPr>
          <w:rFonts w:ascii="Calibri" w:eastAsia="Times New Roman" w:hAnsi="Calibri" w:cs="Calibri"/>
          <w:sz w:val="24"/>
          <w:szCs w:val="24"/>
        </w:rPr>
        <w:t>John Smoot</w:t>
      </w:r>
      <w:r w:rsidRPr="00C44579">
        <w:rPr>
          <w:rFonts w:ascii="Calibri" w:eastAsia="Times New Roman" w:hAnsi="Calibri" w:cs="Calibri"/>
          <w:sz w:val="24"/>
          <w:szCs w:val="24"/>
        </w:rPr>
        <w:t>. M</w:t>
      </w:r>
      <w:r>
        <w:rPr>
          <w:rFonts w:ascii="Calibri" w:eastAsia="Times New Roman" w:hAnsi="Calibri" w:cs="Calibri"/>
          <w:sz w:val="24"/>
          <w:szCs w:val="24"/>
        </w:rPr>
        <w:t>otion</w:t>
      </w:r>
      <w:r w:rsidRPr="00C44579">
        <w:rPr>
          <w:rFonts w:ascii="Calibri" w:eastAsia="Times New Roman" w:hAnsi="Calibri" w:cs="Calibri"/>
          <w:sz w:val="24"/>
          <w:szCs w:val="24"/>
        </w:rPr>
        <w:t xml:space="preserve"> carried, meeting adjourned.</w:t>
      </w:r>
    </w:p>
    <w:p w14:paraId="1E0A1051" w14:textId="4E32D889" w:rsidR="00FB621B" w:rsidRPr="00C44579" w:rsidRDefault="00FB621B" w:rsidP="00FB621B">
      <w:pPr>
        <w:ind w:left="1080"/>
        <w:jc w:val="both"/>
        <w:rPr>
          <w:rFonts w:ascii="Calibri" w:eastAsia="Times New Roman" w:hAnsi="Calibri" w:cs="Calibri"/>
          <w:b/>
          <w:bCs/>
          <w:sz w:val="24"/>
          <w:szCs w:val="24"/>
        </w:rPr>
      </w:pPr>
      <w:r w:rsidRPr="00C44579">
        <w:rPr>
          <w:rFonts w:ascii="Calibri" w:eastAsia="Times New Roman" w:hAnsi="Calibri" w:cs="Calibri"/>
          <w:b/>
          <w:bCs/>
          <w:sz w:val="24"/>
          <w:szCs w:val="24"/>
        </w:rPr>
        <w:t xml:space="preserve">Next meeting </w:t>
      </w:r>
      <w:r w:rsidR="00B203B8">
        <w:rPr>
          <w:rFonts w:ascii="Calibri" w:eastAsia="Times New Roman" w:hAnsi="Calibri" w:cs="Calibri"/>
          <w:b/>
          <w:bCs/>
          <w:sz w:val="24"/>
          <w:szCs w:val="24"/>
        </w:rPr>
        <w:t>January</w:t>
      </w:r>
      <w:r>
        <w:rPr>
          <w:rFonts w:ascii="Calibri" w:eastAsia="Times New Roman" w:hAnsi="Calibri" w:cs="Calibri"/>
          <w:b/>
          <w:bCs/>
          <w:sz w:val="24"/>
          <w:szCs w:val="24"/>
        </w:rPr>
        <w:t xml:space="preserve"> 1</w:t>
      </w:r>
      <w:r w:rsidR="00B203B8">
        <w:rPr>
          <w:rFonts w:ascii="Calibri" w:eastAsia="Times New Roman" w:hAnsi="Calibri" w:cs="Calibri"/>
          <w:b/>
          <w:bCs/>
          <w:sz w:val="24"/>
          <w:szCs w:val="24"/>
        </w:rPr>
        <w:t>5</w:t>
      </w:r>
      <w:r w:rsidRPr="00C44579">
        <w:rPr>
          <w:rFonts w:ascii="Calibri" w:eastAsia="Times New Roman" w:hAnsi="Calibri" w:cs="Calibri"/>
          <w:b/>
          <w:bCs/>
          <w:sz w:val="24"/>
          <w:szCs w:val="24"/>
        </w:rPr>
        <w:t>, 202</w:t>
      </w:r>
      <w:r w:rsidR="00B203B8">
        <w:rPr>
          <w:rFonts w:ascii="Calibri" w:eastAsia="Times New Roman" w:hAnsi="Calibri" w:cs="Calibri"/>
          <w:b/>
          <w:bCs/>
          <w:sz w:val="24"/>
          <w:szCs w:val="24"/>
        </w:rPr>
        <w:t>6</w:t>
      </w:r>
      <w:r w:rsidRPr="00C44579">
        <w:rPr>
          <w:rFonts w:ascii="Calibri" w:eastAsia="Times New Roman" w:hAnsi="Calibri" w:cs="Calibri"/>
          <w:b/>
          <w:bCs/>
          <w:sz w:val="24"/>
          <w:szCs w:val="24"/>
        </w:rPr>
        <w:t>, Meeting format and location to be announced.</w:t>
      </w:r>
    </w:p>
    <w:p w14:paraId="030A5752" w14:textId="0320AD93" w:rsidR="00FB621B" w:rsidRPr="00FB621B" w:rsidRDefault="00FB621B" w:rsidP="00FB621B">
      <w:pPr>
        <w:tabs>
          <w:tab w:val="left" w:pos="4080"/>
        </w:tabs>
        <w:rPr>
          <w:rFonts w:ascii="Arial Nova" w:hAnsi="Arial Nova"/>
        </w:rPr>
      </w:pPr>
    </w:p>
    <w:sectPr w:rsidR="00FB621B" w:rsidRPr="00FB621B" w:rsidSect="00D955E6">
      <w:footerReference w:type="default" r:id="rId11"/>
      <w:type w:val="continuous"/>
      <w:pgSz w:w="12240" w:h="15840" w:code="1"/>
      <w:pgMar w:top="864" w:right="1440" w:bottom="432" w:left="1440" w:header="31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36CB" w14:textId="77777777" w:rsidR="001C539F" w:rsidRDefault="001C539F" w:rsidP="0075669C">
      <w:r>
        <w:separator/>
      </w:r>
    </w:p>
  </w:endnote>
  <w:endnote w:type="continuationSeparator" w:id="0">
    <w:p w14:paraId="0963B902" w14:textId="77777777" w:rsidR="001C539F" w:rsidRDefault="001C539F" w:rsidP="0075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Nunito Medium">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83CC" w14:textId="77777777" w:rsidR="00FB621B" w:rsidRDefault="00FB621B">
    <w:pPr>
      <w:ind w:left="-360" w:right="-360"/>
      <w:jc w:val="center"/>
      <w:rPr>
        <w:rFonts w:ascii="Times New Roman" w:eastAsia="Times New Roman" w:hAnsi="Times New Roman" w:cs="Times New Roman"/>
        <w:sz w:val="20"/>
        <w:szCs w:val="20"/>
      </w:rPr>
    </w:pPr>
    <w:r>
      <w:rPr>
        <w:noProof/>
      </w:rPr>
      <w:drawing>
        <wp:anchor distT="114300" distB="114300" distL="114300" distR="114300" simplePos="0" relativeHeight="251657216" behindDoc="0" locked="0" layoutInCell="1" hidden="0" allowOverlap="1" wp14:anchorId="6D53A4B9" wp14:editId="3CE33210">
          <wp:simplePos x="0" y="0"/>
          <wp:positionH relativeFrom="column">
            <wp:posOffset>-199390</wp:posOffset>
          </wp:positionH>
          <wp:positionV relativeFrom="paragraph">
            <wp:posOffset>152400</wp:posOffset>
          </wp:positionV>
          <wp:extent cx="457200" cy="488515"/>
          <wp:effectExtent l="0" t="0" r="0" b="0"/>
          <wp:wrapNone/>
          <wp:docPr id="4238493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57200" cy="488515"/>
                  </a:xfrm>
                  <a:prstGeom prst="rect">
                    <a:avLst/>
                  </a:prstGeom>
                  <a:ln/>
                </pic:spPr>
              </pic:pic>
            </a:graphicData>
          </a:graphic>
        </wp:anchor>
      </w:drawing>
    </w:r>
  </w:p>
  <w:p w14:paraId="11B9F218" w14:textId="77777777" w:rsidR="00FB621B" w:rsidRDefault="00FB621B">
    <w:pPr>
      <w:ind w:left="-360" w:right="-360"/>
      <w:jc w:val="center"/>
      <w:rPr>
        <w:rFonts w:ascii="Times New Roman" w:eastAsia="Times New Roman" w:hAnsi="Times New Roman" w:cs="Times New Roman"/>
        <w:sz w:val="20"/>
        <w:szCs w:val="20"/>
      </w:rPr>
    </w:pPr>
  </w:p>
  <w:p w14:paraId="2589330D" w14:textId="77777777" w:rsidR="00FB621B" w:rsidRDefault="00FB621B">
    <w:pPr>
      <w:pBdr>
        <w:top w:val="nil"/>
        <w:left w:val="nil"/>
        <w:bottom w:val="nil"/>
        <w:right w:val="nil"/>
        <w:between w:val="nil"/>
      </w:pBdr>
      <w:ind w:left="-360" w:right="-360" w:firstLine="360"/>
      <w:jc w:val="center"/>
      <w:rPr>
        <w:rFonts w:ascii="Nunito Medium" w:eastAsia="Nunito Medium" w:hAnsi="Nunito Medium" w:cs="Nunito Medium"/>
        <w:sz w:val="16"/>
        <w:szCs w:val="16"/>
        <w:highlight w:val="white"/>
      </w:rPr>
    </w:pPr>
    <w:r>
      <w:rPr>
        <w:rFonts w:ascii="Nunito Medium" w:eastAsia="Nunito Medium" w:hAnsi="Nunito Medium" w:cs="Nunito Medium"/>
        <w:sz w:val="16"/>
        <w:szCs w:val="16"/>
      </w:rPr>
      <w:t>350 Capitol Street, Room 425 • Charleston, West Virginia 25301 • 304.558.3956 • 304.558.3856 (fax) • www.wvoems.org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E2CB" w14:textId="6E965A2F" w:rsidR="00D955E6" w:rsidRPr="00D74CF2" w:rsidRDefault="00670A78" w:rsidP="00D955E6">
    <w:pPr>
      <w:pStyle w:val="Footer"/>
      <w:jc w:val="center"/>
      <w:rPr>
        <w:b/>
        <w:bCs/>
      </w:rPr>
    </w:pPr>
    <w:bookmarkStart w:id="4" w:name="_Hlk207801558"/>
    <w:bookmarkStart w:id="5" w:name="_Hlk207801559"/>
    <w:r>
      <w:rPr>
        <w:b/>
        <w:bCs/>
      </w:rPr>
      <w:t>350</w:t>
    </w:r>
    <w:r w:rsidR="00D955E6">
      <w:rPr>
        <w:b/>
        <w:bCs/>
      </w:rPr>
      <w:t xml:space="preserve"> Capitol Street</w:t>
    </w:r>
    <w:r>
      <w:rPr>
        <w:b/>
        <w:bCs/>
      </w:rPr>
      <w:t>, Room 425</w:t>
    </w:r>
    <w:r w:rsidR="00D955E6" w:rsidRPr="00D74CF2">
      <w:rPr>
        <w:b/>
        <w:bCs/>
      </w:rPr>
      <w:t xml:space="preserve"> </w:t>
    </w:r>
    <w:r w:rsidR="00D955E6">
      <w:rPr>
        <w:b/>
        <w:bCs/>
      </w:rPr>
      <w:t xml:space="preserve">  </w:t>
    </w:r>
    <w:r w:rsidR="00D955E6" w:rsidRPr="00D74CF2">
      <w:rPr>
        <w:b/>
        <w:bCs/>
      </w:rPr>
      <w:t>▪</w:t>
    </w:r>
    <w:r w:rsidR="00D955E6">
      <w:rPr>
        <w:b/>
        <w:bCs/>
      </w:rPr>
      <w:t xml:space="preserve">   </w:t>
    </w:r>
    <w:r w:rsidR="00D955E6" w:rsidRPr="00D74CF2">
      <w:rPr>
        <w:b/>
        <w:bCs/>
      </w:rPr>
      <w:t>Charleston, West Virginia 25301</w:t>
    </w:r>
    <w:bookmarkEnd w:id="4"/>
    <w:bookmarkEnd w:id="5"/>
  </w:p>
  <w:p w14:paraId="50795E35" w14:textId="77777777" w:rsidR="00D955E6" w:rsidRPr="00D955E6" w:rsidRDefault="00D955E6" w:rsidP="00D95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6F74" w14:textId="77777777" w:rsidR="001C539F" w:rsidRDefault="001C539F" w:rsidP="0075669C">
      <w:r>
        <w:separator/>
      </w:r>
    </w:p>
  </w:footnote>
  <w:footnote w:type="continuationSeparator" w:id="0">
    <w:p w14:paraId="1373C9C6" w14:textId="77777777" w:rsidR="001C539F" w:rsidRDefault="001C539F" w:rsidP="00756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F384" w14:textId="77777777" w:rsidR="00FB621B" w:rsidRDefault="00727BAF">
    <w:pPr>
      <w:rPr>
        <w:rFonts w:ascii="Calibri" w:eastAsia="Calibri" w:hAnsi="Calibri" w:cs="Calibri"/>
        <w:sz w:val="24"/>
        <w:szCs w:val="24"/>
      </w:rPr>
    </w:pPr>
    <w:sdt>
      <w:sdtPr>
        <w:rPr>
          <w:rFonts w:ascii="Calibri" w:eastAsia="Calibri" w:hAnsi="Calibri" w:cs="Calibri"/>
          <w:sz w:val="24"/>
          <w:szCs w:val="24"/>
        </w:rPr>
        <w:id w:val="-1364508845"/>
        <w:docPartObj>
          <w:docPartGallery w:val="Watermarks"/>
          <w:docPartUnique/>
        </w:docPartObj>
      </w:sdtPr>
      <w:sdtEndPr/>
      <w:sdtContent>
        <w:r>
          <w:rPr>
            <w:rFonts w:ascii="Calibri" w:eastAsia="Calibri" w:hAnsi="Calibri" w:cs="Calibri"/>
            <w:noProof/>
            <w:sz w:val="24"/>
            <w:szCs w:val="24"/>
          </w:rPr>
          <w:pict w14:anchorId="17AF9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B621B">
      <w:rPr>
        <w:rFonts w:ascii="Calibri" w:eastAsia="Calibri" w:hAnsi="Calibri" w:cs="Calibri"/>
        <w:sz w:val="24"/>
        <w:szCs w:val="24"/>
      </w:rPr>
      <w:t xml:space="preserve">EMSAC Minutes </w:t>
    </w:r>
  </w:p>
  <w:p w14:paraId="7221EF29" w14:textId="2CBB6A49" w:rsidR="00FB621B" w:rsidRDefault="003F309E">
    <w:pPr>
      <w:rPr>
        <w:rFonts w:ascii="Calibri" w:eastAsia="Calibri" w:hAnsi="Calibri" w:cs="Calibri"/>
        <w:sz w:val="24"/>
        <w:szCs w:val="24"/>
      </w:rPr>
    </w:pPr>
    <w:r>
      <w:rPr>
        <w:rFonts w:ascii="Calibri" w:eastAsia="Calibri" w:hAnsi="Calibri" w:cs="Calibri"/>
        <w:sz w:val="24"/>
        <w:szCs w:val="24"/>
      </w:rPr>
      <w:t>October 16</w:t>
    </w:r>
    <w:r w:rsidR="00FB621B">
      <w:rPr>
        <w:rFonts w:ascii="Calibri" w:eastAsia="Calibri" w:hAnsi="Calibri" w:cs="Calibri"/>
        <w:sz w:val="24"/>
        <w:szCs w:val="24"/>
      </w:rPr>
      <w:t>, 2025</w:t>
    </w:r>
  </w:p>
  <w:p w14:paraId="1AE0DA6E" w14:textId="77777777" w:rsidR="00FB621B" w:rsidRDefault="00FB621B">
    <w:pPr>
      <w:rPr>
        <w:rFonts w:ascii="Calibri" w:eastAsia="Calibri" w:hAnsi="Calibri" w:cs="Calibri"/>
        <w:sz w:val="24"/>
        <w:szCs w:val="24"/>
      </w:rPr>
    </w:pPr>
    <w:r>
      <w:rPr>
        <w:rFonts w:ascii="Calibri" w:eastAsia="Calibri" w:hAnsi="Calibri" w:cs="Calibri"/>
        <w:sz w:val="24"/>
        <w:szCs w:val="24"/>
      </w:rPr>
      <w:t xml:space="preserve">Page </w:t>
    </w:r>
    <w:r>
      <w:rPr>
        <w:rFonts w:ascii="Calibri" w:eastAsia="Calibri" w:hAnsi="Calibri" w:cs="Calibri"/>
        <w:sz w:val="24"/>
        <w:szCs w:val="24"/>
      </w:rPr>
      <w:fldChar w:fldCharType="begin"/>
    </w:r>
    <w:r>
      <w:rPr>
        <w:rFonts w:ascii="Calibri" w:eastAsia="Calibri" w:hAnsi="Calibri" w:cs="Calibri"/>
        <w:sz w:val="24"/>
        <w:szCs w:val="24"/>
      </w:rPr>
      <w:instrText>PAGE</w:instrText>
    </w:r>
    <w:r>
      <w:rPr>
        <w:rFonts w:ascii="Calibri" w:eastAsia="Calibri" w:hAnsi="Calibri" w:cs="Calibri"/>
        <w:sz w:val="24"/>
        <w:szCs w:val="24"/>
      </w:rPr>
      <w:fldChar w:fldCharType="separate"/>
    </w:r>
    <w:r>
      <w:rPr>
        <w:rFonts w:ascii="Calibri" w:eastAsia="Calibri" w:hAnsi="Calibri" w:cs="Calibri"/>
        <w:noProof/>
        <w:sz w:val="24"/>
        <w:szCs w:val="24"/>
      </w:rPr>
      <w:t>2</w:t>
    </w:r>
    <w:r>
      <w:rPr>
        <w:rFonts w:ascii="Calibri" w:eastAsia="Calibri" w:hAnsi="Calibri" w:cs="Calibri"/>
        <w:sz w:val="24"/>
        <w:szCs w:val="24"/>
      </w:rPr>
      <w:fldChar w:fldCharType="end"/>
    </w:r>
  </w:p>
  <w:p w14:paraId="3F285C0B" w14:textId="77777777" w:rsidR="00FB621B" w:rsidRDefault="00FB621B"/>
  <w:p w14:paraId="0A5FE0AD" w14:textId="77777777" w:rsidR="00FB621B" w:rsidRDefault="00FB621B">
    <w:pPr>
      <w:rPr>
        <w:rFonts w:ascii="Calibri" w:eastAsia="Calibri" w:hAnsi="Calibri" w:cs="Calibri"/>
        <w:b/>
        <w:color w:val="22222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DF81" w14:textId="77777777" w:rsidR="00FB621B" w:rsidRDefault="00FB621B">
    <w:pPr>
      <w:ind w:right="-540" w:hanging="360"/>
      <w:rPr>
        <w:rFonts w:ascii="Nunito Medium" w:eastAsia="Nunito Medium" w:hAnsi="Nunito Medium" w:cs="Nunito Medium"/>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6E3"/>
    <w:multiLevelType w:val="hybridMultilevel"/>
    <w:tmpl w:val="90DA7064"/>
    <w:lvl w:ilvl="0" w:tplc="04090001">
      <w:start w:val="1"/>
      <w:numFmt w:val="bullet"/>
      <w:lvlText w:val=""/>
      <w:lvlJc w:val="left"/>
      <w:pPr>
        <w:ind w:left="3015" w:hanging="360"/>
      </w:pPr>
      <w:rPr>
        <w:rFonts w:ascii="Symbol" w:hAnsi="Symbol"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1" w15:restartNumberingAfterBreak="0">
    <w:nsid w:val="0B0311AD"/>
    <w:multiLevelType w:val="hybridMultilevel"/>
    <w:tmpl w:val="9C0C123C"/>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10247B0E"/>
    <w:multiLevelType w:val="hybridMultilevel"/>
    <w:tmpl w:val="E15ACC9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9006AE0"/>
    <w:multiLevelType w:val="hybridMultilevel"/>
    <w:tmpl w:val="F4502FE4"/>
    <w:lvl w:ilvl="0" w:tplc="9C6690B8">
      <w:start w:val="1"/>
      <w:numFmt w:val="decimal"/>
      <w:lvlText w:val="%1."/>
      <w:lvlJc w:val="left"/>
      <w:pPr>
        <w:ind w:left="207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AD54188"/>
    <w:multiLevelType w:val="hybridMultilevel"/>
    <w:tmpl w:val="3BA6DB96"/>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49143793"/>
    <w:multiLevelType w:val="hybridMultilevel"/>
    <w:tmpl w:val="9D345E0C"/>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4A933974"/>
    <w:multiLevelType w:val="hybridMultilevel"/>
    <w:tmpl w:val="B41AC3D2"/>
    <w:lvl w:ilvl="0" w:tplc="04090001">
      <w:start w:val="1"/>
      <w:numFmt w:val="bullet"/>
      <w:lvlText w:val=""/>
      <w:lvlJc w:val="left"/>
      <w:pPr>
        <w:ind w:left="3015" w:hanging="360"/>
      </w:pPr>
      <w:rPr>
        <w:rFonts w:ascii="Symbol" w:hAnsi="Symbol"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7" w15:restartNumberingAfterBreak="0">
    <w:nsid w:val="4D0754B2"/>
    <w:multiLevelType w:val="hybridMultilevel"/>
    <w:tmpl w:val="10D625B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8" w15:restartNumberingAfterBreak="0">
    <w:nsid w:val="4F955E49"/>
    <w:multiLevelType w:val="hybridMultilevel"/>
    <w:tmpl w:val="28DA78F6"/>
    <w:lvl w:ilvl="0" w:tplc="0B448942">
      <w:start w:val="1"/>
      <w:numFmt w:val="upperRoman"/>
      <w:lvlText w:val="%1."/>
      <w:lvlJc w:val="right"/>
      <w:pPr>
        <w:ind w:left="1080" w:hanging="360"/>
      </w:pPr>
      <w:rPr>
        <w:b/>
        <w:bCs/>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01849"/>
    <w:multiLevelType w:val="hybridMultilevel"/>
    <w:tmpl w:val="97E494C4"/>
    <w:lvl w:ilvl="0" w:tplc="FFFFFFFF">
      <w:start w:val="1"/>
      <w:numFmt w:val="decimal"/>
      <w:lvlText w:val="%1."/>
      <w:lvlJc w:val="right"/>
      <w:pPr>
        <w:ind w:left="2160" w:hanging="360"/>
      </w:pPr>
      <w:rPr>
        <w:rFonts w:hint="default"/>
        <w:b/>
        <w:bCs/>
      </w:rPr>
    </w:lvl>
    <w:lvl w:ilvl="1" w:tplc="FFFFFFFF">
      <w:start w:val="1"/>
      <w:numFmt w:val="bullet"/>
      <w:lvlText w:val=""/>
      <w:lvlJc w:val="left"/>
      <w:pPr>
        <w:ind w:left="2160" w:hanging="360"/>
      </w:pPr>
      <w:rPr>
        <w:rFonts w:ascii="Wingdings" w:hAnsi="Wingdings"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60BB2B79"/>
    <w:multiLevelType w:val="hybridMultilevel"/>
    <w:tmpl w:val="1EE0D6B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1A7C763C">
      <w:start w:val="6610"/>
      <w:numFmt w:val="bullet"/>
      <w:lvlText w:val="-"/>
      <w:lvlJc w:val="left"/>
      <w:pPr>
        <w:ind w:left="3600" w:hanging="360"/>
      </w:pPr>
      <w:rPr>
        <w:rFonts w:ascii="Calibri" w:eastAsia="Times New Roman" w:hAnsi="Calibri" w:cs="Calibri"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2134B41"/>
    <w:multiLevelType w:val="hybridMultilevel"/>
    <w:tmpl w:val="BCF244D8"/>
    <w:lvl w:ilvl="0" w:tplc="00F2B350">
      <w:start w:val="1"/>
      <w:numFmt w:val="decimal"/>
      <w:lvlText w:val="%1."/>
      <w:lvlJc w:val="right"/>
      <w:pPr>
        <w:ind w:left="2295" w:hanging="360"/>
      </w:pPr>
      <w:rPr>
        <w:rFonts w:hint="default"/>
      </w:rPr>
    </w:lvl>
    <w:lvl w:ilvl="1" w:tplc="04090001">
      <w:start w:val="1"/>
      <w:numFmt w:val="bullet"/>
      <w:lvlText w:val=""/>
      <w:lvlJc w:val="left"/>
      <w:pPr>
        <w:ind w:left="3015" w:hanging="360"/>
      </w:pPr>
      <w:rPr>
        <w:rFonts w:ascii="Symbol" w:hAnsi="Symbol" w:hint="default"/>
      </w:rPr>
    </w:lvl>
    <w:lvl w:ilvl="2" w:tplc="0409001B">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2" w15:restartNumberingAfterBreak="0">
    <w:nsid w:val="6CEE38A4"/>
    <w:multiLevelType w:val="hybridMultilevel"/>
    <w:tmpl w:val="8F4496FE"/>
    <w:lvl w:ilvl="0" w:tplc="01A0CF8E">
      <w:start w:val="1"/>
      <w:numFmt w:val="decimal"/>
      <w:lvlText w:val="%1."/>
      <w:lvlJc w:val="right"/>
      <w:pPr>
        <w:ind w:left="162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25801739">
    <w:abstractNumId w:val="8"/>
  </w:num>
  <w:num w:numId="2" w16cid:durableId="1731806553">
    <w:abstractNumId w:val="12"/>
  </w:num>
  <w:num w:numId="3" w16cid:durableId="327486401">
    <w:abstractNumId w:val="2"/>
  </w:num>
  <w:num w:numId="4" w16cid:durableId="682365952">
    <w:abstractNumId w:val="4"/>
  </w:num>
  <w:num w:numId="5" w16cid:durableId="1803692063">
    <w:abstractNumId w:val="10"/>
  </w:num>
  <w:num w:numId="6" w16cid:durableId="152113450">
    <w:abstractNumId w:val="3"/>
  </w:num>
  <w:num w:numId="7" w16cid:durableId="349525716">
    <w:abstractNumId w:val="1"/>
  </w:num>
  <w:num w:numId="8" w16cid:durableId="1534659943">
    <w:abstractNumId w:val="11"/>
  </w:num>
  <w:num w:numId="9" w16cid:durableId="1478496571">
    <w:abstractNumId w:val="9"/>
  </w:num>
  <w:num w:numId="10" w16cid:durableId="1018388247">
    <w:abstractNumId w:val="5"/>
  </w:num>
  <w:num w:numId="11" w16cid:durableId="339089400">
    <w:abstractNumId w:val="7"/>
  </w:num>
  <w:num w:numId="12" w16cid:durableId="2112823166">
    <w:abstractNumId w:val="6"/>
  </w:num>
  <w:num w:numId="13" w16cid:durableId="187218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163"/>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9C"/>
    <w:rsid w:val="00022E1F"/>
    <w:rsid w:val="00026EBA"/>
    <w:rsid w:val="000428FB"/>
    <w:rsid w:val="00054E50"/>
    <w:rsid w:val="00091ACD"/>
    <w:rsid w:val="000974A7"/>
    <w:rsid w:val="000A29F4"/>
    <w:rsid w:val="000C2119"/>
    <w:rsid w:val="000C26F3"/>
    <w:rsid w:val="000C74E6"/>
    <w:rsid w:val="000E2932"/>
    <w:rsid w:val="00103FD0"/>
    <w:rsid w:val="001B5C6D"/>
    <w:rsid w:val="001C539F"/>
    <w:rsid w:val="00247ED7"/>
    <w:rsid w:val="00252B5F"/>
    <w:rsid w:val="002C6D0E"/>
    <w:rsid w:val="002D584D"/>
    <w:rsid w:val="00356AE8"/>
    <w:rsid w:val="0036517A"/>
    <w:rsid w:val="003703D7"/>
    <w:rsid w:val="00382B70"/>
    <w:rsid w:val="003A451A"/>
    <w:rsid w:val="003F03D3"/>
    <w:rsid w:val="003F309E"/>
    <w:rsid w:val="004445C1"/>
    <w:rsid w:val="00463683"/>
    <w:rsid w:val="00474BD8"/>
    <w:rsid w:val="004F1A5B"/>
    <w:rsid w:val="00523069"/>
    <w:rsid w:val="00566E43"/>
    <w:rsid w:val="005878C1"/>
    <w:rsid w:val="00587F16"/>
    <w:rsid w:val="005E704D"/>
    <w:rsid w:val="00670A78"/>
    <w:rsid w:val="00671792"/>
    <w:rsid w:val="00674FFC"/>
    <w:rsid w:val="007206E6"/>
    <w:rsid w:val="00727BAF"/>
    <w:rsid w:val="00727D1C"/>
    <w:rsid w:val="00750DEE"/>
    <w:rsid w:val="0075669C"/>
    <w:rsid w:val="00776957"/>
    <w:rsid w:val="007D76D0"/>
    <w:rsid w:val="00860E5A"/>
    <w:rsid w:val="0088643C"/>
    <w:rsid w:val="009238ED"/>
    <w:rsid w:val="00941F40"/>
    <w:rsid w:val="0095098B"/>
    <w:rsid w:val="00A67167"/>
    <w:rsid w:val="00AA77AD"/>
    <w:rsid w:val="00AE2A55"/>
    <w:rsid w:val="00B06A18"/>
    <w:rsid w:val="00B203B8"/>
    <w:rsid w:val="00B86DDB"/>
    <w:rsid w:val="00BA3D16"/>
    <w:rsid w:val="00C3190D"/>
    <w:rsid w:val="00C53804"/>
    <w:rsid w:val="00D47A47"/>
    <w:rsid w:val="00D955E6"/>
    <w:rsid w:val="00DC6803"/>
    <w:rsid w:val="00DE6DBE"/>
    <w:rsid w:val="00E15618"/>
    <w:rsid w:val="00E7759A"/>
    <w:rsid w:val="00E95C4D"/>
    <w:rsid w:val="00EA5A6C"/>
    <w:rsid w:val="00EB1F7A"/>
    <w:rsid w:val="00EE3317"/>
    <w:rsid w:val="00EF393B"/>
    <w:rsid w:val="00F10304"/>
    <w:rsid w:val="00F15F44"/>
    <w:rsid w:val="00F2409F"/>
    <w:rsid w:val="00F543CC"/>
    <w:rsid w:val="00F663A0"/>
    <w:rsid w:val="00F82D4D"/>
    <w:rsid w:val="00F915A5"/>
    <w:rsid w:val="00FA2971"/>
    <w:rsid w:val="00FA725F"/>
    <w:rsid w:val="00FB621B"/>
    <w:rsid w:val="00FB6EDD"/>
    <w:rsid w:val="00FC3FB7"/>
    <w:rsid w:val="00FD24EE"/>
    <w:rsid w:val="00FE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D24DC"/>
  <w15:chartTrackingRefBased/>
  <w15:docId w15:val="{DD2FBEEA-3178-425D-B86B-8095DA55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69C"/>
  </w:style>
  <w:style w:type="paragraph" w:styleId="Heading1">
    <w:name w:val="heading 1"/>
    <w:basedOn w:val="Normal"/>
    <w:next w:val="Normal"/>
    <w:link w:val="Heading1Char"/>
    <w:uiPriority w:val="9"/>
    <w:qFormat/>
    <w:rsid w:val="00756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6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6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6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6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69C"/>
    <w:rPr>
      <w:rFonts w:eastAsiaTheme="majorEastAsia" w:cstheme="majorBidi"/>
      <w:color w:val="272727" w:themeColor="text1" w:themeTint="D8"/>
    </w:rPr>
  </w:style>
  <w:style w:type="paragraph" w:styleId="Title">
    <w:name w:val="Title"/>
    <w:basedOn w:val="Normal"/>
    <w:next w:val="Normal"/>
    <w:link w:val="TitleChar"/>
    <w:uiPriority w:val="10"/>
    <w:qFormat/>
    <w:rsid w:val="007566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6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6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669C"/>
    <w:rPr>
      <w:i/>
      <w:iCs/>
      <w:color w:val="404040" w:themeColor="text1" w:themeTint="BF"/>
    </w:rPr>
  </w:style>
  <w:style w:type="paragraph" w:styleId="ListParagraph">
    <w:name w:val="List Paragraph"/>
    <w:basedOn w:val="Normal"/>
    <w:uiPriority w:val="34"/>
    <w:qFormat/>
    <w:rsid w:val="0075669C"/>
    <w:pPr>
      <w:ind w:left="720"/>
      <w:contextualSpacing/>
    </w:pPr>
  </w:style>
  <w:style w:type="character" w:styleId="IntenseEmphasis">
    <w:name w:val="Intense Emphasis"/>
    <w:basedOn w:val="DefaultParagraphFont"/>
    <w:uiPriority w:val="21"/>
    <w:qFormat/>
    <w:rsid w:val="0075669C"/>
    <w:rPr>
      <w:i/>
      <w:iCs/>
      <w:color w:val="0F4761" w:themeColor="accent1" w:themeShade="BF"/>
    </w:rPr>
  </w:style>
  <w:style w:type="paragraph" w:styleId="IntenseQuote">
    <w:name w:val="Intense Quote"/>
    <w:basedOn w:val="Normal"/>
    <w:next w:val="Normal"/>
    <w:link w:val="IntenseQuoteChar"/>
    <w:uiPriority w:val="30"/>
    <w:qFormat/>
    <w:rsid w:val="00756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69C"/>
    <w:rPr>
      <w:i/>
      <w:iCs/>
      <w:color w:val="0F4761" w:themeColor="accent1" w:themeShade="BF"/>
    </w:rPr>
  </w:style>
  <w:style w:type="character" w:styleId="IntenseReference">
    <w:name w:val="Intense Reference"/>
    <w:basedOn w:val="DefaultParagraphFont"/>
    <w:uiPriority w:val="32"/>
    <w:qFormat/>
    <w:rsid w:val="0075669C"/>
    <w:rPr>
      <w:b/>
      <w:bCs/>
      <w:smallCaps/>
      <w:color w:val="0F4761" w:themeColor="accent1" w:themeShade="BF"/>
      <w:spacing w:val="5"/>
    </w:rPr>
  </w:style>
  <w:style w:type="paragraph" w:styleId="Header">
    <w:name w:val="header"/>
    <w:basedOn w:val="Normal"/>
    <w:link w:val="HeaderChar"/>
    <w:uiPriority w:val="99"/>
    <w:unhideWhenUsed/>
    <w:rsid w:val="0075669C"/>
    <w:pPr>
      <w:tabs>
        <w:tab w:val="center" w:pos="4680"/>
        <w:tab w:val="right" w:pos="9360"/>
      </w:tabs>
    </w:pPr>
  </w:style>
  <w:style w:type="character" w:customStyle="1" w:styleId="HeaderChar">
    <w:name w:val="Header Char"/>
    <w:basedOn w:val="DefaultParagraphFont"/>
    <w:link w:val="Header"/>
    <w:uiPriority w:val="99"/>
    <w:rsid w:val="0075669C"/>
  </w:style>
  <w:style w:type="paragraph" w:styleId="Footer">
    <w:name w:val="footer"/>
    <w:basedOn w:val="Normal"/>
    <w:link w:val="FooterChar"/>
    <w:uiPriority w:val="99"/>
    <w:unhideWhenUsed/>
    <w:rsid w:val="0075669C"/>
    <w:pPr>
      <w:tabs>
        <w:tab w:val="center" w:pos="4680"/>
        <w:tab w:val="right" w:pos="9360"/>
      </w:tabs>
    </w:pPr>
  </w:style>
  <w:style w:type="character" w:customStyle="1" w:styleId="FooterChar">
    <w:name w:val="Footer Char"/>
    <w:basedOn w:val="DefaultParagraphFont"/>
    <w:link w:val="Footer"/>
    <w:uiPriority w:val="99"/>
    <w:rsid w:val="0075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1325</Words>
  <Characters>8322</Characters>
  <Application>Microsoft Office Word</Application>
  <DocSecurity>0</DocSecurity>
  <Lines>1188</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Rae J</dc:creator>
  <cp:keywords/>
  <dc:description/>
  <cp:lastModifiedBy>Persinger, Andrea L</cp:lastModifiedBy>
  <cp:revision>4</cp:revision>
  <cp:lastPrinted>2025-09-04T16:24:00Z</cp:lastPrinted>
  <dcterms:created xsi:type="dcterms:W3CDTF">2025-11-12T18:25:00Z</dcterms:created>
  <dcterms:modified xsi:type="dcterms:W3CDTF">2025-11-20T17:52:00Z</dcterms:modified>
</cp:coreProperties>
</file>