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9598A" w14:textId="1F361A53" w:rsidR="002912A3" w:rsidRDefault="002912A3">
      <w:r>
        <w:t>Belmont Board of Trustees Meeting Notes</w:t>
      </w:r>
    </w:p>
    <w:p w14:paraId="52809B52" w14:textId="16DB5C85" w:rsidR="0045565B" w:rsidRDefault="0045565B">
      <w:r>
        <w:t>In attendance</w:t>
      </w:r>
      <w:r w:rsidR="006254C1">
        <w:t xml:space="preserve"> via conference call</w:t>
      </w:r>
      <w:r>
        <w:t xml:space="preserve">: Jim Hilliard, Walter Perry, Martha Lane, Terry </w:t>
      </w:r>
      <w:proofErr w:type="spellStart"/>
      <w:r>
        <w:t>Milka</w:t>
      </w:r>
      <w:proofErr w:type="spellEnd"/>
      <w:r>
        <w:t>, Norm Katz, John Hackett.  Jay Donovan and Doug Crabtree were also present.</w:t>
      </w:r>
    </w:p>
    <w:p w14:paraId="7D20F244" w14:textId="177D3014" w:rsidR="002912A3" w:rsidRDefault="00C035B6">
      <w:r>
        <w:t>1</w:t>
      </w:r>
      <w:r w:rsidR="00BC3156">
        <w:t>1/30</w:t>
      </w:r>
      <w:r>
        <w:t>/2018</w:t>
      </w:r>
    </w:p>
    <w:p w14:paraId="6BE13818" w14:textId="73ADD405" w:rsidR="006254C1" w:rsidRPr="00F2685F" w:rsidRDefault="006254C1">
      <w:pPr>
        <w:rPr>
          <w:b/>
          <w:sz w:val="24"/>
          <w:szCs w:val="24"/>
        </w:rPr>
      </w:pPr>
      <w:r w:rsidRPr="00F2685F">
        <w:rPr>
          <w:b/>
          <w:sz w:val="24"/>
          <w:szCs w:val="24"/>
        </w:rPr>
        <w:t>Minutes:</w:t>
      </w:r>
    </w:p>
    <w:p w14:paraId="4F2F7751" w14:textId="7D6BA92E" w:rsidR="002912A3" w:rsidRDefault="006254C1" w:rsidP="00F2685F">
      <w:r>
        <w:t xml:space="preserve">- </w:t>
      </w:r>
      <w:r w:rsidR="000347A9">
        <w:t>A motion was made to approve</w:t>
      </w:r>
      <w:r w:rsidR="002912A3">
        <w:t xml:space="preserve"> the meeting minutes f</w:t>
      </w:r>
      <w:r w:rsidR="000347A9">
        <w:t>rom</w:t>
      </w:r>
      <w:r w:rsidR="002912A3">
        <w:t xml:space="preserve"> the </w:t>
      </w:r>
      <w:r w:rsidR="00BC3156">
        <w:t>October</w:t>
      </w:r>
      <w:r w:rsidR="00C035B6">
        <w:t xml:space="preserve"> </w:t>
      </w:r>
      <w:r w:rsidR="000347A9">
        <w:t>m</w:t>
      </w:r>
      <w:r w:rsidR="002912A3">
        <w:t>e</w:t>
      </w:r>
      <w:r w:rsidR="000347A9">
        <w:t>e</w:t>
      </w:r>
      <w:r w:rsidR="002912A3">
        <w:t>ting. Approved unanimously</w:t>
      </w:r>
      <w:r>
        <w:t>.</w:t>
      </w:r>
    </w:p>
    <w:p w14:paraId="593186D9" w14:textId="0FCFCF05" w:rsidR="002912A3" w:rsidRPr="00F2685F" w:rsidRDefault="002912A3">
      <w:pPr>
        <w:rPr>
          <w:b/>
          <w:sz w:val="24"/>
          <w:szCs w:val="24"/>
        </w:rPr>
      </w:pPr>
      <w:r w:rsidRPr="00F2685F">
        <w:rPr>
          <w:b/>
          <w:sz w:val="24"/>
          <w:szCs w:val="24"/>
        </w:rPr>
        <w:t>Financial:</w:t>
      </w:r>
    </w:p>
    <w:p w14:paraId="555FB7EA" w14:textId="13B1A0B2" w:rsidR="00F2685F" w:rsidRDefault="00F2685F" w:rsidP="000347A9">
      <w:r>
        <w:t xml:space="preserve">-Terry </w:t>
      </w:r>
      <w:proofErr w:type="spellStart"/>
      <w:r>
        <w:t>Milka</w:t>
      </w:r>
      <w:proofErr w:type="spellEnd"/>
      <w:r w:rsidR="002912A3">
        <w:t xml:space="preserve"> pro</w:t>
      </w:r>
      <w:r w:rsidR="000347A9">
        <w:t>vi</w:t>
      </w:r>
      <w:r w:rsidR="002912A3">
        <w:t>d</w:t>
      </w:r>
      <w:r w:rsidR="000347A9">
        <w:t>ed</w:t>
      </w:r>
      <w:r w:rsidR="002912A3">
        <w:t xml:space="preserve"> an overview of our financial status</w:t>
      </w:r>
      <w:r w:rsidR="000347A9">
        <w:t>.</w:t>
      </w:r>
      <w:r w:rsidR="002912A3">
        <w:t xml:space="preserve">  our restricted balance is $</w:t>
      </w:r>
      <w:r w:rsidR="00FD5D0F">
        <w:t xml:space="preserve">938,000 </w:t>
      </w:r>
      <w:r w:rsidR="002912A3">
        <w:t>and our cash balance is $</w:t>
      </w:r>
      <w:r w:rsidR="00FD5D0F">
        <w:t>265,000</w:t>
      </w:r>
      <w:r w:rsidR="000347A9">
        <w:t xml:space="preserve">. The budget is on target and A/R and A/P are </w:t>
      </w:r>
      <w:r w:rsidR="00F457BB">
        <w:t>in good shape.</w:t>
      </w:r>
    </w:p>
    <w:p w14:paraId="49F0A547" w14:textId="4D0FD46D" w:rsidR="000347A9" w:rsidRPr="00F2685F" w:rsidRDefault="00F2685F" w:rsidP="000347A9">
      <w:pPr>
        <w:rPr>
          <w:b/>
          <w:sz w:val="24"/>
          <w:szCs w:val="24"/>
        </w:rPr>
      </w:pPr>
      <w:r w:rsidRPr="00F2685F">
        <w:rPr>
          <w:b/>
          <w:sz w:val="24"/>
          <w:szCs w:val="24"/>
        </w:rPr>
        <w:t>Restaurant:</w:t>
      </w:r>
    </w:p>
    <w:p w14:paraId="5D850E14" w14:textId="554EAC3B" w:rsidR="00F2685F" w:rsidRDefault="00F2685F" w:rsidP="000347A9">
      <w:r>
        <w:t>-</w:t>
      </w:r>
      <w:r w:rsidR="00BC3156">
        <w:t xml:space="preserve">Flooring Selection </w:t>
      </w:r>
      <w:r w:rsidR="00FD5D0F">
        <w:t>–</w:t>
      </w:r>
      <w:r w:rsidR="00BC3156">
        <w:t xml:space="preserve"> </w:t>
      </w:r>
      <w:r w:rsidR="00FD5D0F">
        <w:t>will be finalized by January.</w:t>
      </w:r>
    </w:p>
    <w:p w14:paraId="46322AA6" w14:textId="77777777" w:rsidR="008813A2" w:rsidRDefault="008813A2" w:rsidP="000347A9"/>
    <w:p w14:paraId="20BF7624" w14:textId="24D7360E" w:rsidR="00F2685F" w:rsidRPr="00F2685F" w:rsidRDefault="00F2685F" w:rsidP="000347A9">
      <w:pPr>
        <w:rPr>
          <w:b/>
          <w:sz w:val="24"/>
          <w:szCs w:val="24"/>
        </w:rPr>
      </w:pPr>
      <w:r w:rsidRPr="00F2685F">
        <w:rPr>
          <w:b/>
          <w:sz w:val="24"/>
          <w:szCs w:val="24"/>
        </w:rPr>
        <w:t>Facility and Site:</w:t>
      </w:r>
    </w:p>
    <w:p w14:paraId="4DEE2BF1" w14:textId="2813C190" w:rsidR="00F457BB" w:rsidRDefault="00F457BB" w:rsidP="000347A9">
      <w:r w:rsidRPr="00F457BB">
        <w:t xml:space="preserve">Balcony railings are still being painted.  </w:t>
      </w:r>
      <w:proofErr w:type="spellStart"/>
      <w:r w:rsidRPr="00F457BB">
        <w:t>Pleaase</w:t>
      </w:r>
      <w:proofErr w:type="spellEnd"/>
      <w:r w:rsidRPr="00F457BB">
        <w:t xml:space="preserve"> email the office if yours is peeling.</w:t>
      </w:r>
    </w:p>
    <w:p w14:paraId="18F580E4" w14:textId="46022C10" w:rsidR="00F457BB" w:rsidRDefault="00F457BB" w:rsidP="000347A9">
      <w:r>
        <w:t xml:space="preserve">Phase 1 of the </w:t>
      </w:r>
      <w:r w:rsidR="009159CB">
        <w:t>paving project is complete.  Phase 2 starts in March or April</w:t>
      </w:r>
    </w:p>
    <w:p w14:paraId="5C61319C" w14:textId="4E915B09" w:rsidR="009159CB" w:rsidRDefault="009159CB" w:rsidP="000347A9">
      <w:r>
        <w:t>Towing of illegally parked cars with start next spring.  Jay will provide email reminders.</w:t>
      </w:r>
    </w:p>
    <w:p w14:paraId="395E34D9" w14:textId="77777777" w:rsidR="009159CB" w:rsidRPr="00F457BB" w:rsidRDefault="009159CB" w:rsidP="000347A9"/>
    <w:p w14:paraId="060D7C1B" w14:textId="206E98F1" w:rsidR="00F2685F" w:rsidRPr="00F2685F" w:rsidRDefault="00F2685F" w:rsidP="000347A9">
      <w:pPr>
        <w:rPr>
          <w:b/>
          <w:sz w:val="24"/>
          <w:szCs w:val="24"/>
        </w:rPr>
      </w:pPr>
      <w:r w:rsidRPr="00F2685F">
        <w:rPr>
          <w:b/>
          <w:sz w:val="24"/>
          <w:szCs w:val="24"/>
        </w:rPr>
        <w:t>Other Matters:</w:t>
      </w:r>
    </w:p>
    <w:p w14:paraId="165AFBB3" w14:textId="34AB3793" w:rsidR="00F2685F" w:rsidRDefault="00F2685F" w:rsidP="000347A9">
      <w:r>
        <w:t>-Unit owners are reminded of the Belmont Facebook page.</w:t>
      </w:r>
    </w:p>
    <w:p w14:paraId="277FD247" w14:textId="059E63F0" w:rsidR="00F2685F" w:rsidRDefault="00F2685F" w:rsidP="000347A9">
      <w:r>
        <w:t>-Unit owners are reminded to complete an ARC form for any renovation requests.</w:t>
      </w:r>
      <w:r w:rsidR="009159CB">
        <w:t xml:space="preserve"> Contractors must be licensed and insured. The office requires copies of these documents prior to any work being started.</w:t>
      </w:r>
    </w:p>
    <w:p w14:paraId="286CAF9A" w14:textId="5522FBFF" w:rsidR="009159CB" w:rsidRDefault="009159CB" w:rsidP="000347A9">
      <w:r>
        <w:t>Contractors are required to attend a pre-construction meeting to review Contractor Work Rules.</w:t>
      </w:r>
    </w:p>
    <w:p w14:paraId="3A2A3D14" w14:textId="6011C6EC" w:rsidR="009159CB" w:rsidRDefault="009159CB" w:rsidP="000347A9">
      <w:r>
        <w:t xml:space="preserve">Unit owners may obtain bids on weekends in the off </w:t>
      </w:r>
      <w:proofErr w:type="gramStart"/>
      <w:r>
        <w:t>season</w:t>
      </w:r>
      <w:proofErr w:type="gramEnd"/>
      <w:r>
        <w:t xml:space="preserve"> but no work may be performed on Saturdays or Sundays – year round.</w:t>
      </w:r>
    </w:p>
    <w:p w14:paraId="25094319" w14:textId="3D22A2E2" w:rsidR="009159CB" w:rsidRDefault="009159CB" w:rsidP="000347A9">
      <w:r>
        <w:t>There are 4 units for sale, one is under contract.</w:t>
      </w:r>
    </w:p>
    <w:p w14:paraId="74CF9C47" w14:textId="47502F77" w:rsidR="009159CB" w:rsidRDefault="009159CB" w:rsidP="000347A9">
      <w:r>
        <w:t>-Potential projects list for 2019.</w:t>
      </w:r>
    </w:p>
    <w:p w14:paraId="2B40D024" w14:textId="6A39CBF5" w:rsidR="00F2685F" w:rsidRDefault="00F2685F" w:rsidP="000347A9">
      <w:pPr>
        <w:rPr>
          <w:b/>
          <w:sz w:val="24"/>
          <w:szCs w:val="24"/>
        </w:rPr>
      </w:pPr>
      <w:r w:rsidRPr="00BB2685">
        <w:rPr>
          <w:b/>
          <w:sz w:val="24"/>
          <w:szCs w:val="24"/>
        </w:rPr>
        <w:t>Owner Correspondence:</w:t>
      </w:r>
    </w:p>
    <w:p w14:paraId="46526D24" w14:textId="5051DA9F" w:rsidR="009159CB" w:rsidRDefault="009159CB" w:rsidP="000347A9">
      <w:r w:rsidRPr="009159CB">
        <w:t>ARC Form from 515 to replace both bathrooms</w:t>
      </w:r>
    </w:p>
    <w:p w14:paraId="0EE7ADC7" w14:textId="3C51F614" w:rsidR="009159CB" w:rsidRDefault="009159CB" w:rsidP="009159CB">
      <w:r w:rsidRPr="009159CB">
        <w:t xml:space="preserve">ARC Form from </w:t>
      </w:r>
      <w:r>
        <w:t>422 to replace floors, kitchen cabinets, vanities, and tile</w:t>
      </w:r>
    </w:p>
    <w:p w14:paraId="69025C12" w14:textId="5D948F33" w:rsidR="009159CB" w:rsidRPr="009159CB" w:rsidRDefault="009159CB" w:rsidP="009159CB">
      <w:r>
        <w:lastRenderedPageBreak/>
        <w:t>A</w:t>
      </w:r>
      <w:r w:rsidRPr="009159CB">
        <w:t xml:space="preserve">RC Form from </w:t>
      </w:r>
      <w:r>
        <w:t>140 to replace kitchen</w:t>
      </w:r>
    </w:p>
    <w:p w14:paraId="1A9301E6" w14:textId="353580B0" w:rsidR="009159CB" w:rsidRPr="009159CB" w:rsidRDefault="009159CB" w:rsidP="009159CB">
      <w:r w:rsidRPr="009159CB">
        <w:t xml:space="preserve">ARC Form from </w:t>
      </w:r>
      <w:r>
        <w:t>122 to replace bathroom</w:t>
      </w:r>
    </w:p>
    <w:p w14:paraId="14BC827D" w14:textId="77700F5F" w:rsidR="009159CB" w:rsidRPr="009159CB" w:rsidRDefault="009159CB" w:rsidP="009159CB">
      <w:r w:rsidRPr="009159CB">
        <w:t xml:space="preserve">ARC Form from </w:t>
      </w:r>
      <w:r>
        <w:t>323 for a full remodel</w:t>
      </w:r>
    </w:p>
    <w:p w14:paraId="1EE6B627" w14:textId="3D2D88C9" w:rsidR="009159CB" w:rsidRPr="009159CB" w:rsidRDefault="009159CB" w:rsidP="009159CB">
      <w:r w:rsidRPr="009159CB">
        <w:t xml:space="preserve">ARC Form from </w:t>
      </w:r>
      <w:r>
        <w:t>121 for a full remodel</w:t>
      </w:r>
    </w:p>
    <w:p w14:paraId="13E6A740" w14:textId="093FEB04" w:rsidR="009159CB" w:rsidRPr="009159CB" w:rsidRDefault="009159CB" w:rsidP="009159CB">
      <w:r w:rsidRPr="009159CB">
        <w:t xml:space="preserve">ARC Form from </w:t>
      </w:r>
      <w:r>
        <w:t>513 to install decking after waterproofing</w:t>
      </w:r>
    </w:p>
    <w:p w14:paraId="12AAF4C1" w14:textId="77777777" w:rsidR="009159CB" w:rsidRPr="009159CB" w:rsidRDefault="009159CB" w:rsidP="009159CB">
      <w:r w:rsidRPr="009159CB">
        <w:t>ARC Form from 515 to replace both bathrooms</w:t>
      </w:r>
    </w:p>
    <w:p w14:paraId="437C53EC" w14:textId="37449CC0" w:rsidR="009159CB" w:rsidRPr="009159CB" w:rsidRDefault="009159CB" w:rsidP="009159CB">
      <w:r w:rsidRPr="009159CB">
        <w:t xml:space="preserve">ARC Form from </w:t>
      </w:r>
      <w:r>
        <w:t>TH 23 to replace HVAC</w:t>
      </w:r>
    </w:p>
    <w:p w14:paraId="13AC6D56" w14:textId="18E2B65A" w:rsidR="009159CB" w:rsidRPr="009159CB" w:rsidRDefault="009159CB" w:rsidP="009159CB">
      <w:r w:rsidRPr="009159CB">
        <w:t xml:space="preserve">ARC Form from </w:t>
      </w:r>
      <w:r>
        <w:t>TH 3 to replace vanity, countertop and mirror/medicine cabinet in master bath</w:t>
      </w:r>
    </w:p>
    <w:p w14:paraId="58EB4599" w14:textId="0C3378E9" w:rsidR="009159CB" w:rsidRPr="009159CB" w:rsidRDefault="009159CB" w:rsidP="009159CB">
      <w:r w:rsidRPr="009159CB">
        <w:t xml:space="preserve">ARC Form from </w:t>
      </w:r>
      <w:r>
        <w:t>342 to replace doors and windows</w:t>
      </w:r>
    </w:p>
    <w:p w14:paraId="26D3A6C2" w14:textId="3EDD576E" w:rsidR="00F2685F" w:rsidRDefault="009159CB" w:rsidP="00BB2685">
      <w:r>
        <w:t xml:space="preserve">A motion was made to approve the ARC forms.  The motion passed </w:t>
      </w:r>
      <w:proofErr w:type="spellStart"/>
      <w:r>
        <w:t>unanimousl</w:t>
      </w:r>
      <w:proofErr w:type="spellEnd"/>
      <w:r>
        <w:t>.</w:t>
      </w:r>
      <w:bookmarkStart w:id="0" w:name="_GoBack"/>
      <w:bookmarkEnd w:id="0"/>
    </w:p>
    <w:p w14:paraId="690BC3F7" w14:textId="77777777" w:rsidR="00F2685F" w:rsidRDefault="00F2685F" w:rsidP="000347A9"/>
    <w:p w14:paraId="4153EB7B" w14:textId="663DD3B5" w:rsidR="00B76775" w:rsidRDefault="00BB2685">
      <w:r>
        <w:t>A motion was made to</w:t>
      </w:r>
      <w:r w:rsidR="00B76775">
        <w:t xml:space="preserve"> approve </w:t>
      </w:r>
      <w:r>
        <w:t>t</w:t>
      </w:r>
      <w:r w:rsidR="00B76775">
        <w:t>he actions of the Board between meetings.</w:t>
      </w:r>
      <w:r>
        <w:t xml:space="preserve"> The motion passed</w:t>
      </w:r>
      <w:r w:rsidR="00B76775">
        <w:t xml:space="preserve"> unanimously.</w:t>
      </w:r>
    </w:p>
    <w:p w14:paraId="07B366C0" w14:textId="1E4DF317" w:rsidR="00B76775" w:rsidRDefault="00BB2685">
      <w:r>
        <w:t>A motion was made to adjourn the meeting.  The motion passed unanimously.</w:t>
      </w:r>
    </w:p>
    <w:p w14:paraId="2CBD50BB" w14:textId="75CEDACA" w:rsidR="002912A3" w:rsidRDefault="002912A3"/>
    <w:sectPr w:rsidR="00291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0ABC"/>
    <w:multiLevelType w:val="hybridMultilevel"/>
    <w:tmpl w:val="6D64F97C"/>
    <w:lvl w:ilvl="0" w:tplc="6ED43A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B1196"/>
    <w:multiLevelType w:val="hybridMultilevel"/>
    <w:tmpl w:val="B06E0394"/>
    <w:lvl w:ilvl="0" w:tplc="BA4ED4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67D3F"/>
    <w:multiLevelType w:val="hybridMultilevel"/>
    <w:tmpl w:val="EAAA30D2"/>
    <w:lvl w:ilvl="0" w:tplc="434AF14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A3"/>
    <w:rsid w:val="000347A9"/>
    <w:rsid w:val="002912A3"/>
    <w:rsid w:val="0033136A"/>
    <w:rsid w:val="0045565B"/>
    <w:rsid w:val="006254C1"/>
    <w:rsid w:val="008813A2"/>
    <w:rsid w:val="009159CB"/>
    <w:rsid w:val="009447F3"/>
    <w:rsid w:val="00A74509"/>
    <w:rsid w:val="00B76775"/>
    <w:rsid w:val="00BB2685"/>
    <w:rsid w:val="00BC3156"/>
    <w:rsid w:val="00C035B6"/>
    <w:rsid w:val="00CD4927"/>
    <w:rsid w:val="00DE14A6"/>
    <w:rsid w:val="00F2685F"/>
    <w:rsid w:val="00F457BB"/>
    <w:rsid w:val="00FD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6C56"/>
  <w15:chartTrackingRefBased/>
  <w15:docId w15:val="{AD287FC4-96F2-4905-AE96-1246F370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Lane</dc:creator>
  <cp:keywords/>
  <dc:description/>
  <cp:lastModifiedBy>Martha Lane</cp:lastModifiedBy>
  <cp:revision>5</cp:revision>
  <dcterms:created xsi:type="dcterms:W3CDTF">2018-11-30T12:58:00Z</dcterms:created>
  <dcterms:modified xsi:type="dcterms:W3CDTF">2018-12-15T17:56:00Z</dcterms:modified>
</cp:coreProperties>
</file>