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24D" w:rsidRDefault="00F8224D">
      <w:pPr>
        <w:spacing w:line="233" w:lineRule="auto"/>
        <w:jc w:val="center"/>
        <w:rPr>
          <w:rFonts w:ascii="Courier New" w:hAnsi="Courier New" w:cs="Courier New"/>
        </w:rPr>
      </w:pPr>
      <w:bookmarkStart w:id="0" w:name="_GoBack"/>
      <w:bookmarkEnd w:id="0"/>
    </w:p>
    <w:p w:rsidR="009E5767" w:rsidRDefault="009E5767">
      <w:pPr>
        <w:spacing w:line="233" w:lineRule="auto"/>
        <w:jc w:val="center"/>
        <w:rPr>
          <w:rFonts w:ascii="Courier New" w:hAnsi="Courier New" w:cs="Courier New"/>
        </w:rPr>
      </w:pPr>
    </w:p>
    <w:p w:rsidR="009E5767" w:rsidRDefault="009E5767">
      <w:pPr>
        <w:spacing w:line="233" w:lineRule="auto"/>
        <w:jc w:val="center"/>
        <w:rPr>
          <w:rFonts w:ascii="Courier New" w:hAnsi="Courier New" w:cs="Courier New"/>
        </w:rPr>
      </w:pPr>
    </w:p>
    <w:p w:rsidR="009E5767" w:rsidRDefault="009E5767">
      <w:pPr>
        <w:spacing w:line="233" w:lineRule="auto"/>
        <w:jc w:val="center"/>
        <w:rPr>
          <w:rFonts w:ascii="Courier New" w:hAnsi="Courier New" w:cs="Courier New"/>
        </w:rPr>
      </w:pPr>
    </w:p>
    <w:p w:rsidR="009E5767" w:rsidRDefault="009E5767">
      <w:pPr>
        <w:spacing w:line="233" w:lineRule="auto"/>
        <w:jc w:val="center"/>
        <w:rPr>
          <w:rFonts w:ascii="Courier New" w:hAnsi="Courier New" w:cs="Courier New"/>
        </w:rPr>
      </w:pPr>
    </w:p>
    <w:p w:rsidR="009E5767" w:rsidRDefault="009E5767">
      <w:pPr>
        <w:spacing w:line="233" w:lineRule="auto"/>
        <w:jc w:val="center"/>
        <w:rPr>
          <w:rFonts w:ascii="Courier New" w:hAnsi="Courier New" w:cs="Courier New"/>
        </w:rPr>
      </w:pPr>
    </w:p>
    <w:p w:rsidR="00F8224D" w:rsidRDefault="00F8224D">
      <w:pPr>
        <w:spacing w:line="233" w:lineRule="auto"/>
        <w:jc w:val="center"/>
        <w:rPr>
          <w:rFonts w:ascii="Courier New" w:hAnsi="Courier New" w:cs="Courier New"/>
        </w:rPr>
      </w:pPr>
    </w:p>
    <w:p w:rsidR="00F8224D" w:rsidRDefault="00F8224D">
      <w:pPr>
        <w:spacing w:line="233" w:lineRule="auto"/>
        <w:jc w:val="center"/>
        <w:rPr>
          <w:rFonts w:ascii="Courier New" w:hAnsi="Courier New" w:cs="Courier New"/>
        </w:rPr>
      </w:pPr>
    </w:p>
    <w:p w:rsidR="00F8224D" w:rsidRDefault="00F8224D">
      <w:pPr>
        <w:spacing w:line="233" w:lineRule="auto"/>
        <w:jc w:val="center"/>
        <w:rPr>
          <w:sz w:val="24"/>
        </w:rPr>
      </w:pPr>
      <w:r>
        <w:rPr>
          <w:sz w:val="24"/>
        </w:rPr>
        <w:t>CITY OF NEWTON, ILLINOIS</w:t>
      </w:r>
    </w:p>
    <w:p w:rsidR="00F8224D" w:rsidRDefault="00F8224D">
      <w:pPr>
        <w:spacing w:line="233" w:lineRule="auto"/>
        <w:jc w:val="center"/>
        <w:rPr>
          <w:sz w:val="24"/>
        </w:rPr>
      </w:pPr>
    </w:p>
    <w:p w:rsidR="00F8224D" w:rsidRDefault="00F8224D">
      <w:pPr>
        <w:spacing w:line="233" w:lineRule="auto"/>
        <w:jc w:val="center"/>
        <w:rPr>
          <w:sz w:val="24"/>
        </w:rPr>
      </w:pPr>
    </w:p>
    <w:p w:rsidR="00F8224D" w:rsidRDefault="00F8224D">
      <w:pPr>
        <w:spacing w:line="233" w:lineRule="auto"/>
        <w:jc w:val="center"/>
        <w:rPr>
          <w:sz w:val="24"/>
        </w:rPr>
      </w:pPr>
    </w:p>
    <w:p w:rsidR="00F8224D" w:rsidRDefault="00F8224D">
      <w:pPr>
        <w:spacing w:line="233" w:lineRule="auto"/>
        <w:jc w:val="center"/>
        <w:rPr>
          <w:sz w:val="24"/>
        </w:rPr>
      </w:pPr>
    </w:p>
    <w:p w:rsidR="00F8224D" w:rsidRDefault="00F8224D">
      <w:pPr>
        <w:spacing w:line="233" w:lineRule="auto"/>
        <w:jc w:val="center"/>
        <w:rPr>
          <w:sz w:val="24"/>
        </w:rPr>
      </w:pPr>
      <w:r>
        <w:rPr>
          <w:sz w:val="24"/>
        </w:rPr>
        <w:t xml:space="preserve">ORDINANCE NO. </w:t>
      </w:r>
      <w:r w:rsidR="00FD65E7">
        <w:rPr>
          <w:sz w:val="24"/>
        </w:rPr>
        <w:t xml:space="preserve"> </w:t>
      </w:r>
      <w:r w:rsidR="00D16EE4">
        <w:rPr>
          <w:sz w:val="24"/>
        </w:rPr>
        <w:t>20</w:t>
      </w:r>
      <w:r w:rsidR="00FF7393">
        <w:rPr>
          <w:sz w:val="24"/>
        </w:rPr>
        <w:t>-</w:t>
      </w:r>
      <w:r w:rsidR="00FD65E7">
        <w:rPr>
          <w:sz w:val="24"/>
        </w:rPr>
        <w:t>07</w:t>
      </w:r>
    </w:p>
    <w:p w:rsidR="00F8224D" w:rsidRDefault="00F8224D">
      <w:pPr>
        <w:spacing w:line="233" w:lineRule="auto"/>
        <w:jc w:val="center"/>
        <w:rPr>
          <w:sz w:val="24"/>
        </w:rPr>
      </w:pPr>
    </w:p>
    <w:p w:rsidR="00F8224D" w:rsidRDefault="00F8224D">
      <w:pPr>
        <w:spacing w:line="233" w:lineRule="auto"/>
        <w:jc w:val="center"/>
        <w:rPr>
          <w:sz w:val="24"/>
        </w:rPr>
      </w:pPr>
    </w:p>
    <w:p w:rsidR="00F8224D" w:rsidRDefault="00F8224D">
      <w:pPr>
        <w:spacing w:line="233" w:lineRule="auto"/>
        <w:jc w:val="center"/>
        <w:rPr>
          <w:sz w:val="24"/>
        </w:rPr>
      </w:pPr>
    </w:p>
    <w:p w:rsidR="00F8224D" w:rsidRDefault="00F8224D">
      <w:pPr>
        <w:spacing w:line="233" w:lineRule="auto"/>
        <w:jc w:val="center"/>
        <w:rPr>
          <w:sz w:val="24"/>
        </w:rPr>
      </w:pPr>
    </w:p>
    <w:p w:rsidR="00C7194C" w:rsidRDefault="00C7194C" w:rsidP="00C7194C">
      <w:pPr>
        <w:spacing w:line="233" w:lineRule="auto"/>
        <w:jc w:val="center"/>
        <w:rPr>
          <w:sz w:val="24"/>
        </w:rPr>
      </w:pPr>
      <w:r>
        <w:rPr>
          <w:sz w:val="24"/>
        </w:rPr>
        <w:t>AN ORDINANCE GRANTING AN EXCLUSIVE FRANCHISES</w:t>
      </w:r>
    </w:p>
    <w:p w:rsidR="00C7194C" w:rsidRDefault="00C7194C" w:rsidP="00C7194C">
      <w:pPr>
        <w:spacing w:line="233" w:lineRule="auto"/>
        <w:jc w:val="center"/>
        <w:rPr>
          <w:sz w:val="24"/>
        </w:rPr>
      </w:pPr>
      <w:r>
        <w:rPr>
          <w:sz w:val="24"/>
        </w:rPr>
        <w:t xml:space="preserve">TO REPUBLIC SERVICES FOR OPERATION OF </w:t>
      </w:r>
    </w:p>
    <w:p w:rsidR="00C7194C" w:rsidRDefault="00C7194C" w:rsidP="00C7194C">
      <w:pPr>
        <w:spacing w:line="233" w:lineRule="auto"/>
        <w:jc w:val="center"/>
        <w:rPr>
          <w:sz w:val="24"/>
        </w:rPr>
      </w:pPr>
      <w:r>
        <w:rPr>
          <w:sz w:val="24"/>
        </w:rPr>
        <w:t xml:space="preserve">A SANITARY HAULING SERVICE WITHIN THE </w:t>
      </w:r>
    </w:p>
    <w:p w:rsidR="00C7194C" w:rsidRDefault="00C7194C" w:rsidP="00C7194C">
      <w:pPr>
        <w:spacing w:line="233" w:lineRule="auto"/>
        <w:jc w:val="center"/>
        <w:rPr>
          <w:sz w:val="24"/>
        </w:rPr>
      </w:pPr>
      <w:r>
        <w:rPr>
          <w:sz w:val="24"/>
        </w:rPr>
        <w:t xml:space="preserve">CITY OF NEWTON, JASPER COUNTY, ILLINOIS </w:t>
      </w:r>
    </w:p>
    <w:p w:rsidR="00C7194C" w:rsidRDefault="00C7194C" w:rsidP="00C7194C">
      <w:pPr>
        <w:spacing w:line="233" w:lineRule="auto"/>
        <w:jc w:val="center"/>
        <w:rPr>
          <w:sz w:val="24"/>
        </w:rPr>
      </w:pPr>
    </w:p>
    <w:p w:rsidR="00F8224D" w:rsidRDefault="00F8224D">
      <w:pPr>
        <w:spacing w:line="233" w:lineRule="auto"/>
        <w:jc w:val="center"/>
        <w:rPr>
          <w:sz w:val="24"/>
        </w:rPr>
      </w:pPr>
    </w:p>
    <w:p w:rsidR="00F8224D" w:rsidRDefault="00F8224D">
      <w:pPr>
        <w:spacing w:line="233" w:lineRule="auto"/>
        <w:jc w:val="center"/>
        <w:rPr>
          <w:sz w:val="24"/>
        </w:rPr>
      </w:pPr>
      <w:r>
        <w:rPr>
          <w:sz w:val="24"/>
        </w:rPr>
        <w:t xml:space="preserve">ADOPTED BY THE CITY COUNCIL </w:t>
      </w:r>
    </w:p>
    <w:p w:rsidR="00F8224D" w:rsidRDefault="00F8224D">
      <w:pPr>
        <w:spacing w:line="233" w:lineRule="auto"/>
        <w:jc w:val="center"/>
        <w:rPr>
          <w:sz w:val="24"/>
        </w:rPr>
      </w:pPr>
      <w:r>
        <w:rPr>
          <w:sz w:val="24"/>
        </w:rPr>
        <w:t>OF THE CITY OF NEWTON, ILLINOIS</w:t>
      </w:r>
    </w:p>
    <w:p w:rsidR="00F8224D" w:rsidRDefault="00F8224D">
      <w:pPr>
        <w:spacing w:line="233" w:lineRule="auto"/>
        <w:jc w:val="center"/>
        <w:rPr>
          <w:sz w:val="24"/>
        </w:rPr>
      </w:pPr>
      <w:r>
        <w:rPr>
          <w:sz w:val="24"/>
        </w:rPr>
        <w:t xml:space="preserve">THIS </w:t>
      </w:r>
      <w:r w:rsidR="00FD65E7">
        <w:rPr>
          <w:sz w:val="24"/>
        </w:rPr>
        <w:t>19</w:t>
      </w:r>
      <w:r w:rsidR="00FD65E7" w:rsidRPr="00FD65E7">
        <w:rPr>
          <w:sz w:val="24"/>
          <w:vertAlign w:val="superscript"/>
        </w:rPr>
        <w:t>th</w:t>
      </w:r>
      <w:r w:rsidR="00FD65E7">
        <w:rPr>
          <w:sz w:val="24"/>
        </w:rPr>
        <w:t xml:space="preserve"> </w:t>
      </w:r>
      <w:r>
        <w:rPr>
          <w:sz w:val="24"/>
        </w:rPr>
        <w:t xml:space="preserve">DAY OF </w:t>
      </w:r>
      <w:r w:rsidR="00D26895">
        <w:rPr>
          <w:sz w:val="24"/>
        </w:rPr>
        <w:t>MAY</w:t>
      </w:r>
      <w:r w:rsidR="00D16EE4">
        <w:rPr>
          <w:sz w:val="24"/>
        </w:rPr>
        <w:t>, 2020</w:t>
      </w:r>
    </w:p>
    <w:p w:rsidR="00F8224D" w:rsidRDefault="00F8224D">
      <w:pPr>
        <w:spacing w:line="233" w:lineRule="auto"/>
        <w:jc w:val="center"/>
        <w:rPr>
          <w:sz w:val="24"/>
        </w:rPr>
      </w:pPr>
    </w:p>
    <w:p w:rsidR="00F8224D" w:rsidRDefault="00F8224D">
      <w:pPr>
        <w:spacing w:line="233" w:lineRule="auto"/>
        <w:jc w:val="center"/>
        <w:rPr>
          <w:sz w:val="24"/>
        </w:rPr>
      </w:pPr>
    </w:p>
    <w:p w:rsidR="00F8224D" w:rsidRDefault="00F8224D">
      <w:pPr>
        <w:spacing w:line="233" w:lineRule="auto"/>
        <w:jc w:val="center"/>
        <w:rPr>
          <w:sz w:val="24"/>
        </w:rPr>
      </w:pPr>
    </w:p>
    <w:p w:rsidR="00D07CD4" w:rsidRDefault="00D07CD4" w:rsidP="00D07CD4">
      <w:pPr>
        <w:spacing w:line="232" w:lineRule="auto"/>
        <w:jc w:val="center"/>
        <w:rPr>
          <w:sz w:val="24"/>
        </w:rPr>
      </w:pPr>
    </w:p>
    <w:p w:rsidR="00D07CD4" w:rsidRDefault="00D07CD4" w:rsidP="00D07CD4">
      <w:pPr>
        <w:spacing w:line="232" w:lineRule="auto"/>
        <w:jc w:val="center"/>
        <w:rPr>
          <w:sz w:val="24"/>
        </w:rPr>
      </w:pPr>
      <w:r>
        <w:rPr>
          <w:sz w:val="24"/>
        </w:rPr>
        <w:t>PUBLISHED IN PAMPHLET FORM BY AUTHORITY OF</w:t>
      </w:r>
    </w:p>
    <w:p w:rsidR="00D07CD4" w:rsidRDefault="00D07CD4" w:rsidP="00D07CD4">
      <w:pPr>
        <w:spacing w:line="232" w:lineRule="auto"/>
        <w:jc w:val="center"/>
        <w:rPr>
          <w:sz w:val="24"/>
        </w:rPr>
      </w:pPr>
      <w:r>
        <w:rPr>
          <w:sz w:val="24"/>
        </w:rPr>
        <w:t>THE CITY COUNCIL OF THE CITY OF NEWTON,</w:t>
      </w:r>
    </w:p>
    <w:p w:rsidR="00D07CD4" w:rsidRDefault="00D07CD4" w:rsidP="00D07CD4">
      <w:pPr>
        <w:spacing w:line="232" w:lineRule="auto"/>
        <w:jc w:val="center"/>
        <w:rPr>
          <w:sz w:val="24"/>
        </w:rPr>
      </w:pPr>
      <w:r>
        <w:rPr>
          <w:sz w:val="24"/>
        </w:rPr>
        <w:t>JASPER COUNTY, ILLINOIS</w:t>
      </w:r>
    </w:p>
    <w:p w:rsidR="00D07CD4" w:rsidRDefault="00FD65E7" w:rsidP="00D07CD4">
      <w:pPr>
        <w:spacing w:line="232" w:lineRule="auto"/>
        <w:jc w:val="center"/>
        <w:rPr>
          <w:sz w:val="24"/>
        </w:rPr>
      </w:pPr>
      <w:r>
        <w:rPr>
          <w:sz w:val="24"/>
        </w:rPr>
        <w:t>THIS 19</w:t>
      </w:r>
      <w:r w:rsidRPr="00FD65E7">
        <w:rPr>
          <w:sz w:val="24"/>
          <w:vertAlign w:val="superscript"/>
        </w:rPr>
        <w:t>th</w:t>
      </w:r>
      <w:r>
        <w:rPr>
          <w:sz w:val="24"/>
        </w:rPr>
        <w:t xml:space="preserve"> </w:t>
      </w:r>
      <w:r w:rsidR="00D07CD4">
        <w:rPr>
          <w:sz w:val="24"/>
        </w:rPr>
        <w:t xml:space="preserve">DAY OF </w:t>
      </w:r>
      <w:r w:rsidR="00D26895">
        <w:rPr>
          <w:sz w:val="24"/>
        </w:rPr>
        <w:t>MAY</w:t>
      </w:r>
      <w:r w:rsidR="00D16EE4">
        <w:rPr>
          <w:sz w:val="24"/>
        </w:rPr>
        <w:t>, 2020</w:t>
      </w:r>
    </w:p>
    <w:p w:rsidR="00D07CD4" w:rsidRDefault="00D07CD4">
      <w:pPr>
        <w:spacing w:line="233" w:lineRule="auto"/>
        <w:jc w:val="center"/>
        <w:rPr>
          <w:sz w:val="24"/>
        </w:rPr>
      </w:pPr>
    </w:p>
    <w:p w:rsidR="00F8224D" w:rsidRDefault="00F8224D">
      <w:pPr>
        <w:spacing w:line="233" w:lineRule="auto"/>
        <w:jc w:val="center"/>
        <w:rPr>
          <w:sz w:val="24"/>
        </w:rPr>
      </w:pPr>
    </w:p>
    <w:p w:rsidR="00F8224D" w:rsidRDefault="00F8224D">
      <w:pPr>
        <w:spacing w:line="233" w:lineRule="auto"/>
        <w:jc w:val="center"/>
        <w:rPr>
          <w:sz w:val="24"/>
        </w:rPr>
      </w:pPr>
    </w:p>
    <w:p w:rsidR="009E5767" w:rsidRDefault="009E5767">
      <w:pPr>
        <w:spacing w:line="233" w:lineRule="auto"/>
        <w:jc w:val="center"/>
        <w:rPr>
          <w:sz w:val="24"/>
        </w:rPr>
      </w:pPr>
    </w:p>
    <w:p w:rsidR="009E5767" w:rsidRDefault="009E5767">
      <w:pPr>
        <w:spacing w:line="233" w:lineRule="auto"/>
        <w:jc w:val="center"/>
        <w:rPr>
          <w:sz w:val="24"/>
        </w:rPr>
      </w:pPr>
    </w:p>
    <w:p w:rsidR="009E5767" w:rsidRDefault="009E5767">
      <w:pPr>
        <w:spacing w:line="233" w:lineRule="auto"/>
        <w:jc w:val="center"/>
        <w:rPr>
          <w:sz w:val="24"/>
        </w:rPr>
      </w:pPr>
    </w:p>
    <w:p w:rsidR="009E5767" w:rsidRDefault="009E5767">
      <w:pPr>
        <w:spacing w:line="233" w:lineRule="auto"/>
        <w:jc w:val="center"/>
        <w:rPr>
          <w:sz w:val="24"/>
        </w:rPr>
      </w:pPr>
    </w:p>
    <w:p w:rsidR="009E5767" w:rsidRDefault="009E5767">
      <w:pPr>
        <w:spacing w:line="233" w:lineRule="auto"/>
        <w:jc w:val="center"/>
        <w:rPr>
          <w:sz w:val="24"/>
        </w:rPr>
      </w:pPr>
    </w:p>
    <w:p w:rsidR="00F8224D" w:rsidRDefault="00F8224D">
      <w:pPr>
        <w:spacing w:line="233" w:lineRule="auto"/>
        <w:jc w:val="center"/>
        <w:rPr>
          <w:sz w:val="24"/>
        </w:rPr>
      </w:pPr>
    </w:p>
    <w:p w:rsidR="00F8224D" w:rsidRDefault="00F8224D">
      <w:pPr>
        <w:spacing w:line="233" w:lineRule="auto"/>
        <w:jc w:val="center"/>
        <w:rPr>
          <w:sz w:val="24"/>
        </w:rPr>
      </w:pPr>
    </w:p>
    <w:p w:rsidR="004D1471" w:rsidRDefault="004D1471" w:rsidP="004D1471">
      <w:pPr>
        <w:jc w:val="center"/>
        <w:rPr>
          <w:b/>
          <w:sz w:val="24"/>
          <w:u w:val="single"/>
        </w:rPr>
      </w:pPr>
      <w:r>
        <w:rPr>
          <w:b/>
          <w:sz w:val="24"/>
          <w:u w:val="single"/>
        </w:rPr>
        <w:t>CERTIFICATE OF PUBLICATION</w:t>
      </w:r>
    </w:p>
    <w:p w:rsidR="004D1471" w:rsidRDefault="004D1471" w:rsidP="004D1471">
      <w:pPr>
        <w:rPr>
          <w:sz w:val="24"/>
        </w:rPr>
      </w:pPr>
    </w:p>
    <w:p w:rsidR="004D1471" w:rsidRDefault="004D1471" w:rsidP="004D1471">
      <w:pPr>
        <w:rPr>
          <w:sz w:val="24"/>
        </w:rPr>
      </w:pPr>
      <w:r>
        <w:rPr>
          <w:sz w:val="24"/>
        </w:rPr>
        <w:t>I, ROSETTA YORK, the duty qualified City Clerk of the City of Newton, Illinois, and the official custodian of records of said City do hereby certify that this Ordinance was published in pamphlet form by authority of the City Cou</w:t>
      </w:r>
      <w:r w:rsidR="00FD65E7">
        <w:rPr>
          <w:sz w:val="24"/>
        </w:rPr>
        <w:t>ncil on the 19</w:t>
      </w:r>
      <w:r w:rsidR="00FD65E7" w:rsidRPr="00FD65E7">
        <w:rPr>
          <w:sz w:val="24"/>
          <w:vertAlign w:val="superscript"/>
        </w:rPr>
        <w:t>th</w:t>
      </w:r>
      <w:r>
        <w:rPr>
          <w:sz w:val="24"/>
        </w:rPr>
        <w:t xml:space="preserve"> day of </w:t>
      </w:r>
      <w:r w:rsidR="00D26895">
        <w:rPr>
          <w:sz w:val="24"/>
        </w:rPr>
        <w:t>Ma</w:t>
      </w:r>
      <w:r w:rsidR="00D16EE4">
        <w:rPr>
          <w:sz w:val="24"/>
        </w:rPr>
        <w:t>y</w:t>
      </w:r>
      <w:r w:rsidR="006B2692">
        <w:rPr>
          <w:sz w:val="24"/>
        </w:rPr>
        <w:t>, 20</w:t>
      </w:r>
      <w:r w:rsidR="00D16EE4">
        <w:rPr>
          <w:sz w:val="24"/>
        </w:rPr>
        <w:t>20</w:t>
      </w:r>
      <w:r w:rsidR="006B2692">
        <w:rPr>
          <w:sz w:val="24"/>
        </w:rPr>
        <w:t>.</w:t>
      </w:r>
    </w:p>
    <w:p w:rsidR="004D1471" w:rsidRDefault="004D1471" w:rsidP="004D1471">
      <w:pPr>
        <w:rPr>
          <w:sz w:val="24"/>
        </w:rPr>
      </w:pPr>
    </w:p>
    <w:p w:rsidR="004D1471" w:rsidRDefault="004D1471" w:rsidP="004D1471">
      <w:pPr>
        <w:rPr>
          <w:sz w:val="24"/>
        </w:rPr>
      </w:pPr>
    </w:p>
    <w:p w:rsidR="004D1471" w:rsidRDefault="004D1471" w:rsidP="004D1471">
      <w:pPr>
        <w:jc w:val="right"/>
        <w:rPr>
          <w:sz w:val="24"/>
        </w:rPr>
      </w:pPr>
      <w:r>
        <w:rPr>
          <w:sz w:val="24"/>
        </w:rPr>
        <w:t>__________________________________</w:t>
      </w:r>
    </w:p>
    <w:p w:rsidR="004D1471" w:rsidRDefault="004D1471" w:rsidP="004D1471">
      <w:pPr>
        <w:rPr>
          <w:sz w:val="24"/>
        </w:rPr>
      </w:pPr>
      <w:r>
        <w:rPr>
          <w:sz w:val="24"/>
        </w:rPr>
        <w:tab/>
      </w:r>
      <w:r>
        <w:rPr>
          <w:sz w:val="24"/>
        </w:rPr>
        <w:tab/>
      </w:r>
      <w:r>
        <w:rPr>
          <w:sz w:val="24"/>
        </w:rPr>
        <w:tab/>
      </w:r>
      <w:r>
        <w:rPr>
          <w:sz w:val="24"/>
        </w:rPr>
        <w:tab/>
      </w:r>
      <w:r>
        <w:rPr>
          <w:sz w:val="24"/>
        </w:rPr>
        <w:tab/>
      </w:r>
      <w:r>
        <w:rPr>
          <w:sz w:val="24"/>
        </w:rPr>
        <w:tab/>
      </w:r>
      <w:r>
        <w:rPr>
          <w:sz w:val="24"/>
        </w:rPr>
        <w:tab/>
        <w:t>ROSETTA YORK, City Clerk</w:t>
      </w:r>
    </w:p>
    <w:p w:rsidR="004D1471" w:rsidRDefault="004D1471" w:rsidP="004D1471">
      <w:pPr>
        <w:rPr>
          <w:sz w:val="24"/>
        </w:rPr>
      </w:pPr>
    </w:p>
    <w:p w:rsidR="004D1471" w:rsidRDefault="004D1471" w:rsidP="004D1471">
      <w:pPr>
        <w:rPr>
          <w:sz w:val="24"/>
        </w:rPr>
      </w:pPr>
    </w:p>
    <w:p w:rsidR="004D1471" w:rsidRDefault="004D1471" w:rsidP="004D1471">
      <w:pPr>
        <w:rPr>
          <w:sz w:val="24"/>
        </w:rPr>
      </w:pPr>
    </w:p>
    <w:p w:rsidR="005D6F25" w:rsidRDefault="004D1471" w:rsidP="005D6F25">
      <w:pPr>
        <w:jc w:val="center"/>
        <w:rPr>
          <w:sz w:val="24"/>
        </w:rPr>
      </w:pPr>
      <w:r>
        <w:rPr>
          <w:sz w:val="24"/>
        </w:rPr>
        <w:br w:type="page"/>
      </w:r>
      <w:r w:rsidR="005D6F25" w:rsidRPr="005D6F25">
        <w:rPr>
          <w:sz w:val="24"/>
          <w:szCs w:val="24"/>
        </w:rPr>
        <w:lastRenderedPageBreak/>
        <w:t xml:space="preserve">ORDINANCE NO. </w:t>
      </w:r>
      <w:r w:rsidR="00114763">
        <w:rPr>
          <w:sz w:val="24"/>
        </w:rPr>
        <w:t>20-</w:t>
      </w:r>
      <w:r w:rsidR="00FD65E7">
        <w:rPr>
          <w:sz w:val="24"/>
        </w:rPr>
        <w:t>07</w:t>
      </w:r>
    </w:p>
    <w:p w:rsidR="00114763" w:rsidRDefault="00114763" w:rsidP="005D6F25">
      <w:pPr>
        <w:jc w:val="center"/>
        <w:rPr>
          <w:sz w:val="24"/>
        </w:rPr>
      </w:pPr>
    </w:p>
    <w:p w:rsidR="00114763" w:rsidRDefault="00114763" w:rsidP="005D6F25">
      <w:pPr>
        <w:jc w:val="center"/>
        <w:rPr>
          <w:sz w:val="24"/>
        </w:rPr>
      </w:pPr>
    </w:p>
    <w:p w:rsidR="00C7194C" w:rsidRDefault="00C7194C" w:rsidP="00C7194C">
      <w:pPr>
        <w:spacing w:line="233" w:lineRule="auto"/>
        <w:jc w:val="center"/>
        <w:rPr>
          <w:sz w:val="24"/>
        </w:rPr>
      </w:pPr>
      <w:r>
        <w:rPr>
          <w:sz w:val="24"/>
        </w:rPr>
        <w:t>ORDINANCE GRANTING AN EXCLUSIVE FRANCHISES</w:t>
      </w:r>
    </w:p>
    <w:p w:rsidR="00C7194C" w:rsidRDefault="00C7194C" w:rsidP="00C7194C">
      <w:pPr>
        <w:spacing w:line="233" w:lineRule="auto"/>
        <w:jc w:val="center"/>
        <w:rPr>
          <w:sz w:val="24"/>
        </w:rPr>
      </w:pPr>
      <w:r>
        <w:rPr>
          <w:sz w:val="24"/>
        </w:rPr>
        <w:t xml:space="preserve">TO REPUBLIC SERVICES FOR OPERATION OF </w:t>
      </w:r>
    </w:p>
    <w:p w:rsidR="00C7194C" w:rsidRDefault="00C7194C" w:rsidP="00C7194C">
      <w:pPr>
        <w:spacing w:line="233" w:lineRule="auto"/>
        <w:jc w:val="center"/>
        <w:rPr>
          <w:sz w:val="24"/>
        </w:rPr>
      </w:pPr>
      <w:r>
        <w:rPr>
          <w:sz w:val="24"/>
        </w:rPr>
        <w:t xml:space="preserve">A SANITARY HAULING SERVICE WITHIN THE </w:t>
      </w:r>
    </w:p>
    <w:p w:rsidR="00C7194C" w:rsidRDefault="00C7194C" w:rsidP="00C7194C">
      <w:pPr>
        <w:spacing w:line="233" w:lineRule="auto"/>
        <w:jc w:val="center"/>
        <w:rPr>
          <w:sz w:val="24"/>
        </w:rPr>
      </w:pPr>
      <w:r>
        <w:rPr>
          <w:sz w:val="24"/>
        </w:rPr>
        <w:t xml:space="preserve">CITY OF NEWTON, JASPER COUNTY, ILLINOIS </w:t>
      </w:r>
    </w:p>
    <w:p w:rsidR="00C7194C" w:rsidRDefault="00C7194C" w:rsidP="00C7194C">
      <w:pPr>
        <w:spacing w:line="233" w:lineRule="auto"/>
        <w:jc w:val="center"/>
        <w:rPr>
          <w:sz w:val="24"/>
        </w:rPr>
      </w:pPr>
    </w:p>
    <w:p w:rsidR="006B2692" w:rsidRDefault="005D6F25" w:rsidP="001F1814">
      <w:pPr>
        <w:rPr>
          <w:sz w:val="24"/>
          <w:szCs w:val="24"/>
        </w:rPr>
      </w:pPr>
      <w:r>
        <w:rPr>
          <w:sz w:val="24"/>
          <w:szCs w:val="24"/>
        </w:rPr>
        <w:tab/>
      </w:r>
    </w:p>
    <w:p w:rsidR="004F561D" w:rsidRDefault="006B2692" w:rsidP="001F1814">
      <w:pPr>
        <w:rPr>
          <w:sz w:val="24"/>
          <w:szCs w:val="24"/>
        </w:rPr>
      </w:pPr>
      <w:r>
        <w:rPr>
          <w:sz w:val="24"/>
          <w:szCs w:val="24"/>
        </w:rPr>
        <w:tab/>
      </w:r>
      <w:r w:rsidR="005D6F25">
        <w:rPr>
          <w:sz w:val="24"/>
          <w:szCs w:val="24"/>
        </w:rPr>
        <w:t>BE IT ORDAINED BY THE CITY COUNCIL OF THE CITY OF NEWTON, ILLINOIS</w:t>
      </w:r>
      <w:r w:rsidR="00C7194C">
        <w:rPr>
          <w:sz w:val="24"/>
          <w:szCs w:val="24"/>
        </w:rPr>
        <w:t xml:space="preserve"> as follows</w:t>
      </w:r>
      <w:r w:rsidR="00D26895">
        <w:rPr>
          <w:sz w:val="24"/>
          <w:szCs w:val="24"/>
        </w:rPr>
        <w:t>:</w:t>
      </w:r>
    </w:p>
    <w:p w:rsidR="00D26895" w:rsidRDefault="00D26895" w:rsidP="001F1814">
      <w:pPr>
        <w:rPr>
          <w:sz w:val="24"/>
          <w:szCs w:val="24"/>
        </w:rPr>
      </w:pPr>
    </w:p>
    <w:p w:rsidR="00C7194C" w:rsidRPr="00F73CAC" w:rsidRDefault="00723CDA" w:rsidP="00C7194C">
      <w:pPr>
        <w:jc w:val="both"/>
        <w:rPr>
          <w:rFonts w:ascii="Tahoma" w:hAnsi="Tahoma" w:cs="Tahoma"/>
          <w:sz w:val="22"/>
          <w:szCs w:val="22"/>
        </w:rPr>
      </w:pPr>
      <w:r>
        <w:rPr>
          <w:sz w:val="24"/>
          <w:szCs w:val="24"/>
        </w:rPr>
        <w:tab/>
      </w:r>
      <w:r w:rsidR="00C7194C" w:rsidRPr="00F73CAC">
        <w:rPr>
          <w:rFonts w:ascii="Tahoma" w:hAnsi="Tahoma" w:cs="Tahoma"/>
          <w:b/>
          <w:sz w:val="22"/>
          <w:szCs w:val="22"/>
        </w:rPr>
        <w:t>WHEREAS</w:t>
      </w:r>
      <w:r w:rsidR="00C7194C" w:rsidRPr="00F73CAC">
        <w:rPr>
          <w:rFonts w:ascii="Tahoma" w:hAnsi="Tahoma" w:cs="Tahoma"/>
          <w:sz w:val="22"/>
          <w:szCs w:val="22"/>
        </w:rPr>
        <w:t xml:space="preserve">, it is in the best interests of the City of Newton to grant an exclusive franchise to </w:t>
      </w:r>
      <w:r w:rsidR="00C7194C">
        <w:rPr>
          <w:rFonts w:ascii="Tahoma" w:hAnsi="Tahoma" w:cs="Tahoma"/>
          <w:sz w:val="22"/>
          <w:szCs w:val="22"/>
        </w:rPr>
        <w:t>REPUBLIC SERVICES (hereinafter sometimes called Grantee)</w:t>
      </w:r>
      <w:r w:rsidR="00C7194C" w:rsidRPr="00F73CAC">
        <w:rPr>
          <w:rFonts w:ascii="Tahoma" w:hAnsi="Tahoma" w:cs="Tahoma"/>
          <w:sz w:val="22"/>
          <w:szCs w:val="22"/>
        </w:rPr>
        <w:t xml:space="preserve"> for the operation of a sanitary hauling service within the corporate limits of the City of Newton, Illinois as such service is necessary for the proper maintenance of public health and welfare within the City.</w:t>
      </w:r>
    </w:p>
    <w:p w:rsidR="00C7194C" w:rsidRPr="00F73CAC" w:rsidRDefault="00C7194C" w:rsidP="00C7194C">
      <w:pPr>
        <w:jc w:val="both"/>
        <w:rPr>
          <w:rFonts w:ascii="Tahoma" w:hAnsi="Tahoma" w:cs="Tahoma"/>
          <w:sz w:val="22"/>
          <w:szCs w:val="22"/>
        </w:rPr>
      </w:pPr>
    </w:p>
    <w:p w:rsidR="00C7194C" w:rsidRDefault="00C7194C" w:rsidP="00C7194C">
      <w:pPr>
        <w:jc w:val="both"/>
        <w:rPr>
          <w:rFonts w:ascii="Tahoma" w:hAnsi="Tahoma" w:cs="Tahoma"/>
          <w:sz w:val="22"/>
          <w:szCs w:val="22"/>
        </w:rPr>
      </w:pPr>
      <w:r w:rsidRPr="00F73CAC">
        <w:rPr>
          <w:rFonts w:ascii="Tahoma" w:hAnsi="Tahoma" w:cs="Tahoma"/>
          <w:sz w:val="22"/>
          <w:szCs w:val="22"/>
        </w:rPr>
        <w:tab/>
      </w:r>
      <w:r w:rsidRPr="00F73CAC">
        <w:rPr>
          <w:rFonts w:ascii="Tahoma" w:hAnsi="Tahoma" w:cs="Tahoma"/>
          <w:b/>
          <w:sz w:val="22"/>
          <w:szCs w:val="22"/>
        </w:rPr>
        <w:t>NOW, THEREFORE, BE IT ORDAINED BY THE CITY COUNCIL OF THE CITY OF NEWTON, JASPER COUNTY, ILLINOIS</w:t>
      </w:r>
      <w:r w:rsidRPr="00F73CAC">
        <w:rPr>
          <w:rFonts w:ascii="Tahoma" w:hAnsi="Tahoma" w:cs="Tahoma"/>
          <w:sz w:val="22"/>
          <w:szCs w:val="22"/>
        </w:rPr>
        <w:t xml:space="preserve">, that REPUBLIC SERVICES is hereby granted an exclusive franchise to supply waste containers of less than </w:t>
      </w:r>
      <w:r w:rsidRPr="00F73CAC">
        <w:rPr>
          <w:rFonts w:ascii="Tahoma" w:hAnsi="Tahoma" w:cs="Tahoma"/>
          <w:b/>
          <w:sz w:val="22"/>
          <w:szCs w:val="22"/>
        </w:rPr>
        <w:t>twenty (20) cubic yards</w:t>
      </w:r>
      <w:r w:rsidRPr="00F73CAC">
        <w:rPr>
          <w:rFonts w:ascii="Tahoma" w:hAnsi="Tahoma" w:cs="Tahoma"/>
          <w:sz w:val="22"/>
          <w:szCs w:val="22"/>
        </w:rPr>
        <w:t xml:space="preserve"> capacity and to operate a sanitary hauling service for the City of Newton and for all property under the jurisdiction of the City of Newton upon the terms and conditions herein expressed.  This franchise shall commence on </w:t>
      </w:r>
      <w:r w:rsidRPr="00F73CAC">
        <w:rPr>
          <w:rFonts w:ascii="Tahoma" w:hAnsi="Tahoma" w:cs="Tahoma"/>
          <w:b/>
          <w:sz w:val="22"/>
          <w:szCs w:val="22"/>
        </w:rPr>
        <w:t>April 1, 2020</w:t>
      </w:r>
      <w:r w:rsidRPr="00F73CAC">
        <w:rPr>
          <w:rFonts w:ascii="Tahoma" w:hAnsi="Tahoma" w:cs="Tahoma"/>
          <w:sz w:val="22"/>
          <w:szCs w:val="22"/>
        </w:rPr>
        <w:t xml:space="preserve">, and terminate on </w:t>
      </w:r>
      <w:r w:rsidRPr="00F73CAC">
        <w:rPr>
          <w:rFonts w:ascii="Tahoma" w:hAnsi="Tahoma" w:cs="Tahoma"/>
          <w:b/>
          <w:sz w:val="22"/>
          <w:szCs w:val="22"/>
        </w:rPr>
        <w:t>March 31, 2025</w:t>
      </w:r>
      <w:r w:rsidRPr="00F73CAC">
        <w:rPr>
          <w:rFonts w:ascii="Tahoma" w:hAnsi="Tahoma" w:cs="Tahoma"/>
          <w:sz w:val="22"/>
          <w:szCs w:val="22"/>
        </w:rPr>
        <w:t>.</w:t>
      </w:r>
      <w:r>
        <w:rPr>
          <w:rFonts w:ascii="Tahoma" w:hAnsi="Tahoma" w:cs="Tahoma"/>
          <w:sz w:val="22"/>
          <w:szCs w:val="22"/>
        </w:rPr>
        <w:t xml:space="preserve">  As a result, Chapter 17 of the Municipal Code of the City of Newton, Jasper County, Illinois shall be hereinafter adopted as follows:  </w:t>
      </w:r>
    </w:p>
    <w:p w:rsidR="00DA36F7" w:rsidRDefault="00DA36F7" w:rsidP="00C7194C">
      <w:pPr>
        <w:jc w:val="both"/>
        <w:rPr>
          <w:rFonts w:ascii="Tahoma" w:hAnsi="Tahoma" w:cs="Tahoma"/>
          <w:sz w:val="22"/>
          <w:szCs w:val="22"/>
        </w:rPr>
      </w:pPr>
    </w:p>
    <w:p w:rsidR="00DA36F7" w:rsidRDefault="00DA36F7" w:rsidP="00DA36F7">
      <w:pPr>
        <w:jc w:val="center"/>
        <w:rPr>
          <w:rFonts w:ascii="Tahoma" w:hAnsi="Tahoma" w:cs="Tahoma"/>
          <w:sz w:val="22"/>
          <w:szCs w:val="22"/>
        </w:rPr>
      </w:pPr>
      <w:r>
        <w:rPr>
          <w:rFonts w:ascii="Tahoma" w:hAnsi="Tahoma" w:cs="Tahoma"/>
          <w:sz w:val="22"/>
          <w:szCs w:val="22"/>
        </w:rPr>
        <w:t xml:space="preserve">ARTICLE I – GENERALLY </w:t>
      </w:r>
    </w:p>
    <w:p w:rsidR="00DA36F7" w:rsidRDefault="00DA36F7" w:rsidP="00DA36F7">
      <w:pPr>
        <w:jc w:val="center"/>
        <w:rPr>
          <w:rFonts w:ascii="Tahoma" w:hAnsi="Tahoma" w:cs="Tahoma"/>
          <w:sz w:val="22"/>
          <w:szCs w:val="22"/>
        </w:rPr>
      </w:pPr>
    </w:p>
    <w:p w:rsidR="00C7194C" w:rsidRDefault="00DA36F7" w:rsidP="00DA36F7">
      <w:pPr>
        <w:rPr>
          <w:rFonts w:ascii="Tahoma" w:hAnsi="Tahoma" w:cs="Tahoma"/>
          <w:sz w:val="22"/>
          <w:szCs w:val="22"/>
        </w:rPr>
      </w:pPr>
      <w:r>
        <w:rPr>
          <w:rFonts w:ascii="Tahoma" w:hAnsi="Tahoma" w:cs="Tahoma"/>
          <w:sz w:val="22"/>
          <w:szCs w:val="22"/>
        </w:rPr>
        <w:tab/>
        <w:t>17-1-1</w:t>
      </w:r>
      <w:r>
        <w:rPr>
          <w:rFonts w:ascii="Tahoma" w:hAnsi="Tahoma" w:cs="Tahoma"/>
          <w:sz w:val="22"/>
          <w:szCs w:val="22"/>
        </w:rPr>
        <w:tab/>
      </w:r>
      <w:r>
        <w:rPr>
          <w:rFonts w:ascii="Tahoma" w:hAnsi="Tahoma" w:cs="Tahoma"/>
          <w:sz w:val="22"/>
          <w:szCs w:val="22"/>
        </w:rPr>
        <w:tab/>
      </w:r>
      <w:r w:rsidRPr="00DA36F7">
        <w:rPr>
          <w:rFonts w:ascii="Tahoma" w:hAnsi="Tahoma" w:cs="Tahoma"/>
          <w:b/>
          <w:sz w:val="22"/>
          <w:szCs w:val="22"/>
          <w:u w:val="single"/>
        </w:rPr>
        <w:t>ACCEPT WASTE</w:t>
      </w:r>
      <w:r>
        <w:rPr>
          <w:rFonts w:ascii="Tahoma" w:hAnsi="Tahoma" w:cs="Tahoma"/>
          <w:b/>
          <w:sz w:val="22"/>
          <w:szCs w:val="22"/>
        </w:rPr>
        <w:t xml:space="preserve">.   </w:t>
      </w:r>
      <w:r w:rsidR="00C7194C" w:rsidRPr="00F73CAC">
        <w:rPr>
          <w:rFonts w:ascii="Tahoma" w:hAnsi="Tahoma" w:cs="Tahoma"/>
          <w:sz w:val="22"/>
          <w:szCs w:val="22"/>
        </w:rPr>
        <w:t xml:space="preserve">Grantee shall accept all non-hazardous general municipal waste created within the City of Newton and from all property within the City limits of the City of Newton.  Grantee shall accept only such waste as is designated in operating permits issued by the IEPA.  It is currently unlawful to accept yard waste at any landfill and whole tires are banned from landfills effective </w:t>
      </w:r>
      <w:r w:rsidR="00C7194C" w:rsidRPr="00F73CAC">
        <w:rPr>
          <w:rFonts w:ascii="Tahoma" w:hAnsi="Tahoma" w:cs="Tahoma"/>
          <w:b/>
          <w:sz w:val="22"/>
          <w:szCs w:val="22"/>
        </w:rPr>
        <w:t>January 1, 1994</w:t>
      </w:r>
      <w:r w:rsidR="00C7194C" w:rsidRPr="00F73CAC">
        <w:rPr>
          <w:rFonts w:ascii="Tahoma" w:hAnsi="Tahoma" w:cs="Tahoma"/>
          <w:sz w:val="22"/>
          <w:szCs w:val="22"/>
        </w:rPr>
        <w:t>.  Automobiles, lead acid batteries, and large appliances are prohibited at landfills.  The City will be notified when and if other waste items are banned from landfill disposal.</w:t>
      </w:r>
    </w:p>
    <w:p w:rsidR="00DA36F7" w:rsidRDefault="00DA36F7" w:rsidP="00DA36F7">
      <w:pPr>
        <w:rPr>
          <w:rFonts w:ascii="Tahoma" w:hAnsi="Tahoma" w:cs="Tahoma"/>
          <w:sz w:val="22"/>
          <w:szCs w:val="22"/>
        </w:rPr>
      </w:pPr>
    </w:p>
    <w:p w:rsidR="00C7194C" w:rsidRDefault="00DA36F7" w:rsidP="00DA36F7">
      <w:pPr>
        <w:rPr>
          <w:rFonts w:ascii="Tahoma" w:hAnsi="Tahoma" w:cs="Tahoma"/>
          <w:sz w:val="22"/>
          <w:szCs w:val="22"/>
        </w:rPr>
      </w:pPr>
      <w:r>
        <w:rPr>
          <w:rFonts w:ascii="Tahoma" w:hAnsi="Tahoma" w:cs="Tahoma"/>
          <w:sz w:val="22"/>
          <w:szCs w:val="22"/>
        </w:rPr>
        <w:tab/>
        <w:t>17-1-2</w:t>
      </w:r>
      <w:r>
        <w:rPr>
          <w:rFonts w:ascii="Tahoma" w:hAnsi="Tahoma" w:cs="Tahoma"/>
          <w:sz w:val="22"/>
          <w:szCs w:val="22"/>
        </w:rPr>
        <w:tab/>
      </w:r>
      <w:r>
        <w:rPr>
          <w:rFonts w:ascii="Tahoma" w:hAnsi="Tahoma" w:cs="Tahoma"/>
          <w:sz w:val="22"/>
          <w:szCs w:val="22"/>
        </w:rPr>
        <w:tab/>
      </w:r>
      <w:r>
        <w:rPr>
          <w:rFonts w:ascii="Tahoma" w:hAnsi="Tahoma" w:cs="Tahoma"/>
          <w:b/>
          <w:sz w:val="22"/>
          <w:szCs w:val="22"/>
          <w:u w:val="single"/>
        </w:rPr>
        <w:t>OPERATION OF SERVICE.</w:t>
      </w:r>
      <w:r>
        <w:rPr>
          <w:rFonts w:ascii="Tahoma" w:hAnsi="Tahoma" w:cs="Tahoma"/>
          <w:b/>
          <w:sz w:val="22"/>
          <w:szCs w:val="22"/>
        </w:rPr>
        <w:tab/>
        <w:t xml:space="preserve">   </w:t>
      </w:r>
      <w:r w:rsidR="00C7194C" w:rsidRPr="00F73CAC">
        <w:rPr>
          <w:rFonts w:ascii="Tahoma" w:hAnsi="Tahoma" w:cs="Tahoma"/>
          <w:sz w:val="22"/>
          <w:szCs w:val="22"/>
        </w:rPr>
        <w:t>Grantee shall operate the sanitary hauling service in compliance with all State, Federal, and local laws and regulations including the Illinois Refuse Disposal Law and other rules and regulations promulgated by the Illinois Environmental Protection Agency.</w:t>
      </w:r>
    </w:p>
    <w:p w:rsidR="00DA36F7" w:rsidRDefault="00DA36F7" w:rsidP="00DA36F7">
      <w:pPr>
        <w:rPr>
          <w:rFonts w:ascii="Tahoma" w:hAnsi="Tahoma" w:cs="Tahoma"/>
          <w:sz w:val="22"/>
          <w:szCs w:val="22"/>
        </w:rPr>
      </w:pPr>
    </w:p>
    <w:p w:rsidR="00C7194C" w:rsidRPr="00F73CAC" w:rsidRDefault="00DA36F7" w:rsidP="00DA36F7">
      <w:pPr>
        <w:rPr>
          <w:rFonts w:ascii="Tahoma" w:hAnsi="Tahoma" w:cs="Tahoma"/>
          <w:sz w:val="22"/>
          <w:szCs w:val="22"/>
        </w:rPr>
      </w:pPr>
      <w:r>
        <w:rPr>
          <w:rFonts w:ascii="Tahoma" w:hAnsi="Tahoma" w:cs="Tahoma"/>
          <w:sz w:val="22"/>
          <w:szCs w:val="22"/>
        </w:rPr>
        <w:tab/>
        <w:t>17-1-3</w:t>
      </w:r>
      <w:r>
        <w:rPr>
          <w:rFonts w:ascii="Tahoma" w:hAnsi="Tahoma" w:cs="Tahoma"/>
          <w:sz w:val="22"/>
          <w:szCs w:val="22"/>
        </w:rPr>
        <w:tab/>
      </w:r>
      <w:r>
        <w:rPr>
          <w:rFonts w:ascii="Tahoma" w:hAnsi="Tahoma" w:cs="Tahoma"/>
          <w:sz w:val="22"/>
          <w:szCs w:val="22"/>
        </w:rPr>
        <w:tab/>
      </w:r>
      <w:r>
        <w:rPr>
          <w:rFonts w:ascii="Tahoma" w:hAnsi="Tahoma" w:cs="Tahoma"/>
          <w:b/>
          <w:sz w:val="22"/>
          <w:szCs w:val="22"/>
          <w:u w:val="single"/>
        </w:rPr>
        <w:t>PROVIDING SERVICES.</w:t>
      </w:r>
      <w:r>
        <w:rPr>
          <w:rFonts w:ascii="Tahoma" w:hAnsi="Tahoma" w:cs="Tahoma"/>
          <w:b/>
          <w:sz w:val="22"/>
          <w:szCs w:val="22"/>
        </w:rPr>
        <w:t xml:space="preserve">   </w:t>
      </w:r>
      <w:r w:rsidR="00C7194C" w:rsidRPr="00F73CAC">
        <w:rPr>
          <w:rFonts w:ascii="Tahoma" w:hAnsi="Tahoma" w:cs="Tahoma"/>
          <w:sz w:val="22"/>
          <w:szCs w:val="22"/>
        </w:rPr>
        <w:t>Grantee shall provide the following sanitary hauling services to the residents of the City of Newton, Illinois, and from all property within the City limits of the City of Newton, at rates not to exceed the following:</w:t>
      </w:r>
    </w:p>
    <w:p w:rsidR="00C7194C" w:rsidRPr="00F73CAC" w:rsidRDefault="00DA36F7" w:rsidP="00DA36F7">
      <w:pPr>
        <w:ind w:firstLine="720"/>
        <w:jc w:val="both"/>
        <w:rPr>
          <w:rFonts w:ascii="Tahoma" w:hAnsi="Tahoma" w:cs="Tahoma"/>
          <w:sz w:val="22"/>
          <w:szCs w:val="22"/>
        </w:rPr>
      </w:pPr>
      <w:r>
        <w:rPr>
          <w:rFonts w:ascii="Tahoma" w:hAnsi="Tahoma" w:cs="Tahoma"/>
          <w:sz w:val="22"/>
          <w:szCs w:val="22"/>
        </w:rPr>
        <w:t>(</w:t>
      </w:r>
      <w:r w:rsidR="00C7194C" w:rsidRPr="00F73CAC">
        <w:rPr>
          <w:rFonts w:ascii="Tahoma" w:hAnsi="Tahoma" w:cs="Tahoma"/>
          <w:sz w:val="22"/>
          <w:szCs w:val="22"/>
        </w:rPr>
        <w:t>A</w:t>
      </w:r>
      <w:r>
        <w:rPr>
          <w:rFonts w:ascii="Tahoma" w:hAnsi="Tahoma" w:cs="Tahoma"/>
          <w:sz w:val="22"/>
          <w:szCs w:val="22"/>
        </w:rPr>
        <w:t>)</w:t>
      </w:r>
      <w:r w:rsidR="00C7194C" w:rsidRPr="00F73CAC">
        <w:rPr>
          <w:rFonts w:ascii="Tahoma" w:hAnsi="Tahoma" w:cs="Tahoma"/>
          <w:sz w:val="22"/>
          <w:szCs w:val="22"/>
        </w:rPr>
        <w:tab/>
      </w:r>
      <w:r>
        <w:rPr>
          <w:rFonts w:ascii="Tahoma" w:hAnsi="Tahoma" w:cs="Tahoma"/>
          <w:sz w:val="22"/>
          <w:szCs w:val="22"/>
        </w:rPr>
        <w:tab/>
      </w:r>
      <w:r w:rsidR="00C7194C" w:rsidRPr="00F73CAC">
        <w:rPr>
          <w:rFonts w:ascii="Tahoma" w:hAnsi="Tahoma" w:cs="Tahoma"/>
          <w:b/>
          <w:sz w:val="22"/>
          <w:szCs w:val="22"/>
          <w:u w:val="single"/>
        </w:rPr>
        <w:t>Residential.</w:t>
      </w:r>
      <w:r w:rsidR="00C7194C" w:rsidRPr="00F73CAC">
        <w:rPr>
          <w:rFonts w:ascii="Tahoma" w:hAnsi="Tahoma" w:cs="Tahoma"/>
          <w:sz w:val="22"/>
          <w:szCs w:val="22"/>
        </w:rPr>
        <w:t xml:space="preserve">  Sanitary hauling service, one time per week, curbside collection, for a private dwelling or apartment – </w:t>
      </w:r>
      <w:r w:rsidR="00C7194C" w:rsidRPr="00F73CAC">
        <w:rPr>
          <w:rFonts w:ascii="Tahoma" w:hAnsi="Tahoma" w:cs="Tahoma"/>
          <w:b/>
          <w:sz w:val="22"/>
          <w:szCs w:val="22"/>
        </w:rPr>
        <w:t xml:space="preserve">Twelve Dollars Seventy-five Cents ($12.75) </w:t>
      </w:r>
      <w:r w:rsidR="00C7194C" w:rsidRPr="00F73CAC">
        <w:rPr>
          <w:rFonts w:ascii="Tahoma" w:hAnsi="Tahoma" w:cs="Tahoma"/>
          <w:sz w:val="22"/>
          <w:szCs w:val="22"/>
        </w:rPr>
        <w:t xml:space="preserve">per month.  Additional charge may be made by Grantee for unusual items not normally considered to be household refuse.  REPUBLIC SERVICES will provide up to </w:t>
      </w:r>
      <w:r w:rsidR="00C7194C" w:rsidRPr="00F73CAC">
        <w:rPr>
          <w:rFonts w:ascii="Tahoma" w:hAnsi="Tahoma" w:cs="Tahoma"/>
          <w:b/>
          <w:sz w:val="22"/>
          <w:szCs w:val="22"/>
        </w:rPr>
        <w:t>two (2)</w:t>
      </w:r>
      <w:r w:rsidR="00C7194C" w:rsidRPr="00F73CAC">
        <w:rPr>
          <w:rFonts w:ascii="Tahoma" w:hAnsi="Tahoma" w:cs="Tahoma"/>
          <w:sz w:val="22"/>
          <w:szCs w:val="22"/>
        </w:rPr>
        <w:t xml:space="preserve"> </w:t>
      </w:r>
      <w:r w:rsidR="00C7194C" w:rsidRPr="00F73CAC">
        <w:rPr>
          <w:rFonts w:ascii="Tahoma" w:hAnsi="Tahoma" w:cs="Tahoma"/>
          <w:b/>
          <w:sz w:val="22"/>
          <w:szCs w:val="22"/>
        </w:rPr>
        <w:t>ninety-six (96) gallon</w:t>
      </w:r>
      <w:r w:rsidR="00C7194C" w:rsidRPr="00F73CAC">
        <w:rPr>
          <w:rFonts w:ascii="Tahoma" w:hAnsi="Tahoma" w:cs="Tahoma"/>
          <w:sz w:val="22"/>
          <w:szCs w:val="22"/>
        </w:rPr>
        <w:t xml:space="preserve"> waste carts on wheels with a lid for each private dwelling or apartment.  Extra waste carts can be obtained at the expense of each residence/apartment for </w:t>
      </w:r>
      <w:r w:rsidR="00C7194C" w:rsidRPr="00F73CAC">
        <w:rPr>
          <w:rFonts w:ascii="Tahoma" w:hAnsi="Tahoma" w:cs="Tahoma"/>
          <w:b/>
          <w:sz w:val="22"/>
          <w:szCs w:val="22"/>
        </w:rPr>
        <w:t>Five Dollars ($5.00)</w:t>
      </w:r>
      <w:r w:rsidR="00C7194C" w:rsidRPr="00F73CAC">
        <w:rPr>
          <w:rFonts w:ascii="Tahoma" w:hAnsi="Tahoma" w:cs="Tahoma"/>
          <w:sz w:val="22"/>
          <w:szCs w:val="22"/>
        </w:rPr>
        <w:t xml:space="preserve"> per cart per month</w:t>
      </w:r>
      <w:r w:rsidR="00DD714E">
        <w:rPr>
          <w:rFonts w:ascii="Tahoma" w:hAnsi="Tahoma" w:cs="Tahoma"/>
          <w:sz w:val="22"/>
          <w:szCs w:val="22"/>
        </w:rPr>
        <w:t>.  In accordance with Schedule</w:t>
      </w:r>
      <w:r>
        <w:rPr>
          <w:rFonts w:ascii="Tahoma" w:hAnsi="Tahoma" w:cs="Tahoma"/>
          <w:sz w:val="22"/>
          <w:szCs w:val="22"/>
        </w:rPr>
        <w:t xml:space="preserve"> A</w:t>
      </w:r>
      <w:r w:rsidR="00193F75">
        <w:rPr>
          <w:rFonts w:ascii="Tahoma" w:hAnsi="Tahoma" w:cs="Tahoma"/>
          <w:sz w:val="22"/>
          <w:szCs w:val="22"/>
        </w:rPr>
        <w:t>,</w:t>
      </w:r>
      <w:r>
        <w:rPr>
          <w:rFonts w:ascii="Tahoma" w:hAnsi="Tahoma" w:cs="Tahoma"/>
          <w:sz w:val="22"/>
          <w:szCs w:val="22"/>
        </w:rPr>
        <w:t xml:space="preserve"> attached hereto and incorporated herein by this reference. </w:t>
      </w:r>
    </w:p>
    <w:p w:rsidR="00C7194C" w:rsidRDefault="00DA36F7" w:rsidP="00DA36F7">
      <w:pPr>
        <w:ind w:firstLine="720"/>
        <w:jc w:val="both"/>
        <w:rPr>
          <w:rFonts w:ascii="Tahoma" w:hAnsi="Tahoma" w:cs="Tahoma"/>
          <w:sz w:val="22"/>
          <w:szCs w:val="22"/>
        </w:rPr>
      </w:pPr>
      <w:r>
        <w:rPr>
          <w:rFonts w:ascii="Tahoma" w:hAnsi="Tahoma" w:cs="Tahoma"/>
          <w:sz w:val="22"/>
          <w:szCs w:val="22"/>
        </w:rPr>
        <w:t>(</w:t>
      </w:r>
      <w:r w:rsidR="00C7194C" w:rsidRPr="00F73CAC">
        <w:rPr>
          <w:rFonts w:ascii="Tahoma" w:hAnsi="Tahoma" w:cs="Tahoma"/>
          <w:sz w:val="22"/>
          <w:szCs w:val="22"/>
        </w:rPr>
        <w:t>B</w:t>
      </w:r>
      <w:r>
        <w:rPr>
          <w:rFonts w:ascii="Tahoma" w:hAnsi="Tahoma" w:cs="Tahoma"/>
          <w:sz w:val="22"/>
          <w:szCs w:val="22"/>
        </w:rPr>
        <w:t>)</w:t>
      </w:r>
      <w:r w:rsidR="00C7194C" w:rsidRPr="00F73CAC">
        <w:rPr>
          <w:rFonts w:ascii="Tahoma" w:hAnsi="Tahoma" w:cs="Tahoma"/>
          <w:sz w:val="22"/>
          <w:szCs w:val="22"/>
        </w:rPr>
        <w:tab/>
      </w:r>
      <w:r w:rsidR="00193F75">
        <w:rPr>
          <w:rFonts w:ascii="Tahoma" w:hAnsi="Tahoma" w:cs="Tahoma"/>
          <w:sz w:val="22"/>
          <w:szCs w:val="22"/>
        </w:rPr>
        <w:tab/>
      </w:r>
      <w:r w:rsidR="00C7194C" w:rsidRPr="00F73CAC">
        <w:rPr>
          <w:rFonts w:ascii="Tahoma" w:hAnsi="Tahoma" w:cs="Tahoma"/>
          <w:b/>
          <w:sz w:val="22"/>
          <w:szCs w:val="22"/>
          <w:u w:val="single"/>
        </w:rPr>
        <w:t>Non-Residential.</w:t>
      </w:r>
      <w:r w:rsidR="00C7194C" w:rsidRPr="00F73CAC">
        <w:rPr>
          <w:rFonts w:ascii="Tahoma" w:hAnsi="Tahoma" w:cs="Tahoma"/>
          <w:sz w:val="22"/>
          <w:szCs w:val="22"/>
        </w:rPr>
        <w:t xml:space="preserve">  Grantee shall make collections for commercial and other non-residential customers at rates to be negotiated between Grantee and the customer based upon the volume type and number of collections made, in accordance with Schedule </w:t>
      </w:r>
      <w:r w:rsidR="00193F75">
        <w:rPr>
          <w:rFonts w:ascii="Tahoma" w:hAnsi="Tahoma" w:cs="Tahoma"/>
          <w:sz w:val="22"/>
          <w:szCs w:val="22"/>
        </w:rPr>
        <w:t>B</w:t>
      </w:r>
      <w:r w:rsidR="00C7194C" w:rsidRPr="00F73CAC">
        <w:rPr>
          <w:rFonts w:ascii="Tahoma" w:hAnsi="Tahoma" w:cs="Tahoma"/>
          <w:sz w:val="22"/>
          <w:szCs w:val="22"/>
        </w:rPr>
        <w:t>, attached hereto.</w:t>
      </w:r>
    </w:p>
    <w:p w:rsidR="00193F75" w:rsidRPr="00F73CAC" w:rsidRDefault="00193F75" w:rsidP="00DA36F7">
      <w:pPr>
        <w:ind w:firstLine="720"/>
        <w:jc w:val="both"/>
        <w:rPr>
          <w:rFonts w:ascii="Tahoma" w:hAnsi="Tahoma" w:cs="Tahoma"/>
          <w:sz w:val="22"/>
          <w:szCs w:val="22"/>
        </w:rPr>
      </w:pPr>
    </w:p>
    <w:p w:rsidR="00C7194C" w:rsidRDefault="00193F75" w:rsidP="00193F75">
      <w:pPr>
        <w:ind w:left="720" w:hanging="720"/>
        <w:jc w:val="both"/>
        <w:rPr>
          <w:rFonts w:ascii="Tahoma" w:hAnsi="Tahoma" w:cs="Tahoma"/>
          <w:sz w:val="22"/>
          <w:szCs w:val="22"/>
        </w:rPr>
      </w:pPr>
      <w:r>
        <w:rPr>
          <w:rFonts w:ascii="Tahoma" w:hAnsi="Tahoma" w:cs="Tahoma"/>
          <w:sz w:val="22"/>
          <w:szCs w:val="22"/>
        </w:rPr>
        <w:tab/>
        <w:t>17-1-4</w:t>
      </w:r>
      <w:r>
        <w:rPr>
          <w:rFonts w:ascii="Tahoma" w:hAnsi="Tahoma" w:cs="Tahoma"/>
          <w:sz w:val="22"/>
          <w:szCs w:val="22"/>
        </w:rPr>
        <w:tab/>
      </w:r>
      <w:r w:rsidR="00C7194C" w:rsidRPr="00F73CAC">
        <w:rPr>
          <w:rFonts w:ascii="Tahoma" w:hAnsi="Tahoma" w:cs="Tahoma"/>
          <w:sz w:val="22"/>
          <w:szCs w:val="22"/>
        </w:rPr>
        <w:tab/>
      </w:r>
      <w:r>
        <w:rPr>
          <w:rFonts w:ascii="Tahoma" w:hAnsi="Tahoma" w:cs="Tahoma"/>
          <w:b/>
          <w:sz w:val="22"/>
          <w:szCs w:val="22"/>
          <w:u w:val="single"/>
        </w:rPr>
        <w:t>SERVICE RATES.</w:t>
      </w:r>
      <w:r>
        <w:rPr>
          <w:rFonts w:ascii="Tahoma" w:hAnsi="Tahoma" w:cs="Tahoma"/>
          <w:b/>
          <w:sz w:val="22"/>
          <w:szCs w:val="22"/>
        </w:rPr>
        <w:t xml:space="preserve">   </w:t>
      </w:r>
      <w:r w:rsidR="00C7194C" w:rsidRPr="00F73CAC">
        <w:rPr>
          <w:rFonts w:ascii="Tahoma" w:hAnsi="Tahoma" w:cs="Tahoma"/>
          <w:sz w:val="22"/>
          <w:szCs w:val="22"/>
        </w:rPr>
        <w:t xml:space="preserve">The service rates for the sanitary hauling as provided herein shall be effective on </w:t>
      </w:r>
      <w:r w:rsidR="00C7194C" w:rsidRPr="00F73CAC">
        <w:rPr>
          <w:rFonts w:ascii="Tahoma" w:hAnsi="Tahoma" w:cs="Tahoma"/>
          <w:b/>
          <w:sz w:val="22"/>
          <w:szCs w:val="22"/>
        </w:rPr>
        <w:t>April 1, 2020</w:t>
      </w:r>
      <w:r w:rsidR="00C7194C" w:rsidRPr="00F73CAC">
        <w:rPr>
          <w:rFonts w:ascii="Tahoma" w:hAnsi="Tahoma" w:cs="Tahoma"/>
          <w:sz w:val="22"/>
          <w:szCs w:val="22"/>
        </w:rPr>
        <w:t xml:space="preserve">.  </w:t>
      </w:r>
    </w:p>
    <w:p w:rsidR="00193F75" w:rsidRPr="00F73CAC" w:rsidRDefault="00193F75" w:rsidP="00193F75">
      <w:pPr>
        <w:ind w:left="720" w:hanging="720"/>
        <w:jc w:val="both"/>
        <w:rPr>
          <w:rFonts w:ascii="Tahoma" w:hAnsi="Tahoma" w:cs="Tahoma"/>
          <w:sz w:val="22"/>
          <w:szCs w:val="22"/>
        </w:rPr>
      </w:pPr>
    </w:p>
    <w:p w:rsidR="00C7194C" w:rsidRDefault="00193F75" w:rsidP="00C7194C">
      <w:pPr>
        <w:ind w:left="720" w:hanging="720"/>
        <w:jc w:val="both"/>
        <w:rPr>
          <w:rFonts w:ascii="Tahoma" w:hAnsi="Tahoma" w:cs="Tahoma"/>
          <w:sz w:val="22"/>
          <w:szCs w:val="22"/>
        </w:rPr>
      </w:pPr>
      <w:r>
        <w:rPr>
          <w:rFonts w:ascii="Tahoma" w:hAnsi="Tahoma" w:cs="Tahoma"/>
          <w:sz w:val="22"/>
          <w:szCs w:val="22"/>
        </w:rPr>
        <w:tab/>
        <w:t>17-1-</w:t>
      </w:r>
      <w:r w:rsidR="00C7194C" w:rsidRPr="00F73CAC">
        <w:rPr>
          <w:rFonts w:ascii="Tahoma" w:hAnsi="Tahoma" w:cs="Tahoma"/>
          <w:sz w:val="22"/>
          <w:szCs w:val="22"/>
        </w:rPr>
        <w:t>5</w:t>
      </w:r>
      <w:r>
        <w:rPr>
          <w:rFonts w:ascii="Tahoma" w:hAnsi="Tahoma" w:cs="Tahoma"/>
          <w:sz w:val="22"/>
          <w:szCs w:val="22"/>
        </w:rPr>
        <w:tab/>
      </w:r>
      <w:r>
        <w:rPr>
          <w:rFonts w:ascii="Tahoma" w:hAnsi="Tahoma" w:cs="Tahoma"/>
          <w:sz w:val="22"/>
          <w:szCs w:val="22"/>
        </w:rPr>
        <w:tab/>
      </w:r>
      <w:r>
        <w:rPr>
          <w:rFonts w:ascii="Tahoma" w:hAnsi="Tahoma" w:cs="Tahoma"/>
          <w:b/>
          <w:sz w:val="22"/>
          <w:szCs w:val="22"/>
          <w:u w:val="single"/>
        </w:rPr>
        <w:t>FREE SERVICE TO CITY.</w:t>
      </w:r>
      <w:r>
        <w:rPr>
          <w:rFonts w:ascii="Tahoma" w:hAnsi="Tahoma" w:cs="Tahoma"/>
          <w:b/>
          <w:sz w:val="22"/>
          <w:szCs w:val="22"/>
        </w:rPr>
        <w:t xml:space="preserve">   </w:t>
      </w:r>
      <w:r w:rsidR="00C7194C" w:rsidRPr="00F73CAC">
        <w:rPr>
          <w:rFonts w:ascii="Tahoma" w:hAnsi="Tahoma" w:cs="Tahoma"/>
          <w:sz w:val="22"/>
          <w:szCs w:val="22"/>
        </w:rPr>
        <w:t>In consideration for the granting of this franchise from the City of Newton, Grantee agrees to provide the following sanitary hauling services to the City of Newton at no charge to the City of Newton while this franchise is in effect:</w:t>
      </w:r>
    </w:p>
    <w:p w:rsidR="00DD714E" w:rsidRPr="00F73CAC" w:rsidRDefault="00DD714E" w:rsidP="00C7194C">
      <w:pPr>
        <w:ind w:left="720" w:hanging="720"/>
        <w:jc w:val="both"/>
        <w:rPr>
          <w:rFonts w:ascii="Tahoma" w:hAnsi="Tahoma" w:cs="Tahoma"/>
          <w:sz w:val="22"/>
          <w:szCs w:val="22"/>
        </w:rPr>
      </w:pPr>
    </w:p>
    <w:p w:rsidR="00C7194C" w:rsidRPr="00F73CAC" w:rsidRDefault="00C7194C" w:rsidP="00C7194C">
      <w:pPr>
        <w:ind w:left="1440" w:hanging="720"/>
        <w:jc w:val="both"/>
        <w:rPr>
          <w:rFonts w:ascii="Tahoma" w:hAnsi="Tahoma" w:cs="Tahoma"/>
          <w:sz w:val="22"/>
          <w:szCs w:val="22"/>
        </w:rPr>
      </w:pPr>
      <w:r w:rsidRPr="00F73CAC">
        <w:rPr>
          <w:rFonts w:ascii="Tahoma" w:hAnsi="Tahoma" w:cs="Tahoma"/>
          <w:sz w:val="22"/>
          <w:szCs w:val="22"/>
        </w:rPr>
        <w:t>A.</w:t>
      </w:r>
      <w:r w:rsidRPr="00F73CAC">
        <w:rPr>
          <w:rFonts w:ascii="Tahoma" w:hAnsi="Tahoma" w:cs="Tahoma"/>
          <w:sz w:val="22"/>
          <w:szCs w:val="22"/>
        </w:rPr>
        <w:tab/>
        <w:t>City Hall</w:t>
      </w:r>
    </w:p>
    <w:p w:rsidR="00C7194C" w:rsidRPr="00F73CAC" w:rsidRDefault="00C7194C" w:rsidP="00C7194C">
      <w:pPr>
        <w:ind w:left="1440" w:hanging="720"/>
        <w:jc w:val="both"/>
        <w:rPr>
          <w:rFonts w:ascii="Tahoma" w:hAnsi="Tahoma" w:cs="Tahoma"/>
          <w:sz w:val="22"/>
          <w:szCs w:val="22"/>
        </w:rPr>
      </w:pPr>
      <w:r w:rsidRPr="00F73CAC">
        <w:rPr>
          <w:rFonts w:ascii="Tahoma" w:hAnsi="Tahoma" w:cs="Tahoma"/>
          <w:sz w:val="22"/>
          <w:szCs w:val="22"/>
        </w:rPr>
        <w:t>B.</w:t>
      </w:r>
      <w:r w:rsidRPr="00F73CAC">
        <w:rPr>
          <w:rFonts w:ascii="Tahoma" w:hAnsi="Tahoma" w:cs="Tahoma"/>
          <w:sz w:val="22"/>
          <w:szCs w:val="22"/>
        </w:rPr>
        <w:tab/>
        <w:t>Senior Citizens Center</w:t>
      </w:r>
    </w:p>
    <w:p w:rsidR="00C7194C" w:rsidRPr="00F73CAC" w:rsidRDefault="00C7194C" w:rsidP="00C7194C">
      <w:pPr>
        <w:ind w:left="1440" w:hanging="720"/>
        <w:jc w:val="both"/>
        <w:rPr>
          <w:rFonts w:ascii="Tahoma" w:hAnsi="Tahoma" w:cs="Tahoma"/>
          <w:sz w:val="22"/>
          <w:szCs w:val="22"/>
        </w:rPr>
      </w:pPr>
      <w:r w:rsidRPr="00F73CAC">
        <w:rPr>
          <w:rFonts w:ascii="Tahoma" w:hAnsi="Tahoma" w:cs="Tahoma"/>
          <w:sz w:val="22"/>
          <w:szCs w:val="22"/>
        </w:rPr>
        <w:t>C.</w:t>
      </w:r>
      <w:r w:rsidRPr="00F73CAC">
        <w:rPr>
          <w:rFonts w:ascii="Tahoma" w:hAnsi="Tahoma" w:cs="Tahoma"/>
          <w:sz w:val="22"/>
          <w:szCs w:val="22"/>
        </w:rPr>
        <w:tab/>
        <w:t>Peterson Park</w:t>
      </w:r>
    </w:p>
    <w:p w:rsidR="00C7194C" w:rsidRPr="00F73CAC" w:rsidRDefault="00C7194C" w:rsidP="00C7194C">
      <w:pPr>
        <w:ind w:left="1440" w:hanging="720"/>
        <w:jc w:val="both"/>
        <w:rPr>
          <w:rFonts w:ascii="Tahoma" w:hAnsi="Tahoma" w:cs="Tahoma"/>
          <w:sz w:val="22"/>
          <w:szCs w:val="22"/>
        </w:rPr>
      </w:pPr>
      <w:r w:rsidRPr="00F73CAC">
        <w:rPr>
          <w:rFonts w:ascii="Tahoma" w:hAnsi="Tahoma" w:cs="Tahoma"/>
          <w:sz w:val="22"/>
          <w:szCs w:val="22"/>
        </w:rPr>
        <w:t>D.</w:t>
      </w:r>
      <w:r w:rsidRPr="00F73CAC">
        <w:rPr>
          <w:rFonts w:ascii="Tahoma" w:hAnsi="Tahoma" w:cs="Tahoma"/>
          <w:sz w:val="22"/>
          <w:szCs w:val="22"/>
        </w:rPr>
        <w:tab/>
        <w:t>Water Plant</w:t>
      </w:r>
    </w:p>
    <w:p w:rsidR="00C7194C" w:rsidRDefault="00C7194C" w:rsidP="00C7194C">
      <w:pPr>
        <w:ind w:left="1440" w:hanging="720"/>
        <w:jc w:val="both"/>
        <w:rPr>
          <w:rFonts w:ascii="Tahoma" w:hAnsi="Tahoma" w:cs="Tahoma"/>
          <w:sz w:val="22"/>
          <w:szCs w:val="22"/>
        </w:rPr>
      </w:pPr>
      <w:r w:rsidRPr="00F73CAC">
        <w:rPr>
          <w:rFonts w:ascii="Tahoma" w:hAnsi="Tahoma" w:cs="Tahoma"/>
          <w:sz w:val="22"/>
          <w:szCs w:val="22"/>
        </w:rPr>
        <w:t>E.</w:t>
      </w:r>
      <w:r w:rsidRPr="00F73CAC">
        <w:rPr>
          <w:rFonts w:ascii="Tahoma" w:hAnsi="Tahoma" w:cs="Tahoma"/>
          <w:sz w:val="22"/>
          <w:szCs w:val="22"/>
        </w:rPr>
        <w:tab/>
        <w:t xml:space="preserve">Grantee shall at no additional cost provide </w:t>
      </w:r>
      <w:r w:rsidRPr="00F73CAC">
        <w:rPr>
          <w:rFonts w:ascii="Tahoma" w:hAnsi="Tahoma" w:cs="Tahoma"/>
          <w:b/>
          <w:sz w:val="22"/>
          <w:szCs w:val="22"/>
        </w:rPr>
        <w:t>one (1)</w:t>
      </w:r>
      <w:r w:rsidRPr="00F73CAC">
        <w:rPr>
          <w:rFonts w:ascii="Tahoma" w:hAnsi="Tahoma" w:cs="Tahoma"/>
          <w:sz w:val="22"/>
          <w:szCs w:val="22"/>
        </w:rPr>
        <w:t xml:space="preserve"> spring (last week of April) and </w:t>
      </w:r>
      <w:r w:rsidRPr="00F73CAC">
        <w:rPr>
          <w:rFonts w:ascii="Tahoma" w:hAnsi="Tahoma" w:cs="Tahoma"/>
          <w:b/>
          <w:sz w:val="22"/>
          <w:szCs w:val="22"/>
        </w:rPr>
        <w:t>one (1)</w:t>
      </w:r>
      <w:r w:rsidRPr="00F73CAC">
        <w:rPr>
          <w:rFonts w:ascii="Tahoma" w:hAnsi="Tahoma" w:cs="Tahoma"/>
          <w:sz w:val="22"/>
          <w:szCs w:val="22"/>
        </w:rPr>
        <w:t xml:space="preserve"> fall (last week of October) clean-up for residential curbside pickup of all large or small items not prohibit at landfills.</w:t>
      </w:r>
    </w:p>
    <w:p w:rsidR="00193F75" w:rsidRPr="00F73CAC" w:rsidRDefault="00193F75" w:rsidP="00C7194C">
      <w:pPr>
        <w:ind w:left="1440" w:hanging="720"/>
        <w:jc w:val="both"/>
        <w:rPr>
          <w:rFonts w:ascii="Tahoma" w:hAnsi="Tahoma" w:cs="Tahoma"/>
          <w:sz w:val="22"/>
          <w:szCs w:val="22"/>
        </w:rPr>
      </w:pPr>
    </w:p>
    <w:p w:rsidR="00C7194C" w:rsidRPr="00F73CAC" w:rsidRDefault="00193F75" w:rsidP="00193F75">
      <w:pPr>
        <w:jc w:val="both"/>
        <w:rPr>
          <w:rFonts w:ascii="Tahoma" w:hAnsi="Tahoma" w:cs="Tahoma"/>
          <w:sz w:val="22"/>
          <w:szCs w:val="22"/>
        </w:rPr>
      </w:pPr>
      <w:r>
        <w:rPr>
          <w:rFonts w:ascii="Tahoma" w:hAnsi="Tahoma" w:cs="Tahoma"/>
          <w:sz w:val="22"/>
          <w:szCs w:val="22"/>
        </w:rPr>
        <w:tab/>
        <w:t>17-1-</w:t>
      </w:r>
      <w:r w:rsidR="00C7194C" w:rsidRPr="00F73CAC">
        <w:rPr>
          <w:rFonts w:ascii="Tahoma" w:hAnsi="Tahoma" w:cs="Tahoma"/>
          <w:sz w:val="22"/>
          <w:szCs w:val="22"/>
        </w:rPr>
        <w:t>6</w:t>
      </w:r>
      <w:r>
        <w:rPr>
          <w:rFonts w:ascii="Tahoma" w:hAnsi="Tahoma" w:cs="Tahoma"/>
          <w:sz w:val="22"/>
          <w:szCs w:val="22"/>
        </w:rPr>
        <w:tab/>
      </w:r>
      <w:r>
        <w:rPr>
          <w:rFonts w:ascii="Tahoma" w:hAnsi="Tahoma" w:cs="Tahoma"/>
          <w:sz w:val="22"/>
          <w:szCs w:val="22"/>
        </w:rPr>
        <w:tab/>
      </w:r>
      <w:r>
        <w:rPr>
          <w:rFonts w:ascii="Tahoma" w:hAnsi="Tahoma" w:cs="Tahoma"/>
          <w:b/>
          <w:sz w:val="22"/>
          <w:szCs w:val="22"/>
          <w:u w:val="single"/>
        </w:rPr>
        <w:t>INDEMNIFICATION AND INSURANCE.</w:t>
      </w:r>
      <w:r>
        <w:rPr>
          <w:rFonts w:ascii="Tahoma" w:hAnsi="Tahoma" w:cs="Tahoma"/>
          <w:sz w:val="22"/>
          <w:szCs w:val="22"/>
        </w:rPr>
        <w:t xml:space="preserve">   </w:t>
      </w:r>
      <w:r w:rsidR="00C7194C" w:rsidRPr="00F73CAC">
        <w:rPr>
          <w:rFonts w:ascii="Tahoma" w:hAnsi="Tahoma" w:cs="Tahoma"/>
          <w:sz w:val="22"/>
          <w:szCs w:val="22"/>
        </w:rPr>
        <w:t>Grantee shall indemnify and defend the City, its Boards, Council members, officers, agents, and employees, against any and all liabilities for injury to or death of any person or any damage to any property caused by Grantee, its officers, agents, or employees in the construction, operation, or maintenance of its property or arising out of the exercise of any right or privilege under this franchise.  Grantee shall carry the following insurance coverages:</w:t>
      </w:r>
    </w:p>
    <w:p w:rsidR="00C7194C" w:rsidRPr="00F73CAC" w:rsidRDefault="00193F75" w:rsidP="00193F75">
      <w:pPr>
        <w:jc w:val="both"/>
        <w:rPr>
          <w:rFonts w:ascii="Tahoma" w:hAnsi="Tahoma" w:cs="Tahoma"/>
          <w:sz w:val="22"/>
          <w:szCs w:val="22"/>
        </w:rPr>
      </w:pPr>
      <w:r>
        <w:rPr>
          <w:rFonts w:ascii="Tahoma" w:hAnsi="Tahoma" w:cs="Tahoma"/>
          <w:sz w:val="22"/>
          <w:szCs w:val="22"/>
        </w:rPr>
        <w:tab/>
      </w:r>
      <w:r w:rsidR="00C7194C" w:rsidRPr="00F73CAC">
        <w:rPr>
          <w:rFonts w:ascii="Tahoma" w:hAnsi="Tahoma" w:cs="Tahoma"/>
          <w:sz w:val="22"/>
          <w:szCs w:val="22"/>
        </w:rPr>
        <w:t>A.</w:t>
      </w:r>
      <w:r w:rsidR="00C7194C" w:rsidRPr="00F73CAC">
        <w:rPr>
          <w:rFonts w:ascii="Tahoma" w:hAnsi="Tahoma" w:cs="Tahoma"/>
          <w:sz w:val="22"/>
          <w:szCs w:val="22"/>
        </w:rPr>
        <w:tab/>
      </w:r>
      <w:r w:rsidR="00C7194C" w:rsidRPr="00F73CAC">
        <w:rPr>
          <w:rFonts w:ascii="Tahoma" w:hAnsi="Tahoma" w:cs="Tahoma"/>
          <w:b/>
          <w:sz w:val="22"/>
          <w:szCs w:val="22"/>
          <w:u w:val="single"/>
        </w:rPr>
        <w:t>Workmen’s Compensation.</w:t>
      </w:r>
      <w:r w:rsidR="00C7194C" w:rsidRPr="00F73CAC">
        <w:rPr>
          <w:rFonts w:ascii="Tahoma" w:hAnsi="Tahoma" w:cs="Tahoma"/>
          <w:sz w:val="22"/>
          <w:szCs w:val="22"/>
        </w:rPr>
        <w:t xml:space="preserve">  Grantee shall carry workmen’s compensation and occupational disease insurance as required by the statutes of the State of Illinois.</w:t>
      </w:r>
    </w:p>
    <w:p w:rsidR="00C7194C" w:rsidRPr="00F73CAC" w:rsidRDefault="00C7194C" w:rsidP="00193F75">
      <w:pPr>
        <w:ind w:firstLine="720"/>
        <w:jc w:val="both"/>
        <w:rPr>
          <w:rFonts w:ascii="Tahoma" w:hAnsi="Tahoma" w:cs="Tahoma"/>
          <w:sz w:val="22"/>
          <w:szCs w:val="22"/>
        </w:rPr>
      </w:pPr>
      <w:r w:rsidRPr="00F73CAC">
        <w:rPr>
          <w:rFonts w:ascii="Tahoma" w:hAnsi="Tahoma" w:cs="Tahoma"/>
          <w:sz w:val="22"/>
          <w:szCs w:val="22"/>
        </w:rPr>
        <w:t>B.</w:t>
      </w:r>
      <w:r w:rsidRPr="00F73CAC">
        <w:rPr>
          <w:rFonts w:ascii="Tahoma" w:hAnsi="Tahoma" w:cs="Tahoma"/>
          <w:sz w:val="22"/>
          <w:szCs w:val="22"/>
        </w:rPr>
        <w:tab/>
      </w:r>
      <w:r w:rsidRPr="00F73CAC">
        <w:rPr>
          <w:rFonts w:ascii="Tahoma" w:hAnsi="Tahoma" w:cs="Tahoma"/>
          <w:b/>
          <w:sz w:val="22"/>
          <w:szCs w:val="22"/>
          <w:u w:val="single"/>
        </w:rPr>
        <w:t>Comprehensive Liability.</w:t>
      </w:r>
      <w:r w:rsidRPr="00F73CAC">
        <w:rPr>
          <w:rFonts w:ascii="Tahoma" w:hAnsi="Tahoma" w:cs="Tahoma"/>
          <w:sz w:val="22"/>
          <w:szCs w:val="22"/>
        </w:rPr>
        <w:t xml:space="preserve">  At all times during the term of the franchise, Grantee will, at his own expense, maintain in force general comprehensive liability insurance with a reputable insurance company licensed to do business in Illinois.  The coverage represented by such policies shall be for the protection of the City, its Boards, Council members, officers, agents and employees against liability for loss or damages for bodily injury, death, and property damage occasioned by the activities of Grantee under the franchise.  Minimum liability limits under the policy or policies are to be </w:t>
      </w:r>
      <w:r w:rsidRPr="00F73CAC">
        <w:rPr>
          <w:rFonts w:ascii="Tahoma" w:hAnsi="Tahoma" w:cs="Tahoma"/>
          <w:b/>
          <w:sz w:val="22"/>
          <w:szCs w:val="22"/>
        </w:rPr>
        <w:t>Five Hundred Thousand Dollars ($500,000.00)</w:t>
      </w:r>
      <w:r w:rsidRPr="00F73CAC">
        <w:rPr>
          <w:rFonts w:ascii="Tahoma" w:hAnsi="Tahoma" w:cs="Tahoma"/>
          <w:sz w:val="22"/>
          <w:szCs w:val="22"/>
        </w:rPr>
        <w:t xml:space="preserve"> for personal injury or death of anyone person and </w:t>
      </w:r>
      <w:r w:rsidRPr="00F73CAC">
        <w:rPr>
          <w:rFonts w:ascii="Tahoma" w:hAnsi="Tahoma" w:cs="Tahoma"/>
          <w:b/>
          <w:sz w:val="22"/>
          <w:szCs w:val="22"/>
        </w:rPr>
        <w:t>One Million Dollars ($1,000,000.00)</w:t>
      </w:r>
      <w:r w:rsidRPr="00F73CAC">
        <w:rPr>
          <w:rFonts w:ascii="Tahoma" w:hAnsi="Tahoma" w:cs="Tahoma"/>
          <w:sz w:val="22"/>
          <w:szCs w:val="22"/>
        </w:rPr>
        <w:t xml:space="preserve"> for personal injury or death of two or more persons in any one occurrence and </w:t>
      </w:r>
      <w:r w:rsidRPr="00F73CAC">
        <w:rPr>
          <w:rFonts w:ascii="Tahoma" w:hAnsi="Tahoma" w:cs="Tahoma"/>
          <w:b/>
          <w:sz w:val="22"/>
          <w:szCs w:val="22"/>
        </w:rPr>
        <w:t>Five Hundred Thousand Dollars ($500,000.00)</w:t>
      </w:r>
      <w:r w:rsidRPr="00F73CAC">
        <w:rPr>
          <w:rFonts w:ascii="Tahoma" w:hAnsi="Tahoma" w:cs="Tahoma"/>
          <w:sz w:val="22"/>
          <w:szCs w:val="22"/>
        </w:rPr>
        <w:t xml:space="preserve"> for damage to property resulting from any new occurrence.</w:t>
      </w:r>
    </w:p>
    <w:p w:rsidR="00C7194C" w:rsidRDefault="00C7194C" w:rsidP="00193F75">
      <w:pPr>
        <w:ind w:firstLine="720"/>
        <w:jc w:val="both"/>
        <w:rPr>
          <w:rFonts w:ascii="Tahoma" w:hAnsi="Tahoma" w:cs="Tahoma"/>
          <w:sz w:val="22"/>
          <w:szCs w:val="22"/>
        </w:rPr>
      </w:pPr>
      <w:r w:rsidRPr="00F73CAC">
        <w:rPr>
          <w:rFonts w:ascii="Tahoma" w:hAnsi="Tahoma" w:cs="Tahoma"/>
          <w:sz w:val="22"/>
          <w:szCs w:val="22"/>
        </w:rPr>
        <w:t xml:space="preserve">The policies mentioned in the foregoing paragraphs shall each contain a provision that a written notice of any cancellation or reduction in coverage of the policies shall be delivered to the City </w:t>
      </w:r>
      <w:r w:rsidRPr="00F73CAC">
        <w:rPr>
          <w:rFonts w:ascii="Tahoma" w:hAnsi="Tahoma" w:cs="Tahoma"/>
          <w:b/>
          <w:sz w:val="22"/>
          <w:szCs w:val="22"/>
        </w:rPr>
        <w:t>thirty (30) days</w:t>
      </w:r>
      <w:r w:rsidRPr="00F73CAC">
        <w:rPr>
          <w:rFonts w:ascii="Tahoma" w:hAnsi="Tahoma" w:cs="Tahoma"/>
          <w:sz w:val="22"/>
          <w:szCs w:val="22"/>
        </w:rPr>
        <w:t xml:space="preserve"> in advance of the effective date thereof.  Grantee shall not perform any services for customers for any compensation other than the rates stated herein.  Proof of such insurance shall be furnished annually by Grantee to the City Clerk by a certificate of insurance.</w:t>
      </w:r>
    </w:p>
    <w:p w:rsidR="00193F75" w:rsidRPr="00F73CAC" w:rsidRDefault="00193F75" w:rsidP="00193F75">
      <w:pPr>
        <w:ind w:firstLine="720"/>
        <w:jc w:val="both"/>
        <w:rPr>
          <w:rFonts w:ascii="Tahoma" w:hAnsi="Tahoma" w:cs="Tahoma"/>
          <w:sz w:val="22"/>
          <w:szCs w:val="22"/>
        </w:rPr>
      </w:pPr>
    </w:p>
    <w:p w:rsidR="00C7194C" w:rsidRPr="00F73CAC" w:rsidRDefault="00193F75" w:rsidP="00193F75">
      <w:pPr>
        <w:ind w:firstLine="720"/>
        <w:jc w:val="both"/>
        <w:rPr>
          <w:rFonts w:ascii="Tahoma" w:hAnsi="Tahoma" w:cs="Tahoma"/>
          <w:sz w:val="22"/>
          <w:szCs w:val="22"/>
        </w:rPr>
      </w:pPr>
      <w:r>
        <w:rPr>
          <w:rFonts w:ascii="Tahoma" w:hAnsi="Tahoma" w:cs="Tahoma"/>
          <w:sz w:val="22"/>
          <w:szCs w:val="22"/>
        </w:rPr>
        <w:t>17-1-</w:t>
      </w:r>
      <w:r w:rsidR="00C7194C" w:rsidRPr="00F73CAC">
        <w:rPr>
          <w:rFonts w:ascii="Tahoma" w:hAnsi="Tahoma" w:cs="Tahoma"/>
          <w:sz w:val="22"/>
          <w:szCs w:val="22"/>
        </w:rPr>
        <w:t>7</w:t>
      </w:r>
      <w:r>
        <w:rPr>
          <w:rFonts w:ascii="Tahoma" w:hAnsi="Tahoma" w:cs="Tahoma"/>
          <w:sz w:val="22"/>
          <w:szCs w:val="22"/>
        </w:rPr>
        <w:tab/>
      </w:r>
      <w:r>
        <w:rPr>
          <w:rFonts w:ascii="Tahoma" w:hAnsi="Tahoma" w:cs="Tahoma"/>
          <w:sz w:val="22"/>
          <w:szCs w:val="22"/>
        </w:rPr>
        <w:tab/>
      </w:r>
      <w:r>
        <w:rPr>
          <w:rFonts w:ascii="Tahoma" w:hAnsi="Tahoma" w:cs="Tahoma"/>
          <w:b/>
          <w:sz w:val="22"/>
          <w:szCs w:val="22"/>
          <w:u w:val="single"/>
        </w:rPr>
        <w:t>INDEPENDENT CONTRACTOR.</w:t>
      </w:r>
      <w:r w:rsidR="00C7194C" w:rsidRPr="00F73CAC">
        <w:rPr>
          <w:rFonts w:ascii="Tahoma" w:hAnsi="Tahoma" w:cs="Tahoma"/>
          <w:sz w:val="22"/>
          <w:szCs w:val="22"/>
        </w:rPr>
        <w:tab/>
        <w:t>Grantee shall operate the sanitary hauling service as an independent contractor rendering and performing the services required hereunder in a satisfactory and workmanlike manner.  The City of Newton retains the right to forfeit the franchise granted herein for the failure or refusal of Grantee to comply with the terms and conditions of this franchise.  The City of Newton shall not have the right to forfeit: this franchise if the inability to provide the proper service required hereunder is due to an act of God, fire, explosion or civil disturbance.</w:t>
      </w:r>
    </w:p>
    <w:p w:rsidR="00193F75" w:rsidRDefault="00193F75" w:rsidP="00193F75">
      <w:pPr>
        <w:ind w:firstLine="720"/>
        <w:jc w:val="both"/>
        <w:rPr>
          <w:rFonts w:ascii="Tahoma" w:hAnsi="Tahoma" w:cs="Tahoma"/>
          <w:sz w:val="22"/>
          <w:szCs w:val="22"/>
        </w:rPr>
      </w:pPr>
    </w:p>
    <w:p w:rsidR="00C7194C" w:rsidRDefault="00193F75" w:rsidP="00193F75">
      <w:pPr>
        <w:ind w:firstLine="720"/>
        <w:jc w:val="both"/>
        <w:rPr>
          <w:rFonts w:ascii="Tahoma" w:hAnsi="Tahoma" w:cs="Tahoma"/>
          <w:sz w:val="22"/>
          <w:szCs w:val="22"/>
        </w:rPr>
      </w:pPr>
      <w:r>
        <w:rPr>
          <w:rFonts w:ascii="Tahoma" w:hAnsi="Tahoma" w:cs="Tahoma"/>
          <w:sz w:val="22"/>
          <w:szCs w:val="22"/>
        </w:rPr>
        <w:t>17-1-</w:t>
      </w:r>
      <w:r w:rsidR="00C7194C" w:rsidRPr="00F73CAC">
        <w:rPr>
          <w:rFonts w:ascii="Tahoma" w:hAnsi="Tahoma" w:cs="Tahoma"/>
          <w:sz w:val="22"/>
          <w:szCs w:val="22"/>
        </w:rPr>
        <w:t>8</w:t>
      </w:r>
      <w:r>
        <w:rPr>
          <w:rFonts w:ascii="Tahoma" w:hAnsi="Tahoma" w:cs="Tahoma"/>
          <w:sz w:val="22"/>
          <w:szCs w:val="22"/>
        </w:rPr>
        <w:tab/>
      </w:r>
      <w:r>
        <w:rPr>
          <w:rFonts w:ascii="Tahoma" w:hAnsi="Tahoma" w:cs="Tahoma"/>
          <w:sz w:val="22"/>
          <w:szCs w:val="22"/>
        </w:rPr>
        <w:tab/>
      </w:r>
      <w:r>
        <w:rPr>
          <w:rFonts w:ascii="Tahoma" w:hAnsi="Tahoma" w:cs="Tahoma"/>
          <w:b/>
          <w:sz w:val="22"/>
          <w:szCs w:val="22"/>
          <w:u w:val="single"/>
        </w:rPr>
        <w:t>FRANCHISE SUBCONTRACTED.</w:t>
      </w:r>
      <w:r>
        <w:rPr>
          <w:rFonts w:ascii="Tahoma" w:hAnsi="Tahoma" w:cs="Tahoma"/>
          <w:b/>
          <w:sz w:val="22"/>
          <w:szCs w:val="22"/>
        </w:rPr>
        <w:t xml:space="preserve">   </w:t>
      </w:r>
      <w:r w:rsidR="00C7194C" w:rsidRPr="00F73CAC">
        <w:rPr>
          <w:rFonts w:ascii="Tahoma" w:hAnsi="Tahoma" w:cs="Tahoma"/>
          <w:sz w:val="22"/>
          <w:szCs w:val="22"/>
        </w:rPr>
        <w:tab/>
        <w:t>This franchise shall not be assigned or subcontracted in whole or in part except to an entity judged capable of fulfilling the terms herein and approved in writing by the City.  Such approval shall not be unreasonably withheld.</w:t>
      </w:r>
    </w:p>
    <w:p w:rsidR="00193F75" w:rsidRPr="00F73CAC" w:rsidRDefault="00193F75" w:rsidP="00193F75">
      <w:pPr>
        <w:ind w:firstLine="720"/>
        <w:jc w:val="both"/>
        <w:rPr>
          <w:rFonts w:ascii="Tahoma" w:hAnsi="Tahoma" w:cs="Tahoma"/>
          <w:sz w:val="22"/>
          <w:szCs w:val="22"/>
        </w:rPr>
      </w:pPr>
    </w:p>
    <w:p w:rsidR="00C7194C" w:rsidRDefault="00193F75" w:rsidP="00193F75">
      <w:pPr>
        <w:ind w:firstLine="720"/>
        <w:jc w:val="both"/>
        <w:rPr>
          <w:rFonts w:ascii="Tahoma" w:hAnsi="Tahoma" w:cs="Tahoma"/>
          <w:sz w:val="22"/>
          <w:szCs w:val="22"/>
        </w:rPr>
      </w:pPr>
      <w:r>
        <w:rPr>
          <w:rFonts w:ascii="Tahoma" w:hAnsi="Tahoma" w:cs="Tahoma"/>
          <w:sz w:val="22"/>
          <w:szCs w:val="22"/>
        </w:rPr>
        <w:t>17-1-</w:t>
      </w:r>
      <w:r w:rsidR="00C7194C" w:rsidRPr="00F73CAC">
        <w:rPr>
          <w:rFonts w:ascii="Tahoma" w:hAnsi="Tahoma" w:cs="Tahoma"/>
          <w:sz w:val="22"/>
          <w:szCs w:val="22"/>
        </w:rPr>
        <w:t>9</w:t>
      </w:r>
      <w:r>
        <w:rPr>
          <w:rFonts w:ascii="Tahoma" w:hAnsi="Tahoma" w:cs="Tahoma"/>
          <w:sz w:val="22"/>
          <w:szCs w:val="22"/>
        </w:rPr>
        <w:tab/>
      </w:r>
      <w:r>
        <w:rPr>
          <w:rFonts w:ascii="Tahoma" w:hAnsi="Tahoma" w:cs="Tahoma"/>
          <w:sz w:val="22"/>
          <w:szCs w:val="22"/>
        </w:rPr>
        <w:tab/>
      </w:r>
      <w:r>
        <w:rPr>
          <w:rFonts w:ascii="Tahoma" w:hAnsi="Tahoma" w:cs="Tahoma"/>
          <w:b/>
          <w:sz w:val="22"/>
          <w:szCs w:val="22"/>
          <w:u w:val="single"/>
        </w:rPr>
        <w:t>TRAFFIC COORDINATION.</w:t>
      </w:r>
      <w:r>
        <w:rPr>
          <w:rFonts w:ascii="Tahoma" w:hAnsi="Tahoma" w:cs="Tahoma"/>
          <w:b/>
          <w:sz w:val="22"/>
          <w:szCs w:val="22"/>
        </w:rPr>
        <w:t xml:space="preserve">   </w:t>
      </w:r>
      <w:r w:rsidR="00C7194C" w:rsidRPr="00F73CAC">
        <w:rPr>
          <w:rFonts w:ascii="Tahoma" w:hAnsi="Tahoma" w:cs="Tahoma"/>
          <w:sz w:val="22"/>
          <w:szCs w:val="22"/>
        </w:rPr>
        <w:t>Grantee will endeavor to work with the Street Department to coordinate traffic.</w:t>
      </w:r>
    </w:p>
    <w:p w:rsidR="00193F75" w:rsidRPr="00F73CAC" w:rsidRDefault="00193F75" w:rsidP="00193F75">
      <w:pPr>
        <w:ind w:firstLine="720"/>
        <w:jc w:val="both"/>
        <w:rPr>
          <w:rFonts w:ascii="Tahoma" w:hAnsi="Tahoma" w:cs="Tahoma"/>
          <w:sz w:val="22"/>
          <w:szCs w:val="22"/>
        </w:rPr>
      </w:pPr>
    </w:p>
    <w:p w:rsidR="00C7194C" w:rsidRDefault="00193F75" w:rsidP="00193F75">
      <w:pPr>
        <w:ind w:firstLine="720"/>
        <w:jc w:val="both"/>
        <w:rPr>
          <w:rFonts w:ascii="Tahoma" w:hAnsi="Tahoma" w:cs="Tahoma"/>
          <w:sz w:val="22"/>
          <w:szCs w:val="22"/>
        </w:rPr>
      </w:pPr>
      <w:r>
        <w:rPr>
          <w:rFonts w:ascii="Tahoma" w:hAnsi="Tahoma" w:cs="Tahoma"/>
          <w:sz w:val="22"/>
          <w:szCs w:val="22"/>
        </w:rPr>
        <w:t>17-1-</w:t>
      </w:r>
      <w:r w:rsidR="00C7194C" w:rsidRPr="00F73CAC">
        <w:rPr>
          <w:rFonts w:ascii="Tahoma" w:hAnsi="Tahoma" w:cs="Tahoma"/>
          <w:sz w:val="22"/>
          <w:szCs w:val="22"/>
        </w:rPr>
        <w:t>10</w:t>
      </w:r>
      <w:r>
        <w:rPr>
          <w:rFonts w:ascii="Tahoma" w:hAnsi="Tahoma" w:cs="Tahoma"/>
          <w:sz w:val="22"/>
          <w:szCs w:val="22"/>
        </w:rPr>
        <w:tab/>
      </w:r>
      <w:r>
        <w:rPr>
          <w:rFonts w:ascii="Tahoma" w:hAnsi="Tahoma" w:cs="Tahoma"/>
          <w:b/>
          <w:sz w:val="22"/>
          <w:szCs w:val="22"/>
          <w:u w:val="single"/>
        </w:rPr>
        <w:t>FAILURE TO PROVIDE SERVICE.</w:t>
      </w:r>
      <w:r>
        <w:rPr>
          <w:rFonts w:ascii="Tahoma" w:hAnsi="Tahoma" w:cs="Tahoma"/>
          <w:b/>
          <w:sz w:val="22"/>
          <w:szCs w:val="22"/>
        </w:rPr>
        <w:t xml:space="preserve">   </w:t>
      </w:r>
      <w:r w:rsidR="00C7194C" w:rsidRPr="00F73CAC">
        <w:rPr>
          <w:rFonts w:ascii="Tahoma" w:hAnsi="Tahoma" w:cs="Tahoma"/>
          <w:sz w:val="22"/>
          <w:szCs w:val="22"/>
        </w:rPr>
        <w:t xml:space="preserve">Grantee will be considered to be in default of this franchise if it fails to provide generals service for any </w:t>
      </w:r>
      <w:r w:rsidR="00C7194C" w:rsidRPr="00F73CAC">
        <w:rPr>
          <w:rFonts w:ascii="Tahoma" w:hAnsi="Tahoma" w:cs="Tahoma"/>
          <w:b/>
          <w:sz w:val="22"/>
          <w:szCs w:val="22"/>
        </w:rPr>
        <w:t>two (2) week</w:t>
      </w:r>
      <w:r w:rsidR="00C7194C" w:rsidRPr="00F73CAC">
        <w:rPr>
          <w:rFonts w:ascii="Tahoma" w:hAnsi="Tahoma" w:cs="Tahoma"/>
          <w:sz w:val="22"/>
          <w:szCs w:val="22"/>
        </w:rPr>
        <w:t xml:space="preserve"> period.  Grantee has the right to terminate service to any customer for non-payment if customer is more than </w:t>
      </w:r>
      <w:r w:rsidR="00C7194C" w:rsidRPr="00F73CAC">
        <w:rPr>
          <w:rFonts w:ascii="Tahoma" w:hAnsi="Tahoma" w:cs="Tahoma"/>
          <w:b/>
          <w:sz w:val="22"/>
          <w:szCs w:val="22"/>
        </w:rPr>
        <w:t>ninety (90) days</w:t>
      </w:r>
      <w:r w:rsidR="00C7194C" w:rsidRPr="00F73CAC">
        <w:rPr>
          <w:rFonts w:ascii="Tahoma" w:hAnsi="Tahoma" w:cs="Tahoma"/>
          <w:sz w:val="22"/>
          <w:szCs w:val="22"/>
        </w:rPr>
        <w:t xml:space="preserve"> in arrears.  Grantee shall notify the customer and City Clerk of any terminated service for nonpayment by customer.</w:t>
      </w:r>
    </w:p>
    <w:p w:rsidR="00193F75" w:rsidRPr="00F73CAC" w:rsidRDefault="00193F75" w:rsidP="00193F75">
      <w:pPr>
        <w:ind w:firstLine="720"/>
        <w:jc w:val="both"/>
        <w:rPr>
          <w:rFonts w:ascii="Tahoma" w:hAnsi="Tahoma" w:cs="Tahoma"/>
          <w:sz w:val="22"/>
          <w:szCs w:val="22"/>
        </w:rPr>
      </w:pPr>
    </w:p>
    <w:p w:rsidR="00C7194C" w:rsidRDefault="00193F75" w:rsidP="00193F75">
      <w:pPr>
        <w:ind w:firstLine="720"/>
        <w:jc w:val="both"/>
        <w:rPr>
          <w:rFonts w:ascii="Tahoma" w:hAnsi="Tahoma" w:cs="Tahoma"/>
          <w:sz w:val="22"/>
          <w:szCs w:val="22"/>
        </w:rPr>
      </w:pPr>
      <w:r>
        <w:rPr>
          <w:rFonts w:ascii="Tahoma" w:hAnsi="Tahoma" w:cs="Tahoma"/>
          <w:sz w:val="22"/>
          <w:szCs w:val="22"/>
        </w:rPr>
        <w:t>17-1-</w:t>
      </w:r>
      <w:r w:rsidR="00C7194C" w:rsidRPr="00F73CAC">
        <w:rPr>
          <w:rFonts w:ascii="Tahoma" w:hAnsi="Tahoma" w:cs="Tahoma"/>
          <w:sz w:val="22"/>
          <w:szCs w:val="22"/>
        </w:rPr>
        <w:t>11</w:t>
      </w:r>
      <w:r>
        <w:rPr>
          <w:rFonts w:ascii="Tahoma" w:hAnsi="Tahoma" w:cs="Tahoma"/>
          <w:sz w:val="22"/>
          <w:szCs w:val="22"/>
        </w:rPr>
        <w:tab/>
      </w:r>
      <w:r>
        <w:rPr>
          <w:rFonts w:ascii="Tahoma" w:hAnsi="Tahoma" w:cs="Tahoma"/>
          <w:b/>
          <w:sz w:val="22"/>
          <w:szCs w:val="22"/>
          <w:u w:val="single"/>
        </w:rPr>
        <w:t>GRANT OF FRANCHISE.</w:t>
      </w:r>
      <w:r>
        <w:rPr>
          <w:rFonts w:ascii="Tahoma" w:hAnsi="Tahoma" w:cs="Tahoma"/>
          <w:b/>
          <w:sz w:val="22"/>
          <w:szCs w:val="22"/>
        </w:rPr>
        <w:t xml:space="preserve">   </w:t>
      </w:r>
      <w:r w:rsidR="00C7194C" w:rsidRPr="00F73CAC">
        <w:rPr>
          <w:rFonts w:ascii="Tahoma" w:hAnsi="Tahoma" w:cs="Tahoma"/>
          <w:sz w:val="22"/>
          <w:szCs w:val="22"/>
        </w:rPr>
        <w:t>This franchise is granted pursuant to the laws of the State of Illinois relating to the granting of such rights and privileges by a municipal corporation.  If any article, section, sentence, clause or phrase of this ordinance is for any reason held illegal, invalid, or unconstitutional, such invalidity shall not affect the validity of the ordinance or any of the remaining portions.  The invalidity of any portion of this ordinance shall not abate, reduce, or otherwise affect any consideration or other obligation required of Grantee.</w:t>
      </w:r>
    </w:p>
    <w:p w:rsidR="00193F75" w:rsidRPr="00F73CAC" w:rsidRDefault="00193F75" w:rsidP="00193F75">
      <w:pPr>
        <w:ind w:firstLine="720"/>
        <w:jc w:val="both"/>
        <w:rPr>
          <w:rFonts w:ascii="Tahoma" w:hAnsi="Tahoma" w:cs="Tahoma"/>
          <w:sz w:val="22"/>
          <w:szCs w:val="22"/>
        </w:rPr>
      </w:pPr>
    </w:p>
    <w:p w:rsidR="00C7194C" w:rsidRDefault="00193F75" w:rsidP="00193F75">
      <w:pPr>
        <w:ind w:firstLine="720"/>
        <w:jc w:val="both"/>
        <w:rPr>
          <w:rFonts w:ascii="Tahoma" w:hAnsi="Tahoma" w:cs="Tahoma"/>
          <w:sz w:val="22"/>
          <w:szCs w:val="22"/>
        </w:rPr>
      </w:pPr>
      <w:r>
        <w:rPr>
          <w:rFonts w:ascii="Tahoma" w:hAnsi="Tahoma" w:cs="Tahoma"/>
          <w:sz w:val="22"/>
          <w:szCs w:val="22"/>
        </w:rPr>
        <w:t>17-1-</w:t>
      </w:r>
      <w:r w:rsidR="00C7194C" w:rsidRPr="00F73CAC">
        <w:rPr>
          <w:rFonts w:ascii="Tahoma" w:hAnsi="Tahoma" w:cs="Tahoma"/>
          <w:sz w:val="22"/>
          <w:szCs w:val="22"/>
        </w:rPr>
        <w:t>12</w:t>
      </w:r>
      <w:r>
        <w:rPr>
          <w:rFonts w:ascii="Tahoma" w:hAnsi="Tahoma" w:cs="Tahoma"/>
          <w:sz w:val="22"/>
          <w:szCs w:val="22"/>
        </w:rPr>
        <w:tab/>
      </w:r>
      <w:r w:rsidR="0094574A">
        <w:rPr>
          <w:rFonts w:ascii="Tahoma" w:hAnsi="Tahoma" w:cs="Tahoma"/>
          <w:b/>
          <w:sz w:val="22"/>
          <w:szCs w:val="22"/>
          <w:u w:val="single"/>
        </w:rPr>
        <w:t>LICENSE REQUIRED.</w:t>
      </w:r>
      <w:r w:rsidR="0094574A">
        <w:rPr>
          <w:rFonts w:ascii="Tahoma" w:hAnsi="Tahoma" w:cs="Tahoma"/>
          <w:b/>
          <w:sz w:val="22"/>
          <w:szCs w:val="22"/>
        </w:rPr>
        <w:t xml:space="preserve">   </w:t>
      </w:r>
      <w:r w:rsidR="00C7194C" w:rsidRPr="00F73CAC">
        <w:rPr>
          <w:rFonts w:ascii="Tahoma" w:hAnsi="Tahoma" w:cs="Tahoma"/>
          <w:sz w:val="22"/>
          <w:szCs w:val="22"/>
        </w:rPr>
        <w:t xml:space="preserve">Grantee shall have the non-exclusive license from the City of Newton to provide non-residential/commercial roll-off containers </w:t>
      </w:r>
      <w:r w:rsidR="00C7194C" w:rsidRPr="00F73CAC">
        <w:rPr>
          <w:rFonts w:ascii="Tahoma" w:hAnsi="Tahoma" w:cs="Tahoma"/>
          <w:b/>
          <w:sz w:val="22"/>
          <w:szCs w:val="22"/>
        </w:rPr>
        <w:t>twenty (20) cubic yards</w:t>
      </w:r>
      <w:r w:rsidR="00C7194C" w:rsidRPr="00F73CAC">
        <w:rPr>
          <w:rFonts w:ascii="Tahoma" w:hAnsi="Tahoma" w:cs="Tahoma"/>
          <w:sz w:val="22"/>
          <w:szCs w:val="22"/>
        </w:rPr>
        <w:t xml:space="preserve"> capacity or larger hauling service arid may negotiate with individual customers as to the rates charged therefore.  It is agreed between the parties that the City of Newton, Jasper County, </w:t>
      </w:r>
      <w:r w:rsidR="00C7194C" w:rsidRPr="00F73CAC">
        <w:rPr>
          <w:rFonts w:ascii="Tahoma" w:hAnsi="Tahoma" w:cs="Tahoma"/>
          <w:sz w:val="22"/>
          <w:szCs w:val="22"/>
        </w:rPr>
        <w:lastRenderedPageBreak/>
        <w:t xml:space="preserve">Illinois, may issue permit(s) to other sanitary hauling services to provide non-residential/commercial roll-off containers having a capacity of </w:t>
      </w:r>
      <w:r w:rsidR="00C7194C" w:rsidRPr="00F73CAC">
        <w:rPr>
          <w:rFonts w:ascii="Tahoma" w:hAnsi="Tahoma" w:cs="Tahoma"/>
          <w:b/>
          <w:sz w:val="22"/>
          <w:szCs w:val="22"/>
        </w:rPr>
        <w:t>twenty (20) cubic yards</w:t>
      </w:r>
      <w:r w:rsidR="00C7194C" w:rsidRPr="00F73CAC">
        <w:rPr>
          <w:rFonts w:ascii="Tahoma" w:hAnsi="Tahoma" w:cs="Tahoma"/>
          <w:sz w:val="22"/>
          <w:szCs w:val="22"/>
        </w:rPr>
        <w:t xml:space="preserve"> or larger service to individual customers located within the City of Newton, Jasper County, Illinois.</w:t>
      </w:r>
    </w:p>
    <w:p w:rsidR="0094574A" w:rsidRPr="00F73CAC" w:rsidRDefault="0094574A" w:rsidP="00193F75">
      <w:pPr>
        <w:ind w:firstLine="720"/>
        <w:jc w:val="both"/>
        <w:rPr>
          <w:rFonts w:ascii="Tahoma" w:hAnsi="Tahoma" w:cs="Tahoma"/>
          <w:sz w:val="22"/>
          <w:szCs w:val="22"/>
        </w:rPr>
      </w:pPr>
    </w:p>
    <w:p w:rsidR="00C7194C" w:rsidRDefault="0094574A" w:rsidP="00193F75">
      <w:pPr>
        <w:ind w:firstLine="720"/>
        <w:jc w:val="both"/>
        <w:rPr>
          <w:rFonts w:ascii="Tahoma" w:hAnsi="Tahoma" w:cs="Tahoma"/>
          <w:sz w:val="22"/>
          <w:szCs w:val="22"/>
        </w:rPr>
      </w:pPr>
      <w:r>
        <w:rPr>
          <w:rFonts w:ascii="Tahoma" w:hAnsi="Tahoma" w:cs="Tahoma"/>
          <w:sz w:val="22"/>
          <w:szCs w:val="22"/>
        </w:rPr>
        <w:t>17-1-</w:t>
      </w:r>
      <w:r w:rsidR="00C7194C" w:rsidRPr="00F73CAC">
        <w:rPr>
          <w:rFonts w:ascii="Tahoma" w:hAnsi="Tahoma" w:cs="Tahoma"/>
          <w:sz w:val="22"/>
          <w:szCs w:val="22"/>
        </w:rPr>
        <w:t>13</w:t>
      </w:r>
      <w:r>
        <w:rPr>
          <w:rFonts w:ascii="Tahoma" w:hAnsi="Tahoma" w:cs="Tahoma"/>
          <w:sz w:val="22"/>
          <w:szCs w:val="22"/>
        </w:rPr>
        <w:tab/>
      </w:r>
      <w:r>
        <w:rPr>
          <w:rFonts w:ascii="Tahoma" w:hAnsi="Tahoma" w:cs="Tahoma"/>
          <w:b/>
          <w:sz w:val="22"/>
          <w:szCs w:val="22"/>
          <w:u w:val="single"/>
        </w:rPr>
        <w:t>FAILURE TO PERFORM.</w:t>
      </w:r>
      <w:r>
        <w:rPr>
          <w:rFonts w:ascii="Tahoma" w:hAnsi="Tahoma" w:cs="Tahoma"/>
          <w:b/>
          <w:sz w:val="22"/>
          <w:szCs w:val="22"/>
        </w:rPr>
        <w:t xml:space="preserve">   </w:t>
      </w:r>
      <w:r w:rsidR="00C7194C" w:rsidRPr="00F73CAC">
        <w:rPr>
          <w:rFonts w:ascii="Tahoma" w:hAnsi="Tahoma" w:cs="Tahoma"/>
          <w:sz w:val="22"/>
          <w:szCs w:val="22"/>
        </w:rPr>
        <w:t>The failure of the City of Newton at any time to require performance by Grantee of any provisions hereof shall in no way affect the right of the City of Newton hereafter to enforce same.  Waiver of any breach of any of the provisions hereof by the City of Newton shall not be held to be a waiver of any succeeding breach.</w:t>
      </w:r>
    </w:p>
    <w:p w:rsidR="0094574A" w:rsidRPr="00F73CAC" w:rsidRDefault="0094574A" w:rsidP="00193F75">
      <w:pPr>
        <w:ind w:firstLine="720"/>
        <w:jc w:val="both"/>
        <w:rPr>
          <w:rFonts w:ascii="Tahoma" w:hAnsi="Tahoma" w:cs="Tahoma"/>
          <w:sz w:val="22"/>
          <w:szCs w:val="22"/>
        </w:rPr>
      </w:pPr>
    </w:p>
    <w:p w:rsidR="00C7194C" w:rsidRDefault="0094574A" w:rsidP="00193F75">
      <w:pPr>
        <w:ind w:firstLine="720"/>
        <w:jc w:val="both"/>
        <w:rPr>
          <w:rFonts w:ascii="Tahoma" w:hAnsi="Tahoma" w:cs="Tahoma"/>
          <w:sz w:val="22"/>
          <w:szCs w:val="22"/>
        </w:rPr>
      </w:pPr>
      <w:r>
        <w:rPr>
          <w:rFonts w:ascii="Tahoma" w:hAnsi="Tahoma" w:cs="Tahoma"/>
          <w:sz w:val="22"/>
          <w:szCs w:val="22"/>
        </w:rPr>
        <w:t>17-1-</w:t>
      </w:r>
      <w:r w:rsidR="00C7194C" w:rsidRPr="00F73CAC">
        <w:rPr>
          <w:rFonts w:ascii="Tahoma" w:hAnsi="Tahoma" w:cs="Tahoma"/>
          <w:sz w:val="22"/>
          <w:szCs w:val="22"/>
        </w:rPr>
        <w:t>14</w:t>
      </w:r>
      <w:r>
        <w:rPr>
          <w:rFonts w:ascii="Tahoma" w:hAnsi="Tahoma" w:cs="Tahoma"/>
          <w:sz w:val="22"/>
          <w:szCs w:val="22"/>
        </w:rPr>
        <w:tab/>
      </w:r>
      <w:r>
        <w:rPr>
          <w:rFonts w:ascii="Tahoma" w:hAnsi="Tahoma" w:cs="Tahoma"/>
          <w:b/>
          <w:sz w:val="22"/>
          <w:szCs w:val="22"/>
          <w:u w:val="single"/>
        </w:rPr>
        <w:t>VIOLATION.</w:t>
      </w:r>
      <w:r>
        <w:rPr>
          <w:rFonts w:ascii="Tahoma" w:hAnsi="Tahoma" w:cs="Tahoma"/>
          <w:b/>
          <w:sz w:val="22"/>
          <w:szCs w:val="22"/>
        </w:rPr>
        <w:t xml:space="preserve">   </w:t>
      </w:r>
      <w:r w:rsidR="00C7194C" w:rsidRPr="00F73CAC">
        <w:rPr>
          <w:rFonts w:ascii="Tahoma" w:hAnsi="Tahoma" w:cs="Tahoma"/>
          <w:sz w:val="22"/>
          <w:szCs w:val="22"/>
        </w:rPr>
        <w:t>It shall be a violation of this ordinance for any person, firm, or corporation, other than Grantee herein, to operate a sanitary hauling service within the City of Newton.</w:t>
      </w:r>
    </w:p>
    <w:p w:rsidR="0094574A" w:rsidRPr="00F73CAC" w:rsidRDefault="0094574A" w:rsidP="00193F75">
      <w:pPr>
        <w:ind w:firstLine="720"/>
        <w:jc w:val="both"/>
        <w:rPr>
          <w:rFonts w:ascii="Tahoma" w:hAnsi="Tahoma" w:cs="Tahoma"/>
          <w:sz w:val="22"/>
          <w:szCs w:val="22"/>
        </w:rPr>
      </w:pPr>
    </w:p>
    <w:p w:rsidR="00C7194C" w:rsidRDefault="0094574A" w:rsidP="00193F75">
      <w:pPr>
        <w:ind w:firstLine="720"/>
        <w:jc w:val="both"/>
        <w:rPr>
          <w:rFonts w:ascii="Tahoma" w:hAnsi="Tahoma" w:cs="Tahoma"/>
          <w:sz w:val="22"/>
          <w:szCs w:val="22"/>
        </w:rPr>
      </w:pPr>
      <w:r>
        <w:rPr>
          <w:rFonts w:ascii="Tahoma" w:hAnsi="Tahoma" w:cs="Tahoma"/>
          <w:sz w:val="22"/>
          <w:szCs w:val="22"/>
        </w:rPr>
        <w:t>17-1-</w:t>
      </w:r>
      <w:r w:rsidR="00C7194C" w:rsidRPr="00F73CAC">
        <w:rPr>
          <w:rFonts w:ascii="Tahoma" w:hAnsi="Tahoma" w:cs="Tahoma"/>
          <w:sz w:val="22"/>
          <w:szCs w:val="22"/>
        </w:rPr>
        <w:t>15</w:t>
      </w:r>
      <w:r>
        <w:rPr>
          <w:rFonts w:ascii="Tahoma" w:hAnsi="Tahoma" w:cs="Tahoma"/>
          <w:sz w:val="22"/>
          <w:szCs w:val="22"/>
        </w:rPr>
        <w:tab/>
      </w:r>
      <w:r>
        <w:rPr>
          <w:rFonts w:ascii="Tahoma" w:hAnsi="Tahoma" w:cs="Tahoma"/>
          <w:b/>
          <w:sz w:val="22"/>
          <w:szCs w:val="22"/>
          <w:u w:val="single"/>
        </w:rPr>
        <w:t>PRECEDENCE.</w:t>
      </w:r>
      <w:r>
        <w:rPr>
          <w:rFonts w:ascii="Tahoma" w:hAnsi="Tahoma" w:cs="Tahoma"/>
          <w:b/>
          <w:sz w:val="22"/>
          <w:szCs w:val="22"/>
        </w:rPr>
        <w:t xml:space="preserve">   </w:t>
      </w:r>
      <w:r w:rsidR="00C7194C" w:rsidRPr="00F73CAC">
        <w:rPr>
          <w:rFonts w:ascii="Tahoma" w:hAnsi="Tahoma" w:cs="Tahoma"/>
          <w:sz w:val="22"/>
          <w:szCs w:val="22"/>
        </w:rPr>
        <w:t>This Ordinance shall take precedence over all prior ordinances which may be in conflict with it.</w:t>
      </w:r>
    </w:p>
    <w:p w:rsidR="0094574A" w:rsidRPr="00F73CAC" w:rsidRDefault="0094574A" w:rsidP="00193F75">
      <w:pPr>
        <w:ind w:firstLine="720"/>
        <w:jc w:val="both"/>
        <w:rPr>
          <w:rFonts w:ascii="Tahoma" w:hAnsi="Tahoma" w:cs="Tahoma"/>
          <w:sz w:val="22"/>
          <w:szCs w:val="22"/>
        </w:rPr>
      </w:pPr>
    </w:p>
    <w:p w:rsidR="00C7194C" w:rsidRPr="00F73CAC" w:rsidRDefault="0094574A" w:rsidP="00193F75">
      <w:pPr>
        <w:ind w:firstLine="720"/>
        <w:jc w:val="both"/>
        <w:rPr>
          <w:rFonts w:ascii="Tahoma" w:hAnsi="Tahoma" w:cs="Tahoma"/>
          <w:sz w:val="22"/>
          <w:szCs w:val="22"/>
        </w:rPr>
      </w:pPr>
      <w:r>
        <w:rPr>
          <w:rFonts w:ascii="Tahoma" w:hAnsi="Tahoma" w:cs="Tahoma"/>
          <w:sz w:val="22"/>
          <w:szCs w:val="22"/>
        </w:rPr>
        <w:t>17-1-16</w:t>
      </w:r>
      <w:r>
        <w:rPr>
          <w:rFonts w:ascii="Tahoma" w:hAnsi="Tahoma" w:cs="Tahoma"/>
          <w:sz w:val="22"/>
          <w:szCs w:val="22"/>
        </w:rPr>
        <w:tab/>
      </w:r>
      <w:r>
        <w:rPr>
          <w:rFonts w:ascii="Tahoma" w:hAnsi="Tahoma" w:cs="Tahoma"/>
          <w:b/>
          <w:sz w:val="22"/>
          <w:szCs w:val="22"/>
          <w:u w:val="single"/>
        </w:rPr>
        <w:t>PENALTIES.</w:t>
      </w:r>
      <w:r>
        <w:rPr>
          <w:rFonts w:ascii="Tahoma" w:hAnsi="Tahoma" w:cs="Tahoma"/>
          <w:sz w:val="22"/>
          <w:szCs w:val="22"/>
        </w:rPr>
        <w:t xml:space="preserve">   </w:t>
      </w:r>
      <w:r w:rsidR="00C7194C" w:rsidRPr="00F73CAC">
        <w:rPr>
          <w:rFonts w:ascii="Tahoma" w:hAnsi="Tahoma" w:cs="Tahoma"/>
          <w:sz w:val="22"/>
          <w:szCs w:val="22"/>
        </w:rPr>
        <w:t xml:space="preserve">Any person, firm, or corporation, other than Grantee herein, who violates any provisions of this ordinance shall, upon conviction thereof, be subject to a fine of not less than </w:t>
      </w:r>
      <w:r w:rsidR="00C7194C" w:rsidRPr="00F73CAC">
        <w:rPr>
          <w:rFonts w:ascii="Tahoma" w:hAnsi="Tahoma" w:cs="Tahoma"/>
          <w:b/>
          <w:sz w:val="22"/>
          <w:szCs w:val="22"/>
        </w:rPr>
        <w:t>Seventy-Five Dollars ($75.00)</w:t>
      </w:r>
      <w:r w:rsidR="00C7194C" w:rsidRPr="00F73CAC">
        <w:rPr>
          <w:rFonts w:ascii="Tahoma" w:hAnsi="Tahoma" w:cs="Tahoma"/>
          <w:sz w:val="22"/>
          <w:szCs w:val="22"/>
        </w:rPr>
        <w:t xml:space="preserve"> or more than </w:t>
      </w:r>
      <w:r w:rsidR="00C7194C" w:rsidRPr="00F73CAC">
        <w:rPr>
          <w:rFonts w:ascii="Tahoma" w:hAnsi="Tahoma" w:cs="Tahoma"/>
          <w:b/>
          <w:sz w:val="22"/>
          <w:szCs w:val="22"/>
        </w:rPr>
        <w:t>Seven Hundred Fifty Dollars ($750.00)</w:t>
      </w:r>
      <w:r w:rsidR="00C7194C" w:rsidRPr="00F73CAC">
        <w:rPr>
          <w:rFonts w:ascii="Tahoma" w:hAnsi="Tahoma" w:cs="Tahoma"/>
          <w:sz w:val="22"/>
          <w:szCs w:val="22"/>
        </w:rPr>
        <w:t xml:space="preserve"> for each such offense.  A separate offense shall be deemed committed on each day on which a violation occurs or continues.</w:t>
      </w:r>
    </w:p>
    <w:p w:rsidR="00C7194C" w:rsidRPr="00F73CAC" w:rsidRDefault="00C7194C" w:rsidP="00C7194C">
      <w:pPr>
        <w:jc w:val="both"/>
        <w:rPr>
          <w:rFonts w:ascii="Tahoma" w:hAnsi="Tahoma" w:cs="Tahoma"/>
          <w:sz w:val="22"/>
          <w:szCs w:val="22"/>
        </w:rPr>
      </w:pPr>
    </w:p>
    <w:p w:rsidR="00E42498" w:rsidRDefault="00E42498" w:rsidP="00E42498">
      <w:pPr>
        <w:rPr>
          <w:sz w:val="24"/>
          <w:szCs w:val="24"/>
        </w:rPr>
      </w:pPr>
      <w:r>
        <w:rPr>
          <w:bCs/>
          <w:sz w:val="24"/>
          <w:szCs w:val="24"/>
        </w:rPr>
        <w:tab/>
        <w:t>This Ordinance shall be in full force and effect from and after its passage, approval, and publication in pamphlet form as provided by law</w:t>
      </w:r>
      <w:r>
        <w:rPr>
          <w:sz w:val="24"/>
          <w:szCs w:val="24"/>
        </w:rPr>
        <w:t>.</w:t>
      </w:r>
    </w:p>
    <w:p w:rsidR="005D6F25" w:rsidRDefault="005D6F25" w:rsidP="001F1814">
      <w:pPr>
        <w:rPr>
          <w:b/>
          <w:sz w:val="24"/>
          <w:szCs w:val="24"/>
        </w:rPr>
      </w:pPr>
    </w:p>
    <w:p w:rsidR="00FD1B49" w:rsidRDefault="005D6F25" w:rsidP="001F1814">
      <w:pPr>
        <w:rPr>
          <w:sz w:val="24"/>
          <w:szCs w:val="24"/>
        </w:rPr>
      </w:pPr>
      <w:r>
        <w:rPr>
          <w:b/>
          <w:sz w:val="24"/>
          <w:szCs w:val="24"/>
        </w:rPr>
        <w:tab/>
      </w:r>
      <w:r w:rsidR="00FD1B49">
        <w:rPr>
          <w:sz w:val="24"/>
          <w:szCs w:val="24"/>
        </w:rPr>
        <w:t xml:space="preserve">BE IT FURTHER ORDAINED that the City Clerk shall record in the Office of the Recorder of Jasper County, Illinois, a duly certified copy of this Ordinance.  </w:t>
      </w:r>
    </w:p>
    <w:p w:rsidR="00FD1B49" w:rsidRDefault="00FD1B49" w:rsidP="00A433CE">
      <w:pPr>
        <w:rPr>
          <w:sz w:val="24"/>
        </w:rPr>
      </w:pPr>
      <w:r>
        <w:rPr>
          <w:sz w:val="24"/>
          <w:szCs w:val="24"/>
        </w:rPr>
        <w:t xml:space="preserve"> </w:t>
      </w:r>
      <w:r>
        <w:rPr>
          <w:sz w:val="24"/>
          <w:szCs w:val="24"/>
        </w:rPr>
        <w:br/>
        <w:t xml:space="preserve"> </w:t>
      </w:r>
      <w:r>
        <w:rPr>
          <w:sz w:val="24"/>
          <w:szCs w:val="24"/>
        </w:rPr>
        <w:tab/>
      </w:r>
      <w:r>
        <w:rPr>
          <w:sz w:val="24"/>
        </w:rPr>
        <w:t>Upon roll call vote the following Alderpersons voted yea:</w:t>
      </w:r>
    </w:p>
    <w:p w:rsidR="00FD1B49" w:rsidRDefault="00FD1B49" w:rsidP="001F1814">
      <w:pPr>
        <w:spacing w:line="480" w:lineRule="auto"/>
        <w:rPr>
          <w:sz w:val="24"/>
        </w:rPr>
      </w:pPr>
      <w:r>
        <w:rPr>
          <w:sz w:val="24"/>
        </w:rPr>
        <w:t>____________________________________________________________________</w:t>
      </w:r>
      <w:r>
        <w:rPr>
          <w:sz w:val="24"/>
        </w:rPr>
        <w:tab/>
      </w:r>
      <w:r>
        <w:rPr>
          <w:sz w:val="24"/>
          <w:u w:val="single"/>
        </w:rPr>
        <w:t xml:space="preserve"> _______________</w:t>
      </w:r>
      <w:r>
        <w:rPr>
          <w:sz w:val="24"/>
        </w:rPr>
        <w:t xml:space="preserve">_____________________________________________________ </w:t>
      </w:r>
    </w:p>
    <w:p w:rsidR="00FD1B49" w:rsidRDefault="00FD1B49" w:rsidP="001F1814">
      <w:pPr>
        <w:spacing w:line="480" w:lineRule="auto"/>
        <w:rPr>
          <w:sz w:val="24"/>
        </w:rPr>
      </w:pPr>
      <w:r>
        <w:rPr>
          <w:sz w:val="24"/>
        </w:rPr>
        <w:t xml:space="preserve">    </w:t>
      </w:r>
      <w:r>
        <w:rPr>
          <w:sz w:val="24"/>
        </w:rPr>
        <w:tab/>
        <w:t>Upon roll call vote the following Alderperson voted nay:</w:t>
      </w:r>
    </w:p>
    <w:p w:rsidR="00FD1B49" w:rsidRDefault="00FD1B49" w:rsidP="001F1814">
      <w:pPr>
        <w:pStyle w:val="Heading1"/>
        <w:spacing w:line="480" w:lineRule="auto"/>
        <w:rPr>
          <w:rFonts w:ascii="Arial" w:hAnsi="Arial" w:cs="Arial"/>
          <w:szCs w:val="20"/>
        </w:rPr>
      </w:pPr>
      <w:r>
        <w:rPr>
          <w:rFonts w:ascii="Arial" w:hAnsi="Arial" w:cs="Arial"/>
          <w:szCs w:val="20"/>
        </w:rPr>
        <w:t>____________________________________________________________________ ____________________________________________________________________</w:t>
      </w:r>
    </w:p>
    <w:p w:rsidR="00935BB5" w:rsidRPr="00935BB5" w:rsidRDefault="00935BB5" w:rsidP="00935BB5"/>
    <w:p w:rsidR="00A433CE" w:rsidRDefault="00A433CE" w:rsidP="00A433CE">
      <w:pPr>
        <w:ind w:left="90" w:firstLine="630"/>
        <w:rPr>
          <w:sz w:val="24"/>
          <w:szCs w:val="24"/>
        </w:rPr>
      </w:pPr>
      <w:r>
        <w:rPr>
          <w:sz w:val="24"/>
          <w:szCs w:val="24"/>
        </w:rPr>
        <w:t>Passed, approval, published in pamphlet form and deposited and filed in the Office of the City Cle</w:t>
      </w:r>
      <w:r w:rsidR="00FD65E7">
        <w:rPr>
          <w:sz w:val="24"/>
          <w:szCs w:val="24"/>
        </w:rPr>
        <w:t>rk Newton, Illinois the 19</w:t>
      </w:r>
      <w:r w:rsidR="00FD65E7" w:rsidRPr="00FD65E7">
        <w:rPr>
          <w:sz w:val="24"/>
          <w:szCs w:val="24"/>
          <w:vertAlign w:val="superscript"/>
        </w:rPr>
        <w:t>th</w:t>
      </w:r>
      <w:r>
        <w:rPr>
          <w:sz w:val="24"/>
          <w:szCs w:val="24"/>
        </w:rPr>
        <w:t xml:space="preserve"> day </w:t>
      </w:r>
      <w:r w:rsidR="00E42498">
        <w:rPr>
          <w:sz w:val="24"/>
          <w:szCs w:val="24"/>
        </w:rPr>
        <w:t xml:space="preserve">of </w:t>
      </w:r>
      <w:r w:rsidR="0067413F">
        <w:rPr>
          <w:sz w:val="24"/>
          <w:szCs w:val="24"/>
        </w:rPr>
        <w:t>Ma</w:t>
      </w:r>
      <w:r w:rsidR="00114763">
        <w:rPr>
          <w:sz w:val="24"/>
          <w:szCs w:val="24"/>
        </w:rPr>
        <w:t>y, 2020</w:t>
      </w:r>
      <w:r>
        <w:rPr>
          <w:sz w:val="24"/>
          <w:szCs w:val="24"/>
        </w:rPr>
        <w:t xml:space="preserve">.  </w:t>
      </w:r>
    </w:p>
    <w:p w:rsidR="00863130" w:rsidRDefault="00863130" w:rsidP="00A433CE">
      <w:pPr>
        <w:ind w:left="90" w:firstLine="630"/>
        <w:rPr>
          <w:sz w:val="24"/>
          <w:szCs w:val="24"/>
        </w:rPr>
      </w:pPr>
    </w:p>
    <w:p w:rsidR="00FD1B49" w:rsidRDefault="00FD1B49" w:rsidP="001F1814">
      <w:pPr>
        <w:ind w:firstLine="4320"/>
        <w:rPr>
          <w:sz w:val="24"/>
        </w:rPr>
      </w:pPr>
    </w:p>
    <w:p w:rsidR="00A433CE" w:rsidRDefault="00A433CE" w:rsidP="001F1814">
      <w:pPr>
        <w:ind w:firstLine="4320"/>
        <w:rPr>
          <w:sz w:val="24"/>
        </w:rPr>
      </w:pPr>
    </w:p>
    <w:p w:rsidR="00FD1B49" w:rsidRDefault="00FD1B49" w:rsidP="001F1814">
      <w:pPr>
        <w:ind w:firstLine="4320"/>
        <w:rPr>
          <w:sz w:val="24"/>
        </w:rPr>
      </w:pPr>
      <w:r>
        <w:rPr>
          <w:sz w:val="24"/>
        </w:rPr>
        <w:t>__________________________________</w:t>
      </w:r>
    </w:p>
    <w:p w:rsidR="00FD1B49" w:rsidRDefault="00FD1B49" w:rsidP="001F1814">
      <w:pPr>
        <w:ind w:firstLine="5040"/>
        <w:rPr>
          <w:sz w:val="24"/>
        </w:rPr>
      </w:pPr>
      <w:r>
        <w:rPr>
          <w:sz w:val="24"/>
        </w:rPr>
        <w:t>MARK BOLANDER, MAYOR</w:t>
      </w:r>
    </w:p>
    <w:p w:rsidR="00863130" w:rsidRDefault="00863130" w:rsidP="001F1814">
      <w:pPr>
        <w:ind w:firstLine="5040"/>
        <w:rPr>
          <w:sz w:val="24"/>
        </w:rPr>
      </w:pPr>
    </w:p>
    <w:p w:rsidR="00863130" w:rsidRDefault="00863130" w:rsidP="001F1814">
      <w:pPr>
        <w:ind w:firstLine="5040"/>
        <w:rPr>
          <w:sz w:val="24"/>
        </w:rPr>
      </w:pPr>
    </w:p>
    <w:p w:rsidR="00FD1B49" w:rsidRDefault="00FD1B49" w:rsidP="001F1814">
      <w:pPr>
        <w:ind w:firstLine="5040"/>
        <w:rPr>
          <w:sz w:val="24"/>
        </w:rPr>
      </w:pPr>
    </w:p>
    <w:p w:rsidR="00FD1B49" w:rsidRDefault="00FD1B49" w:rsidP="001F1814">
      <w:pPr>
        <w:rPr>
          <w:sz w:val="24"/>
        </w:rPr>
      </w:pPr>
      <w:r>
        <w:rPr>
          <w:sz w:val="24"/>
        </w:rPr>
        <w:t>ATTEST:</w:t>
      </w:r>
    </w:p>
    <w:p w:rsidR="00E42498" w:rsidRDefault="00E42498" w:rsidP="001F1814">
      <w:pPr>
        <w:rPr>
          <w:sz w:val="24"/>
        </w:rPr>
      </w:pPr>
    </w:p>
    <w:p w:rsidR="00FD1B49" w:rsidRDefault="00FD1B49" w:rsidP="001F1814">
      <w:pPr>
        <w:rPr>
          <w:sz w:val="24"/>
        </w:rPr>
      </w:pPr>
      <w:r>
        <w:rPr>
          <w:sz w:val="24"/>
        </w:rPr>
        <w:t>_____________________________</w:t>
      </w:r>
    </w:p>
    <w:p w:rsidR="00935BB5" w:rsidRDefault="00FD1B49" w:rsidP="00E42498">
      <w:pPr>
        <w:rPr>
          <w:w w:val="92"/>
          <w:sz w:val="24"/>
        </w:rPr>
      </w:pPr>
      <w:r>
        <w:rPr>
          <w:sz w:val="24"/>
        </w:rPr>
        <w:t>ROSETTA M. YORK, CITY CLERK</w:t>
      </w:r>
      <w:r>
        <w:rPr>
          <w:w w:val="92"/>
          <w:sz w:val="24"/>
        </w:rPr>
        <w:t xml:space="preserve"> </w:t>
      </w:r>
    </w:p>
    <w:p w:rsidR="0094574A" w:rsidRDefault="0094574A" w:rsidP="00E42498">
      <w:pPr>
        <w:rPr>
          <w:w w:val="92"/>
          <w:sz w:val="24"/>
        </w:rPr>
      </w:pPr>
    </w:p>
    <w:p w:rsidR="0094574A" w:rsidRDefault="0094574A" w:rsidP="00E42498">
      <w:pPr>
        <w:rPr>
          <w:w w:val="92"/>
          <w:sz w:val="24"/>
        </w:rPr>
      </w:pPr>
    </w:p>
    <w:p w:rsidR="0094574A" w:rsidRDefault="0094574A" w:rsidP="00E42498">
      <w:pPr>
        <w:rPr>
          <w:w w:val="92"/>
          <w:sz w:val="24"/>
        </w:rPr>
      </w:pPr>
    </w:p>
    <w:p w:rsidR="0094574A" w:rsidRDefault="0094574A" w:rsidP="00E42498">
      <w:pPr>
        <w:rPr>
          <w:w w:val="92"/>
          <w:sz w:val="24"/>
        </w:rPr>
      </w:pPr>
    </w:p>
    <w:p w:rsidR="0094574A" w:rsidRDefault="0094574A" w:rsidP="00E42498">
      <w:pPr>
        <w:rPr>
          <w:w w:val="92"/>
          <w:sz w:val="24"/>
        </w:rPr>
      </w:pPr>
    </w:p>
    <w:p w:rsidR="0094574A" w:rsidRDefault="0094574A" w:rsidP="00E42498">
      <w:pPr>
        <w:rPr>
          <w:w w:val="92"/>
          <w:sz w:val="24"/>
        </w:rPr>
      </w:pPr>
    </w:p>
    <w:p w:rsidR="0094574A" w:rsidRDefault="0094574A" w:rsidP="00E42498">
      <w:pPr>
        <w:rPr>
          <w:w w:val="92"/>
          <w:sz w:val="24"/>
        </w:rPr>
      </w:pPr>
    </w:p>
    <w:p w:rsidR="0094574A" w:rsidRDefault="0094574A" w:rsidP="00E42498">
      <w:pPr>
        <w:rPr>
          <w:w w:val="92"/>
          <w:sz w:val="24"/>
        </w:rPr>
      </w:pPr>
    </w:p>
    <w:p w:rsidR="0094574A" w:rsidRDefault="0094574A" w:rsidP="00E42498">
      <w:pPr>
        <w:rPr>
          <w:w w:val="92"/>
          <w:sz w:val="24"/>
        </w:rPr>
      </w:pPr>
    </w:p>
    <w:p w:rsidR="0094574A" w:rsidRDefault="0094574A" w:rsidP="0094574A">
      <w:pPr>
        <w:jc w:val="center"/>
        <w:rPr>
          <w:rFonts w:ascii="Tahoma" w:hAnsi="Tahoma" w:cs="Tahoma"/>
          <w:b/>
          <w:sz w:val="22"/>
          <w:szCs w:val="22"/>
        </w:rPr>
      </w:pPr>
      <w:r>
        <w:rPr>
          <w:w w:val="92"/>
          <w:sz w:val="24"/>
        </w:rPr>
        <w:br w:type="page"/>
      </w:r>
      <w:r w:rsidRPr="00F73CAC">
        <w:rPr>
          <w:rFonts w:ascii="Tahoma" w:hAnsi="Tahoma" w:cs="Tahoma"/>
          <w:b/>
          <w:sz w:val="22"/>
          <w:szCs w:val="22"/>
        </w:rPr>
        <w:lastRenderedPageBreak/>
        <w:t>SCHEDULE “</w:t>
      </w:r>
      <w:r>
        <w:rPr>
          <w:rFonts w:ascii="Tahoma" w:hAnsi="Tahoma" w:cs="Tahoma"/>
          <w:b/>
          <w:sz w:val="22"/>
          <w:szCs w:val="22"/>
        </w:rPr>
        <w:t>A</w:t>
      </w:r>
      <w:r w:rsidRPr="00F73CAC">
        <w:rPr>
          <w:rFonts w:ascii="Tahoma" w:hAnsi="Tahoma" w:cs="Tahoma"/>
          <w:b/>
          <w:sz w:val="22"/>
          <w:szCs w:val="22"/>
        </w:rPr>
        <w:t>”</w:t>
      </w:r>
    </w:p>
    <w:p w:rsidR="0094574A" w:rsidRDefault="0094574A" w:rsidP="0094574A">
      <w:pPr>
        <w:jc w:val="center"/>
        <w:rPr>
          <w:rFonts w:ascii="Tahoma" w:hAnsi="Tahoma" w:cs="Tahoma"/>
          <w:b/>
          <w:sz w:val="22"/>
          <w:szCs w:val="22"/>
        </w:rPr>
      </w:pPr>
    </w:p>
    <w:p w:rsidR="0094574A" w:rsidRDefault="0094574A" w:rsidP="0094574A">
      <w:pPr>
        <w:jc w:val="center"/>
        <w:rPr>
          <w:rFonts w:ascii="Tahoma" w:hAnsi="Tahoma" w:cs="Tahoma"/>
          <w:b/>
          <w:sz w:val="22"/>
          <w:szCs w:val="22"/>
        </w:rPr>
      </w:pPr>
    </w:p>
    <w:p w:rsidR="0094574A" w:rsidRDefault="0094574A" w:rsidP="0094574A">
      <w:pPr>
        <w:rPr>
          <w:rFonts w:ascii="Tahoma" w:hAnsi="Tahoma" w:cs="Tahoma"/>
          <w:sz w:val="22"/>
          <w:szCs w:val="22"/>
        </w:rPr>
      </w:pPr>
      <w:r>
        <w:rPr>
          <w:rFonts w:ascii="Tahoma" w:hAnsi="Tahoma" w:cs="Tahoma"/>
          <w:sz w:val="22"/>
          <w:szCs w:val="22"/>
        </w:rPr>
        <w:t xml:space="preserve">Residential Rate per Home </w:t>
      </w:r>
    </w:p>
    <w:p w:rsidR="0094574A" w:rsidRDefault="0094574A" w:rsidP="0094574A">
      <w:pPr>
        <w:rPr>
          <w:rFonts w:ascii="Tahoma" w:hAnsi="Tahoma" w:cs="Tahoma"/>
          <w:sz w:val="22"/>
          <w:szCs w:val="22"/>
        </w:rPr>
      </w:pPr>
      <w:r>
        <w:rPr>
          <w:rFonts w:ascii="Tahoma" w:hAnsi="Tahoma" w:cs="Tahoma"/>
          <w:sz w:val="22"/>
          <w:szCs w:val="22"/>
        </w:rPr>
        <w:t>(Monthly)</w:t>
      </w:r>
    </w:p>
    <w:p w:rsidR="0094574A" w:rsidRDefault="0094574A" w:rsidP="0094574A">
      <w:pPr>
        <w:rPr>
          <w:rFonts w:ascii="Tahoma" w:hAnsi="Tahoma" w:cs="Tahoma"/>
          <w:sz w:val="22"/>
          <w:szCs w:val="22"/>
        </w:rPr>
      </w:pPr>
    </w:p>
    <w:tbl>
      <w:tblPr>
        <w:tblStyle w:val="TableGrid"/>
        <w:tblW w:w="0" w:type="auto"/>
        <w:tblLook w:val="04A0" w:firstRow="1" w:lastRow="0" w:firstColumn="1" w:lastColumn="0" w:noHBand="0" w:noVBand="1"/>
      </w:tblPr>
      <w:tblGrid>
        <w:gridCol w:w="1870"/>
        <w:gridCol w:w="1870"/>
        <w:gridCol w:w="1870"/>
        <w:gridCol w:w="1870"/>
        <w:gridCol w:w="1870"/>
      </w:tblGrid>
      <w:tr w:rsidR="0094574A" w:rsidTr="0094574A">
        <w:tc>
          <w:tcPr>
            <w:tcW w:w="1870" w:type="dxa"/>
          </w:tcPr>
          <w:p w:rsidR="0094574A" w:rsidRDefault="003943ED" w:rsidP="003943ED">
            <w:pPr>
              <w:jc w:val="center"/>
              <w:rPr>
                <w:rFonts w:ascii="Tahoma" w:hAnsi="Tahoma" w:cs="Tahoma"/>
                <w:sz w:val="22"/>
                <w:szCs w:val="22"/>
              </w:rPr>
            </w:pPr>
            <w:r>
              <w:rPr>
                <w:rFonts w:ascii="Tahoma" w:hAnsi="Tahoma" w:cs="Tahoma"/>
                <w:sz w:val="22"/>
                <w:szCs w:val="22"/>
              </w:rPr>
              <w:t>Year 1</w:t>
            </w:r>
          </w:p>
        </w:tc>
        <w:tc>
          <w:tcPr>
            <w:tcW w:w="1870" w:type="dxa"/>
          </w:tcPr>
          <w:p w:rsidR="0094574A" w:rsidRDefault="003943ED" w:rsidP="003943ED">
            <w:pPr>
              <w:jc w:val="center"/>
              <w:rPr>
                <w:rFonts w:ascii="Tahoma" w:hAnsi="Tahoma" w:cs="Tahoma"/>
                <w:sz w:val="22"/>
                <w:szCs w:val="22"/>
              </w:rPr>
            </w:pPr>
            <w:r>
              <w:rPr>
                <w:rFonts w:ascii="Tahoma" w:hAnsi="Tahoma" w:cs="Tahoma"/>
                <w:sz w:val="22"/>
                <w:szCs w:val="22"/>
              </w:rPr>
              <w:t>Year 2</w:t>
            </w:r>
          </w:p>
        </w:tc>
        <w:tc>
          <w:tcPr>
            <w:tcW w:w="1870" w:type="dxa"/>
          </w:tcPr>
          <w:p w:rsidR="0094574A" w:rsidRDefault="003943ED" w:rsidP="003943ED">
            <w:pPr>
              <w:jc w:val="center"/>
              <w:rPr>
                <w:rFonts w:ascii="Tahoma" w:hAnsi="Tahoma" w:cs="Tahoma"/>
                <w:sz w:val="22"/>
                <w:szCs w:val="22"/>
              </w:rPr>
            </w:pPr>
            <w:r>
              <w:rPr>
                <w:rFonts w:ascii="Tahoma" w:hAnsi="Tahoma" w:cs="Tahoma"/>
                <w:sz w:val="22"/>
                <w:szCs w:val="22"/>
              </w:rPr>
              <w:t>Year 3</w:t>
            </w:r>
          </w:p>
        </w:tc>
        <w:tc>
          <w:tcPr>
            <w:tcW w:w="1870" w:type="dxa"/>
          </w:tcPr>
          <w:p w:rsidR="0094574A" w:rsidRDefault="003943ED" w:rsidP="003943ED">
            <w:pPr>
              <w:jc w:val="center"/>
              <w:rPr>
                <w:rFonts w:ascii="Tahoma" w:hAnsi="Tahoma" w:cs="Tahoma"/>
                <w:sz w:val="22"/>
                <w:szCs w:val="22"/>
              </w:rPr>
            </w:pPr>
            <w:r>
              <w:rPr>
                <w:rFonts w:ascii="Tahoma" w:hAnsi="Tahoma" w:cs="Tahoma"/>
                <w:sz w:val="22"/>
                <w:szCs w:val="22"/>
              </w:rPr>
              <w:t>Year 4</w:t>
            </w:r>
          </w:p>
        </w:tc>
        <w:tc>
          <w:tcPr>
            <w:tcW w:w="1870" w:type="dxa"/>
          </w:tcPr>
          <w:p w:rsidR="0094574A" w:rsidRDefault="003943ED" w:rsidP="003943ED">
            <w:pPr>
              <w:jc w:val="center"/>
              <w:rPr>
                <w:rFonts w:ascii="Tahoma" w:hAnsi="Tahoma" w:cs="Tahoma"/>
                <w:sz w:val="22"/>
                <w:szCs w:val="22"/>
              </w:rPr>
            </w:pPr>
            <w:r>
              <w:rPr>
                <w:rFonts w:ascii="Tahoma" w:hAnsi="Tahoma" w:cs="Tahoma"/>
                <w:sz w:val="22"/>
                <w:szCs w:val="22"/>
              </w:rPr>
              <w:t>Year 5</w:t>
            </w:r>
          </w:p>
        </w:tc>
      </w:tr>
      <w:tr w:rsidR="0094574A" w:rsidTr="0094574A">
        <w:tc>
          <w:tcPr>
            <w:tcW w:w="1870" w:type="dxa"/>
          </w:tcPr>
          <w:p w:rsidR="0094574A" w:rsidRDefault="003943ED" w:rsidP="003943ED">
            <w:pPr>
              <w:jc w:val="center"/>
              <w:rPr>
                <w:rFonts w:ascii="Tahoma" w:hAnsi="Tahoma" w:cs="Tahoma"/>
                <w:sz w:val="22"/>
                <w:szCs w:val="22"/>
              </w:rPr>
            </w:pPr>
            <w:r>
              <w:rPr>
                <w:rFonts w:ascii="Tahoma" w:hAnsi="Tahoma" w:cs="Tahoma"/>
                <w:sz w:val="22"/>
                <w:szCs w:val="22"/>
              </w:rPr>
              <w:t>$12.75</w:t>
            </w:r>
          </w:p>
        </w:tc>
        <w:tc>
          <w:tcPr>
            <w:tcW w:w="1870" w:type="dxa"/>
          </w:tcPr>
          <w:p w:rsidR="0094574A" w:rsidRDefault="003943ED" w:rsidP="003943ED">
            <w:pPr>
              <w:jc w:val="center"/>
              <w:rPr>
                <w:rFonts w:ascii="Tahoma" w:hAnsi="Tahoma" w:cs="Tahoma"/>
                <w:sz w:val="22"/>
                <w:szCs w:val="22"/>
              </w:rPr>
            </w:pPr>
            <w:r>
              <w:rPr>
                <w:rFonts w:ascii="Tahoma" w:hAnsi="Tahoma" w:cs="Tahoma"/>
                <w:sz w:val="22"/>
                <w:szCs w:val="22"/>
              </w:rPr>
              <w:t>$13.13</w:t>
            </w:r>
          </w:p>
        </w:tc>
        <w:tc>
          <w:tcPr>
            <w:tcW w:w="1870" w:type="dxa"/>
          </w:tcPr>
          <w:p w:rsidR="0094574A" w:rsidRDefault="003943ED" w:rsidP="003943ED">
            <w:pPr>
              <w:jc w:val="center"/>
              <w:rPr>
                <w:rFonts w:ascii="Tahoma" w:hAnsi="Tahoma" w:cs="Tahoma"/>
                <w:sz w:val="22"/>
                <w:szCs w:val="22"/>
              </w:rPr>
            </w:pPr>
            <w:r>
              <w:rPr>
                <w:rFonts w:ascii="Tahoma" w:hAnsi="Tahoma" w:cs="Tahoma"/>
                <w:sz w:val="22"/>
                <w:szCs w:val="22"/>
              </w:rPr>
              <w:t>$13.53</w:t>
            </w:r>
          </w:p>
        </w:tc>
        <w:tc>
          <w:tcPr>
            <w:tcW w:w="1870" w:type="dxa"/>
          </w:tcPr>
          <w:p w:rsidR="0094574A" w:rsidRDefault="003943ED" w:rsidP="003943ED">
            <w:pPr>
              <w:jc w:val="center"/>
              <w:rPr>
                <w:rFonts w:ascii="Tahoma" w:hAnsi="Tahoma" w:cs="Tahoma"/>
                <w:sz w:val="22"/>
                <w:szCs w:val="22"/>
              </w:rPr>
            </w:pPr>
            <w:r>
              <w:rPr>
                <w:rFonts w:ascii="Tahoma" w:hAnsi="Tahoma" w:cs="Tahoma"/>
                <w:sz w:val="22"/>
                <w:szCs w:val="22"/>
              </w:rPr>
              <w:t>$13.93</w:t>
            </w:r>
          </w:p>
        </w:tc>
        <w:tc>
          <w:tcPr>
            <w:tcW w:w="1870" w:type="dxa"/>
          </w:tcPr>
          <w:p w:rsidR="0094574A" w:rsidRDefault="003943ED" w:rsidP="003943ED">
            <w:pPr>
              <w:jc w:val="center"/>
              <w:rPr>
                <w:rFonts w:ascii="Tahoma" w:hAnsi="Tahoma" w:cs="Tahoma"/>
                <w:sz w:val="22"/>
                <w:szCs w:val="22"/>
              </w:rPr>
            </w:pPr>
            <w:r>
              <w:rPr>
                <w:rFonts w:ascii="Tahoma" w:hAnsi="Tahoma" w:cs="Tahoma"/>
                <w:sz w:val="22"/>
                <w:szCs w:val="22"/>
              </w:rPr>
              <w:t>$14.35</w:t>
            </w:r>
          </w:p>
        </w:tc>
      </w:tr>
    </w:tbl>
    <w:p w:rsidR="0094574A" w:rsidRPr="0094574A" w:rsidRDefault="0094574A" w:rsidP="0094574A">
      <w:pPr>
        <w:rPr>
          <w:rFonts w:ascii="Tahoma" w:hAnsi="Tahoma" w:cs="Tahoma"/>
          <w:sz w:val="22"/>
          <w:szCs w:val="22"/>
        </w:rPr>
      </w:pPr>
    </w:p>
    <w:p w:rsidR="0094574A" w:rsidRDefault="0094574A" w:rsidP="0094574A">
      <w:pPr>
        <w:jc w:val="center"/>
        <w:rPr>
          <w:rFonts w:ascii="Tahoma" w:hAnsi="Tahoma" w:cs="Tahoma"/>
          <w:b/>
          <w:sz w:val="22"/>
          <w:szCs w:val="22"/>
        </w:rPr>
      </w:pPr>
    </w:p>
    <w:p w:rsidR="003943ED" w:rsidRDefault="003943ED" w:rsidP="003943ED">
      <w:pPr>
        <w:rPr>
          <w:rFonts w:ascii="Tahoma" w:hAnsi="Tahoma" w:cs="Tahoma"/>
          <w:sz w:val="22"/>
          <w:szCs w:val="22"/>
        </w:rPr>
      </w:pPr>
      <w:r>
        <w:rPr>
          <w:rFonts w:ascii="Tahoma" w:hAnsi="Tahoma" w:cs="Tahoma"/>
          <w:sz w:val="22"/>
          <w:szCs w:val="22"/>
        </w:rPr>
        <w:t>Additional Carts</w:t>
      </w:r>
    </w:p>
    <w:tbl>
      <w:tblPr>
        <w:tblStyle w:val="TableGrid"/>
        <w:tblW w:w="0" w:type="auto"/>
        <w:tblLook w:val="04A0" w:firstRow="1" w:lastRow="0" w:firstColumn="1" w:lastColumn="0" w:noHBand="0" w:noVBand="1"/>
      </w:tblPr>
      <w:tblGrid>
        <w:gridCol w:w="1870"/>
        <w:gridCol w:w="1870"/>
        <w:gridCol w:w="1870"/>
        <w:gridCol w:w="1870"/>
        <w:gridCol w:w="1870"/>
      </w:tblGrid>
      <w:tr w:rsidR="003943ED" w:rsidTr="003943ED">
        <w:tc>
          <w:tcPr>
            <w:tcW w:w="1870" w:type="dxa"/>
          </w:tcPr>
          <w:p w:rsidR="003943ED" w:rsidRDefault="003943ED" w:rsidP="003943ED">
            <w:pPr>
              <w:jc w:val="center"/>
              <w:rPr>
                <w:rFonts w:ascii="Tahoma" w:hAnsi="Tahoma" w:cs="Tahoma"/>
                <w:sz w:val="22"/>
                <w:szCs w:val="22"/>
              </w:rPr>
            </w:pPr>
            <w:r>
              <w:rPr>
                <w:rFonts w:ascii="Tahoma" w:hAnsi="Tahoma" w:cs="Tahoma"/>
                <w:sz w:val="22"/>
                <w:szCs w:val="22"/>
              </w:rPr>
              <w:t>$5.00</w:t>
            </w:r>
          </w:p>
        </w:tc>
        <w:tc>
          <w:tcPr>
            <w:tcW w:w="1870" w:type="dxa"/>
          </w:tcPr>
          <w:p w:rsidR="003943ED" w:rsidRDefault="003943ED" w:rsidP="003943ED">
            <w:pPr>
              <w:jc w:val="center"/>
              <w:rPr>
                <w:rFonts w:ascii="Tahoma" w:hAnsi="Tahoma" w:cs="Tahoma"/>
                <w:sz w:val="22"/>
                <w:szCs w:val="22"/>
              </w:rPr>
            </w:pPr>
            <w:r>
              <w:rPr>
                <w:rFonts w:ascii="Tahoma" w:hAnsi="Tahoma" w:cs="Tahoma"/>
                <w:sz w:val="22"/>
                <w:szCs w:val="22"/>
              </w:rPr>
              <w:t>$5.15</w:t>
            </w:r>
          </w:p>
        </w:tc>
        <w:tc>
          <w:tcPr>
            <w:tcW w:w="1870" w:type="dxa"/>
          </w:tcPr>
          <w:p w:rsidR="003943ED" w:rsidRDefault="003943ED" w:rsidP="003943ED">
            <w:pPr>
              <w:jc w:val="center"/>
              <w:rPr>
                <w:rFonts w:ascii="Tahoma" w:hAnsi="Tahoma" w:cs="Tahoma"/>
                <w:sz w:val="22"/>
                <w:szCs w:val="22"/>
              </w:rPr>
            </w:pPr>
            <w:r>
              <w:rPr>
                <w:rFonts w:ascii="Tahoma" w:hAnsi="Tahoma" w:cs="Tahoma"/>
                <w:sz w:val="22"/>
                <w:szCs w:val="22"/>
              </w:rPr>
              <w:t>$5.30</w:t>
            </w:r>
          </w:p>
        </w:tc>
        <w:tc>
          <w:tcPr>
            <w:tcW w:w="1870" w:type="dxa"/>
          </w:tcPr>
          <w:p w:rsidR="003943ED" w:rsidRDefault="003943ED" w:rsidP="003943ED">
            <w:pPr>
              <w:jc w:val="center"/>
              <w:rPr>
                <w:rFonts w:ascii="Tahoma" w:hAnsi="Tahoma" w:cs="Tahoma"/>
                <w:sz w:val="22"/>
                <w:szCs w:val="22"/>
              </w:rPr>
            </w:pPr>
            <w:r>
              <w:rPr>
                <w:rFonts w:ascii="Tahoma" w:hAnsi="Tahoma" w:cs="Tahoma"/>
                <w:sz w:val="22"/>
                <w:szCs w:val="22"/>
              </w:rPr>
              <w:t>$5.46</w:t>
            </w:r>
          </w:p>
        </w:tc>
        <w:tc>
          <w:tcPr>
            <w:tcW w:w="1870" w:type="dxa"/>
          </w:tcPr>
          <w:p w:rsidR="003943ED" w:rsidRDefault="003943ED" w:rsidP="003943ED">
            <w:pPr>
              <w:jc w:val="center"/>
              <w:rPr>
                <w:rFonts w:ascii="Tahoma" w:hAnsi="Tahoma" w:cs="Tahoma"/>
                <w:sz w:val="22"/>
                <w:szCs w:val="22"/>
              </w:rPr>
            </w:pPr>
            <w:r>
              <w:rPr>
                <w:rFonts w:ascii="Tahoma" w:hAnsi="Tahoma" w:cs="Tahoma"/>
                <w:sz w:val="22"/>
                <w:szCs w:val="22"/>
              </w:rPr>
              <w:t>$5.63</w:t>
            </w:r>
          </w:p>
        </w:tc>
      </w:tr>
    </w:tbl>
    <w:p w:rsidR="003943ED" w:rsidRDefault="003943ED" w:rsidP="003943ED">
      <w:pPr>
        <w:rPr>
          <w:rFonts w:ascii="Tahoma" w:hAnsi="Tahoma" w:cs="Tahoma"/>
          <w:sz w:val="22"/>
          <w:szCs w:val="22"/>
        </w:rPr>
      </w:pPr>
    </w:p>
    <w:p w:rsidR="003943ED" w:rsidRPr="003943ED" w:rsidRDefault="003943ED" w:rsidP="003943ED">
      <w:pPr>
        <w:rPr>
          <w:rFonts w:ascii="Tahoma" w:hAnsi="Tahoma" w:cs="Tahoma"/>
          <w:sz w:val="22"/>
          <w:szCs w:val="22"/>
        </w:rPr>
      </w:pPr>
    </w:p>
    <w:p w:rsidR="0094574A" w:rsidRDefault="0094574A" w:rsidP="0094574A">
      <w:pPr>
        <w:jc w:val="center"/>
        <w:rPr>
          <w:rFonts w:ascii="Tahoma" w:hAnsi="Tahoma" w:cs="Tahoma"/>
          <w:b/>
          <w:sz w:val="22"/>
          <w:szCs w:val="22"/>
        </w:rPr>
      </w:pPr>
    </w:p>
    <w:p w:rsidR="0094574A" w:rsidRDefault="0094574A" w:rsidP="0094574A">
      <w:pPr>
        <w:jc w:val="center"/>
        <w:rPr>
          <w:rFonts w:ascii="Tahoma" w:hAnsi="Tahoma" w:cs="Tahoma"/>
          <w:b/>
          <w:sz w:val="22"/>
          <w:szCs w:val="22"/>
        </w:rPr>
      </w:pPr>
    </w:p>
    <w:p w:rsidR="0094574A" w:rsidRDefault="0094574A">
      <w:pPr>
        <w:widowControl/>
        <w:autoSpaceDE/>
        <w:autoSpaceDN/>
        <w:adjustRightInd/>
        <w:rPr>
          <w:rFonts w:ascii="Tahoma" w:hAnsi="Tahoma" w:cs="Tahoma"/>
          <w:b/>
          <w:sz w:val="22"/>
          <w:szCs w:val="22"/>
        </w:rPr>
      </w:pPr>
      <w:r>
        <w:rPr>
          <w:rFonts w:ascii="Tahoma" w:hAnsi="Tahoma" w:cs="Tahoma"/>
          <w:b/>
          <w:sz w:val="22"/>
          <w:szCs w:val="22"/>
        </w:rPr>
        <w:br w:type="page"/>
      </w:r>
    </w:p>
    <w:p w:rsidR="0094574A" w:rsidRDefault="0094574A">
      <w:pPr>
        <w:widowControl/>
        <w:autoSpaceDE/>
        <w:autoSpaceDN/>
        <w:adjustRightInd/>
        <w:rPr>
          <w:rFonts w:ascii="Tahoma" w:hAnsi="Tahoma" w:cs="Tahoma"/>
          <w:b/>
          <w:sz w:val="22"/>
          <w:szCs w:val="22"/>
        </w:rPr>
      </w:pPr>
    </w:p>
    <w:p w:rsidR="0094574A" w:rsidRPr="00F73CAC" w:rsidRDefault="0094574A" w:rsidP="0094574A">
      <w:pPr>
        <w:jc w:val="center"/>
        <w:rPr>
          <w:rFonts w:ascii="Tahoma" w:hAnsi="Tahoma" w:cs="Tahoma"/>
          <w:b/>
          <w:sz w:val="22"/>
          <w:szCs w:val="22"/>
        </w:rPr>
      </w:pPr>
    </w:p>
    <w:p w:rsidR="0094574A" w:rsidRDefault="0094574A">
      <w:pPr>
        <w:widowControl/>
        <w:autoSpaceDE/>
        <w:autoSpaceDN/>
        <w:adjustRightInd/>
        <w:rPr>
          <w:w w:val="92"/>
          <w:sz w:val="24"/>
        </w:rPr>
      </w:pPr>
    </w:p>
    <w:p w:rsidR="0094574A" w:rsidRDefault="0094574A" w:rsidP="00E42498">
      <w:pPr>
        <w:rPr>
          <w:w w:val="92"/>
          <w:sz w:val="24"/>
        </w:rPr>
      </w:pPr>
    </w:p>
    <w:p w:rsidR="0094574A" w:rsidRPr="00F73CAC" w:rsidRDefault="0094574A" w:rsidP="0094574A">
      <w:pPr>
        <w:jc w:val="center"/>
        <w:rPr>
          <w:rFonts w:ascii="Tahoma" w:hAnsi="Tahoma" w:cs="Tahoma"/>
          <w:b/>
          <w:sz w:val="22"/>
          <w:szCs w:val="22"/>
        </w:rPr>
      </w:pPr>
      <w:r w:rsidRPr="00F73CAC">
        <w:rPr>
          <w:rFonts w:ascii="Tahoma" w:hAnsi="Tahoma" w:cs="Tahoma"/>
          <w:b/>
          <w:sz w:val="22"/>
          <w:szCs w:val="22"/>
        </w:rPr>
        <w:t>SCHEDULE “</w:t>
      </w:r>
      <w:r>
        <w:rPr>
          <w:rFonts w:ascii="Tahoma" w:hAnsi="Tahoma" w:cs="Tahoma"/>
          <w:b/>
          <w:sz w:val="22"/>
          <w:szCs w:val="22"/>
        </w:rPr>
        <w:t>B</w:t>
      </w:r>
      <w:r w:rsidRPr="00F73CAC">
        <w:rPr>
          <w:rFonts w:ascii="Tahoma" w:hAnsi="Tahoma" w:cs="Tahoma"/>
          <w:b/>
          <w:sz w:val="22"/>
          <w:szCs w:val="22"/>
        </w:rPr>
        <w:t>”</w:t>
      </w:r>
    </w:p>
    <w:p w:rsidR="0094574A" w:rsidRPr="00F73CAC" w:rsidRDefault="0094574A" w:rsidP="0094574A">
      <w:pPr>
        <w:jc w:val="center"/>
        <w:rPr>
          <w:rFonts w:ascii="Tahoma" w:hAnsi="Tahoma" w:cs="Tahoma"/>
          <w:b/>
          <w:sz w:val="22"/>
          <w:szCs w:val="22"/>
        </w:rPr>
      </w:pPr>
    </w:p>
    <w:p w:rsidR="0094574A" w:rsidRPr="00F73CAC" w:rsidRDefault="0094574A" w:rsidP="0094574A">
      <w:pPr>
        <w:jc w:val="center"/>
        <w:rPr>
          <w:rFonts w:ascii="Tahoma" w:hAnsi="Tahoma" w:cs="Tahoma"/>
          <w:b/>
          <w:sz w:val="22"/>
          <w:szCs w:val="22"/>
        </w:rPr>
      </w:pPr>
      <w:r w:rsidRPr="00F73CAC">
        <w:rPr>
          <w:rFonts w:ascii="Tahoma" w:hAnsi="Tahoma" w:cs="Tahoma"/>
          <w:b/>
          <w:sz w:val="22"/>
          <w:szCs w:val="22"/>
        </w:rPr>
        <w:t xml:space="preserve">FRANCHISE FOR THE OPERATION OF A </w:t>
      </w:r>
    </w:p>
    <w:p w:rsidR="0094574A" w:rsidRPr="00F73CAC" w:rsidRDefault="0094574A" w:rsidP="0094574A">
      <w:pPr>
        <w:jc w:val="center"/>
        <w:rPr>
          <w:rFonts w:ascii="Tahoma" w:hAnsi="Tahoma" w:cs="Tahoma"/>
          <w:b/>
          <w:sz w:val="22"/>
          <w:szCs w:val="22"/>
        </w:rPr>
      </w:pPr>
      <w:r w:rsidRPr="00F73CAC">
        <w:rPr>
          <w:rFonts w:ascii="Tahoma" w:hAnsi="Tahoma" w:cs="Tahoma"/>
          <w:b/>
          <w:sz w:val="22"/>
          <w:szCs w:val="22"/>
        </w:rPr>
        <w:t>SANITARY HAULING SERVICE</w:t>
      </w:r>
    </w:p>
    <w:p w:rsidR="0094574A" w:rsidRPr="00F73CAC" w:rsidRDefault="0094574A" w:rsidP="0094574A">
      <w:pPr>
        <w:jc w:val="center"/>
        <w:rPr>
          <w:rFonts w:ascii="Tahoma" w:hAnsi="Tahoma" w:cs="Tahoma"/>
          <w:b/>
          <w:sz w:val="22"/>
          <w:szCs w:val="22"/>
        </w:rPr>
      </w:pPr>
    </w:p>
    <w:p w:rsidR="0094574A" w:rsidRPr="00F73CAC" w:rsidRDefault="0094574A" w:rsidP="0094574A">
      <w:pPr>
        <w:jc w:val="center"/>
        <w:rPr>
          <w:rFonts w:ascii="Tahoma" w:hAnsi="Tahoma" w:cs="Tahoma"/>
          <w:b/>
          <w:sz w:val="22"/>
          <w:szCs w:val="22"/>
        </w:rPr>
      </w:pPr>
    </w:p>
    <w:p w:rsidR="0094574A" w:rsidRPr="00F73CAC" w:rsidRDefault="0094574A" w:rsidP="0094574A">
      <w:pPr>
        <w:jc w:val="center"/>
        <w:rPr>
          <w:rFonts w:ascii="Tahoma" w:hAnsi="Tahoma" w:cs="Tahoma"/>
          <w:sz w:val="22"/>
          <w:szCs w:val="22"/>
        </w:rPr>
      </w:pPr>
      <w:r w:rsidRPr="00F73CAC">
        <w:rPr>
          <w:rFonts w:ascii="Tahoma" w:hAnsi="Tahoma" w:cs="Tahoma"/>
          <w:b/>
          <w:sz w:val="22"/>
          <w:szCs w:val="22"/>
        </w:rPr>
        <w:t>Commercial Pricing for Newton New Customers</w:t>
      </w:r>
    </w:p>
    <w:p w:rsidR="0094574A" w:rsidRPr="00F73CAC" w:rsidRDefault="0094574A" w:rsidP="0094574A">
      <w:pPr>
        <w:jc w:val="center"/>
        <w:rPr>
          <w:rFonts w:ascii="Tahoma" w:hAnsi="Tahoma" w:cs="Tahoma"/>
          <w:sz w:val="22"/>
          <w:szCs w:val="22"/>
        </w:rPr>
      </w:pPr>
    </w:p>
    <w:p w:rsidR="0094574A" w:rsidRPr="00F73CAC" w:rsidRDefault="0094574A" w:rsidP="0094574A">
      <w:pPr>
        <w:pBdr>
          <w:top w:val="single" w:sz="4" w:space="1" w:color="auto"/>
          <w:left w:val="single" w:sz="4" w:space="4" w:color="auto"/>
          <w:bottom w:val="single" w:sz="4" w:space="1" w:color="auto"/>
          <w:right w:val="single" w:sz="4" w:space="4" w:color="auto"/>
        </w:pBdr>
        <w:jc w:val="both"/>
        <w:rPr>
          <w:rFonts w:ascii="Tahoma" w:hAnsi="Tahoma" w:cs="Tahoma"/>
          <w:sz w:val="22"/>
          <w:szCs w:val="22"/>
          <w:u w:val="single"/>
        </w:rPr>
      </w:pPr>
      <w:r w:rsidRPr="00F73CAC">
        <w:rPr>
          <w:rFonts w:ascii="Tahoma" w:hAnsi="Tahoma" w:cs="Tahoma"/>
          <w:noProof/>
          <w:sz w:val="22"/>
          <w:szCs w:val="22"/>
          <w:u w:val="single"/>
        </w:rPr>
        <mc:AlternateContent>
          <mc:Choice Requires="wps">
            <w:drawing>
              <wp:anchor distT="0" distB="0" distL="114300" distR="114300" simplePos="0" relativeHeight="251663360" behindDoc="0" locked="0" layoutInCell="1" allowOverlap="1" wp14:anchorId="4CB63EFB" wp14:editId="069AEEA4">
                <wp:simplePos x="0" y="0"/>
                <wp:positionH relativeFrom="column">
                  <wp:posOffset>4286250</wp:posOffset>
                </wp:positionH>
                <wp:positionV relativeFrom="paragraph">
                  <wp:posOffset>10795</wp:posOffset>
                </wp:positionV>
                <wp:extent cx="0" cy="1381125"/>
                <wp:effectExtent l="9525" t="11430" r="9525" b="762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9F1EFF" id="_x0000_t32" coordsize="21600,21600" o:spt="32" o:oned="t" path="m,l21600,21600e" filled="f">
                <v:path arrowok="t" fillok="f" o:connecttype="none"/>
                <o:lock v:ext="edit" shapetype="t"/>
              </v:shapetype>
              <v:shape id="Straight Arrow Connector 5" o:spid="_x0000_s1026" type="#_x0000_t32" style="position:absolute;margin-left:337.5pt;margin-top:.85pt;width:0;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"/>
            </w:pict>
          </mc:Fallback>
        </mc:AlternateContent>
      </w:r>
      <w:r w:rsidRPr="00F73CAC">
        <w:rPr>
          <w:rFonts w:ascii="Tahoma" w:hAnsi="Tahoma" w:cs="Tahoma"/>
          <w:noProof/>
          <w:sz w:val="22"/>
          <w:szCs w:val="22"/>
          <w:u w:val="single"/>
        </w:rPr>
        <mc:AlternateContent>
          <mc:Choice Requires="wps">
            <w:drawing>
              <wp:anchor distT="0" distB="0" distL="114300" distR="114300" simplePos="0" relativeHeight="251662336" behindDoc="0" locked="0" layoutInCell="1" allowOverlap="1" wp14:anchorId="00C1B9B0" wp14:editId="22FD3994">
                <wp:simplePos x="0" y="0"/>
                <wp:positionH relativeFrom="column">
                  <wp:posOffset>3400425</wp:posOffset>
                </wp:positionH>
                <wp:positionV relativeFrom="paragraph">
                  <wp:posOffset>10795</wp:posOffset>
                </wp:positionV>
                <wp:extent cx="0" cy="1381125"/>
                <wp:effectExtent l="9525" t="11430" r="9525"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0D04C" id="Straight Arrow Connector 4" o:spid="_x0000_s1026" type="#_x0000_t32" style="position:absolute;margin-left:267.75pt;margin-top:.85pt;width:0;height:10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"/>
            </w:pict>
          </mc:Fallback>
        </mc:AlternateContent>
      </w:r>
      <w:r w:rsidRPr="00F73CAC">
        <w:rPr>
          <w:rFonts w:ascii="Tahoma" w:hAnsi="Tahoma" w:cs="Tahoma"/>
          <w:noProof/>
          <w:sz w:val="22"/>
          <w:szCs w:val="22"/>
          <w:u w:val="single"/>
        </w:rPr>
        <mc:AlternateContent>
          <mc:Choice Requires="wps">
            <w:drawing>
              <wp:anchor distT="0" distB="0" distL="114300" distR="114300" simplePos="0" relativeHeight="251661312" behindDoc="0" locked="0" layoutInCell="1" allowOverlap="1" wp14:anchorId="6796B5C9" wp14:editId="1BC8CF41">
                <wp:simplePos x="0" y="0"/>
                <wp:positionH relativeFrom="column">
                  <wp:posOffset>2514600</wp:posOffset>
                </wp:positionH>
                <wp:positionV relativeFrom="paragraph">
                  <wp:posOffset>10795</wp:posOffset>
                </wp:positionV>
                <wp:extent cx="0" cy="1381125"/>
                <wp:effectExtent l="9525" t="11430" r="952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EC6BA" id="Straight Arrow Connector 3" o:spid="_x0000_s1026" type="#_x0000_t32" style="position:absolute;margin-left:198pt;margin-top:.85pt;width:0;height:1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"/>
            </w:pict>
          </mc:Fallback>
        </mc:AlternateContent>
      </w:r>
      <w:r w:rsidRPr="00F73CAC">
        <w:rPr>
          <w:rFonts w:ascii="Tahoma" w:hAnsi="Tahoma" w:cs="Tahoma"/>
          <w:noProof/>
          <w:sz w:val="22"/>
          <w:szCs w:val="22"/>
          <w:u w:val="single"/>
        </w:rPr>
        <mc:AlternateContent>
          <mc:Choice Requires="wps">
            <w:drawing>
              <wp:anchor distT="0" distB="0" distL="114300" distR="114300" simplePos="0" relativeHeight="251660288" behindDoc="0" locked="0" layoutInCell="1" allowOverlap="1" wp14:anchorId="01C3A9B6" wp14:editId="4A526E54">
                <wp:simplePos x="0" y="0"/>
                <wp:positionH relativeFrom="column">
                  <wp:posOffset>1543050</wp:posOffset>
                </wp:positionH>
                <wp:positionV relativeFrom="paragraph">
                  <wp:posOffset>10795</wp:posOffset>
                </wp:positionV>
                <wp:extent cx="0" cy="1381125"/>
                <wp:effectExtent l="9525" t="11430" r="952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4CCEF" id="Straight Arrow Connector 2" o:spid="_x0000_s1026" type="#_x0000_t32" style="position:absolute;margin-left:121.5pt;margin-top:.85pt;width:0;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"/>
            </w:pict>
          </mc:Fallback>
        </mc:AlternateContent>
      </w:r>
      <w:r w:rsidRPr="00F73CAC">
        <w:rPr>
          <w:rFonts w:ascii="Tahoma" w:hAnsi="Tahoma" w:cs="Tahoma"/>
          <w:noProof/>
          <w:sz w:val="22"/>
          <w:szCs w:val="22"/>
          <w:u w:val="single"/>
        </w:rPr>
        <mc:AlternateContent>
          <mc:Choice Requires="wps">
            <w:drawing>
              <wp:anchor distT="0" distB="0" distL="114300" distR="114300" simplePos="0" relativeHeight="251659264" behindDoc="0" locked="0" layoutInCell="1" allowOverlap="1" wp14:anchorId="575F63BC" wp14:editId="0181FE44">
                <wp:simplePos x="0" y="0"/>
                <wp:positionH relativeFrom="column">
                  <wp:posOffset>752475</wp:posOffset>
                </wp:positionH>
                <wp:positionV relativeFrom="paragraph">
                  <wp:posOffset>10795</wp:posOffset>
                </wp:positionV>
                <wp:extent cx="0" cy="1381125"/>
                <wp:effectExtent l="9525" t="11430" r="952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4183A" id="Straight Arrow Connector 1" o:spid="_x0000_s1026" type="#_x0000_t32" style="position:absolute;margin-left:59.25pt;margin-top:.85pt;width:0;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"/>
            </w:pict>
          </mc:Fallback>
        </mc:AlternateContent>
      </w:r>
      <w:r w:rsidRPr="00F73CAC">
        <w:rPr>
          <w:rFonts w:ascii="Tahoma" w:hAnsi="Tahoma" w:cs="Tahoma"/>
          <w:sz w:val="22"/>
          <w:szCs w:val="22"/>
          <w:u w:val="single"/>
        </w:rPr>
        <w:tab/>
      </w:r>
      <w:r w:rsidRPr="00F73CAC">
        <w:rPr>
          <w:rFonts w:ascii="Tahoma" w:hAnsi="Tahoma" w:cs="Tahoma"/>
          <w:sz w:val="22"/>
          <w:szCs w:val="22"/>
          <w:u w:val="single"/>
        </w:rPr>
        <w:tab/>
      </w:r>
      <w:proofErr w:type="spellStart"/>
      <w:r w:rsidRPr="00F73CAC">
        <w:rPr>
          <w:rFonts w:ascii="Tahoma" w:hAnsi="Tahoma" w:cs="Tahoma"/>
          <w:sz w:val="22"/>
          <w:szCs w:val="22"/>
          <w:u w:val="single"/>
        </w:rPr>
        <w:t>Toter</w:t>
      </w:r>
      <w:proofErr w:type="spellEnd"/>
      <w:r w:rsidRPr="00F73CAC">
        <w:rPr>
          <w:rFonts w:ascii="Tahoma" w:hAnsi="Tahoma" w:cs="Tahoma"/>
          <w:sz w:val="22"/>
          <w:szCs w:val="22"/>
          <w:u w:val="single"/>
        </w:rPr>
        <w:tab/>
      </w:r>
      <w:r w:rsidRPr="00F73CAC">
        <w:rPr>
          <w:rFonts w:ascii="Tahoma" w:hAnsi="Tahoma" w:cs="Tahoma"/>
          <w:sz w:val="22"/>
          <w:szCs w:val="22"/>
          <w:u w:val="single"/>
        </w:rPr>
        <w:tab/>
        <w:t>2 yard</w:t>
      </w:r>
      <w:r w:rsidRPr="00F73CAC">
        <w:rPr>
          <w:rFonts w:ascii="Tahoma" w:hAnsi="Tahoma" w:cs="Tahoma"/>
          <w:sz w:val="22"/>
          <w:szCs w:val="22"/>
          <w:u w:val="single"/>
        </w:rPr>
        <w:tab/>
      </w:r>
      <w:r w:rsidRPr="00F73CAC">
        <w:rPr>
          <w:rFonts w:ascii="Tahoma" w:hAnsi="Tahoma" w:cs="Tahoma"/>
          <w:sz w:val="22"/>
          <w:szCs w:val="22"/>
          <w:u w:val="single"/>
        </w:rPr>
        <w:tab/>
        <w:t>4 yard</w:t>
      </w:r>
      <w:r w:rsidRPr="00F73CAC">
        <w:rPr>
          <w:rFonts w:ascii="Tahoma" w:hAnsi="Tahoma" w:cs="Tahoma"/>
          <w:sz w:val="22"/>
          <w:szCs w:val="22"/>
          <w:u w:val="single"/>
        </w:rPr>
        <w:tab/>
      </w:r>
      <w:r w:rsidRPr="00F73CAC">
        <w:rPr>
          <w:rFonts w:ascii="Tahoma" w:hAnsi="Tahoma" w:cs="Tahoma"/>
          <w:sz w:val="22"/>
          <w:szCs w:val="22"/>
          <w:u w:val="single"/>
        </w:rPr>
        <w:tab/>
        <w:t>6 yard</w:t>
      </w:r>
      <w:r w:rsidRPr="00F73CAC">
        <w:rPr>
          <w:rFonts w:ascii="Tahoma" w:hAnsi="Tahoma" w:cs="Tahoma"/>
          <w:sz w:val="22"/>
          <w:szCs w:val="22"/>
          <w:u w:val="single"/>
        </w:rPr>
        <w:tab/>
      </w:r>
      <w:r w:rsidRPr="00F73CAC">
        <w:rPr>
          <w:rFonts w:ascii="Tahoma" w:hAnsi="Tahoma" w:cs="Tahoma"/>
          <w:sz w:val="22"/>
          <w:szCs w:val="22"/>
          <w:u w:val="single"/>
        </w:rPr>
        <w:tab/>
        <w:t>8 yard</w:t>
      </w:r>
      <w:r w:rsidRPr="00F73CAC">
        <w:rPr>
          <w:rFonts w:ascii="Tahoma" w:hAnsi="Tahoma" w:cs="Tahoma"/>
          <w:sz w:val="22"/>
          <w:szCs w:val="22"/>
          <w:u w:val="single"/>
        </w:rPr>
        <w:tab/>
      </w:r>
      <w:r w:rsidRPr="00F73CAC">
        <w:rPr>
          <w:rFonts w:ascii="Tahoma" w:hAnsi="Tahoma" w:cs="Tahoma"/>
          <w:sz w:val="22"/>
          <w:szCs w:val="22"/>
          <w:u w:val="single"/>
        </w:rPr>
        <w:tab/>
      </w:r>
      <w:r w:rsidRPr="00F73CAC">
        <w:rPr>
          <w:rFonts w:ascii="Tahoma" w:hAnsi="Tahoma" w:cs="Tahoma"/>
          <w:sz w:val="22"/>
          <w:szCs w:val="22"/>
          <w:u w:val="single"/>
        </w:rPr>
        <w:tab/>
      </w:r>
    </w:p>
    <w:p w:rsidR="0094574A" w:rsidRPr="00F73CAC" w:rsidRDefault="0094574A" w:rsidP="0094574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94574A" w:rsidRPr="00F73CAC" w:rsidRDefault="0094574A" w:rsidP="0094574A">
      <w:pPr>
        <w:pBdr>
          <w:top w:val="single" w:sz="4" w:space="1" w:color="auto"/>
          <w:left w:val="single" w:sz="4" w:space="4" w:color="auto"/>
          <w:bottom w:val="single" w:sz="4" w:space="1" w:color="auto"/>
          <w:right w:val="single" w:sz="4" w:space="4" w:color="auto"/>
        </w:pBdr>
        <w:tabs>
          <w:tab w:val="decimal" w:pos="3240"/>
          <w:tab w:val="decimal" w:pos="4680"/>
          <w:tab w:val="decimal" w:pos="6120"/>
          <w:tab w:val="decimal" w:pos="7560"/>
        </w:tabs>
        <w:jc w:val="both"/>
        <w:rPr>
          <w:rFonts w:ascii="Tahoma" w:hAnsi="Tahoma" w:cs="Tahoma"/>
          <w:sz w:val="22"/>
          <w:szCs w:val="22"/>
          <w:u w:val="single"/>
        </w:rPr>
      </w:pPr>
      <w:r w:rsidRPr="00F73CAC">
        <w:rPr>
          <w:rFonts w:ascii="Tahoma" w:hAnsi="Tahoma" w:cs="Tahoma"/>
          <w:sz w:val="22"/>
          <w:szCs w:val="22"/>
          <w:u w:val="single"/>
        </w:rPr>
        <w:t>Monthly</w:t>
      </w:r>
      <w:r w:rsidRPr="00F73CAC">
        <w:rPr>
          <w:rFonts w:ascii="Tahoma" w:hAnsi="Tahoma" w:cs="Tahoma"/>
          <w:sz w:val="22"/>
          <w:szCs w:val="22"/>
          <w:u w:val="single"/>
        </w:rPr>
        <w:tab/>
        <w:t>$38.96</w:t>
      </w:r>
      <w:r w:rsidRPr="00F73CAC">
        <w:rPr>
          <w:rFonts w:ascii="Tahoma" w:hAnsi="Tahoma" w:cs="Tahoma"/>
          <w:sz w:val="22"/>
          <w:szCs w:val="22"/>
          <w:u w:val="single"/>
        </w:rPr>
        <w:tab/>
        <w:t>$57.03</w:t>
      </w:r>
      <w:r w:rsidRPr="00F73CAC">
        <w:rPr>
          <w:rFonts w:ascii="Tahoma" w:hAnsi="Tahoma" w:cs="Tahoma"/>
          <w:sz w:val="22"/>
          <w:szCs w:val="22"/>
          <w:u w:val="single"/>
        </w:rPr>
        <w:tab/>
        <w:t>$77.88</w:t>
      </w:r>
      <w:r w:rsidRPr="00F73CAC">
        <w:rPr>
          <w:rFonts w:ascii="Tahoma" w:hAnsi="Tahoma" w:cs="Tahoma"/>
          <w:sz w:val="22"/>
          <w:szCs w:val="22"/>
          <w:u w:val="single"/>
        </w:rPr>
        <w:tab/>
        <w:t xml:space="preserve">$97.33 </w:t>
      </w:r>
      <w:r w:rsidRPr="00F73CAC">
        <w:rPr>
          <w:rFonts w:ascii="Tahoma" w:hAnsi="Tahoma" w:cs="Tahoma"/>
          <w:sz w:val="22"/>
          <w:szCs w:val="22"/>
          <w:u w:val="single"/>
        </w:rPr>
        <w:tab/>
      </w:r>
      <w:r w:rsidRPr="00F73CAC">
        <w:rPr>
          <w:rFonts w:ascii="Tahoma" w:hAnsi="Tahoma" w:cs="Tahoma"/>
          <w:sz w:val="22"/>
          <w:szCs w:val="22"/>
          <w:u w:val="single"/>
        </w:rPr>
        <w:tab/>
      </w:r>
    </w:p>
    <w:p w:rsidR="0094574A" w:rsidRPr="00F73CAC" w:rsidRDefault="0094574A" w:rsidP="0094574A">
      <w:pPr>
        <w:pBdr>
          <w:top w:val="single" w:sz="4" w:space="1" w:color="auto"/>
          <w:left w:val="single" w:sz="4" w:space="4" w:color="auto"/>
          <w:bottom w:val="single" w:sz="4" w:space="1" w:color="auto"/>
          <w:right w:val="single" w:sz="4" w:space="4" w:color="auto"/>
        </w:pBdr>
        <w:tabs>
          <w:tab w:val="decimal" w:pos="3240"/>
          <w:tab w:val="decimal" w:pos="4680"/>
          <w:tab w:val="decimal" w:pos="6120"/>
          <w:tab w:val="decimal" w:pos="7560"/>
        </w:tabs>
        <w:jc w:val="both"/>
        <w:rPr>
          <w:rFonts w:ascii="Tahoma" w:hAnsi="Tahoma" w:cs="Tahoma"/>
          <w:sz w:val="22"/>
          <w:szCs w:val="22"/>
          <w:u w:val="single"/>
        </w:rPr>
      </w:pPr>
      <w:r w:rsidRPr="00F73CAC">
        <w:rPr>
          <w:rFonts w:ascii="Tahoma" w:hAnsi="Tahoma" w:cs="Tahoma"/>
          <w:sz w:val="22"/>
          <w:szCs w:val="22"/>
          <w:u w:val="single"/>
        </w:rPr>
        <w:t>EOW</w:t>
      </w:r>
      <w:r w:rsidRPr="00F73CAC">
        <w:rPr>
          <w:rFonts w:ascii="Tahoma" w:hAnsi="Tahoma" w:cs="Tahoma"/>
          <w:sz w:val="22"/>
          <w:szCs w:val="22"/>
          <w:u w:val="single"/>
        </w:rPr>
        <w:tab/>
        <w:t>$41.74</w:t>
      </w:r>
      <w:r w:rsidRPr="00F73CAC">
        <w:rPr>
          <w:rFonts w:ascii="Tahoma" w:hAnsi="Tahoma" w:cs="Tahoma"/>
          <w:sz w:val="22"/>
          <w:szCs w:val="22"/>
          <w:u w:val="single"/>
        </w:rPr>
        <w:tab/>
        <w:t>$59.81</w:t>
      </w:r>
      <w:r w:rsidRPr="00F73CAC">
        <w:rPr>
          <w:rFonts w:ascii="Tahoma" w:hAnsi="Tahoma" w:cs="Tahoma"/>
          <w:sz w:val="22"/>
          <w:szCs w:val="22"/>
          <w:u w:val="single"/>
        </w:rPr>
        <w:tab/>
        <w:t>$80.65</w:t>
      </w:r>
      <w:r w:rsidRPr="00F73CAC">
        <w:rPr>
          <w:rFonts w:ascii="Tahoma" w:hAnsi="Tahoma" w:cs="Tahoma"/>
          <w:sz w:val="22"/>
          <w:szCs w:val="22"/>
          <w:u w:val="single"/>
        </w:rPr>
        <w:tab/>
        <w:t>$100.12</w:t>
      </w:r>
      <w:r w:rsidRPr="00F73CAC">
        <w:rPr>
          <w:rFonts w:ascii="Tahoma" w:hAnsi="Tahoma" w:cs="Tahoma"/>
          <w:sz w:val="22"/>
          <w:szCs w:val="22"/>
          <w:u w:val="single"/>
        </w:rPr>
        <w:tab/>
      </w:r>
      <w:r w:rsidRPr="00F73CAC">
        <w:rPr>
          <w:rFonts w:ascii="Tahoma" w:hAnsi="Tahoma" w:cs="Tahoma"/>
          <w:sz w:val="22"/>
          <w:szCs w:val="22"/>
          <w:u w:val="single"/>
        </w:rPr>
        <w:tab/>
      </w:r>
      <w:r w:rsidRPr="00F73CAC">
        <w:rPr>
          <w:rFonts w:ascii="Tahoma" w:hAnsi="Tahoma" w:cs="Tahoma"/>
          <w:sz w:val="22"/>
          <w:szCs w:val="22"/>
          <w:u w:val="single"/>
        </w:rPr>
        <w:tab/>
      </w:r>
    </w:p>
    <w:p w:rsidR="0094574A" w:rsidRPr="00F73CAC" w:rsidRDefault="0094574A" w:rsidP="0094574A">
      <w:pPr>
        <w:pBdr>
          <w:top w:val="single" w:sz="4" w:space="1" w:color="auto"/>
          <w:left w:val="single" w:sz="4" w:space="4" w:color="auto"/>
          <w:bottom w:val="single" w:sz="4" w:space="1" w:color="auto"/>
          <w:right w:val="single" w:sz="4" w:space="4" w:color="auto"/>
        </w:pBdr>
        <w:tabs>
          <w:tab w:val="decimal" w:pos="1710"/>
          <w:tab w:val="decimal" w:pos="3240"/>
          <w:tab w:val="decimal" w:pos="4680"/>
          <w:tab w:val="decimal" w:pos="6120"/>
          <w:tab w:val="decimal" w:pos="7560"/>
        </w:tabs>
        <w:jc w:val="both"/>
        <w:rPr>
          <w:rFonts w:ascii="Tahoma" w:hAnsi="Tahoma" w:cs="Tahoma"/>
          <w:sz w:val="22"/>
          <w:szCs w:val="22"/>
          <w:u w:val="single"/>
        </w:rPr>
      </w:pPr>
      <w:r w:rsidRPr="00F73CAC">
        <w:rPr>
          <w:rFonts w:ascii="Tahoma" w:hAnsi="Tahoma" w:cs="Tahoma"/>
          <w:sz w:val="22"/>
          <w:szCs w:val="22"/>
          <w:u w:val="single"/>
        </w:rPr>
        <w:t>1x/</w:t>
      </w:r>
      <w:proofErr w:type="spellStart"/>
      <w:r w:rsidRPr="00F73CAC">
        <w:rPr>
          <w:rFonts w:ascii="Tahoma" w:hAnsi="Tahoma" w:cs="Tahoma"/>
          <w:sz w:val="22"/>
          <w:szCs w:val="22"/>
          <w:u w:val="single"/>
        </w:rPr>
        <w:t>wk</w:t>
      </w:r>
      <w:proofErr w:type="spellEnd"/>
      <w:r w:rsidRPr="00F73CAC">
        <w:rPr>
          <w:rFonts w:ascii="Tahoma" w:hAnsi="Tahoma" w:cs="Tahoma"/>
          <w:sz w:val="22"/>
          <w:szCs w:val="22"/>
          <w:u w:val="single"/>
        </w:rPr>
        <w:tab/>
        <w:t>$16.14</w:t>
      </w:r>
      <w:r w:rsidRPr="00F73CAC">
        <w:rPr>
          <w:rFonts w:ascii="Tahoma" w:hAnsi="Tahoma" w:cs="Tahoma"/>
          <w:sz w:val="22"/>
          <w:szCs w:val="22"/>
          <w:u w:val="single"/>
        </w:rPr>
        <w:tab/>
        <w:t>$48.69</w:t>
      </w:r>
      <w:r w:rsidRPr="00F73CAC">
        <w:rPr>
          <w:rFonts w:ascii="Tahoma" w:hAnsi="Tahoma" w:cs="Tahoma"/>
          <w:sz w:val="22"/>
          <w:szCs w:val="22"/>
          <w:u w:val="single"/>
        </w:rPr>
        <w:tab/>
        <w:t>$66.76</w:t>
      </w:r>
      <w:r w:rsidRPr="00F73CAC">
        <w:rPr>
          <w:rFonts w:ascii="Tahoma" w:hAnsi="Tahoma" w:cs="Tahoma"/>
          <w:sz w:val="22"/>
          <w:szCs w:val="22"/>
          <w:u w:val="single"/>
        </w:rPr>
        <w:tab/>
        <w:t>$87.60</w:t>
      </w:r>
      <w:r w:rsidRPr="00F73CAC">
        <w:rPr>
          <w:rFonts w:ascii="Tahoma" w:hAnsi="Tahoma" w:cs="Tahoma"/>
          <w:sz w:val="22"/>
          <w:szCs w:val="22"/>
          <w:u w:val="single"/>
        </w:rPr>
        <w:tab/>
        <w:t>$107.05</w:t>
      </w:r>
      <w:r w:rsidRPr="00F73CAC">
        <w:rPr>
          <w:rFonts w:ascii="Tahoma" w:hAnsi="Tahoma" w:cs="Tahoma"/>
          <w:sz w:val="22"/>
          <w:szCs w:val="22"/>
          <w:u w:val="single"/>
        </w:rPr>
        <w:tab/>
      </w:r>
      <w:r w:rsidRPr="00F73CAC">
        <w:rPr>
          <w:rFonts w:ascii="Tahoma" w:hAnsi="Tahoma" w:cs="Tahoma"/>
          <w:sz w:val="22"/>
          <w:szCs w:val="22"/>
          <w:u w:val="single"/>
        </w:rPr>
        <w:tab/>
      </w:r>
      <w:r w:rsidRPr="00F73CAC">
        <w:rPr>
          <w:rFonts w:ascii="Tahoma" w:hAnsi="Tahoma" w:cs="Tahoma"/>
          <w:sz w:val="22"/>
          <w:szCs w:val="22"/>
          <w:u w:val="single"/>
        </w:rPr>
        <w:tab/>
      </w:r>
    </w:p>
    <w:p w:rsidR="0094574A" w:rsidRPr="00F73CAC" w:rsidRDefault="0094574A" w:rsidP="0094574A">
      <w:pPr>
        <w:pBdr>
          <w:top w:val="single" w:sz="4" w:space="1" w:color="auto"/>
          <w:left w:val="single" w:sz="4" w:space="4" w:color="auto"/>
          <w:bottom w:val="single" w:sz="4" w:space="1" w:color="auto"/>
          <w:right w:val="single" w:sz="4" w:space="4" w:color="auto"/>
        </w:pBdr>
        <w:tabs>
          <w:tab w:val="decimal" w:pos="3240"/>
          <w:tab w:val="decimal" w:pos="4680"/>
          <w:tab w:val="decimal" w:pos="6120"/>
          <w:tab w:val="decimal" w:pos="7560"/>
        </w:tabs>
        <w:jc w:val="both"/>
        <w:rPr>
          <w:rFonts w:ascii="Tahoma" w:hAnsi="Tahoma" w:cs="Tahoma"/>
          <w:sz w:val="22"/>
          <w:szCs w:val="22"/>
          <w:u w:val="single"/>
        </w:rPr>
      </w:pPr>
      <w:r w:rsidRPr="00F73CAC">
        <w:rPr>
          <w:rFonts w:ascii="Tahoma" w:hAnsi="Tahoma" w:cs="Tahoma"/>
          <w:sz w:val="22"/>
          <w:szCs w:val="22"/>
          <w:u w:val="single"/>
        </w:rPr>
        <w:t>2x/</w:t>
      </w:r>
      <w:proofErr w:type="spellStart"/>
      <w:r w:rsidRPr="00F73CAC">
        <w:rPr>
          <w:rFonts w:ascii="Tahoma" w:hAnsi="Tahoma" w:cs="Tahoma"/>
          <w:sz w:val="22"/>
          <w:szCs w:val="22"/>
          <w:u w:val="single"/>
        </w:rPr>
        <w:t>wk</w:t>
      </w:r>
      <w:proofErr w:type="spellEnd"/>
      <w:r w:rsidRPr="00F73CAC">
        <w:rPr>
          <w:rFonts w:ascii="Tahoma" w:hAnsi="Tahoma" w:cs="Tahoma"/>
          <w:sz w:val="22"/>
          <w:szCs w:val="22"/>
          <w:u w:val="single"/>
        </w:rPr>
        <w:tab/>
        <w:t>$97.34</w:t>
      </w:r>
      <w:r w:rsidRPr="00F73CAC">
        <w:rPr>
          <w:rFonts w:ascii="Tahoma" w:hAnsi="Tahoma" w:cs="Tahoma"/>
          <w:sz w:val="22"/>
          <w:szCs w:val="22"/>
          <w:u w:val="single"/>
        </w:rPr>
        <w:tab/>
        <w:t>$133.46</w:t>
      </w:r>
      <w:r w:rsidRPr="00F73CAC">
        <w:rPr>
          <w:rFonts w:ascii="Tahoma" w:hAnsi="Tahoma" w:cs="Tahoma"/>
          <w:sz w:val="22"/>
          <w:szCs w:val="22"/>
          <w:u w:val="single"/>
        </w:rPr>
        <w:tab/>
        <w:t>$175.17</w:t>
      </w:r>
      <w:r w:rsidRPr="00F73CAC">
        <w:rPr>
          <w:rFonts w:ascii="Tahoma" w:hAnsi="Tahoma" w:cs="Tahoma"/>
          <w:sz w:val="22"/>
          <w:szCs w:val="22"/>
          <w:u w:val="single"/>
        </w:rPr>
        <w:tab/>
        <w:t>$214.07</w:t>
      </w:r>
      <w:r w:rsidRPr="00F73CAC">
        <w:rPr>
          <w:rFonts w:ascii="Tahoma" w:hAnsi="Tahoma" w:cs="Tahoma"/>
          <w:sz w:val="22"/>
          <w:szCs w:val="22"/>
          <w:u w:val="single"/>
        </w:rPr>
        <w:tab/>
      </w:r>
      <w:r w:rsidRPr="00F73CAC">
        <w:rPr>
          <w:rFonts w:ascii="Tahoma" w:hAnsi="Tahoma" w:cs="Tahoma"/>
          <w:sz w:val="22"/>
          <w:szCs w:val="22"/>
          <w:u w:val="single"/>
        </w:rPr>
        <w:tab/>
      </w:r>
      <w:r w:rsidRPr="00F73CAC">
        <w:rPr>
          <w:rFonts w:ascii="Tahoma" w:hAnsi="Tahoma" w:cs="Tahoma"/>
          <w:sz w:val="22"/>
          <w:szCs w:val="22"/>
          <w:u w:val="single"/>
        </w:rPr>
        <w:tab/>
      </w:r>
    </w:p>
    <w:p w:rsidR="0094574A" w:rsidRPr="00F73CAC" w:rsidRDefault="0094574A" w:rsidP="0094574A">
      <w:pPr>
        <w:pBdr>
          <w:top w:val="single" w:sz="4" w:space="1" w:color="auto"/>
          <w:left w:val="single" w:sz="4" w:space="4" w:color="auto"/>
          <w:bottom w:val="single" w:sz="4" w:space="1" w:color="auto"/>
          <w:right w:val="single" w:sz="4" w:space="4" w:color="auto"/>
        </w:pBdr>
        <w:tabs>
          <w:tab w:val="decimal" w:pos="3240"/>
          <w:tab w:val="decimal" w:pos="4680"/>
          <w:tab w:val="decimal" w:pos="6120"/>
          <w:tab w:val="decimal" w:pos="7560"/>
        </w:tabs>
        <w:jc w:val="both"/>
        <w:rPr>
          <w:rFonts w:ascii="Tahoma" w:hAnsi="Tahoma" w:cs="Tahoma"/>
          <w:sz w:val="22"/>
          <w:szCs w:val="22"/>
          <w:u w:val="single"/>
        </w:rPr>
      </w:pPr>
      <w:r w:rsidRPr="00F73CAC">
        <w:rPr>
          <w:rFonts w:ascii="Tahoma" w:hAnsi="Tahoma" w:cs="Tahoma"/>
          <w:sz w:val="22"/>
          <w:szCs w:val="22"/>
          <w:u w:val="single"/>
        </w:rPr>
        <w:t>3x/</w:t>
      </w:r>
      <w:proofErr w:type="spellStart"/>
      <w:r w:rsidRPr="00F73CAC">
        <w:rPr>
          <w:rFonts w:ascii="Tahoma" w:hAnsi="Tahoma" w:cs="Tahoma"/>
          <w:sz w:val="22"/>
          <w:szCs w:val="22"/>
          <w:u w:val="single"/>
        </w:rPr>
        <w:t>wk</w:t>
      </w:r>
      <w:proofErr w:type="spellEnd"/>
      <w:r w:rsidRPr="00F73CAC">
        <w:rPr>
          <w:rFonts w:ascii="Tahoma" w:hAnsi="Tahoma" w:cs="Tahoma"/>
          <w:sz w:val="22"/>
          <w:szCs w:val="22"/>
          <w:u w:val="single"/>
        </w:rPr>
        <w:tab/>
        <w:t>$145.97</w:t>
      </w:r>
      <w:r w:rsidRPr="00F73CAC">
        <w:rPr>
          <w:rFonts w:ascii="Tahoma" w:hAnsi="Tahoma" w:cs="Tahoma"/>
          <w:sz w:val="22"/>
          <w:szCs w:val="22"/>
          <w:u w:val="single"/>
        </w:rPr>
        <w:tab/>
        <w:t>$200.17</w:t>
      </w:r>
      <w:r w:rsidRPr="00F73CAC">
        <w:rPr>
          <w:rFonts w:ascii="Tahoma" w:hAnsi="Tahoma" w:cs="Tahoma"/>
          <w:sz w:val="22"/>
          <w:szCs w:val="22"/>
          <w:u w:val="single"/>
        </w:rPr>
        <w:tab/>
        <w:t>$262.71</w:t>
      </w:r>
      <w:r w:rsidRPr="00F73CAC">
        <w:rPr>
          <w:rFonts w:ascii="Tahoma" w:hAnsi="Tahoma" w:cs="Tahoma"/>
          <w:sz w:val="22"/>
          <w:szCs w:val="22"/>
          <w:u w:val="single"/>
        </w:rPr>
        <w:tab/>
        <w:t>$314.61</w:t>
      </w:r>
      <w:r w:rsidRPr="00F73CAC">
        <w:rPr>
          <w:rFonts w:ascii="Tahoma" w:hAnsi="Tahoma" w:cs="Tahoma"/>
          <w:sz w:val="22"/>
          <w:szCs w:val="22"/>
          <w:u w:val="single"/>
        </w:rPr>
        <w:tab/>
      </w:r>
      <w:r w:rsidRPr="00F73CAC">
        <w:rPr>
          <w:rFonts w:ascii="Tahoma" w:hAnsi="Tahoma" w:cs="Tahoma"/>
          <w:sz w:val="22"/>
          <w:szCs w:val="22"/>
          <w:u w:val="single"/>
        </w:rPr>
        <w:tab/>
      </w:r>
      <w:r w:rsidRPr="00F73CAC">
        <w:rPr>
          <w:rFonts w:ascii="Tahoma" w:hAnsi="Tahoma" w:cs="Tahoma"/>
          <w:sz w:val="22"/>
          <w:szCs w:val="22"/>
          <w:u w:val="single"/>
        </w:rPr>
        <w:tab/>
      </w:r>
    </w:p>
    <w:p w:rsidR="0094574A" w:rsidRPr="00F73CAC" w:rsidRDefault="0094574A" w:rsidP="0094574A">
      <w:pPr>
        <w:pBdr>
          <w:top w:val="single" w:sz="4" w:space="1" w:color="auto"/>
          <w:left w:val="single" w:sz="4" w:space="4" w:color="auto"/>
          <w:bottom w:val="single" w:sz="4" w:space="1" w:color="auto"/>
          <w:right w:val="single" w:sz="4" w:space="4" w:color="auto"/>
        </w:pBdr>
        <w:tabs>
          <w:tab w:val="decimal" w:pos="3240"/>
          <w:tab w:val="decimal" w:pos="4680"/>
          <w:tab w:val="decimal" w:pos="6120"/>
          <w:tab w:val="decimal" w:pos="7560"/>
        </w:tabs>
        <w:jc w:val="both"/>
        <w:rPr>
          <w:rFonts w:ascii="Tahoma" w:hAnsi="Tahoma" w:cs="Tahoma"/>
          <w:sz w:val="22"/>
          <w:szCs w:val="22"/>
          <w:u w:val="single"/>
        </w:rPr>
      </w:pPr>
      <w:r w:rsidRPr="00F73CAC">
        <w:rPr>
          <w:rFonts w:ascii="Tahoma" w:hAnsi="Tahoma" w:cs="Tahoma"/>
          <w:sz w:val="22"/>
          <w:szCs w:val="22"/>
          <w:u w:val="single"/>
        </w:rPr>
        <w:t>4x/</w:t>
      </w:r>
      <w:proofErr w:type="spellStart"/>
      <w:r w:rsidRPr="00F73CAC">
        <w:rPr>
          <w:rFonts w:ascii="Tahoma" w:hAnsi="Tahoma" w:cs="Tahoma"/>
          <w:sz w:val="22"/>
          <w:szCs w:val="22"/>
          <w:u w:val="single"/>
        </w:rPr>
        <w:t>wk</w:t>
      </w:r>
      <w:proofErr w:type="spellEnd"/>
      <w:r w:rsidRPr="00F73CAC">
        <w:rPr>
          <w:rFonts w:ascii="Tahoma" w:hAnsi="Tahoma" w:cs="Tahoma"/>
          <w:sz w:val="22"/>
          <w:szCs w:val="22"/>
          <w:u w:val="single"/>
        </w:rPr>
        <w:tab/>
        <w:t>$194.61</w:t>
      </w:r>
      <w:r w:rsidRPr="00F73CAC">
        <w:rPr>
          <w:rFonts w:ascii="Tahoma" w:hAnsi="Tahoma" w:cs="Tahoma"/>
          <w:sz w:val="22"/>
          <w:szCs w:val="22"/>
          <w:u w:val="single"/>
        </w:rPr>
        <w:tab/>
        <w:t>$267.23</w:t>
      </w:r>
      <w:r w:rsidRPr="00F73CAC">
        <w:rPr>
          <w:rFonts w:ascii="Tahoma" w:hAnsi="Tahoma" w:cs="Tahoma"/>
          <w:sz w:val="22"/>
          <w:szCs w:val="22"/>
          <w:u w:val="single"/>
        </w:rPr>
        <w:tab/>
        <w:t>$350.26</w:t>
      </w:r>
      <w:r w:rsidRPr="00F73CAC">
        <w:rPr>
          <w:rFonts w:ascii="Tahoma" w:hAnsi="Tahoma" w:cs="Tahoma"/>
          <w:sz w:val="22"/>
          <w:szCs w:val="22"/>
          <w:u w:val="single"/>
        </w:rPr>
        <w:tab/>
        <w:t>$428.09</w:t>
      </w:r>
      <w:r w:rsidRPr="00F73CAC">
        <w:rPr>
          <w:rFonts w:ascii="Tahoma" w:hAnsi="Tahoma" w:cs="Tahoma"/>
          <w:sz w:val="22"/>
          <w:szCs w:val="22"/>
          <w:u w:val="single"/>
        </w:rPr>
        <w:tab/>
      </w:r>
      <w:r w:rsidRPr="00F73CAC">
        <w:rPr>
          <w:rFonts w:ascii="Tahoma" w:hAnsi="Tahoma" w:cs="Tahoma"/>
          <w:sz w:val="22"/>
          <w:szCs w:val="22"/>
          <w:u w:val="single"/>
        </w:rPr>
        <w:tab/>
      </w:r>
      <w:r w:rsidRPr="00F73CAC">
        <w:rPr>
          <w:rFonts w:ascii="Tahoma" w:hAnsi="Tahoma" w:cs="Tahoma"/>
          <w:sz w:val="22"/>
          <w:szCs w:val="22"/>
          <w:u w:val="single"/>
        </w:rPr>
        <w:tab/>
      </w:r>
    </w:p>
    <w:p w:rsidR="0094574A" w:rsidRPr="00F73CAC" w:rsidRDefault="0094574A" w:rsidP="0094574A">
      <w:pPr>
        <w:pBdr>
          <w:top w:val="single" w:sz="4" w:space="1" w:color="auto"/>
          <w:left w:val="single" w:sz="4" w:space="4" w:color="auto"/>
          <w:bottom w:val="single" w:sz="4" w:space="1" w:color="auto"/>
          <w:right w:val="single" w:sz="4" w:space="4" w:color="auto"/>
        </w:pBdr>
        <w:tabs>
          <w:tab w:val="decimal" w:pos="3240"/>
          <w:tab w:val="decimal" w:pos="4680"/>
          <w:tab w:val="decimal" w:pos="6120"/>
          <w:tab w:val="decimal" w:pos="7560"/>
        </w:tabs>
        <w:jc w:val="both"/>
        <w:rPr>
          <w:rFonts w:ascii="Tahoma" w:hAnsi="Tahoma" w:cs="Tahoma"/>
          <w:sz w:val="22"/>
          <w:szCs w:val="22"/>
          <w:u w:val="single"/>
        </w:rPr>
      </w:pPr>
      <w:r w:rsidRPr="00F73CAC">
        <w:rPr>
          <w:rFonts w:ascii="Tahoma" w:hAnsi="Tahoma" w:cs="Tahoma"/>
          <w:sz w:val="22"/>
          <w:szCs w:val="22"/>
          <w:u w:val="single"/>
        </w:rPr>
        <w:t>5x/</w:t>
      </w:r>
      <w:proofErr w:type="spellStart"/>
      <w:r w:rsidRPr="00F73CAC">
        <w:rPr>
          <w:rFonts w:ascii="Tahoma" w:hAnsi="Tahoma" w:cs="Tahoma"/>
          <w:sz w:val="22"/>
          <w:szCs w:val="22"/>
          <w:u w:val="single"/>
        </w:rPr>
        <w:t>wk</w:t>
      </w:r>
      <w:proofErr w:type="spellEnd"/>
      <w:r w:rsidRPr="00F73CAC">
        <w:rPr>
          <w:rFonts w:ascii="Tahoma" w:hAnsi="Tahoma" w:cs="Tahoma"/>
          <w:sz w:val="22"/>
          <w:szCs w:val="22"/>
          <w:u w:val="single"/>
        </w:rPr>
        <w:tab/>
        <w:t>$243.26</w:t>
      </w:r>
      <w:r w:rsidRPr="00F73CAC">
        <w:rPr>
          <w:rFonts w:ascii="Tahoma" w:hAnsi="Tahoma" w:cs="Tahoma"/>
          <w:sz w:val="22"/>
          <w:szCs w:val="22"/>
          <w:u w:val="single"/>
        </w:rPr>
        <w:tab/>
        <w:t>$333.59</w:t>
      </w:r>
      <w:r w:rsidRPr="00F73CAC">
        <w:rPr>
          <w:rFonts w:ascii="Tahoma" w:hAnsi="Tahoma" w:cs="Tahoma"/>
          <w:sz w:val="22"/>
          <w:szCs w:val="22"/>
          <w:u w:val="single"/>
        </w:rPr>
        <w:tab/>
        <w:t>$437.81</w:t>
      </w:r>
      <w:r w:rsidRPr="00F73CAC">
        <w:rPr>
          <w:rFonts w:ascii="Tahoma" w:hAnsi="Tahoma" w:cs="Tahoma"/>
          <w:sz w:val="22"/>
          <w:szCs w:val="22"/>
          <w:u w:val="single"/>
        </w:rPr>
        <w:tab/>
        <w:t>$535.10</w:t>
      </w:r>
      <w:r w:rsidRPr="00F73CAC">
        <w:rPr>
          <w:rFonts w:ascii="Tahoma" w:hAnsi="Tahoma" w:cs="Tahoma"/>
          <w:sz w:val="22"/>
          <w:szCs w:val="22"/>
          <w:u w:val="single"/>
        </w:rPr>
        <w:tab/>
      </w:r>
      <w:r w:rsidRPr="00F73CAC">
        <w:rPr>
          <w:rFonts w:ascii="Tahoma" w:hAnsi="Tahoma" w:cs="Tahoma"/>
          <w:sz w:val="22"/>
          <w:szCs w:val="22"/>
          <w:u w:val="single"/>
        </w:rPr>
        <w:tab/>
      </w:r>
      <w:r w:rsidRPr="00F73CAC">
        <w:rPr>
          <w:rFonts w:ascii="Tahoma" w:hAnsi="Tahoma" w:cs="Tahoma"/>
          <w:sz w:val="22"/>
          <w:szCs w:val="22"/>
          <w:u w:val="single"/>
        </w:rPr>
        <w:tab/>
      </w:r>
    </w:p>
    <w:p w:rsidR="0094574A" w:rsidRPr="00F73CAC" w:rsidRDefault="0094574A" w:rsidP="0094574A">
      <w:pPr>
        <w:pBdr>
          <w:top w:val="single" w:sz="4" w:space="1" w:color="auto"/>
          <w:left w:val="single" w:sz="4" w:space="4" w:color="auto"/>
          <w:bottom w:val="single" w:sz="4" w:space="1" w:color="auto"/>
          <w:right w:val="single" w:sz="4" w:space="4" w:color="auto"/>
        </w:pBdr>
        <w:tabs>
          <w:tab w:val="decimal" w:pos="3240"/>
          <w:tab w:val="decimal" w:pos="4680"/>
          <w:tab w:val="decimal" w:pos="6120"/>
          <w:tab w:val="decimal" w:pos="7560"/>
        </w:tabs>
        <w:jc w:val="both"/>
        <w:rPr>
          <w:rFonts w:ascii="Tahoma" w:hAnsi="Tahoma" w:cs="Tahoma"/>
          <w:sz w:val="22"/>
          <w:szCs w:val="22"/>
          <w:u w:val="single"/>
        </w:rPr>
      </w:pPr>
      <w:r w:rsidRPr="00F73CAC">
        <w:rPr>
          <w:rFonts w:ascii="Tahoma" w:hAnsi="Tahoma" w:cs="Tahoma"/>
          <w:sz w:val="22"/>
          <w:szCs w:val="22"/>
          <w:u w:val="single"/>
        </w:rPr>
        <w:t>Extra Pickup</w:t>
      </w:r>
      <w:r w:rsidRPr="00F73CAC">
        <w:rPr>
          <w:rFonts w:ascii="Tahoma" w:hAnsi="Tahoma" w:cs="Tahoma"/>
          <w:sz w:val="22"/>
          <w:szCs w:val="22"/>
          <w:u w:val="single"/>
        </w:rPr>
        <w:tab/>
        <w:t>$48.69</w:t>
      </w:r>
      <w:r w:rsidRPr="00F73CAC">
        <w:rPr>
          <w:rFonts w:ascii="Tahoma" w:hAnsi="Tahoma" w:cs="Tahoma"/>
          <w:sz w:val="22"/>
          <w:szCs w:val="22"/>
          <w:u w:val="single"/>
        </w:rPr>
        <w:tab/>
        <w:t>$55.64</w:t>
      </w:r>
      <w:r w:rsidRPr="00F73CAC">
        <w:rPr>
          <w:rFonts w:ascii="Tahoma" w:hAnsi="Tahoma" w:cs="Tahoma"/>
          <w:sz w:val="22"/>
          <w:szCs w:val="22"/>
          <w:u w:val="single"/>
        </w:rPr>
        <w:tab/>
        <w:t>$62.59</w:t>
      </w:r>
      <w:r w:rsidRPr="00F73CAC">
        <w:rPr>
          <w:rFonts w:ascii="Tahoma" w:hAnsi="Tahoma" w:cs="Tahoma"/>
          <w:sz w:val="22"/>
          <w:szCs w:val="22"/>
          <w:u w:val="single"/>
        </w:rPr>
        <w:tab/>
        <w:t>$89.06</w:t>
      </w:r>
      <w:r w:rsidRPr="00F73CAC">
        <w:rPr>
          <w:rFonts w:ascii="Tahoma" w:hAnsi="Tahoma" w:cs="Tahoma"/>
          <w:sz w:val="22"/>
          <w:szCs w:val="22"/>
          <w:u w:val="single"/>
        </w:rPr>
        <w:tab/>
      </w:r>
      <w:r w:rsidRPr="00F73CAC">
        <w:rPr>
          <w:rFonts w:ascii="Tahoma" w:hAnsi="Tahoma" w:cs="Tahoma"/>
          <w:sz w:val="22"/>
          <w:szCs w:val="22"/>
          <w:u w:val="single"/>
        </w:rPr>
        <w:tab/>
      </w:r>
      <w:r w:rsidRPr="00F73CAC">
        <w:rPr>
          <w:rFonts w:ascii="Tahoma" w:hAnsi="Tahoma" w:cs="Tahoma"/>
          <w:sz w:val="22"/>
          <w:szCs w:val="22"/>
          <w:u w:val="single"/>
        </w:rPr>
        <w:tab/>
      </w:r>
    </w:p>
    <w:p w:rsidR="0094574A" w:rsidRPr="00F73CAC" w:rsidRDefault="0094574A" w:rsidP="0094574A">
      <w:pPr>
        <w:jc w:val="both"/>
        <w:rPr>
          <w:rFonts w:ascii="Tahoma" w:hAnsi="Tahoma" w:cs="Tahoma"/>
          <w:sz w:val="22"/>
          <w:szCs w:val="22"/>
        </w:rPr>
      </w:pPr>
    </w:p>
    <w:p w:rsidR="0094574A" w:rsidRPr="00F73CAC" w:rsidRDefault="0094574A" w:rsidP="0094574A">
      <w:pPr>
        <w:jc w:val="both"/>
        <w:rPr>
          <w:rFonts w:ascii="Tahoma" w:hAnsi="Tahoma" w:cs="Tahoma"/>
          <w:sz w:val="22"/>
          <w:szCs w:val="22"/>
        </w:rPr>
      </w:pPr>
      <w:r w:rsidRPr="00F73CAC">
        <w:rPr>
          <w:rFonts w:ascii="Tahoma" w:hAnsi="Tahoma" w:cs="Tahoma"/>
          <w:sz w:val="22"/>
          <w:szCs w:val="22"/>
        </w:rPr>
        <w:tab/>
        <w:t>The Grantee will provide 12 to 15 90-gallon toters for the Newton Strawberry Festival and the Jasper County Fall Festival at no charge.  Grantee will also provide a yard waste dumpster as needed at the City’s yard waste facility.</w:t>
      </w:r>
    </w:p>
    <w:p w:rsidR="0094574A" w:rsidRPr="00F73CAC" w:rsidRDefault="0094574A" w:rsidP="0094574A">
      <w:pPr>
        <w:jc w:val="both"/>
        <w:rPr>
          <w:rFonts w:ascii="Tahoma" w:hAnsi="Tahoma" w:cs="Tahoma"/>
          <w:sz w:val="22"/>
          <w:szCs w:val="22"/>
        </w:rPr>
      </w:pPr>
    </w:p>
    <w:p w:rsidR="0094574A" w:rsidRPr="00F73CAC" w:rsidRDefault="0094574A" w:rsidP="0094574A">
      <w:pPr>
        <w:jc w:val="both"/>
        <w:rPr>
          <w:rFonts w:ascii="Tahoma" w:hAnsi="Tahoma" w:cs="Tahoma"/>
          <w:sz w:val="22"/>
          <w:szCs w:val="22"/>
        </w:rPr>
      </w:pPr>
    </w:p>
    <w:p w:rsidR="0094574A" w:rsidRPr="00F73CAC" w:rsidRDefault="0094574A" w:rsidP="0094574A">
      <w:pPr>
        <w:jc w:val="both"/>
        <w:rPr>
          <w:rFonts w:ascii="Tahoma" w:hAnsi="Tahoma" w:cs="Tahoma"/>
          <w:sz w:val="22"/>
          <w:szCs w:val="22"/>
        </w:rPr>
      </w:pPr>
    </w:p>
    <w:p w:rsidR="0094574A" w:rsidRPr="00F73CAC" w:rsidRDefault="0094574A" w:rsidP="0094574A">
      <w:pPr>
        <w:jc w:val="both"/>
        <w:rPr>
          <w:rFonts w:ascii="Tahoma" w:hAnsi="Tahoma" w:cs="Tahoma"/>
          <w:sz w:val="22"/>
          <w:szCs w:val="22"/>
        </w:rPr>
      </w:pPr>
    </w:p>
    <w:p w:rsidR="0094574A" w:rsidRPr="00F73CAC" w:rsidRDefault="0094574A" w:rsidP="0094574A">
      <w:pPr>
        <w:jc w:val="center"/>
        <w:rPr>
          <w:rFonts w:ascii="Tahoma" w:hAnsi="Tahoma" w:cs="Tahoma"/>
          <w:sz w:val="22"/>
          <w:szCs w:val="22"/>
        </w:rPr>
      </w:pPr>
      <w:r w:rsidRPr="00F73CAC">
        <w:rPr>
          <w:rFonts w:ascii="Tahoma" w:hAnsi="Tahoma" w:cs="Tahoma"/>
          <w:b/>
          <w:sz w:val="22"/>
          <w:szCs w:val="22"/>
        </w:rPr>
        <w:t>ACCEPTANCE OF FRANCHISE</w:t>
      </w:r>
    </w:p>
    <w:p w:rsidR="0094574A" w:rsidRPr="00F73CAC" w:rsidRDefault="0094574A" w:rsidP="0094574A">
      <w:pPr>
        <w:jc w:val="center"/>
        <w:rPr>
          <w:rFonts w:ascii="Tahoma" w:hAnsi="Tahoma" w:cs="Tahoma"/>
          <w:sz w:val="22"/>
          <w:szCs w:val="22"/>
        </w:rPr>
      </w:pPr>
    </w:p>
    <w:p w:rsidR="0094574A" w:rsidRPr="00F73CAC" w:rsidRDefault="0094574A" w:rsidP="0094574A">
      <w:pPr>
        <w:jc w:val="both"/>
        <w:rPr>
          <w:rFonts w:ascii="Tahoma" w:hAnsi="Tahoma" w:cs="Tahoma"/>
          <w:sz w:val="22"/>
          <w:szCs w:val="22"/>
        </w:rPr>
      </w:pPr>
      <w:r w:rsidRPr="00F73CAC">
        <w:rPr>
          <w:rFonts w:ascii="Tahoma" w:hAnsi="Tahoma" w:cs="Tahoma"/>
          <w:sz w:val="22"/>
          <w:szCs w:val="22"/>
        </w:rPr>
        <w:tab/>
        <w:t>The undersigned, Grantee, hereby accepts all of the terms and conditions of the above and foregoing franchise for the operation of a sanitary hauling service granted by the City of Newton effective for the period commencing on April 1, 2020 and ending March 31, 2025.  The undersigned, Grantee agrees that Grantee will be bound by, comply with, and carry out the terms and conditions of the franchise as set forth in the above and foregoing Ordinances.</w:t>
      </w:r>
    </w:p>
    <w:p w:rsidR="0094574A" w:rsidRPr="00F73CAC" w:rsidRDefault="0094574A" w:rsidP="0094574A">
      <w:pPr>
        <w:jc w:val="both"/>
        <w:rPr>
          <w:rFonts w:ascii="Tahoma" w:hAnsi="Tahoma" w:cs="Tahoma"/>
          <w:sz w:val="22"/>
          <w:szCs w:val="22"/>
        </w:rPr>
      </w:pPr>
    </w:p>
    <w:p w:rsidR="0094574A" w:rsidRPr="00F73CAC" w:rsidRDefault="0094574A" w:rsidP="0094574A">
      <w:pPr>
        <w:jc w:val="both"/>
        <w:rPr>
          <w:rFonts w:ascii="Tahoma" w:hAnsi="Tahoma" w:cs="Tahoma"/>
          <w:sz w:val="22"/>
          <w:szCs w:val="22"/>
        </w:rPr>
      </w:pPr>
      <w:r w:rsidRPr="00F73CAC">
        <w:rPr>
          <w:rFonts w:ascii="Tahoma" w:hAnsi="Tahoma" w:cs="Tahoma"/>
          <w:sz w:val="22"/>
          <w:szCs w:val="22"/>
        </w:rPr>
        <w:tab/>
        <w:t xml:space="preserve">Dated this </w:t>
      </w:r>
      <w:r>
        <w:rPr>
          <w:rFonts w:ascii="Tahoma" w:hAnsi="Tahoma" w:cs="Tahoma"/>
          <w:sz w:val="22"/>
          <w:szCs w:val="22"/>
        </w:rPr>
        <w:t>__________</w:t>
      </w:r>
      <w:r w:rsidRPr="00F73CAC">
        <w:rPr>
          <w:rFonts w:ascii="Tahoma" w:hAnsi="Tahoma" w:cs="Tahoma"/>
          <w:sz w:val="22"/>
          <w:szCs w:val="22"/>
        </w:rPr>
        <w:t xml:space="preserve"> day of </w:t>
      </w:r>
      <w:r>
        <w:rPr>
          <w:rFonts w:ascii="Tahoma" w:hAnsi="Tahoma" w:cs="Tahoma"/>
          <w:sz w:val="22"/>
          <w:szCs w:val="22"/>
        </w:rPr>
        <w:t>May</w:t>
      </w:r>
      <w:r w:rsidRPr="00F73CAC">
        <w:rPr>
          <w:rFonts w:ascii="Tahoma" w:hAnsi="Tahoma" w:cs="Tahoma"/>
          <w:sz w:val="22"/>
          <w:szCs w:val="22"/>
        </w:rPr>
        <w:t>, 2020.</w:t>
      </w:r>
    </w:p>
    <w:p w:rsidR="0094574A" w:rsidRPr="00F73CAC" w:rsidRDefault="0094574A" w:rsidP="0094574A">
      <w:pPr>
        <w:jc w:val="both"/>
        <w:rPr>
          <w:rFonts w:ascii="Tahoma" w:hAnsi="Tahoma" w:cs="Tahoma"/>
          <w:sz w:val="22"/>
          <w:szCs w:val="22"/>
        </w:rPr>
      </w:pPr>
    </w:p>
    <w:p w:rsidR="0094574A" w:rsidRPr="00F73CAC" w:rsidRDefault="0094574A" w:rsidP="0094574A">
      <w:pPr>
        <w:jc w:val="both"/>
        <w:rPr>
          <w:rFonts w:ascii="Tahoma" w:hAnsi="Tahoma" w:cs="Tahoma"/>
          <w:sz w:val="22"/>
          <w:szCs w:val="22"/>
        </w:rPr>
      </w:pPr>
      <w:r w:rsidRPr="00F73CAC">
        <w:rPr>
          <w:rFonts w:ascii="Tahoma" w:hAnsi="Tahoma" w:cs="Tahoma"/>
          <w:sz w:val="22"/>
          <w:szCs w:val="22"/>
        </w:rPr>
        <w:tab/>
      </w:r>
      <w:r w:rsidRPr="00F73CAC">
        <w:rPr>
          <w:rFonts w:ascii="Tahoma" w:hAnsi="Tahoma" w:cs="Tahoma"/>
          <w:sz w:val="22"/>
          <w:szCs w:val="22"/>
        </w:rPr>
        <w:tab/>
      </w:r>
      <w:r w:rsidRPr="00F73CAC">
        <w:rPr>
          <w:rFonts w:ascii="Tahoma" w:hAnsi="Tahoma" w:cs="Tahoma"/>
          <w:sz w:val="22"/>
          <w:szCs w:val="22"/>
        </w:rPr>
        <w:tab/>
      </w:r>
      <w:r w:rsidRPr="00F73CAC">
        <w:rPr>
          <w:rFonts w:ascii="Tahoma" w:hAnsi="Tahoma" w:cs="Tahoma"/>
          <w:sz w:val="22"/>
          <w:szCs w:val="22"/>
        </w:rPr>
        <w:tab/>
      </w:r>
      <w:r w:rsidRPr="00F73CAC">
        <w:rPr>
          <w:rFonts w:ascii="Tahoma" w:hAnsi="Tahoma" w:cs="Tahoma"/>
          <w:sz w:val="22"/>
          <w:szCs w:val="22"/>
        </w:rPr>
        <w:tab/>
      </w:r>
      <w:r w:rsidRPr="00F73CAC">
        <w:rPr>
          <w:rFonts w:ascii="Tahoma" w:hAnsi="Tahoma" w:cs="Tahoma"/>
          <w:sz w:val="22"/>
          <w:szCs w:val="22"/>
        </w:rPr>
        <w:tab/>
      </w:r>
      <w:r w:rsidRPr="00F73CAC">
        <w:rPr>
          <w:rFonts w:ascii="Tahoma" w:hAnsi="Tahoma" w:cs="Tahoma"/>
          <w:sz w:val="22"/>
          <w:szCs w:val="22"/>
        </w:rPr>
        <w:tab/>
        <w:t>REPUBLIC SERVICES</w:t>
      </w:r>
    </w:p>
    <w:p w:rsidR="0094574A" w:rsidRPr="00F73CAC" w:rsidRDefault="0094574A" w:rsidP="0094574A">
      <w:pPr>
        <w:jc w:val="both"/>
        <w:rPr>
          <w:rFonts w:ascii="Tahoma" w:hAnsi="Tahoma" w:cs="Tahoma"/>
          <w:sz w:val="22"/>
          <w:szCs w:val="22"/>
        </w:rPr>
      </w:pPr>
    </w:p>
    <w:p w:rsidR="0094574A" w:rsidRPr="00F73CAC" w:rsidRDefault="0094574A" w:rsidP="0094574A">
      <w:pPr>
        <w:jc w:val="both"/>
        <w:rPr>
          <w:rFonts w:ascii="Tahoma" w:hAnsi="Tahoma" w:cs="Tahoma"/>
          <w:sz w:val="22"/>
          <w:szCs w:val="22"/>
        </w:rPr>
      </w:pPr>
    </w:p>
    <w:p w:rsidR="0094574A" w:rsidRPr="00F73CAC" w:rsidRDefault="0094574A" w:rsidP="0094574A">
      <w:pPr>
        <w:jc w:val="both"/>
        <w:rPr>
          <w:rFonts w:ascii="Tahoma" w:hAnsi="Tahoma" w:cs="Tahoma"/>
          <w:sz w:val="22"/>
          <w:szCs w:val="22"/>
        </w:rPr>
      </w:pPr>
      <w:r w:rsidRPr="00F73CAC">
        <w:rPr>
          <w:rFonts w:ascii="Tahoma" w:hAnsi="Tahoma" w:cs="Tahoma"/>
          <w:sz w:val="22"/>
          <w:szCs w:val="22"/>
        </w:rPr>
        <w:tab/>
      </w:r>
      <w:r w:rsidRPr="00F73CAC">
        <w:rPr>
          <w:rFonts w:ascii="Tahoma" w:hAnsi="Tahoma" w:cs="Tahoma"/>
          <w:sz w:val="22"/>
          <w:szCs w:val="22"/>
        </w:rPr>
        <w:tab/>
      </w:r>
      <w:r w:rsidRPr="00F73CAC">
        <w:rPr>
          <w:rFonts w:ascii="Tahoma" w:hAnsi="Tahoma" w:cs="Tahoma"/>
          <w:sz w:val="22"/>
          <w:szCs w:val="22"/>
        </w:rPr>
        <w:tab/>
      </w:r>
      <w:r w:rsidRPr="00F73CAC">
        <w:rPr>
          <w:rFonts w:ascii="Tahoma" w:hAnsi="Tahoma" w:cs="Tahoma"/>
          <w:sz w:val="22"/>
          <w:szCs w:val="22"/>
        </w:rPr>
        <w:tab/>
      </w:r>
      <w:r w:rsidRPr="00F73CAC">
        <w:rPr>
          <w:rFonts w:ascii="Tahoma" w:hAnsi="Tahoma" w:cs="Tahoma"/>
          <w:sz w:val="22"/>
          <w:szCs w:val="22"/>
        </w:rPr>
        <w:tab/>
      </w:r>
      <w:r w:rsidRPr="00F73CAC">
        <w:rPr>
          <w:rFonts w:ascii="Tahoma" w:hAnsi="Tahoma" w:cs="Tahoma"/>
          <w:sz w:val="22"/>
          <w:szCs w:val="22"/>
        </w:rPr>
        <w:tab/>
      </w:r>
      <w:r w:rsidRPr="00F73CAC">
        <w:rPr>
          <w:rFonts w:ascii="Tahoma" w:hAnsi="Tahoma" w:cs="Tahoma"/>
          <w:sz w:val="22"/>
          <w:szCs w:val="22"/>
        </w:rPr>
        <w:tab/>
      </w:r>
      <w:r w:rsidRPr="00F73CAC">
        <w:rPr>
          <w:rFonts w:ascii="Tahoma" w:hAnsi="Tahoma" w:cs="Tahoma"/>
          <w:sz w:val="22"/>
          <w:szCs w:val="22"/>
          <w:u w:val="single"/>
        </w:rPr>
        <w:tab/>
      </w:r>
      <w:r w:rsidRPr="00F73CAC">
        <w:rPr>
          <w:rFonts w:ascii="Tahoma" w:hAnsi="Tahoma" w:cs="Tahoma"/>
          <w:sz w:val="22"/>
          <w:szCs w:val="22"/>
          <w:u w:val="single"/>
        </w:rPr>
        <w:tab/>
      </w:r>
      <w:r w:rsidRPr="00F73CAC">
        <w:rPr>
          <w:rFonts w:ascii="Tahoma" w:hAnsi="Tahoma" w:cs="Tahoma"/>
          <w:sz w:val="22"/>
          <w:szCs w:val="22"/>
          <w:u w:val="single"/>
        </w:rPr>
        <w:tab/>
      </w:r>
      <w:r w:rsidRPr="00F73CAC">
        <w:rPr>
          <w:rFonts w:ascii="Tahoma" w:hAnsi="Tahoma" w:cs="Tahoma"/>
          <w:sz w:val="22"/>
          <w:szCs w:val="22"/>
          <w:u w:val="single"/>
        </w:rPr>
        <w:tab/>
      </w:r>
      <w:r w:rsidRPr="00F73CAC">
        <w:rPr>
          <w:rFonts w:ascii="Tahoma" w:hAnsi="Tahoma" w:cs="Tahoma"/>
          <w:sz w:val="22"/>
          <w:szCs w:val="22"/>
          <w:u w:val="single"/>
        </w:rPr>
        <w:tab/>
      </w:r>
      <w:r w:rsidRPr="00F73CAC">
        <w:rPr>
          <w:rFonts w:ascii="Tahoma" w:hAnsi="Tahoma" w:cs="Tahoma"/>
          <w:sz w:val="22"/>
          <w:szCs w:val="22"/>
          <w:u w:val="single"/>
        </w:rPr>
        <w:tab/>
      </w:r>
    </w:p>
    <w:p w:rsidR="0094574A" w:rsidRPr="00F73CAC" w:rsidRDefault="0094574A" w:rsidP="0094574A">
      <w:pPr>
        <w:jc w:val="both"/>
        <w:rPr>
          <w:rFonts w:ascii="Tahoma" w:hAnsi="Tahoma" w:cs="Tahoma"/>
          <w:sz w:val="22"/>
          <w:szCs w:val="22"/>
        </w:rPr>
      </w:pPr>
      <w:r w:rsidRPr="00F73CAC">
        <w:rPr>
          <w:rFonts w:ascii="Tahoma" w:hAnsi="Tahoma" w:cs="Tahoma"/>
          <w:sz w:val="22"/>
          <w:szCs w:val="22"/>
        </w:rPr>
        <w:tab/>
      </w:r>
      <w:r w:rsidRPr="00F73CAC">
        <w:rPr>
          <w:rFonts w:ascii="Tahoma" w:hAnsi="Tahoma" w:cs="Tahoma"/>
          <w:sz w:val="22"/>
          <w:szCs w:val="22"/>
        </w:rPr>
        <w:tab/>
      </w:r>
      <w:r w:rsidRPr="00F73CAC">
        <w:rPr>
          <w:rFonts w:ascii="Tahoma" w:hAnsi="Tahoma" w:cs="Tahoma"/>
          <w:sz w:val="22"/>
          <w:szCs w:val="22"/>
        </w:rPr>
        <w:tab/>
      </w:r>
      <w:r w:rsidRPr="00F73CAC">
        <w:rPr>
          <w:rFonts w:ascii="Tahoma" w:hAnsi="Tahoma" w:cs="Tahoma"/>
          <w:sz w:val="22"/>
          <w:szCs w:val="22"/>
        </w:rPr>
        <w:tab/>
      </w:r>
      <w:r w:rsidRPr="00F73CAC">
        <w:rPr>
          <w:rFonts w:ascii="Tahoma" w:hAnsi="Tahoma" w:cs="Tahoma"/>
          <w:sz w:val="22"/>
          <w:szCs w:val="22"/>
        </w:rPr>
        <w:tab/>
      </w:r>
      <w:r w:rsidRPr="00F73CAC">
        <w:rPr>
          <w:rFonts w:ascii="Tahoma" w:hAnsi="Tahoma" w:cs="Tahoma"/>
          <w:sz w:val="22"/>
          <w:szCs w:val="22"/>
        </w:rPr>
        <w:tab/>
      </w:r>
      <w:r w:rsidRPr="00F73CAC">
        <w:rPr>
          <w:rFonts w:ascii="Tahoma" w:hAnsi="Tahoma" w:cs="Tahoma"/>
          <w:sz w:val="22"/>
          <w:szCs w:val="22"/>
        </w:rPr>
        <w:tab/>
        <w:t>Authorized Signatory</w:t>
      </w:r>
    </w:p>
    <w:p w:rsidR="0094574A" w:rsidRDefault="0094574A" w:rsidP="00E42498">
      <w:pPr>
        <w:rPr>
          <w:w w:val="92"/>
          <w:sz w:val="24"/>
        </w:rPr>
      </w:pPr>
    </w:p>
    <w:sectPr w:rsidR="0094574A" w:rsidSect="00863130">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0DA" w:rsidRDefault="00D600DA" w:rsidP="008662C5">
      <w:r>
        <w:separator/>
      </w:r>
    </w:p>
  </w:endnote>
  <w:endnote w:type="continuationSeparator" w:id="0">
    <w:p w:rsidR="00D600DA" w:rsidRDefault="00D600DA" w:rsidP="0086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2C5" w:rsidRDefault="008662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2C5" w:rsidRDefault="008662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2C5" w:rsidRDefault="00866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0DA" w:rsidRDefault="00D600DA" w:rsidP="008662C5">
      <w:r>
        <w:separator/>
      </w:r>
    </w:p>
  </w:footnote>
  <w:footnote w:type="continuationSeparator" w:id="0">
    <w:p w:rsidR="00D600DA" w:rsidRDefault="00D600DA" w:rsidP="00866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2C5" w:rsidRDefault="008662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70047" o:spid="_x0000_s2050" type="#_x0000_t136" style="position:absolute;margin-left:0;margin-top:0;width:471.3pt;height:188.5pt;rotation:315;z-index:-251655168;mso-position-horizontal:center;mso-position-horizontal-relative:margin;mso-position-vertical:center;mso-position-vertical-relative:margin" o:allowincell="f" fillcolor="red"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2C5" w:rsidRDefault="008662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70048" o:spid="_x0000_s2051" type="#_x0000_t136" style="position:absolute;margin-left:0;margin-top:0;width:471.3pt;height:188.5pt;rotation:315;z-index:-251653120;mso-position-horizontal:center;mso-position-horizontal-relative:margin;mso-position-vertical:center;mso-position-vertical-relative:margin" o:allowincell="f" fillcolor="red" stroked="f">
          <v:fill opacity=".5"/>
          <v:textpath style="font-family:&quot;Arial&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2C5" w:rsidRDefault="008662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70046" o:spid="_x0000_s2049" type="#_x0000_t136" style="position:absolute;margin-left:0;margin-top:0;width:471.3pt;height:188.5pt;rotation:315;z-index:-251657216;mso-position-horizontal:center;mso-position-horizontal-relative:margin;mso-position-vertical:center;mso-position-vertical-relative:margin" o:allowincell="f" fillcolor="red" stroked="f">
          <v:fill opacity=".5"/>
          <v:textpath style="font-family:&quot;Arial&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78"/>
  <w:drawingGridVerticalSpacing w:val="106"/>
  <w:displayHorizontalDrawingGridEvery w:val="0"/>
  <w:displayVerticalDrawingGridEvery w:val="2"/>
  <w:doNotShadeFormData/>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A7"/>
    <w:rsid w:val="00073683"/>
    <w:rsid w:val="00080218"/>
    <w:rsid w:val="00114763"/>
    <w:rsid w:val="001517C0"/>
    <w:rsid w:val="00193F75"/>
    <w:rsid w:val="001B2D3D"/>
    <w:rsid w:val="001E2CB4"/>
    <w:rsid w:val="001F1814"/>
    <w:rsid w:val="002860C9"/>
    <w:rsid w:val="00295D33"/>
    <w:rsid w:val="002C7F43"/>
    <w:rsid w:val="002E36AD"/>
    <w:rsid w:val="003340D5"/>
    <w:rsid w:val="00385670"/>
    <w:rsid w:val="003943ED"/>
    <w:rsid w:val="003C73D1"/>
    <w:rsid w:val="003D12ED"/>
    <w:rsid w:val="003D184B"/>
    <w:rsid w:val="0042095E"/>
    <w:rsid w:val="00440128"/>
    <w:rsid w:val="00477208"/>
    <w:rsid w:val="004B4A1B"/>
    <w:rsid w:val="004D1471"/>
    <w:rsid w:val="004D7028"/>
    <w:rsid w:val="004F0692"/>
    <w:rsid w:val="004F561D"/>
    <w:rsid w:val="005068DE"/>
    <w:rsid w:val="00523D98"/>
    <w:rsid w:val="005728A7"/>
    <w:rsid w:val="005C4F4F"/>
    <w:rsid w:val="005D6F25"/>
    <w:rsid w:val="00606ACB"/>
    <w:rsid w:val="006116A1"/>
    <w:rsid w:val="00624205"/>
    <w:rsid w:val="0067413F"/>
    <w:rsid w:val="006B2692"/>
    <w:rsid w:val="006B785C"/>
    <w:rsid w:val="006C3F92"/>
    <w:rsid w:val="007216BB"/>
    <w:rsid w:val="00723CDA"/>
    <w:rsid w:val="0075338C"/>
    <w:rsid w:val="007821E8"/>
    <w:rsid w:val="00824893"/>
    <w:rsid w:val="00863130"/>
    <w:rsid w:val="008662C5"/>
    <w:rsid w:val="00880CD0"/>
    <w:rsid w:val="00935BB5"/>
    <w:rsid w:val="0094574A"/>
    <w:rsid w:val="0096143F"/>
    <w:rsid w:val="00964589"/>
    <w:rsid w:val="009E5767"/>
    <w:rsid w:val="009F3864"/>
    <w:rsid w:val="009F5A27"/>
    <w:rsid w:val="00A433CE"/>
    <w:rsid w:val="00A8677A"/>
    <w:rsid w:val="00AA596A"/>
    <w:rsid w:val="00BD3149"/>
    <w:rsid w:val="00C55722"/>
    <w:rsid w:val="00C7194C"/>
    <w:rsid w:val="00C75B7B"/>
    <w:rsid w:val="00D07CD4"/>
    <w:rsid w:val="00D16EE4"/>
    <w:rsid w:val="00D2433A"/>
    <w:rsid w:val="00D26895"/>
    <w:rsid w:val="00D600DA"/>
    <w:rsid w:val="00DA36F7"/>
    <w:rsid w:val="00DD714E"/>
    <w:rsid w:val="00E252AB"/>
    <w:rsid w:val="00E42498"/>
    <w:rsid w:val="00E52A30"/>
    <w:rsid w:val="00EF2BC7"/>
    <w:rsid w:val="00F01092"/>
    <w:rsid w:val="00F8224D"/>
    <w:rsid w:val="00FD1B49"/>
    <w:rsid w:val="00FD65E7"/>
    <w:rsid w:val="00FF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CCCA59E8-31A9-4FE1-BBB7-CAA78EF8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link w:val="Heading1Char"/>
    <w:qFormat/>
    <w:pPr>
      <w:keepNext/>
      <w:spacing w:line="468" w:lineRule="auto"/>
      <w:outlineLvl w:val="0"/>
    </w:pPr>
    <w:rPr>
      <w:rFonts w:ascii="Courier New" w:hAnsi="Courier New" w:cs="Courier New"/>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D1B49"/>
    <w:rPr>
      <w:rFonts w:ascii="Courier New" w:hAnsi="Courier New" w:cs="Courier New"/>
      <w:sz w:val="24"/>
      <w:szCs w:val="23"/>
    </w:rPr>
  </w:style>
  <w:style w:type="paragraph" w:styleId="BalloonText">
    <w:name w:val="Balloon Text"/>
    <w:basedOn w:val="Normal"/>
    <w:link w:val="BalloonTextChar"/>
    <w:uiPriority w:val="99"/>
    <w:semiHidden/>
    <w:unhideWhenUsed/>
    <w:rsid w:val="00863130"/>
    <w:rPr>
      <w:rFonts w:ascii="Segoe UI" w:hAnsi="Segoe UI" w:cs="Segoe UI"/>
      <w:sz w:val="18"/>
      <w:szCs w:val="18"/>
    </w:rPr>
  </w:style>
  <w:style w:type="character" w:customStyle="1" w:styleId="BalloonTextChar">
    <w:name w:val="Balloon Text Char"/>
    <w:link w:val="BalloonText"/>
    <w:uiPriority w:val="99"/>
    <w:semiHidden/>
    <w:rsid w:val="00863130"/>
    <w:rPr>
      <w:rFonts w:ascii="Segoe UI" w:hAnsi="Segoe UI" w:cs="Segoe UI"/>
      <w:sz w:val="18"/>
      <w:szCs w:val="18"/>
    </w:rPr>
  </w:style>
  <w:style w:type="table" w:styleId="TableGrid">
    <w:name w:val="Table Grid"/>
    <w:basedOn w:val="TableNormal"/>
    <w:uiPriority w:val="59"/>
    <w:rsid w:val="00945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62C5"/>
    <w:pPr>
      <w:tabs>
        <w:tab w:val="center" w:pos="4680"/>
        <w:tab w:val="right" w:pos="9360"/>
      </w:tabs>
    </w:pPr>
  </w:style>
  <w:style w:type="character" w:customStyle="1" w:styleId="HeaderChar">
    <w:name w:val="Header Char"/>
    <w:basedOn w:val="DefaultParagraphFont"/>
    <w:link w:val="Header"/>
    <w:uiPriority w:val="99"/>
    <w:rsid w:val="008662C5"/>
    <w:rPr>
      <w:rFonts w:ascii="Arial" w:hAnsi="Arial" w:cs="Arial"/>
    </w:rPr>
  </w:style>
  <w:style w:type="paragraph" w:styleId="Footer">
    <w:name w:val="footer"/>
    <w:basedOn w:val="Normal"/>
    <w:link w:val="FooterChar"/>
    <w:uiPriority w:val="99"/>
    <w:unhideWhenUsed/>
    <w:rsid w:val="008662C5"/>
    <w:pPr>
      <w:tabs>
        <w:tab w:val="center" w:pos="4680"/>
        <w:tab w:val="right" w:pos="9360"/>
      </w:tabs>
    </w:pPr>
  </w:style>
  <w:style w:type="character" w:customStyle="1" w:styleId="FooterChar">
    <w:name w:val="Footer Char"/>
    <w:basedOn w:val="DefaultParagraphFont"/>
    <w:link w:val="Footer"/>
    <w:uiPriority w:val="99"/>
    <w:rsid w:val="008662C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075625">
      <w:bodyDiv w:val="1"/>
      <w:marLeft w:val="0"/>
      <w:marRight w:val="0"/>
      <w:marTop w:val="0"/>
      <w:marBottom w:val="0"/>
      <w:divBdr>
        <w:top w:val="none" w:sz="0" w:space="0" w:color="auto"/>
        <w:left w:val="none" w:sz="0" w:space="0" w:color="auto"/>
        <w:bottom w:val="none" w:sz="0" w:space="0" w:color="auto"/>
        <w:right w:val="none" w:sz="0" w:space="0" w:color="auto"/>
      </w:divBdr>
    </w:div>
    <w:div w:id="2041202947">
      <w:bodyDiv w:val="1"/>
      <w:marLeft w:val="0"/>
      <w:marRight w:val="0"/>
      <w:marTop w:val="0"/>
      <w:marBottom w:val="0"/>
      <w:divBdr>
        <w:top w:val="none" w:sz="0" w:space="0" w:color="auto"/>
        <w:left w:val="none" w:sz="0" w:space="0" w:color="auto"/>
        <w:bottom w:val="none" w:sz="0" w:space="0" w:color="auto"/>
        <w:right w:val="none" w:sz="0" w:space="0" w:color="auto"/>
      </w:divBdr>
    </w:div>
    <w:div w:id="210229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C7913-FD61-4139-88DC-4A6D9797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2049</Words>
  <Characters>11004</Characters>
  <Application>Microsoft Office Word</Application>
  <DocSecurity>0</DocSecurity>
  <Lines>289</Lines>
  <Paragraphs>277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Cox Phillips</dc:creator>
  <cp:keywords/>
  <dc:description/>
  <cp:lastModifiedBy>Rosie York</cp:lastModifiedBy>
  <cp:revision>4</cp:revision>
  <cp:lastPrinted>2020-04-30T19:54:00Z</cp:lastPrinted>
  <dcterms:created xsi:type="dcterms:W3CDTF">2020-05-13T19:50:00Z</dcterms:created>
  <dcterms:modified xsi:type="dcterms:W3CDTF">2020-05-14T21:25:00Z</dcterms:modified>
</cp:coreProperties>
</file>