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E8CE" w14:textId="77777777" w:rsidR="00127041" w:rsidRDefault="00127041" w:rsidP="00127041">
      <w:pPr>
        <w:rPr>
          <w:rFonts w:ascii="Arial" w:hAnsi="Arial" w:cs="Arial"/>
          <w:b/>
          <w:sz w:val="24"/>
          <w:szCs w:val="24"/>
        </w:rPr>
      </w:pPr>
      <w:bookmarkStart w:id="0" w:name="_GoBack"/>
      <w:bookmarkEnd w:id="0"/>
    </w:p>
    <w:p w14:paraId="64233C6C" w14:textId="77777777" w:rsidR="00127041" w:rsidRDefault="00127041" w:rsidP="00127041">
      <w:pPr>
        <w:rPr>
          <w:rFonts w:ascii="Arial" w:hAnsi="Arial" w:cs="Arial"/>
          <w:b/>
          <w:sz w:val="24"/>
          <w:szCs w:val="24"/>
        </w:rPr>
      </w:pPr>
      <w:r>
        <w:rPr>
          <w:rFonts w:ascii="Arial" w:hAnsi="Arial" w:cs="Arial"/>
          <w:b/>
          <w:sz w:val="24"/>
          <w:szCs w:val="24"/>
        </w:rPr>
        <w:t>PURPOSE:</w:t>
      </w:r>
    </w:p>
    <w:p w14:paraId="36D1EFC0" w14:textId="77777777" w:rsidR="00127041" w:rsidRDefault="00127041" w:rsidP="00127041">
      <w:pPr>
        <w:pStyle w:val="ListParagraph"/>
        <w:ind w:left="360"/>
        <w:rPr>
          <w:rFonts w:ascii="Arial" w:hAnsi="Arial" w:cs="Arial"/>
          <w:sz w:val="24"/>
          <w:szCs w:val="24"/>
        </w:rPr>
      </w:pPr>
    </w:p>
    <w:p w14:paraId="2EE75D89" w14:textId="77777777" w:rsidR="00127041" w:rsidRDefault="00127041" w:rsidP="00127041">
      <w:pPr>
        <w:pStyle w:val="ListParagraph"/>
        <w:ind w:left="360"/>
        <w:rPr>
          <w:rFonts w:ascii="Arial" w:hAnsi="Arial" w:cs="Arial"/>
          <w:sz w:val="24"/>
          <w:szCs w:val="24"/>
        </w:rPr>
      </w:pPr>
      <w:r>
        <w:rPr>
          <w:rFonts w:ascii="Arial" w:hAnsi="Arial" w:cs="Arial"/>
          <w:sz w:val="24"/>
          <w:szCs w:val="24"/>
        </w:rPr>
        <w:t xml:space="preserve">The purpose of this Standard Operating Guideline is to provide direction for the staffing of personnel and sets the minimum staffing requirements for daily operations. This Standard Operating Guideline should ensure the effective usage of personnel without compromising safety as it relates to safety of personnel and shall apply to all members of the Cumberland Road Fire Department. </w:t>
      </w:r>
    </w:p>
    <w:p w14:paraId="7CFC20DD" w14:textId="77777777" w:rsidR="00127041" w:rsidRDefault="00127041" w:rsidP="00127041">
      <w:pPr>
        <w:rPr>
          <w:rFonts w:ascii="Arial" w:hAnsi="Arial" w:cs="Arial"/>
          <w:b/>
          <w:sz w:val="24"/>
          <w:szCs w:val="24"/>
        </w:rPr>
      </w:pPr>
    </w:p>
    <w:p w14:paraId="46D6217F" w14:textId="77777777" w:rsidR="0093576F" w:rsidRDefault="0093576F" w:rsidP="00127041">
      <w:pPr>
        <w:rPr>
          <w:rFonts w:ascii="Arial" w:hAnsi="Arial" w:cs="Arial"/>
          <w:b/>
          <w:sz w:val="24"/>
          <w:szCs w:val="24"/>
        </w:rPr>
      </w:pPr>
    </w:p>
    <w:p w14:paraId="6F85C527" w14:textId="77777777" w:rsidR="00127041" w:rsidRDefault="00127041" w:rsidP="00127041">
      <w:pPr>
        <w:rPr>
          <w:rFonts w:ascii="Arial" w:hAnsi="Arial" w:cs="Arial"/>
          <w:b/>
          <w:sz w:val="24"/>
          <w:szCs w:val="24"/>
        </w:rPr>
      </w:pPr>
      <w:r>
        <w:rPr>
          <w:rFonts w:ascii="Arial" w:hAnsi="Arial" w:cs="Arial"/>
          <w:b/>
          <w:sz w:val="24"/>
          <w:szCs w:val="24"/>
        </w:rPr>
        <w:t>DEFINITIONS:</w:t>
      </w:r>
    </w:p>
    <w:p w14:paraId="79E96792" w14:textId="77777777" w:rsidR="00127041" w:rsidRDefault="00127041" w:rsidP="00127041">
      <w:pPr>
        <w:pStyle w:val="ListParagraph"/>
        <w:ind w:left="360"/>
        <w:rPr>
          <w:rFonts w:ascii="Arial" w:hAnsi="Arial" w:cs="Arial"/>
          <w:b/>
          <w:sz w:val="24"/>
          <w:szCs w:val="24"/>
          <w:u w:val="single"/>
        </w:rPr>
      </w:pPr>
    </w:p>
    <w:p w14:paraId="0A37365E" w14:textId="77777777" w:rsidR="00127041" w:rsidRDefault="00127041" w:rsidP="00127041">
      <w:pPr>
        <w:pStyle w:val="ListParagraph"/>
        <w:ind w:left="360"/>
        <w:rPr>
          <w:rFonts w:ascii="Arial" w:hAnsi="Arial" w:cs="Arial"/>
          <w:sz w:val="24"/>
          <w:szCs w:val="24"/>
        </w:rPr>
      </w:pPr>
      <w:r>
        <w:rPr>
          <w:rFonts w:ascii="Arial" w:hAnsi="Arial" w:cs="Arial"/>
          <w:b/>
          <w:sz w:val="24"/>
          <w:szCs w:val="24"/>
        </w:rPr>
        <w:t>Daytime operations</w:t>
      </w:r>
      <w:r>
        <w:rPr>
          <w:rFonts w:ascii="Arial" w:hAnsi="Arial" w:cs="Arial"/>
          <w:sz w:val="24"/>
          <w:szCs w:val="24"/>
        </w:rPr>
        <w:t xml:space="preserve"> - shall be defined as Sunday through Saturday, 08:00 hours to 20:00 hours. </w:t>
      </w:r>
    </w:p>
    <w:p w14:paraId="032D5E0A" w14:textId="77777777" w:rsidR="00127041" w:rsidRDefault="00127041" w:rsidP="00127041">
      <w:pPr>
        <w:pStyle w:val="ListParagraph"/>
        <w:ind w:left="360"/>
        <w:rPr>
          <w:rFonts w:ascii="Arial" w:hAnsi="Arial" w:cs="Arial"/>
          <w:sz w:val="24"/>
          <w:szCs w:val="24"/>
        </w:rPr>
      </w:pPr>
    </w:p>
    <w:p w14:paraId="7E7D4759" w14:textId="77777777" w:rsidR="00127041" w:rsidRDefault="00127041" w:rsidP="00127041">
      <w:pPr>
        <w:pStyle w:val="ListParagraph"/>
        <w:ind w:left="360"/>
        <w:rPr>
          <w:rFonts w:ascii="Arial" w:hAnsi="Arial" w:cs="Arial"/>
          <w:sz w:val="24"/>
          <w:szCs w:val="24"/>
        </w:rPr>
      </w:pPr>
      <w:r>
        <w:rPr>
          <w:rFonts w:ascii="Arial" w:hAnsi="Arial" w:cs="Arial"/>
          <w:sz w:val="24"/>
          <w:szCs w:val="24"/>
        </w:rPr>
        <w:t>Minimum staffing for daytime operations shall consist of the following:</w:t>
      </w:r>
    </w:p>
    <w:p w14:paraId="27271780" w14:textId="77777777" w:rsidR="00127041" w:rsidRDefault="00127041" w:rsidP="00127041">
      <w:pPr>
        <w:pStyle w:val="ListParagraph"/>
        <w:ind w:left="360"/>
        <w:rPr>
          <w:rFonts w:ascii="Arial" w:hAnsi="Arial" w:cs="Arial"/>
          <w:sz w:val="24"/>
          <w:szCs w:val="24"/>
        </w:rPr>
      </w:pPr>
    </w:p>
    <w:p w14:paraId="21BD3EC7" w14:textId="77777777" w:rsidR="00127041" w:rsidRDefault="00127041" w:rsidP="00127041">
      <w:pPr>
        <w:pStyle w:val="ListParagraph"/>
        <w:ind w:left="360"/>
        <w:rPr>
          <w:rFonts w:ascii="Arial" w:hAnsi="Arial" w:cs="Arial"/>
          <w:sz w:val="24"/>
          <w:szCs w:val="24"/>
        </w:rPr>
      </w:pPr>
      <w:r>
        <w:rPr>
          <w:rFonts w:ascii="Arial" w:hAnsi="Arial" w:cs="Arial"/>
          <w:sz w:val="24"/>
          <w:szCs w:val="24"/>
        </w:rPr>
        <w:t>One (1) Shift Captain</w:t>
      </w:r>
    </w:p>
    <w:p w14:paraId="741E1163" w14:textId="77777777" w:rsidR="00127041" w:rsidRDefault="00127041" w:rsidP="00127041">
      <w:pPr>
        <w:pStyle w:val="ListParagraph"/>
        <w:ind w:left="360"/>
        <w:rPr>
          <w:rFonts w:ascii="Arial" w:hAnsi="Arial" w:cs="Arial"/>
          <w:sz w:val="24"/>
          <w:szCs w:val="24"/>
        </w:rPr>
      </w:pPr>
      <w:r>
        <w:rPr>
          <w:rFonts w:ascii="Arial" w:hAnsi="Arial" w:cs="Arial"/>
          <w:sz w:val="24"/>
          <w:szCs w:val="24"/>
        </w:rPr>
        <w:t xml:space="preserve">One (1) Engineer </w:t>
      </w:r>
    </w:p>
    <w:p w14:paraId="408DEC8A" w14:textId="77777777" w:rsidR="00127041" w:rsidRDefault="00127041" w:rsidP="00127041">
      <w:pPr>
        <w:pStyle w:val="ListParagraph"/>
        <w:ind w:left="360"/>
        <w:rPr>
          <w:rFonts w:ascii="Arial" w:hAnsi="Arial" w:cs="Arial"/>
          <w:sz w:val="24"/>
          <w:szCs w:val="24"/>
        </w:rPr>
      </w:pPr>
      <w:r>
        <w:rPr>
          <w:rFonts w:ascii="Arial" w:hAnsi="Arial" w:cs="Arial"/>
          <w:sz w:val="24"/>
          <w:szCs w:val="24"/>
        </w:rPr>
        <w:t>Two (2) Firefighters/EMT’s</w:t>
      </w:r>
    </w:p>
    <w:p w14:paraId="1FB8416D" w14:textId="77777777" w:rsidR="00127041" w:rsidRDefault="00127041" w:rsidP="00127041">
      <w:pPr>
        <w:pStyle w:val="ListParagraph"/>
        <w:ind w:left="360"/>
        <w:rPr>
          <w:rFonts w:ascii="Arial" w:hAnsi="Arial" w:cs="Arial"/>
          <w:sz w:val="24"/>
          <w:szCs w:val="24"/>
        </w:rPr>
      </w:pPr>
    </w:p>
    <w:p w14:paraId="7AB2BD86" w14:textId="77777777" w:rsidR="00127041" w:rsidRDefault="00127041" w:rsidP="00127041">
      <w:pPr>
        <w:pStyle w:val="ListParagraph"/>
        <w:ind w:left="360"/>
        <w:rPr>
          <w:rFonts w:ascii="Arial" w:hAnsi="Arial" w:cs="Arial"/>
          <w:sz w:val="24"/>
          <w:szCs w:val="24"/>
        </w:rPr>
      </w:pPr>
      <w:r>
        <w:rPr>
          <w:rFonts w:ascii="Arial" w:hAnsi="Arial" w:cs="Arial"/>
          <w:b/>
          <w:sz w:val="24"/>
          <w:szCs w:val="24"/>
        </w:rPr>
        <w:t>Evening operations</w:t>
      </w:r>
      <w:r>
        <w:rPr>
          <w:rFonts w:ascii="Arial" w:hAnsi="Arial" w:cs="Arial"/>
          <w:sz w:val="24"/>
          <w:szCs w:val="24"/>
        </w:rPr>
        <w:t xml:space="preserve"> - shall be defined Sunday through Saturday, 20:00 hours to 08:00 hours. </w:t>
      </w:r>
    </w:p>
    <w:p w14:paraId="361DB019" w14:textId="77777777" w:rsidR="00127041" w:rsidRDefault="00127041" w:rsidP="00127041">
      <w:pPr>
        <w:pStyle w:val="ListParagraph"/>
        <w:ind w:left="360"/>
        <w:rPr>
          <w:rFonts w:ascii="Arial" w:hAnsi="Arial" w:cs="Arial"/>
          <w:sz w:val="24"/>
          <w:szCs w:val="24"/>
        </w:rPr>
      </w:pPr>
    </w:p>
    <w:p w14:paraId="2BF970A5" w14:textId="77777777" w:rsidR="00127041" w:rsidRDefault="00127041" w:rsidP="00127041">
      <w:pPr>
        <w:pStyle w:val="ListParagraph"/>
        <w:ind w:left="360"/>
        <w:rPr>
          <w:rFonts w:ascii="Arial" w:hAnsi="Arial" w:cs="Arial"/>
          <w:sz w:val="24"/>
          <w:szCs w:val="24"/>
        </w:rPr>
      </w:pPr>
      <w:r>
        <w:rPr>
          <w:rFonts w:ascii="Arial" w:hAnsi="Arial" w:cs="Arial"/>
          <w:sz w:val="24"/>
          <w:szCs w:val="24"/>
        </w:rPr>
        <w:t>Minimum staffing for evening operations shall consist of the following:</w:t>
      </w:r>
    </w:p>
    <w:p w14:paraId="1B63414F" w14:textId="77777777" w:rsidR="00127041" w:rsidRDefault="00127041" w:rsidP="00127041">
      <w:pPr>
        <w:pStyle w:val="ListParagraph"/>
        <w:ind w:left="360"/>
        <w:rPr>
          <w:rFonts w:ascii="Arial" w:hAnsi="Arial" w:cs="Arial"/>
          <w:sz w:val="24"/>
          <w:szCs w:val="24"/>
        </w:rPr>
      </w:pPr>
    </w:p>
    <w:p w14:paraId="49CD4598" w14:textId="77777777" w:rsidR="00127041" w:rsidRDefault="00127041" w:rsidP="00127041">
      <w:pPr>
        <w:pStyle w:val="ListParagraph"/>
        <w:ind w:left="360"/>
        <w:rPr>
          <w:rFonts w:ascii="Arial" w:hAnsi="Arial" w:cs="Arial"/>
          <w:sz w:val="24"/>
          <w:szCs w:val="24"/>
        </w:rPr>
      </w:pPr>
      <w:r>
        <w:rPr>
          <w:rFonts w:ascii="Arial" w:hAnsi="Arial" w:cs="Arial"/>
          <w:sz w:val="24"/>
          <w:szCs w:val="24"/>
        </w:rPr>
        <w:t>One (1) Shift Captain</w:t>
      </w:r>
    </w:p>
    <w:p w14:paraId="62F3C683" w14:textId="77777777" w:rsidR="00127041" w:rsidRDefault="00127041" w:rsidP="00127041">
      <w:pPr>
        <w:pStyle w:val="ListParagraph"/>
        <w:ind w:left="360"/>
        <w:rPr>
          <w:rFonts w:ascii="Arial" w:hAnsi="Arial" w:cs="Arial"/>
          <w:sz w:val="24"/>
          <w:szCs w:val="24"/>
        </w:rPr>
      </w:pPr>
      <w:r>
        <w:rPr>
          <w:rFonts w:ascii="Arial" w:hAnsi="Arial" w:cs="Arial"/>
          <w:sz w:val="24"/>
          <w:szCs w:val="24"/>
        </w:rPr>
        <w:t>One (1) Engineer</w:t>
      </w:r>
    </w:p>
    <w:p w14:paraId="3D1377D1" w14:textId="77777777" w:rsidR="00127041" w:rsidRDefault="00127041" w:rsidP="00127041">
      <w:pPr>
        <w:pStyle w:val="ListParagraph"/>
        <w:ind w:left="360"/>
        <w:rPr>
          <w:rFonts w:ascii="Arial" w:hAnsi="Arial" w:cs="Arial"/>
          <w:sz w:val="24"/>
          <w:szCs w:val="24"/>
        </w:rPr>
      </w:pPr>
      <w:r>
        <w:rPr>
          <w:rFonts w:ascii="Arial" w:hAnsi="Arial" w:cs="Arial"/>
          <w:sz w:val="24"/>
          <w:szCs w:val="24"/>
        </w:rPr>
        <w:t>One (1) Firefighter/EMT</w:t>
      </w:r>
    </w:p>
    <w:p w14:paraId="2EE859CE" w14:textId="77777777" w:rsidR="00127041" w:rsidRDefault="00127041" w:rsidP="00127041">
      <w:pPr>
        <w:pStyle w:val="ListParagraph"/>
        <w:ind w:left="360"/>
        <w:rPr>
          <w:rFonts w:ascii="Arial" w:hAnsi="Arial" w:cs="Arial"/>
          <w:sz w:val="24"/>
          <w:szCs w:val="24"/>
        </w:rPr>
      </w:pPr>
    </w:p>
    <w:p w14:paraId="1A584184" w14:textId="77777777" w:rsidR="0093576F" w:rsidRDefault="0093576F" w:rsidP="00127041">
      <w:pPr>
        <w:rPr>
          <w:rFonts w:ascii="Arial" w:hAnsi="Arial" w:cs="Arial"/>
          <w:b/>
          <w:sz w:val="24"/>
          <w:szCs w:val="24"/>
        </w:rPr>
      </w:pPr>
    </w:p>
    <w:p w14:paraId="22C9F540" w14:textId="77777777" w:rsidR="00127041" w:rsidRDefault="00127041" w:rsidP="00127041">
      <w:pPr>
        <w:rPr>
          <w:rFonts w:ascii="Arial" w:hAnsi="Arial" w:cs="Arial"/>
          <w:b/>
          <w:sz w:val="24"/>
          <w:szCs w:val="24"/>
        </w:rPr>
      </w:pPr>
      <w:r>
        <w:rPr>
          <w:rFonts w:ascii="Arial" w:hAnsi="Arial" w:cs="Arial"/>
          <w:b/>
          <w:sz w:val="24"/>
          <w:szCs w:val="24"/>
        </w:rPr>
        <w:t>PROCEDURE:</w:t>
      </w:r>
    </w:p>
    <w:p w14:paraId="65842A51" w14:textId="77777777" w:rsidR="0093576F" w:rsidRDefault="0093576F" w:rsidP="00127041">
      <w:pPr>
        <w:pStyle w:val="ListParagraph"/>
        <w:ind w:left="360"/>
        <w:rPr>
          <w:rFonts w:ascii="Arial" w:hAnsi="Arial" w:cs="Arial"/>
          <w:sz w:val="24"/>
          <w:szCs w:val="24"/>
          <w:highlight w:val="green"/>
        </w:rPr>
      </w:pPr>
    </w:p>
    <w:p w14:paraId="38D261AE" w14:textId="77777777" w:rsidR="00127041" w:rsidRPr="0054740F" w:rsidRDefault="00127041" w:rsidP="00127041">
      <w:pPr>
        <w:pStyle w:val="ListParagraph"/>
        <w:ind w:left="360"/>
        <w:rPr>
          <w:rFonts w:ascii="Arial" w:hAnsi="Arial" w:cs="Arial"/>
          <w:sz w:val="24"/>
          <w:szCs w:val="24"/>
        </w:rPr>
      </w:pPr>
      <w:r w:rsidRPr="0054740F">
        <w:rPr>
          <w:rFonts w:ascii="Arial" w:hAnsi="Arial" w:cs="Arial"/>
          <w:sz w:val="24"/>
          <w:szCs w:val="24"/>
        </w:rPr>
        <w:t>Paid staff personnel shall enter their availability in the departments “Employee Scheduling and Workforce Management System” on or before the 20</w:t>
      </w:r>
      <w:r w:rsidRPr="0054740F">
        <w:rPr>
          <w:rFonts w:ascii="Arial" w:hAnsi="Arial" w:cs="Arial"/>
          <w:sz w:val="24"/>
          <w:szCs w:val="24"/>
          <w:vertAlign w:val="superscript"/>
        </w:rPr>
        <w:t>th</w:t>
      </w:r>
      <w:r w:rsidRPr="0054740F">
        <w:rPr>
          <w:rFonts w:ascii="Arial" w:hAnsi="Arial" w:cs="Arial"/>
          <w:sz w:val="24"/>
          <w:szCs w:val="24"/>
        </w:rPr>
        <w:t xml:space="preserve"> of the preceding month. </w:t>
      </w:r>
    </w:p>
    <w:p w14:paraId="79FA2A59" w14:textId="77777777" w:rsidR="00127041" w:rsidRPr="0054740F" w:rsidRDefault="00127041" w:rsidP="00127041">
      <w:pPr>
        <w:pStyle w:val="ListParagraph"/>
        <w:ind w:left="360"/>
        <w:rPr>
          <w:rFonts w:ascii="Arial" w:hAnsi="Arial" w:cs="Arial"/>
          <w:sz w:val="24"/>
          <w:szCs w:val="24"/>
        </w:rPr>
      </w:pPr>
    </w:p>
    <w:p w14:paraId="0D3785E1" w14:textId="77777777" w:rsidR="00127041" w:rsidRPr="0054740F" w:rsidRDefault="00127041" w:rsidP="00127041">
      <w:pPr>
        <w:pStyle w:val="ListParagraph"/>
        <w:ind w:left="360"/>
        <w:rPr>
          <w:rFonts w:ascii="Arial" w:hAnsi="Arial" w:cs="Arial"/>
          <w:sz w:val="24"/>
          <w:szCs w:val="24"/>
        </w:rPr>
      </w:pPr>
    </w:p>
    <w:p w14:paraId="2617D1CC" w14:textId="77777777" w:rsidR="00127041" w:rsidRPr="0054740F" w:rsidRDefault="00127041" w:rsidP="00127041">
      <w:pPr>
        <w:pStyle w:val="ListParagraph"/>
        <w:ind w:left="360"/>
        <w:rPr>
          <w:rFonts w:ascii="Arial" w:hAnsi="Arial" w:cs="Arial"/>
          <w:sz w:val="24"/>
          <w:szCs w:val="24"/>
        </w:rPr>
      </w:pPr>
    </w:p>
    <w:p w14:paraId="7AD83667" w14:textId="77777777" w:rsidR="00127041" w:rsidRPr="0054740F" w:rsidRDefault="00127041" w:rsidP="00127041">
      <w:pPr>
        <w:pStyle w:val="ListParagraph"/>
        <w:ind w:left="360"/>
        <w:rPr>
          <w:rFonts w:ascii="Arial" w:hAnsi="Arial" w:cs="Arial"/>
          <w:sz w:val="24"/>
          <w:szCs w:val="24"/>
        </w:rPr>
      </w:pPr>
      <w:r w:rsidRPr="0054740F">
        <w:rPr>
          <w:rFonts w:ascii="Arial" w:hAnsi="Arial" w:cs="Arial"/>
          <w:sz w:val="24"/>
          <w:szCs w:val="24"/>
        </w:rPr>
        <w:t>Using paid staff availability, the Deputy Fire Chief shall complete and publish a work schedule using the departments “Employee Scheduling and Workforce Management System” on or before the 25</w:t>
      </w:r>
      <w:r w:rsidRPr="0054740F">
        <w:rPr>
          <w:rFonts w:ascii="Arial" w:hAnsi="Arial" w:cs="Arial"/>
          <w:sz w:val="24"/>
          <w:szCs w:val="24"/>
          <w:vertAlign w:val="superscript"/>
        </w:rPr>
        <w:t>th</w:t>
      </w:r>
      <w:r w:rsidRPr="0054740F">
        <w:rPr>
          <w:rFonts w:ascii="Arial" w:hAnsi="Arial" w:cs="Arial"/>
          <w:sz w:val="24"/>
          <w:szCs w:val="24"/>
        </w:rPr>
        <w:t xml:space="preserve"> of the preceding month. </w:t>
      </w:r>
    </w:p>
    <w:p w14:paraId="53AC0F91" w14:textId="77777777" w:rsidR="00127041" w:rsidRDefault="00127041" w:rsidP="00127041">
      <w:pPr>
        <w:pStyle w:val="ListParagraph"/>
        <w:ind w:left="360"/>
        <w:rPr>
          <w:rFonts w:ascii="Arial" w:hAnsi="Arial" w:cs="Arial"/>
          <w:sz w:val="24"/>
          <w:szCs w:val="24"/>
          <w:highlight w:val="green"/>
        </w:rPr>
      </w:pPr>
    </w:p>
    <w:p w14:paraId="0ADE1B26" w14:textId="1FCFD5FD" w:rsidR="00127041" w:rsidRPr="0054740F" w:rsidRDefault="00127041" w:rsidP="00127041">
      <w:pPr>
        <w:pStyle w:val="ListParagraph"/>
        <w:ind w:left="360"/>
        <w:rPr>
          <w:rFonts w:ascii="Arial" w:hAnsi="Arial" w:cs="Arial"/>
          <w:sz w:val="24"/>
          <w:szCs w:val="24"/>
        </w:rPr>
      </w:pPr>
      <w:r w:rsidRPr="0054740F">
        <w:rPr>
          <w:rFonts w:ascii="Arial" w:hAnsi="Arial" w:cs="Arial"/>
          <w:sz w:val="24"/>
          <w:szCs w:val="24"/>
        </w:rPr>
        <w:t xml:space="preserve">When an employee is not able to report to duty as scheduled due to sickness or other emergencies, the employee shall notify the Deputy Fire Chief by phone as soon as possible prior to their scheduled time. If the employee is unable to contact the Deputy Fire Chief, he/she shall notify the on duty Shift Captain by phone. The Shift Captain shall then make an attempt to contact the Deputy Fire Chief or the Duty Chief. The Deputy Fire Chief or the Duty Officer shall then make an attempt to fill the vacant position. </w:t>
      </w:r>
    </w:p>
    <w:p w14:paraId="05C442BF" w14:textId="77777777" w:rsidR="00127041" w:rsidRPr="0054740F" w:rsidRDefault="00127041" w:rsidP="00127041">
      <w:pPr>
        <w:pStyle w:val="ListParagraph"/>
        <w:ind w:left="360"/>
        <w:rPr>
          <w:rFonts w:ascii="Arial" w:hAnsi="Arial" w:cs="Arial"/>
          <w:sz w:val="24"/>
          <w:szCs w:val="24"/>
        </w:rPr>
      </w:pPr>
    </w:p>
    <w:p w14:paraId="554146DE" w14:textId="48E3D8A2" w:rsidR="00127041" w:rsidRDefault="00127041" w:rsidP="00127041">
      <w:pPr>
        <w:pStyle w:val="ListParagraph"/>
        <w:ind w:left="360"/>
        <w:rPr>
          <w:rFonts w:ascii="Arial" w:hAnsi="Arial" w:cs="Arial"/>
          <w:sz w:val="24"/>
          <w:szCs w:val="24"/>
        </w:rPr>
      </w:pPr>
      <w:r w:rsidRPr="0054740F">
        <w:rPr>
          <w:rFonts w:ascii="Arial" w:hAnsi="Arial" w:cs="Arial"/>
          <w:sz w:val="24"/>
          <w:szCs w:val="24"/>
        </w:rPr>
        <w:t xml:space="preserve">From time to time it may become necessary for an employee to request time off. These request are permissible by submitting a request for time off or request a shift trade. Both request must be made using the departments “Employee Scheduling and Workforce Management System. These requests must be approved and are subject to factors as determined </w:t>
      </w:r>
      <w:r w:rsidR="009A13FB" w:rsidRPr="0054740F">
        <w:rPr>
          <w:rFonts w:ascii="Arial" w:hAnsi="Arial" w:cs="Arial"/>
          <w:sz w:val="24"/>
          <w:szCs w:val="24"/>
        </w:rPr>
        <w:t xml:space="preserve">by </w:t>
      </w:r>
      <w:r w:rsidRPr="0054740F">
        <w:rPr>
          <w:rFonts w:ascii="Arial" w:hAnsi="Arial" w:cs="Arial"/>
          <w:sz w:val="24"/>
          <w:szCs w:val="24"/>
        </w:rPr>
        <w:t>the administrative staff. Any time a shift trade is not accepted by another employee or your time off request is denied, you are expected to report to work at your scheduled date and time unless prior arrangement has been made with the Deputy Fire Chief. This arrangement must be made within 24 hours of your scheduled time.</w:t>
      </w:r>
      <w:r>
        <w:rPr>
          <w:rFonts w:ascii="Arial" w:hAnsi="Arial" w:cs="Arial"/>
          <w:sz w:val="24"/>
          <w:szCs w:val="24"/>
        </w:rPr>
        <w:t xml:space="preserve">  </w:t>
      </w:r>
    </w:p>
    <w:p w14:paraId="4448964E" w14:textId="77777777" w:rsidR="00127041" w:rsidRDefault="00127041" w:rsidP="00127041">
      <w:pPr>
        <w:pStyle w:val="ListParagraph"/>
        <w:ind w:left="360"/>
        <w:rPr>
          <w:rFonts w:ascii="Arial" w:hAnsi="Arial" w:cs="Arial"/>
          <w:sz w:val="24"/>
          <w:szCs w:val="24"/>
        </w:rPr>
      </w:pPr>
    </w:p>
    <w:p w14:paraId="2FBAF824" w14:textId="77777777" w:rsidR="00127041" w:rsidRDefault="00127041" w:rsidP="00127041">
      <w:pPr>
        <w:pStyle w:val="ListParagraph"/>
        <w:ind w:left="360"/>
        <w:rPr>
          <w:rFonts w:ascii="Arial" w:hAnsi="Arial" w:cs="Arial"/>
          <w:sz w:val="24"/>
          <w:szCs w:val="24"/>
        </w:rPr>
      </w:pPr>
      <w:r>
        <w:rPr>
          <w:rFonts w:ascii="Arial" w:hAnsi="Arial" w:cs="Arial"/>
          <w:sz w:val="24"/>
          <w:szCs w:val="24"/>
        </w:rPr>
        <w:t xml:space="preserve">The Cumberland Road Fire Department is committed to ensuring proper staffing for emergency response to the community. In the event that minimum staffing cannot be guaranteed, a Chief Officer will be contacted to make the necessary arrangement to meet staffing requirements.  </w:t>
      </w:r>
    </w:p>
    <w:p w14:paraId="32CE53B2" w14:textId="77777777" w:rsidR="00127041" w:rsidRDefault="00127041" w:rsidP="00127041">
      <w:pPr>
        <w:pStyle w:val="ListParagraph"/>
        <w:ind w:left="360"/>
        <w:rPr>
          <w:rFonts w:ascii="Arial" w:hAnsi="Arial" w:cs="Arial"/>
          <w:sz w:val="24"/>
          <w:szCs w:val="24"/>
        </w:rPr>
      </w:pPr>
      <w:r>
        <w:rPr>
          <w:rFonts w:ascii="Arial" w:hAnsi="Arial" w:cs="Arial"/>
          <w:sz w:val="24"/>
          <w:szCs w:val="24"/>
        </w:rPr>
        <w:t xml:space="preserve">      </w:t>
      </w:r>
    </w:p>
    <w:p w14:paraId="306DAC9B" w14:textId="77777777" w:rsidR="00127041" w:rsidRDefault="00127041" w:rsidP="00127041">
      <w:pPr>
        <w:pStyle w:val="ListParagraph"/>
        <w:ind w:left="360"/>
        <w:rPr>
          <w:rFonts w:ascii="Arial" w:hAnsi="Arial" w:cs="Arial"/>
          <w:sz w:val="24"/>
          <w:szCs w:val="24"/>
        </w:rPr>
      </w:pPr>
    </w:p>
    <w:p w14:paraId="7A838115" w14:textId="77777777" w:rsidR="00127041" w:rsidRDefault="00127041" w:rsidP="00127041">
      <w:pPr>
        <w:pStyle w:val="Default"/>
      </w:pPr>
    </w:p>
    <w:p w14:paraId="21FC0D79" w14:textId="77777777" w:rsidR="00127041" w:rsidRDefault="00127041" w:rsidP="00127041">
      <w:pPr>
        <w:pStyle w:val="Default"/>
      </w:pPr>
      <w:r>
        <w:t xml:space="preserve">Volunteer personnel upon notification of an alarm shall respond to the station to staff secondary vehicles. Shift Captains and department Officers shall exercise good judgment in regards to manning secondary vehicles depending upon the nature and extent of the emergency within the guidelines of the departments “Apparatus Deployment Plan, SOG 501.10.   </w:t>
      </w:r>
    </w:p>
    <w:p w14:paraId="5D9DA4C3" w14:textId="77777777" w:rsidR="00127041" w:rsidRDefault="00127041" w:rsidP="00127041">
      <w:pPr>
        <w:rPr>
          <w:rFonts w:ascii="Arial" w:hAnsi="Arial" w:cs="Arial"/>
          <w:sz w:val="24"/>
          <w:szCs w:val="24"/>
        </w:rPr>
      </w:pPr>
    </w:p>
    <w:p w14:paraId="66DEB787" w14:textId="391C70BD" w:rsidR="006A7716" w:rsidRDefault="006A7716" w:rsidP="003C0431">
      <w:pPr>
        <w:tabs>
          <w:tab w:val="left" w:pos="1888"/>
        </w:tabs>
        <w:rPr>
          <w:b/>
          <w:sz w:val="22"/>
          <w:szCs w:val="22"/>
          <w:u w:val="single"/>
        </w:rPr>
      </w:pPr>
    </w:p>
    <w:p w14:paraId="131DC8F2" w14:textId="77777777" w:rsidR="008735FD" w:rsidRPr="006A7716" w:rsidRDefault="008735FD" w:rsidP="003C0431">
      <w:pPr>
        <w:tabs>
          <w:tab w:val="left" w:pos="1888"/>
        </w:tabs>
        <w:rPr>
          <w:b/>
          <w:sz w:val="22"/>
          <w:szCs w:val="22"/>
          <w:u w:val="single"/>
        </w:rPr>
      </w:pPr>
    </w:p>
    <w:sectPr w:rsidR="008735FD"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FDBD" w14:textId="77777777" w:rsidR="001B4DCC" w:rsidRDefault="001B4DCC" w:rsidP="001B4DCC">
      <w:r>
        <w:separator/>
      </w:r>
    </w:p>
  </w:endnote>
  <w:endnote w:type="continuationSeparator" w:id="0">
    <w:p w14:paraId="6834049B"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9A13FB">
          <w:rPr>
            <w:noProof/>
          </w:rPr>
          <w:t>2</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974E" w14:textId="77777777" w:rsidR="001B4DCC" w:rsidRDefault="001B4DCC" w:rsidP="001B4DCC">
      <w:r>
        <w:separator/>
      </w:r>
    </w:p>
  </w:footnote>
  <w:footnote w:type="continuationSeparator" w:id="0">
    <w:p w14:paraId="09635280"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590"/>
      <w:gridCol w:w="3104"/>
    </w:tblGrid>
    <w:tr w:rsidR="001B4DCC" w14:paraId="6F71776C" w14:textId="77777777" w:rsidTr="001B4DCC">
      <w:tc>
        <w:tcPr>
          <w:tcW w:w="1656" w:type="dxa"/>
        </w:tcPr>
        <w:p w14:paraId="085DCF8C" w14:textId="2A83D5D1" w:rsidR="001B4DCC" w:rsidRDefault="001B4DCC">
          <w:pPr>
            <w:pStyle w:val="Header"/>
          </w:pPr>
          <w:r>
            <w:t>SOG#</w:t>
          </w:r>
          <w:r w:rsidR="00F036AD">
            <w:t xml:space="preserve"> </w:t>
          </w:r>
          <w:r w:rsidR="00127041">
            <w:t>505-12</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77777777" w:rsidR="001B4DCC" w:rsidRDefault="001B4DCC">
          <w:pPr>
            <w:pStyle w:val="Header"/>
          </w:pP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64"/>
          </w:tblGrid>
          <w:tr w:rsidR="001B4DCC" w14:paraId="66A90C4E" w14:textId="77777777" w:rsidTr="001B4DCC">
            <w:tc>
              <w:tcPr>
                <w:tcW w:w="4497" w:type="dxa"/>
              </w:tcPr>
              <w:p w14:paraId="0473B9BC" w14:textId="11BE2BF1" w:rsidR="001B4DCC" w:rsidRPr="001B4DCC" w:rsidRDefault="00127041" w:rsidP="001B4DCC">
                <w:pPr>
                  <w:pStyle w:val="Header"/>
                  <w:jc w:val="center"/>
                </w:pPr>
                <w:r>
                  <w:t>Staffing</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78"/>
          </w:tblGrid>
          <w:tr w:rsidR="00C56A80" w14:paraId="167ADDBA" w14:textId="77777777" w:rsidTr="00C56A80">
            <w:tc>
              <w:tcPr>
                <w:tcW w:w="2961" w:type="dxa"/>
              </w:tcPr>
              <w:p w14:paraId="6237EC8E" w14:textId="74A04555" w:rsidR="00C56A80" w:rsidRDefault="00A00BA9">
                <w:pPr>
                  <w:pStyle w:val="Header"/>
                </w:pPr>
                <w:r>
                  <w:t xml:space="preserve">Steven W. </w:t>
                </w:r>
                <w:r w:rsidR="0093576F">
                  <w:t>Parrish</w:t>
                </w:r>
                <w:r>
                  <w:t xml:space="preserve">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38"/>
            <w:gridCol w:w="1440"/>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2D81ACC0" w:rsidR="003C0431" w:rsidRPr="002E448C" w:rsidRDefault="0093576F" w:rsidP="0093576F">
                <w:pPr>
                  <w:pStyle w:val="Header"/>
                  <w:jc w:val="center"/>
                  <w:rPr>
                    <w:sz w:val="16"/>
                    <w:szCs w:val="16"/>
                  </w:rPr>
                </w:pPr>
                <w:r>
                  <w:rPr>
                    <w:sz w:val="16"/>
                    <w:szCs w:val="16"/>
                  </w:rPr>
                  <w:t>October 24, 2015</w:t>
                </w:r>
              </w:p>
            </w:tc>
            <w:tc>
              <w:tcPr>
                <w:tcW w:w="1481" w:type="dxa"/>
              </w:tcPr>
              <w:p w14:paraId="39D882FD" w14:textId="32563423" w:rsidR="003C0431" w:rsidRPr="00127041" w:rsidRDefault="00127041">
                <w:pPr>
                  <w:pStyle w:val="Header"/>
                  <w:rPr>
                    <w:sz w:val="18"/>
                    <w:szCs w:val="18"/>
                  </w:rPr>
                </w:pPr>
                <w:r w:rsidRPr="00127041">
                  <w:rPr>
                    <w:sz w:val="18"/>
                    <w:szCs w:val="18"/>
                  </w:rPr>
                  <w:t>August 1</w:t>
                </w:r>
                <w:r w:rsidR="0054740F">
                  <w:rPr>
                    <w:sz w:val="18"/>
                    <w:szCs w:val="18"/>
                  </w:rPr>
                  <w:t>3</w:t>
                </w:r>
                <w:r w:rsidRPr="00127041">
                  <w:rPr>
                    <w:sz w:val="18"/>
                    <w:szCs w:val="18"/>
                  </w:rPr>
                  <w:t>, 2018</w:t>
                </w:r>
              </w:p>
            </w:tc>
          </w:tr>
          <w:tr w:rsidR="0054740F" w14:paraId="0883CF00" w14:textId="77777777" w:rsidTr="003C0431">
            <w:tc>
              <w:tcPr>
                <w:tcW w:w="1480" w:type="dxa"/>
              </w:tcPr>
              <w:p w14:paraId="5D7E81A2" w14:textId="77777777" w:rsidR="0054740F" w:rsidRDefault="0054740F" w:rsidP="0093576F">
                <w:pPr>
                  <w:pStyle w:val="Header"/>
                  <w:jc w:val="center"/>
                  <w:rPr>
                    <w:sz w:val="16"/>
                    <w:szCs w:val="16"/>
                  </w:rPr>
                </w:pPr>
              </w:p>
            </w:tc>
            <w:tc>
              <w:tcPr>
                <w:tcW w:w="1481" w:type="dxa"/>
              </w:tcPr>
              <w:p w14:paraId="5940081B" w14:textId="77777777" w:rsidR="0054740F" w:rsidRPr="00127041" w:rsidRDefault="0054740F">
                <w:pPr>
                  <w:pStyle w:val="Header"/>
                  <w:rPr>
                    <w:sz w:val="18"/>
                    <w:szCs w:val="18"/>
                  </w:rPr>
                </w:pPr>
              </w:p>
            </w:tc>
          </w:tr>
        </w:tbl>
        <w:p w14:paraId="4528B012" w14:textId="77777777" w:rsidR="001B4DCC" w:rsidRDefault="001B4DCC">
          <w:pPr>
            <w:pStyle w:val="Header"/>
          </w:pPr>
        </w:p>
      </w:tc>
    </w:tr>
  </w:tbl>
  <w:p w14:paraId="655747D0" w14:textId="1EAE6DE6" w:rsidR="001B4DCC" w:rsidRDefault="0054740F">
    <w:pPr>
      <w:pStyle w:val="Header"/>
    </w:pPr>
    <w:sdt>
      <w:sdtPr>
        <w:id w:val="2009995461"/>
        <w:docPartObj>
          <w:docPartGallery w:val="Watermarks"/>
          <w:docPartUnique/>
        </w:docPartObj>
      </w:sdtPr>
      <w:sdtEndPr/>
      <w:sdtContent>
        <w:r>
          <w:rPr>
            <w:noProof/>
            <w:lang w:eastAsia="zh-TW"/>
          </w:rPr>
          <w:pict w14:anchorId="0F6AD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6"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 w:numId="19">
    <w:abstractNumId w:val="1"/>
  </w:num>
  <w:num w:numId="20">
    <w:abstractNumId w:val="10"/>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CC"/>
    <w:rsid w:val="00025C35"/>
    <w:rsid w:val="00080BA9"/>
    <w:rsid w:val="000F54A1"/>
    <w:rsid w:val="00127041"/>
    <w:rsid w:val="00140396"/>
    <w:rsid w:val="001B4DCC"/>
    <w:rsid w:val="001D5C8A"/>
    <w:rsid w:val="00225324"/>
    <w:rsid w:val="002D26AA"/>
    <w:rsid w:val="002E3066"/>
    <w:rsid w:val="002E448C"/>
    <w:rsid w:val="003C0431"/>
    <w:rsid w:val="004009BA"/>
    <w:rsid w:val="004E251E"/>
    <w:rsid w:val="00527F47"/>
    <w:rsid w:val="0054740F"/>
    <w:rsid w:val="005C1B3D"/>
    <w:rsid w:val="005D149F"/>
    <w:rsid w:val="00615114"/>
    <w:rsid w:val="006A7716"/>
    <w:rsid w:val="00766DA9"/>
    <w:rsid w:val="0086267D"/>
    <w:rsid w:val="008735FD"/>
    <w:rsid w:val="008C6DD9"/>
    <w:rsid w:val="009246A1"/>
    <w:rsid w:val="0093576F"/>
    <w:rsid w:val="009A13FB"/>
    <w:rsid w:val="009F164B"/>
    <w:rsid w:val="009F61DA"/>
    <w:rsid w:val="00A00BA9"/>
    <w:rsid w:val="00A23864"/>
    <w:rsid w:val="00A7001F"/>
    <w:rsid w:val="00A7775B"/>
    <w:rsid w:val="00B678A2"/>
    <w:rsid w:val="00B7209C"/>
    <w:rsid w:val="00C2220B"/>
    <w:rsid w:val="00C56A80"/>
    <w:rsid w:val="00C75593"/>
    <w:rsid w:val="00DB699A"/>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customStyle="1" w:styleId="Default">
    <w:name w:val="Default"/>
    <w:rsid w:val="001270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900947472">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 w:id="13339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5</cp:revision>
  <dcterms:created xsi:type="dcterms:W3CDTF">2018-08-13T01:10:00Z</dcterms:created>
  <dcterms:modified xsi:type="dcterms:W3CDTF">2018-08-14T00:27:00Z</dcterms:modified>
</cp:coreProperties>
</file>