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34" w:rsidRDefault="004D2547" w:rsidP="004D2547">
      <w:pPr>
        <w:jc w:val="right"/>
      </w:pPr>
      <w:r>
        <w:rPr>
          <w:noProof/>
        </w:rPr>
        <w:drawing>
          <wp:inline distT="0" distB="0" distL="0" distR="0" wp14:anchorId="5271CD76" wp14:editId="72E402D4">
            <wp:extent cx="2063169"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8D2FF9" w:rsidRPr="008D2FF9" w:rsidRDefault="008D2FF9" w:rsidP="008D2FF9">
      <w:pPr>
        <w:pStyle w:val="NoSpacing"/>
        <w:rPr>
          <w:b/>
          <w:u w:val="single"/>
        </w:rPr>
      </w:pPr>
      <w:bookmarkStart w:id="0" w:name="_GoBack"/>
      <w:r w:rsidRPr="008D2FF9">
        <w:rPr>
          <w:b/>
          <w:u w:val="single"/>
        </w:rPr>
        <w:t>Care and expectations following an Extraction</w:t>
      </w:r>
    </w:p>
    <w:bookmarkEnd w:id="0"/>
    <w:p w:rsidR="008D2FF9" w:rsidRDefault="008D2FF9" w:rsidP="008D2FF9">
      <w:pPr>
        <w:pStyle w:val="NoSpacing"/>
        <w:numPr>
          <w:ilvl w:val="0"/>
          <w:numId w:val="4"/>
        </w:numPr>
      </w:pPr>
      <w:r>
        <w:t>If anesthetic was used during your procedure today:</w:t>
      </w:r>
    </w:p>
    <w:p w:rsidR="008D2FF9" w:rsidRDefault="008D2FF9" w:rsidP="008D2FF9">
      <w:pPr>
        <w:pStyle w:val="NoSpacing"/>
        <w:numPr>
          <w:ilvl w:val="1"/>
          <w:numId w:val="4"/>
        </w:numPr>
      </w:pPr>
      <w: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8D2FF9" w:rsidRDefault="008D2FF9" w:rsidP="008D2FF9">
      <w:pPr>
        <w:pStyle w:val="NoSpacing"/>
        <w:numPr>
          <w:ilvl w:val="1"/>
          <w:numId w:val="4"/>
        </w:numPr>
      </w:pPr>
      <w:r>
        <w:t>Your numbness can last for several hours following your procedure, on average about 3-</w:t>
      </w:r>
      <w:proofErr w:type="gramStart"/>
      <w:r>
        <w:t>4,</w:t>
      </w:r>
      <w:proofErr w:type="gramEnd"/>
      <w:r>
        <w:t xml:space="preserve"> however everyone reacts to local anesthetic differently.  If you wake up tomorrow morning and still feel numb please contact the office for further evaluation.</w:t>
      </w:r>
    </w:p>
    <w:p w:rsidR="008D2FF9" w:rsidRDefault="008D2FF9" w:rsidP="008D2FF9">
      <w:pPr>
        <w:pStyle w:val="NoSpacing"/>
        <w:numPr>
          <w:ilvl w:val="1"/>
          <w:numId w:val="4"/>
        </w:numPr>
      </w:pPr>
      <w:r>
        <w:t xml:space="preserve">As the numbness wears away, your soft tissues may begin to itch or tingle.  This is a normal reaction and does not indicate an allergic reaction.  It is very important to be careful not to scratch or </w:t>
      </w:r>
      <w:proofErr w:type="gramStart"/>
      <w:r>
        <w:t>itch</w:t>
      </w:r>
      <w:proofErr w:type="gramEnd"/>
      <w:r>
        <w:t xml:space="preserve"> the area because the tissues are still numb and it is possible to do soft tissue damage by scratching or itching too hard without realizing it.</w:t>
      </w:r>
    </w:p>
    <w:p w:rsidR="008D2FF9" w:rsidRDefault="008D2FF9" w:rsidP="008D2FF9">
      <w:pPr>
        <w:pStyle w:val="NoSpacing"/>
        <w:numPr>
          <w:ilvl w:val="1"/>
          <w:numId w:val="4"/>
        </w:numPr>
      </w:pPr>
      <w:r>
        <w:t xml:space="preserve">You may want to take a pain reliever (ex: Ibuprofen, Acetaminophen, etc.)  </w:t>
      </w:r>
      <w:proofErr w:type="gramStart"/>
      <w:r>
        <w:t>prior</w:t>
      </w:r>
      <w:proofErr w:type="gramEnd"/>
      <w: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8D2FF9" w:rsidRDefault="008D2FF9" w:rsidP="008D2FF9">
      <w:pPr>
        <w:pStyle w:val="NoSpacing"/>
        <w:numPr>
          <w:ilvl w:val="0"/>
          <w:numId w:val="3"/>
        </w:numPr>
      </w:pPr>
      <w:r>
        <w:t>During the first 24 hours our goal is to get a blood clot to form in the extraction site and to minimize your discomfort and swelling.</w:t>
      </w:r>
    </w:p>
    <w:p w:rsidR="008D2FF9" w:rsidRDefault="008D2FF9" w:rsidP="008D2FF9">
      <w:pPr>
        <w:pStyle w:val="NoSpacing"/>
        <w:numPr>
          <w:ilvl w:val="1"/>
          <w:numId w:val="3"/>
        </w:numPr>
      </w:pPr>
      <w:r>
        <w:t xml:space="preserve">Keep the gauze </w:t>
      </w:r>
      <w:proofErr w:type="gramStart"/>
      <w:r>
        <w:t>pack, that was placed at the conclusion of your appointment,</w:t>
      </w:r>
      <w:proofErr w:type="gramEnd"/>
      <w:r>
        <w:t xml:space="preserve"> in your mouth with firm biting pressure for </w:t>
      </w:r>
      <w:r w:rsidRPr="007571D3">
        <w:rPr>
          <w:b/>
        </w:rPr>
        <w:t>1 hour</w:t>
      </w:r>
      <w:r>
        <w:t>.</w:t>
      </w:r>
    </w:p>
    <w:p w:rsidR="008D2FF9" w:rsidRDefault="008D2FF9" w:rsidP="008D2FF9">
      <w:pPr>
        <w:pStyle w:val="NoSpacing"/>
        <w:numPr>
          <w:ilvl w:val="2"/>
          <w:numId w:val="3"/>
        </w:numPr>
      </w:pPr>
      <w:r>
        <w:t>If after the 1 hour the site is still oozing, you can replace the gauze pack with some of the clean gauze provided.</w:t>
      </w:r>
    </w:p>
    <w:p w:rsidR="008D2FF9" w:rsidRDefault="008D2FF9" w:rsidP="008D2FF9">
      <w:pPr>
        <w:pStyle w:val="NoSpacing"/>
        <w:numPr>
          <w:ilvl w:val="2"/>
          <w:numId w:val="3"/>
        </w:numPr>
      </w:pPr>
      <w:r>
        <w:t xml:space="preserve">The site may ooze for 24 hours, so you may continue to place gauze packs, </w:t>
      </w:r>
      <w:proofErr w:type="gramStart"/>
      <w:r>
        <w:t>but  be</w:t>
      </w:r>
      <w:proofErr w:type="gramEnd"/>
      <w:r>
        <w:t xml:space="preserve"> sure to change them at least every hour.</w:t>
      </w:r>
    </w:p>
    <w:p w:rsidR="008D2FF9" w:rsidRDefault="008D2FF9" w:rsidP="008D2FF9">
      <w:pPr>
        <w:pStyle w:val="NoSpacing"/>
        <w:numPr>
          <w:ilvl w:val="1"/>
          <w:numId w:val="3"/>
        </w:numPr>
      </w:pPr>
      <w:r>
        <w:t>Remember a little bit of blood will mix with your saliva and will look like a lot of blood (like a drop of food coloring in a bowl of water).  It is advisable to place an old towel on your pillow case when lying down to minimize the risk of staining.</w:t>
      </w:r>
    </w:p>
    <w:p w:rsidR="008D2FF9" w:rsidRPr="007571D3" w:rsidRDefault="008D2FF9" w:rsidP="008D2FF9">
      <w:pPr>
        <w:pStyle w:val="NoSpacing"/>
        <w:numPr>
          <w:ilvl w:val="1"/>
          <w:numId w:val="3"/>
        </w:numPr>
        <w:rPr>
          <w:b/>
        </w:rPr>
      </w:pPr>
      <w:r w:rsidRPr="007571D3">
        <w:rPr>
          <w:b/>
        </w:rPr>
        <w:t>Avoid spitting, sucking, straws, smoking, carbonated beverages, hot liquids, try to avoid sneezing or coughing, alcohol, hot or spicy foods,</w:t>
      </w:r>
      <w:r>
        <w:rPr>
          <w:b/>
        </w:rPr>
        <w:t xml:space="preserve"> probing the area with your tongue or other instrument</w:t>
      </w:r>
      <w:r w:rsidRPr="007571D3">
        <w:rPr>
          <w:b/>
        </w:rPr>
        <w:t xml:space="preserve"> and vigorous exercise.</w:t>
      </w:r>
    </w:p>
    <w:p w:rsidR="008D2FF9" w:rsidRDefault="008D2FF9" w:rsidP="008D2FF9">
      <w:pPr>
        <w:pStyle w:val="NoSpacing"/>
        <w:numPr>
          <w:ilvl w:val="2"/>
          <w:numId w:val="3"/>
        </w:numPr>
      </w:pPr>
      <w:r>
        <w:t>All of these things can either dislodge or keep the clot from forming properly which can result in a dry socket.</w:t>
      </w:r>
    </w:p>
    <w:p w:rsidR="008D2FF9" w:rsidRDefault="008D2FF9" w:rsidP="008D2FF9">
      <w:pPr>
        <w:pStyle w:val="NoSpacing"/>
        <w:numPr>
          <w:ilvl w:val="1"/>
          <w:numId w:val="3"/>
        </w:numPr>
      </w:pPr>
      <w:r>
        <w:t>You may find that your peak amount of discomfort will arise within the first 12-24 hours</w:t>
      </w:r>
    </w:p>
    <w:p w:rsidR="008D2FF9" w:rsidRDefault="008D2FF9" w:rsidP="008D2FF9">
      <w:pPr>
        <w:pStyle w:val="NoSpacing"/>
        <w:numPr>
          <w:ilvl w:val="2"/>
          <w:numId w:val="3"/>
        </w:numPr>
      </w:pPr>
      <w:r>
        <w:t>Continue taking the pain reliever (ex: ibuprofen, Acetaminophen, etc.) as directed on the bottle.</w:t>
      </w:r>
    </w:p>
    <w:p w:rsidR="008D2FF9" w:rsidRDefault="008D2FF9" w:rsidP="008D2FF9">
      <w:pPr>
        <w:pStyle w:val="NoSpacing"/>
        <w:numPr>
          <w:ilvl w:val="2"/>
          <w:numId w:val="3"/>
        </w:numPr>
      </w:pPr>
      <w:r>
        <w:t>Sleep slightly elevated if throbbing occurs when lying flat.</w:t>
      </w:r>
    </w:p>
    <w:p w:rsidR="008D2FF9" w:rsidRDefault="008D2FF9" w:rsidP="008D2FF9">
      <w:pPr>
        <w:pStyle w:val="NoSpacing"/>
        <w:numPr>
          <w:ilvl w:val="2"/>
          <w:numId w:val="3"/>
        </w:numPr>
      </w:pPr>
      <w:r>
        <w:t>Use an ice pack over the area 20min on 20 min off</w:t>
      </w:r>
    </w:p>
    <w:p w:rsidR="008D2FF9" w:rsidRDefault="008D2FF9" w:rsidP="008D2FF9">
      <w:pPr>
        <w:pStyle w:val="NoSpacing"/>
        <w:numPr>
          <w:ilvl w:val="1"/>
          <w:numId w:val="3"/>
        </w:numPr>
      </w:pPr>
      <w:r>
        <w:t>For healing to occur properly, nutrition is important</w:t>
      </w:r>
    </w:p>
    <w:p w:rsidR="008D2FF9" w:rsidRDefault="008D2FF9" w:rsidP="008D2FF9">
      <w:pPr>
        <w:pStyle w:val="NoSpacing"/>
        <w:numPr>
          <w:ilvl w:val="2"/>
          <w:numId w:val="3"/>
        </w:numPr>
      </w:pPr>
      <w:r>
        <w:t>Eat soft, cold, nutritious foods</w:t>
      </w:r>
    </w:p>
    <w:p w:rsidR="008D2FF9" w:rsidRDefault="008D2FF9" w:rsidP="008D2FF9">
      <w:pPr>
        <w:pStyle w:val="NoSpacing"/>
        <w:numPr>
          <w:ilvl w:val="2"/>
          <w:numId w:val="3"/>
        </w:numPr>
      </w:pPr>
      <w:r>
        <w:lastRenderedPageBreak/>
        <w:t>Drink lots of fluids (remember nothing too hot, carbonated or that contain alcohol)</w:t>
      </w:r>
    </w:p>
    <w:p w:rsidR="008D2FF9" w:rsidRDefault="008D2FF9" w:rsidP="008D2FF9">
      <w:pPr>
        <w:pStyle w:val="NoSpacing"/>
        <w:numPr>
          <w:ilvl w:val="1"/>
          <w:numId w:val="3"/>
        </w:numPr>
      </w:pPr>
      <w:r>
        <w:t>Avoid brushing, flossing or rinsing in the area</w:t>
      </w:r>
    </w:p>
    <w:p w:rsidR="008D2FF9" w:rsidRDefault="008D2FF9" w:rsidP="008D2FF9">
      <w:pPr>
        <w:pStyle w:val="NoSpacing"/>
        <w:numPr>
          <w:ilvl w:val="0"/>
          <w:numId w:val="3"/>
        </w:numPr>
      </w:pPr>
      <w:r w:rsidRPr="00BF4B25">
        <w:rPr>
          <w:b/>
        </w:rPr>
        <w:t>After the first 24 hours</w:t>
      </w:r>
      <w:r>
        <w:t xml:space="preserve"> (and the clot has formed), we want to maintain the integrity of the clot until healing can be complete to minimize the risk of the pain associated with a dry socket.</w:t>
      </w:r>
    </w:p>
    <w:p w:rsidR="008D2FF9" w:rsidRDefault="008D2FF9" w:rsidP="008D2FF9">
      <w:pPr>
        <w:pStyle w:val="NoSpacing"/>
        <w:numPr>
          <w:ilvl w:val="1"/>
          <w:numId w:val="3"/>
        </w:numPr>
      </w:pPr>
      <w:r>
        <w:t>NO SMOKING FOR AT LEAST THE FIRST 72 HOURS FOLLOWING EXTRACTION.</w:t>
      </w:r>
    </w:p>
    <w:p w:rsidR="008D2FF9" w:rsidRDefault="008D2FF9" w:rsidP="008D2FF9">
      <w:pPr>
        <w:pStyle w:val="NoSpacing"/>
        <w:numPr>
          <w:ilvl w:val="1"/>
          <w:numId w:val="3"/>
        </w:numPr>
      </w:pPr>
      <w:r>
        <w:t>The longer you can avoid other items (spitting, sucking, straws, etc.) that may dislodge the clot the more you will minimize the risk of dry socket.</w:t>
      </w:r>
    </w:p>
    <w:p w:rsidR="008D2FF9" w:rsidRDefault="008D2FF9" w:rsidP="008D2FF9">
      <w:pPr>
        <w:pStyle w:val="NoSpacing"/>
        <w:numPr>
          <w:ilvl w:val="1"/>
          <w:numId w:val="3"/>
        </w:numPr>
      </w:pPr>
      <w:r>
        <w:t>You may begin to eat normally as soon as it is comfortable but try to avoid gritty foods (ex: nuts, seeds or popcorn) which may get lodged in the surgical site</w:t>
      </w:r>
    </w:p>
    <w:p w:rsidR="008D2FF9" w:rsidRDefault="008D2FF9" w:rsidP="008D2FF9">
      <w:pPr>
        <w:pStyle w:val="NoSpacing"/>
        <w:numPr>
          <w:ilvl w:val="1"/>
          <w:numId w:val="3"/>
        </w:numPr>
      </w:pPr>
      <w:r>
        <w:t>Resume brushing and flossing – cleaning very gently in the area of the extraction site.</w:t>
      </w:r>
    </w:p>
    <w:p w:rsidR="008D2FF9" w:rsidRDefault="008D2FF9" w:rsidP="008D2FF9">
      <w:pPr>
        <w:pStyle w:val="NoSpacing"/>
        <w:numPr>
          <w:ilvl w:val="2"/>
          <w:numId w:val="3"/>
        </w:numPr>
      </w:pPr>
      <w:r>
        <w:t xml:space="preserve">It is very important to keep your mouth </w:t>
      </w:r>
      <w:proofErr w:type="gramStart"/>
      <w:r>
        <w:t>clean ,</w:t>
      </w:r>
      <w:proofErr w:type="gramEnd"/>
      <w:r>
        <w:t xml:space="preserve"> since accumulation of food or debris may promote infection or slow healing.</w:t>
      </w:r>
    </w:p>
    <w:p w:rsidR="008D2FF9" w:rsidRDefault="008D2FF9" w:rsidP="008D2FF9">
      <w:pPr>
        <w:pStyle w:val="NoSpacing"/>
        <w:numPr>
          <w:ilvl w:val="1"/>
          <w:numId w:val="3"/>
        </w:numPr>
      </w:pPr>
      <w:r>
        <w:t>You may use moist heat applied to the area to help reduce soreness and swelling 20min on 20min off.</w:t>
      </w:r>
    </w:p>
    <w:p w:rsidR="008D2FF9" w:rsidRDefault="008D2FF9" w:rsidP="008D2FF9">
      <w:pPr>
        <w:pStyle w:val="NoSpacing"/>
        <w:numPr>
          <w:ilvl w:val="2"/>
          <w:numId w:val="3"/>
        </w:numPr>
      </w:pPr>
      <w:r>
        <w:t>Remember some swelling and bruising is expected but typically starts to resolve within the first 72 hours.</w:t>
      </w:r>
    </w:p>
    <w:p w:rsidR="008D2FF9" w:rsidRDefault="008D2FF9" w:rsidP="008D2FF9">
      <w:pPr>
        <w:pStyle w:val="NoSpacing"/>
        <w:numPr>
          <w:ilvl w:val="1"/>
          <w:numId w:val="3"/>
        </w:numPr>
      </w:pPr>
      <w:r>
        <w:t xml:space="preserve">You may also help reduce discomfort and swelling by </w:t>
      </w:r>
      <w:proofErr w:type="gramStart"/>
      <w:r>
        <w:t>rinsing  your</w:t>
      </w:r>
      <w:proofErr w:type="gramEnd"/>
      <w:r>
        <w:t xml:space="preserve"> mouth out 3 times a day with warm salt water for the week following your extraction.</w:t>
      </w:r>
    </w:p>
    <w:p w:rsidR="008D2FF9" w:rsidRDefault="008D2FF9" w:rsidP="008D2FF9">
      <w:pPr>
        <w:pStyle w:val="NoSpacing"/>
        <w:numPr>
          <w:ilvl w:val="2"/>
          <w:numId w:val="3"/>
        </w:numPr>
      </w:pPr>
      <w:r>
        <w:t>1 teaspoon of salt per 8oz glass of warm water</w:t>
      </w:r>
    </w:p>
    <w:p w:rsidR="008D2FF9" w:rsidRDefault="008D2FF9" w:rsidP="008D2FF9">
      <w:pPr>
        <w:pStyle w:val="NoSpacing"/>
        <w:numPr>
          <w:ilvl w:val="0"/>
          <w:numId w:val="3"/>
        </w:numPr>
      </w:pPr>
      <w:r>
        <w:t>Call the office if:</w:t>
      </w:r>
    </w:p>
    <w:p w:rsidR="008D2FF9" w:rsidRDefault="008D2FF9" w:rsidP="008D2FF9">
      <w:pPr>
        <w:pStyle w:val="NoSpacing"/>
        <w:numPr>
          <w:ilvl w:val="1"/>
          <w:numId w:val="3"/>
        </w:numPr>
      </w:pPr>
      <w:r>
        <w:t>You notice heavy or increased bleeding</w:t>
      </w:r>
    </w:p>
    <w:p w:rsidR="008D2FF9" w:rsidRDefault="008D2FF9" w:rsidP="008D2FF9">
      <w:pPr>
        <w:pStyle w:val="NoSpacing"/>
        <w:numPr>
          <w:ilvl w:val="1"/>
          <w:numId w:val="3"/>
        </w:numPr>
      </w:pPr>
      <w:r>
        <w:t>Pain or swelling that gets worse or continues beyond the first 3 days</w:t>
      </w:r>
    </w:p>
    <w:p w:rsidR="008D2FF9" w:rsidRDefault="008D2FF9" w:rsidP="008D2FF9">
      <w:pPr>
        <w:pStyle w:val="NoSpacing"/>
        <w:numPr>
          <w:ilvl w:val="1"/>
          <w:numId w:val="3"/>
        </w:numPr>
      </w:pPr>
      <w:r>
        <w:t>Foul odor or taste in your mouth</w:t>
      </w:r>
    </w:p>
    <w:p w:rsidR="008D2FF9" w:rsidRDefault="008D2FF9" w:rsidP="008D2FF9">
      <w:pPr>
        <w:pStyle w:val="NoSpacing"/>
        <w:numPr>
          <w:ilvl w:val="1"/>
          <w:numId w:val="3"/>
        </w:numPr>
      </w:pPr>
      <w:r>
        <w:t>You notice the sensation of liquids going into your nose or cheek area after taking a sip of fluids.</w:t>
      </w:r>
    </w:p>
    <w:p w:rsidR="008D2FF9" w:rsidRDefault="008D2FF9" w:rsidP="008D2FF9">
      <w:pPr>
        <w:pStyle w:val="NoSpacing"/>
        <w:numPr>
          <w:ilvl w:val="1"/>
          <w:numId w:val="3"/>
        </w:numPr>
      </w:pPr>
      <w:r>
        <w:t>You still feel numb when you wake up the next morning.</w:t>
      </w:r>
    </w:p>
    <w:p w:rsidR="008D2FF9" w:rsidRDefault="008D2FF9" w:rsidP="008D2FF9">
      <w:pPr>
        <w:pStyle w:val="NoSpacing"/>
        <w:numPr>
          <w:ilvl w:val="0"/>
          <w:numId w:val="3"/>
        </w:numPr>
      </w:pPr>
      <w:r>
        <w:t>If antibiotics were prescribed:</w:t>
      </w:r>
    </w:p>
    <w:p w:rsidR="008D2FF9" w:rsidRDefault="008D2FF9" w:rsidP="008D2FF9">
      <w:pPr>
        <w:pStyle w:val="NoSpacing"/>
        <w:numPr>
          <w:ilvl w:val="1"/>
          <w:numId w:val="3"/>
        </w:numPr>
      </w:pPr>
      <w:r>
        <w:t>Make sure that you follow dosing instructions exactly</w:t>
      </w:r>
    </w:p>
    <w:p w:rsidR="008D2FF9" w:rsidRDefault="008D2FF9" w:rsidP="008D2FF9">
      <w:pPr>
        <w:pStyle w:val="NoSpacing"/>
        <w:numPr>
          <w:ilvl w:val="1"/>
          <w:numId w:val="3"/>
        </w:numPr>
      </w:pPr>
      <w:r>
        <w:t>You finish all of the antibiotic medication</w:t>
      </w:r>
    </w:p>
    <w:p w:rsidR="008D2FF9" w:rsidRDefault="008D2FF9" w:rsidP="008D2FF9">
      <w:pPr>
        <w:pStyle w:val="NoSpacing"/>
        <w:numPr>
          <w:ilvl w:val="1"/>
          <w:numId w:val="3"/>
        </w:numPr>
      </w:pPr>
      <w:r>
        <w:t>Try to eat something before taking the medication to help minimize possible upset stomach.</w:t>
      </w:r>
    </w:p>
    <w:p w:rsidR="008249FD" w:rsidRDefault="008D2FF9" w:rsidP="008D2FF9">
      <w:r>
        <w:t>If you think you are having an adverse reaction- stop taking the medication and contact the office</w:t>
      </w:r>
    </w:p>
    <w:sectPr w:rsidR="00824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03F97"/>
    <w:multiLevelType w:val="hybridMultilevel"/>
    <w:tmpl w:val="6D4C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BF11AF7"/>
    <w:multiLevelType w:val="hybridMultilevel"/>
    <w:tmpl w:val="4D2A9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47"/>
    <w:rsid w:val="00407B8E"/>
    <w:rsid w:val="004D2547"/>
    <w:rsid w:val="008249FD"/>
    <w:rsid w:val="008D2FF9"/>
    <w:rsid w:val="0092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547"/>
    <w:rPr>
      <w:rFonts w:ascii="Tahoma" w:hAnsi="Tahoma" w:cs="Tahoma"/>
      <w:sz w:val="16"/>
      <w:szCs w:val="16"/>
    </w:rPr>
  </w:style>
  <w:style w:type="paragraph" w:styleId="NoSpacing">
    <w:name w:val="No Spacing"/>
    <w:uiPriority w:val="1"/>
    <w:qFormat/>
    <w:rsid w:val="00407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2</cp:revision>
  <dcterms:created xsi:type="dcterms:W3CDTF">2014-02-12T16:20:00Z</dcterms:created>
  <dcterms:modified xsi:type="dcterms:W3CDTF">2014-02-12T16:20:00Z</dcterms:modified>
</cp:coreProperties>
</file>