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194F7" w14:textId="5C1C5EC4" w:rsidR="00664D19" w:rsidRPr="0043208A" w:rsidRDefault="00664D19" w:rsidP="00664D19">
      <w:pPr>
        <w:pStyle w:val="BodyText"/>
        <w:tabs>
          <w:tab w:val="left" w:pos="10710"/>
        </w:tabs>
        <w:spacing w:before="54"/>
      </w:pPr>
      <w:r w:rsidRPr="0043208A">
        <w:rPr>
          <w:w w:val="95"/>
        </w:rPr>
        <w:t>Name</w:t>
      </w:r>
      <w:r w:rsidRPr="0043208A">
        <w:t xml:space="preserve"> </w:t>
      </w:r>
      <w:r w:rsidRPr="0043208A">
        <w:rPr>
          <w:w w:val="95"/>
        </w:rPr>
        <w:t>of</w:t>
      </w:r>
      <w:r w:rsidRPr="0043208A">
        <w:t xml:space="preserve"> </w:t>
      </w:r>
      <w:r w:rsidRPr="0043208A">
        <w:rPr>
          <w:w w:val="95"/>
        </w:rPr>
        <w:t xml:space="preserve">Committee: </w:t>
      </w:r>
      <w:r w:rsidRPr="0043208A">
        <w:rPr>
          <w:b/>
          <w:w w:val="95"/>
        </w:rPr>
        <w:t>Substance Use Prevention Subcommittee</w:t>
      </w:r>
      <w:r w:rsidRPr="0043208A">
        <w:rPr>
          <w:w w:val="95"/>
        </w:rPr>
        <w:tab/>
      </w:r>
    </w:p>
    <w:p w14:paraId="7A1C9D5F" w14:textId="476C78E4" w:rsidR="00664D19" w:rsidRPr="0043208A" w:rsidRDefault="00664D19" w:rsidP="00664D19">
      <w:pPr>
        <w:pStyle w:val="BodyText"/>
        <w:tabs>
          <w:tab w:val="left" w:pos="3150"/>
          <w:tab w:val="left" w:pos="5940"/>
        </w:tabs>
        <w:spacing w:before="54"/>
        <w:rPr>
          <w:w w:val="90"/>
        </w:rPr>
      </w:pPr>
      <w:r w:rsidRPr="0043208A">
        <w:rPr>
          <w:w w:val="90"/>
        </w:rPr>
        <w:t>Chair: Laura Mitchell</w:t>
      </w:r>
      <w:r w:rsidRPr="0043208A">
        <w:rPr>
          <w:w w:val="90"/>
        </w:rPr>
        <w:tab/>
        <w:t xml:space="preserve">Phone: (410) 422 – 2694 </w:t>
      </w:r>
      <w:r w:rsidRPr="0043208A">
        <w:rPr>
          <w:w w:val="90"/>
        </w:rPr>
        <w:tab/>
        <w:t xml:space="preserve">Committee Email: </w:t>
      </w:r>
    </w:p>
    <w:p w14:paraId="36CE36F4" w14:textId="77777777" w:rsidR="00664D19" w:rsidRPr="0043208A" w:rsidRDefault="00664D19" w:rsidP="00664D19">
      <w:pPr>
        <w:pStyle w:val="BodyText"/>
        <w:tabs>
          <w:tab w:val="left" w:pos="3150"/>
          <w:tab w:val="left" w:pos="5940"/>
        </w:tabs>
        <w:spacing w:before="54"/>
        <w:rPr>
          <w:w w:val="90"/>
        </w:rPr>
      </w:pPr>
      <w:r w:rsidRPr="0043208A">
        <w:rPr>
          <w:w w:val="90"/>
        </w:rPr>
        <w:t>Vice Chair:</w:t>
      </w:r>
      <w:r w:rsidRPr="0043208A">
        <w:rPr>
          <w:w w:val="90"/>
        </w:rPr>
        <w:tab/>
        <w:t xml:space="preserve">Phone: </w:t>
      </w:r>
    </w:p>
    <w:p w14:paraId="201F08C8" w14:textId="77777777" w:rsidR="00664D19" w:rsidRPr="0043208A" w:rsidRDefault="00664D19" w:rsidP="00664D19">
      <w:pPr>
        <w:pStyle w:val="BodyText"/>
        <w:tabs>
          <w:tab w:val="left" w:pos="9511"/>
        </w:tabs>
        <w:spacing w:before="54"/>
        <w:rPr>
          <w:w w:val="90"/>
        </w:rPr>
      </w:pPr>
      <w:r w:rsidRPr="0043208A">
        <w:rPr>
          <w:w w:val="90"/>
        </w:rPr>
        <w:t>Communication (e-list, etc): N/A</w:t>
      </w:r>
    </w:p>
    <w:p w14:paraId="61A0A7D6" w14:textId="77777777" w:rsidR="00664D19" w:rsidRPr="0043208A" w:rsidRDefault="00664D19" w:rsidP="00664D19">
      <w:pPr>
        <w:pStyle w:val="Default"/>
        <w:rPr>
          <w:rFonts w:ascii="Times New Roman" w:hAnsi="Times New Roman" w:cs="Times New Roman"/>
        </w:rPr>
      </w:pPr>
    </w:p>
    <w:p w14:paraId="6B53AC02" w14:textId="77777777" w:rsidR="00664D19" w:rsidRPr="0043208A" w:rsidRDefault="00664D19" w:rsidP="00664D19">
      <w:pPr>
        <w:pStyle w:val="Default"/>
        <w:rPr>
          <w:rFonts w:ascii="Times New Roman" w:hAnsi="Times New Roman" w:cs="Times New Roman"/>
        </w:rPr>
      </w:pPr>
      <w:r w:rsidRPr="0043208A">
        <w:rPr>
          <w:rFonts w:ascii="Times New Roman" w:hAnsi="Times New Roman" w:cs="Times New Roman"/>
          <w:b/>
          <w:bCs/>
        </w:rPr>
        <w:t xml:space="preserve">SUBCOMMITTEES / WORK GROUPS </w:t>
      </w:r>
      <w:r w:rsidRPr="0043208A">
        <w:rPr>
          <w:rFonts w:ascii="Times New Roman" w:hAnsi="Times New Roman" w:cs="Times New Roman"/>
        </w:rPr>
        <w:t xml:space="preserve">(if applicable):  None/TBD </w:t>
      </w:r>
    </w:p>
    <w:p w14:paraId="03FABED1" w14:textId="77777777" w:rsidR="00664D19" w:rsidRPr="0043208A" w:rsidRDefault="00664D19" w:rsidP="00664D19">
      <w:pPr>
        <w:pStyle w:val="Default"/>
        <w:rPr>
          <w:rFonts w:ascii="Times New Roman" w:hAnsi="Times New Roman" w:cs="Times New Roman"/>
        </w:rPr>
      </w:pPr>
    </w:p>
    <w:p w14:paraId="45771597" w14:textId="6237B1BC" w:rsidR="00664D19" w:rsidRPr="0043208A" w:rsidRDefault="00664D19" w:rsidP="00664D19">
      <w:pPr>
        <w:pStyle w:val="Default"/>
        <w:rPr>
          <w:rFonts w:ascii="Times New Roman" w:hAnsi="Times New Roman" w:cs="Times New Roman"/>
        </w:rPr>
      </w:pPr>
      <w:r w:rsidRPr="0043208A">
        <w:rPr>
          <w:rFonts w:ascii="Times New Roman" w:hAnsi="Times New Roman" w:cs="Times New Roman"/>
          <w:b/>
          <w:bCs/>
        </w:rPr>
        <w:t>GOALS &amp; OBJECTIVES</w:t>
      </w:r>
      <w:r w:rsidRPr="0043208A">
        <w:rPr>
          <w:rFonts w:ascii="Times New Roman" w:hAnsi="Times New Roman" w:cs="Times New Roman"/>
        </w:rPr>
        <w:t xml:space="preserve">: </w:t>
      </w:r>
      <w:r w:rsidR="000602F4" w:rsidRPr="0043208A">
        <w:rPr>
          <w:rFonts w:ascii="Times New Roman" w:hAnsi="Times New Roman" w:cs="Times New Roman"/>
        </w:rPr>
        <w:t xml:space="preserve">Educate families, students, and the community at large about substance use prevalence, risks and ways to prevent substance use among students. Advocate for services for students who have substance use issues and help ensure the continuation of recovery academic programs. </w:t>
      </w:r>
    </w:p>
    <w:p w14:paraId="19D908FF" w14:textId="77777777" w:rsidR="0061789B" w:rsidRPr="0043208A" w:rsidRDefault="0061789B">
      <w:pPr>
        <w:pStyle w:val="BodyText"/>
        <w:spacing w:before="4"/>
        <w:ind w:left="0"/>
      </w:pPr>
    </w:p>
    <w:p w14:paraId="19413112" w14:textId="77777777" w:rsidR="0061789B" w:rsidRPr="0043208A" w:rsidRDefault="0061789B">
      <w:pPr>
        <w:pStyle w:val="BodyText"/>
        <w:ind w:left="0"/>
      </w:pPr>
    </w:p>
    <w:p w14:paraId="4F4DA29F" w14:textId="33D41AB1" w:rsidR="0061789B" w:rsidRPr="0043208A" w:rsidRDefault="00472992" w:rsidP="00A47E15">
      <w:pPr>
        <w:tabs>
          <w:tab w:val="left" w:pos="424"/>
          <w:tab w:val="left" w:pos="425"/>
        </w:tabs>
        <w:rPr>
          <w:b/>
          <w:bCs/>
          <w:sz w:val="24"/>
          <w:szCs w:val="24"/>
        </w:rPr>
      </w:pPr>
      <w:r w:rsidRPr="0043208A">
        <w:rPr>
          <w:b/>
          <w:bCs/>
          <w:sz w:val="24"/>
          <w:szCs w:val="24"/>
        </w:rPr>
        <w:t>Substance Use Prevention Subcommittee</w:t>
      </w:r>
      <w:r w:rsidR="000602F4" w:rsidRPr="0043208A">
        <w:rPr>
          <w:b/>
          <w:bCs/>
          <w:sz w:val="24"/>
          <w:szCs w:val="24"/>
        </w:rPr>
        <w:t xml:space="preserve"> Activities</w:t>
      </w:r>
    </w:p>
    <w:p w14:paraId="4FDA70B7" w14:textId="0434C936" w:rsidR="00472992" w:rsidRPr="0043208A" w:rsidRDefault="00472992" w:rsidP="00A47E15">
      <w:pPr>
        <w:tabs>
          <w:tab w:val="left" w:pos="424"/>
          <w:tab w:val="left" w:pos="425"/>
        </w:tabs>
        <w:rPr>
          <w:sz w:val="24"/>
          <w:szCs w:val="24"/>
        </w:rPr>
      </w:pPr>
    </w:p>
    <w:p w14:paraId="7817BF3B" w14:textId="25AB6178" w:rsidR="00CF1C52" w:rsidRPr="0043208A" w:rsidRDefault="00CD1D68" w:rsidP="00A47E15">
      <w:pPr>
        <w:tabs>
          <w:tab w:val="left" w:pos="424"/>
          <w:tab w:val="left" w:pos="425"/>
        </w:tabs>
        <w:rPr>
          <w:sz w:val="24"/>
          <w:szCs w:val="24"/>
        </w:rPr>
      </w:pPr>
      <w:r w:rsidRPr="0043208A">
        <w:rPr>
          <w:sz w:val="24"/>
          <w:szCs w:val="24"/>
        </w:rPr>
        <w:t xml:space="preserve">The Substance Use Prevention </w:t>
      </w:r>
      <w:r w:rsidR="000602F4" w:rsidRPr="0043208A">
        <w:rPr>
          <w:sz w:val="24"/>
          <w:szCs w:val="24"/>
        </w:rPr>
        <w:t>Subc</w:t>
      </w:r>
      <w:r w:rsidRPr="0043208A">
        <w:rPr>
          <w:sz w:val="24"/>
          <w:szCs w:val="24"/>
        </w:rPr>
        <w:t>ommittee</w:t>
      </w:r>
      <w:r w:rsidR="000602F4" w:rsidRPr="0043208A">
        <w:rPr>
          <w:sz w:val="24"/>
          <w:szCs w:val="24"/>
        </w:rPr>
        <w:t xml:space="preserve"> continu</w:t>
      </w:r>
      <w:r w:rsidR="0043208A">
        <w:rPr>
          <w:sz w:val="24"/>
          <w:szCs w:val="24"/>
        </w:rPr>
        <w:t>es</w:t>
      </w:r>
      <w:r w:rsidR="000602F4" w:rsidRPr="0043208A">
        <w:rPr>
          <w:sz w:val="24"/>
          <w:szCs w:val="24"/>
        </w:rPr>
        <w:t xml:space="preserve"> to</w:t>
      </w:r>
      <w:r w:rsidRPr="0043208A">
        <w:rPr>
          <w:sz w:val="24"/>
          <w:szCs w:val="24"/>
        </w:rPr>
        <w:t xml:space="preserve"> partner with several outside groups and agencies toward prevention efforts and to address current substance use by MCPS students. </w:t>
      </w:r>
    </w:p>
    <w:p w14:paraId="397174C6" w14:textId="0FA75FE4" w:rsidR="00CD0CE9" w:rsidRPr="0043208A" w:rsidRDefault="00CD0CE9" w:rsidP="00A47E15">
      <w:pPr>
        <w:tabs>
          <w:tab w:val="left" w:pos="424"/>
          <w:tab w:val="left" w:pos="425"/>
        </w:tabs>
        <w:rPr>
          <w:sz w:val="24"/>
          <w:szCs w:val="24"/>
        </w:rPr>
      </w:pPr>
    </w:p>
    <w:p w14:paraId="23167610" w14:textId="6F67DF97" w:rsidR="008955BF" w:rsidRPr="0043208A" w:rsidRDefault="008955BF" w:rsidP="00A47E15">
      <w:pPr>
        <w:tabs>
          <w:tab w:val="left" w:pos="424"/>
          <w:tab w:val="left" w:pos="425"/>
        </w:tabs>
        <w:rPr>
          <w:rStyle w:val="Emphasis"/>
          <w:sz w:val="24"/>
          <w:szCs w:val="24"/>
        </w:rPr>
      </w:pPr>
      <w:r w:rsidRPr="0043208A">
        <w:rPr>
          <w:rStyle w:val="Emphasis"/>
          <w:sz w:val="24"/>
          <w:szCs w:val="24"/>
        </w:rPr>
        <w:t xml:space="preserve">Committee work: </w:t>
      </w:r>
    </w:p>
    <w:p w14:paraId="31C351BF" w14:textId="06586768" w:rsidR="00FF4EE5" w:rsidRPr="0043208A" w:rsidRDefault="00FF4EE5" w:rsidP="00FF4EE5">
      <w:pPr>
        <w:pStyle w:val="ListParagraph"/>
        <w:numPr>
          <w:ilvl w:val="0"/>
          <w:numId w:val="8"/>
        </w:numPr>
        <w:tabs>
          <w:tab w:val="left" w:pos="424"/>
          <w:tab w:val="left" w:pos="425"/>
        </w:tabs>
        <w:rPr>
          <w:sz w:val="24"/>
          <w:szCs w:val="24"/>
        </w:rPr>
      </w:pPr>
      <w:r w:rsidRPr="00FF4EE5">
        <w:rPr>
          <w:b/>
          <w:bCs/>
          <w:sz w:val="24"/>
          <w:szCs w:val="24"/>
        </w:rPr>
        <w:t>Update:</w:t>
      </w:r>
      <w:r>
        <w:rPr>
          <w:sz w:val="24"/>
          <w:szCs w:val="24"/>
        </w:rPr>
        <w:t xml:space="preserve"> </w:t>
      </w:r>
      <w:r>
        <w:rPr>
          <w:sz w:val="24"/>
          <w:szCs w:val="24"/>
        </w:rPr>
        <w:t xml:space="preserve">Submitted a proposal to present at the National PTA Legislative Conference on the topics in the “Protect Your Family” initiative. Decisions will be announced in mid-January for the March conference. </w:t>
      </w:r>
    </w:p>
    <w:p w14:paraId="59A01CD4" w14:textId="4F5F7475" w:rsidR="008955BF" w:rsidRPr="0043208A" w:rsidRDefault="00FF4EE5" w:rsidP="008955BF">
      <w:pPr>
        <w:pStyle w:val="ListParagraph"/>
        <w:numPr>
          <w:ilvl w:val="0"/>
          <w:numId w:val="8"/>
        </w:numPr>
        <w:tabs>
          <w:tab w:val="left" w:pos="424"/>
          <w:tab w:val="left" w:pos="425"/>
        </w:tabs>
        <w:rPr>
          <w:sz w:val="24"/>
          <w:szCs w:val="24"/>
        </w:rPr>
      </w:pPr>
      <w:r>
        <w:rPr>
          <w:sz w:val="24"/>
          <w:szCs w:val="24"/>
        </w:rPr>
        <w:t xml:space="preserve">Background: Continuing to </w:t>
      </w:r>
      <w:r w:rsidR="00724B00">
        <w:rPr>
          <w:sz w:val="24"/>
          <w:szCs w:val="24"/>
        </w:rPr>
        <w:t>assemble resources to supplement</w:t>
      </w:r>
      <w:r w:rsidR="008955BF" w:rsidRPr="0043208A">
        <w:rPr>
          <w:sz w:val="24"/>
          <w:szCs w:val="24"/>
        </w:rPr>
        <w:t xml:space="preserve"> the “Protect Your Family” initiative</w:t>
      </w:r>
      <w:r w:rsidR="00724B00">
        <w:rPr>
          <w:sz w:val="24"/>
          <w:szCs w:val="24"/>
        </w:rPr>
        <w:t xml:space="preserve"> on the MCCPTA website. The objective is</w:t>
      </w:r>
      <w:r w:rsidR="008955BF" w:rsidRPr="0043208A">
        <w:rPr>
          <w:sz w:val="24"/>
          <w:szCs w:val="24"/>
        </w:rPr>
        <w:t xml:space="preserve"> to educate parents and guardians about the unseen dangerous substances in their homes and provide tips for creating and maintaining a safe space and healthy habits for their teens and tweens to help reduce the temptation and opportunity to use substances. Eliminating, or at least reducing, the availability of these substances during periods of stress reduces the risk of turning to substances on an impulse or out of boredom and curiosity. </w:t>
      </w:r>
      <w:r w:rsidR="00724B00">
        <w:rPr>
          <w:sz w:val="24"/>
          <w:szCs w:val="24"/>
        </w:rPr>
        <w:t xml:space="preserve">The supplemental resources will provide more </w:t>
      </w:r>
      <w:r>
        <w:rPr>
          <w:sz w:val="24"/>
          <w:szCs w:val="24"/>
        </w:rPr>
        <w:t>in-depth</w:t>
      </w:r>
      <w:r w:rsidR="00724B00">
        <w:rPr>
          <w:sz w:val="24"/>
          <w:szCs w:val="24"/>
        </w:rPr>
        <w:t xml:space="preserve"> information on each topic covered and resources to find help when needed. </w:t>
      </w:r>
    </w:p>
    <w:p w14:paraId="266DA9FD" w14:textId="57026ECB" w:rsidR="008955BF" w:rsidRDefault="008955BF" w:rsidP="007E5162">
      <w:pPr>
        <w:pStyle w:val="ListParagraph"/>
        <w:numPr>
          <w:ilvl w:val="0"/>
          <w:numId w:val="8"/>
        </w:numPr>
        <w:tabs>
          <w:tab w:val="left" w:pos="424"/>
          <w:tab w:val="left" w:pos="425"/>
        </w:tabs>
        <w:rPr>
          <w:sz w:val="24"/>
          <w:szCs w:val="24"/>
        </w:rPr>
      </w:pPr>
      <w:r w:rsidRPr="0043208A">
        <w:rPr>
          <w:sz w:val="24"/>
          <w:szCs w:val="24"/>
        </w:rPr>
        <w:t>The presentation is in the folder and you are encouraged to share it widely. Most every parent that has seen it has said they</w:t>
      </w:r>
      <w:r w:rsidR="00535B7A" w:rsidRPr="0043208A">
        <w:rPr>
          <w:sz w:val="24"/>
          <w:szCs w:val="24"/>
        </w:rPr>
        <w:t xml:space="preserve"> </w:t>
      </w:r>
      <w:r w:rsidR="00FF4EE5" w:rsidRPr="0043208A">
        <w:rPr>
          <w:sz w:val="24"/>
          <w:szCs w:val="24"/>
        </w:rPr>
        <w:t>had not</w:t>
      </w:r>
      <w:r w:rsidR="00535B7A" w:rsidRPr="0043208A">
        <w:rPr>
          <w:sz w:val="24"/>
          <w:szCs w:val="24"/>
        </w:rPr>
        <w:t xml:space="preserve"> thought to do one or more of the actions shown. </w:t>
      </w:r>
    </w:p>
    <w:p w14:paraId="4651D0A6" w14:textId="77777777" w:rsidR="008955BF" w:rsidRPr="0043208A" w:rsidRDefault="008955BF" w:rsidP="00A47E15">
      <w:pPr>
        <w:tabs>
          <w:tab w:val="left" w:pos="424"/>
          <w:tab w:val="left" w:pos="425"/>
        </w:tabs>
        <w:rPr>
          <w:sz w:val="24"/>
          <w:szCs w:val="24"/>
        </w:rPr>
      </w:pPr>
    </w:p>
    <w:p w14:paraId="60CF7FF2" w14:textId="1056C380" w:rsidR="00CD1D68" w:rsidRPr="0043208A" w:rsidRDefault="00CD1D68" w:rsidP="00A47E15">
      <w:pPr>
        <w:tabs>
          <w:tab w:val="left" w:pos="424"/>
          <w:tab w:val="left" w:pos="425"/>
        </w:tabs>
        <w:rPr>
          <w:sz w:val="24"/>
          <w:szCs w:val="24"/>
        </w:rPr>
      </w:pPr>
      <w:r w:rsidRPr="0043208A">
        <w:rPr>
          <w:rStyle w:val="Emphasis"/>
          <w:sz w:val="24"/>
          <w:szCs w:val="24"/>
        </w:rPr>
        <w:t>Montgomery County Alcohol and Other Drug Abuse Advisory Council</w:t>
      </w:r>
      <w:r w:rsidR="00CD0CE9" w:rsidRPr="0043208A">
        <w:rPr>
          <w:rStyle w:val="Emphasis"/>
          <w:sz w:val="24"/>
          <w:szCs w:val="24"/>
        </w:rPr>
        <w:t xml:space="preserve"> (AODAAC</w:t>
      </w:r>
      <w:r w:rsidRPr="0043208A">
        <w:rPr>
          <w:rStyle w:val="Emphasis"/>
          <w:sz w:val="24"/>
          <w:szCs w:val="24"/>
        </w:rPr>
        <w:t>)</w:t>
      </w:r>
      <w:r w:rsidR="00214AE8" w:rsidRPr="0043208A">
        <w:rPr>
          <w:rStyle w:val="Emphasis"/>
          <w:sz w:val="24"/>
          <w:szCs w:val="24"/>
        </w:rPr>
        <w:t>:</w:t>
      </w:r>
      <w:r w:rsidRPr="0043208A">
        <w:rPr>
          <w:sz w:val="24"/>
          <w:szCs w:val="24"/>
        </w:rPr>
        <w:t xml:space="preserve"> </w:t>
      </w:r>
    </w:p>
    <w:p w14:paraId="6F0A4DF4" w14:textId="75584FB3" w:rsidR="00A058DB" w:rsidRPr="00724B00" w:rsidRDefault="00A058DB" w:rsidP="00724B00">
      <w:pPr>
        <w:tabs>
          <w:tab w:val="left" w:pos="424"/>
          <w:tab w:val="left" w:pos="425"/>
        </w:tabs>
        <w:ind w:left="360"/>
        <w:rPr>
          <w:sz w:val="24"/>
          <w:szCs w:val="24"/>
        </w:rPr>
      </w:pPr>
      <w:r w:rsidRPr="00724B00">
        <w:rPr>
          <w:sz w:val="24"/>
          <w:szCs w:val="24"/>
        </w:rPr>
        <w:t>Attended monthly Council meeting</w:t>
      </w:r>
      <w:r w:rsidR="00724B00" w:rsidRPr="00724B00">
        <w:rPr>
          <w:sz w:val="24"/>
          <w:szCs w:val="24"/>
        </w:rPr>
        <w:t xml:space="preserve"> as the MCCPTA representative. </w:t>
      </w:r>
      <w:r w:rsidR="00724B00">
        <w:rPr>
          <w:sz w:val="24"/>
          <w:szCs w:val="24"/>
        </w:rPr>
        <w:t>We continue to see</w:t>
      </w:r>
      <w:r w:rsidRPr="00724B00">
        <w:rPr>
          <w:sz w:val="24"/>
          <w:szCs w:val="24"/>
        </w:rPr>
        <w:t xml:space="preserve"> increases in fatal and </w:t>
      </w:r>
      <w:r w:rsidR="00724B00" w:rsidRPr="00724B00">
        <w:rPr>
          <w:sz w:val="24"/>
          <w:szCs w:val="24"/>
        </w:rPr>
        <w:t>non-fatal</w:t>
      </w:r>
      <w:r w:rsidRPr="00724B00">
        <w:rPr>
          <w:sz w:val="24"/>
          <w:szCs w:val="24"/>
        </w:rPr>
        <w:t xml:space="preserve"> overdoses during COVID-19. Stressors, lack of access to care as many treatment centers refuse new patients, and support meetings switched from in person to virtual. </w:t>
      </w:r>
    </w:p>
    <w:p w14:paraId="10016157" w14:textId="14D51E1E" w:rsidR="008955BF" w:rsidRPr="00FF4EE5" w:rsidRDefault="00A058DB" w:rsidP="00E30436">
      <w:pPr>
        <w:pStyle w:val="ListParagraph"/>
        <w:numPr>
          <w:ilvl w:val="0"/>
          <w:numId w:val="6"/>
        </w:numPr>
        <w:tabs>
          <w:tab w:val="left" w:pos="424"/>
          <w:tab w:val="left" w:pos="425"/>
        </w:tabs>
        <w:rPr>
          <w:rStyle w:val="Emphasis"/>
          <w:sz w:val="24"/>
          <w:szCs w:val="24"/>
        </w:rPr>
      </w:pPr>
      <w:r w:rsidRPr="00FF4EE5">
        <w:rPr>
          <w:sz w:val="24"/>
          <w:szCs w:val="24"/>
        </w:rPr>
        <w:t>The Prevention subcommittee recommended</w:t>
      </w:r>
      <w:r w:rsidR="00BD4B36" w:rsidRPr="00FF4EE5">
        <w:rPr>
          <w:sz w:val="24"/>
          <w:szCs w:val="24"/>
        </w:rPr>
        <w:t xml:space="preserve">, </w:t>
      </w:r>
      <w:r w:rsidRPr="00FF4EE5">
        <w:rPr>
          <w:sz w:val="24"/>
          <w:szCs w:val="24"/>
        </w:rPr>
        <w:t>and the Council approved</w:t>
      </w:r>
      <w:r w:rsidR="00BD4B36" w:rsidRPr="00FF4EE5">
        <w:rPr>
          <w:sz w:val="24"/>
          <w:szCs w:val="24"/>
        </w:rPr>
        <w:t>,</w:t>
      </w:r>
      <w:r w:rsidRPr="00FF4EE5">
        <w:rPr>
          <w:sz w:val="24"/>
          <w:szCs w:val="24"/>
        </w:rPr>
        <w:t xml:space="preserve"> </w:t>
      </w:r>
      <w:r w:rsidR="00FF4EE5" w:rsidRPr="00FF4EE5">
        <w:rPr>
          <w:sz w:val="24"/>
          <w:szCs w:val="24"/>
        </w:rPr>
        <w:t xml:space="preserve">a partnership with </w:t>
      </w:r>
      <w:r w:rsidR="00724B00" w:rsidRPr="00FF4EE5">
        <w:rPr>
          <w:rStyle w:val="Emphasis"/>
          <w:sz w:val="24"/>
          <w:szCs w:val="24"/>
        </w:rPr>
        <w:t>Parents Against Vaping E-Cigarettes (PAVe)</w:t>
      </w:r>
      <w:r w:rsidR="00FF4EE5">
        <w:rPr>
          <w:rStyle w:val="Emphasis"/>
          <w:sz w:val="24"/>
          <w:szCs w:val="24"/>
        </w:rPr>
        <w:t xml:space="preserve">. </w:t>
      </w:r>
    </w:p>
    <w:p w14:paraId="46DF5939" w14:textId="02341420" w:rsidR="00BD4B36" w:rsidRDefault="00FF4EE5" w:rsidP="008955BF">
      <w:pPr>
        <w:pStyle w:val="ListParagraph"/>
        <w:numPr>
          <w:ilvl w:val="0"/>
          <w:numId w:val="6"/>
        </w:numPr>
        <w:tabs>
          <w:tab w:val="left" w:pos="424"/>
          <w:tab w:val="left" w:pos="425"/>
        </w:tabs>
        <w:rPr>
          <w:sz w:val="24"/>
          <w:szCs w:val="24"/>
        </w:rPr>
      </w:pPr>
      <w:r>
        <w:rPr>
          <w:sz w:val="24"/>
          <w:szCs w:val="24"/>
        </w:rPr>
        <w:lastRenderedPageBreak/>
        <w:t>Worked</w:t>
      </w:r>
      <w:r w:rsidR="00724B00">
        <w:rPr>
          <w:sz w:val="24"/>
          <w:szCs w:val="24"/>
        </w:rPr>
        <w:t xml:space="preserve"> with Linda Willard from the Maryland pod of PAVe </w:t>
      </w:r>
      <w:r w:rsidR="00884AED">
        <w:rPr>
          <w:sz w:val="24"/>
          <w:szCs w:val="24"/>
        </w:rPr>
        <w:t>on</w:t>
      </w:r>
      <w:r w:rsidR="00724B00">
        <w:rPr>
          <w:sz w:val="24"/>
          <w:szCs w:val="24"/>
        </w:rPr>
        <w:t xml:space="preserve"> ways to collaborate </w:t>
      </w:r>
      <w:r w:rsidR="00BD4B36" w:rsidRPr="0043208A">
        <w:rPr>
          <w:sz w:val="24"/>
          <w:szCs w:val="24"/>
        </w:rPr>
        <w:t xml:space="preserve">to </w:t>
      </w:r>
      <w:r w:rsidR="00724B00">
        <w:rPr>
          <w:sz w:val="24"/>
          <w:szCs w:val="24"/>
        </w:rPr>
        <w:t>provide education on the dangers of vaping to students and parents</w:t>
      </w:r>
      <w:r w:rsidR="00BD4B36" w:rsidRPr="0043208A">
        <w:rPr>
          <w:sz w:val="24"/>
          <w:szCs w:val="24"/>
        </w:rPr>
        <w:t xml:space="preserve"> and provide </w:t>
      </w:r>
      <w:r w:rsidR="00724B00">
        <w:rPr>
          <w:sz w:val="24"/>
          <w:szCs w:val="24"/>
        </w:rPr>
        <w:t xml:space="preserve">information on how we can advocate for laws that ban </w:t>
      </w:r>
      <w:r w:rsidR="000E0351">
        <w:rPr>
          <w:sz w:val="24"/>
          <w:szCs w:val="24"/>
        </w:rPr>
        <w:t>flavored vapes at the local, state and federal levels of government</w:t>
      </w:r>
      <w:r w:rsidR="00BD4B36" w:rsidRPr="0043208A">
        <w:rPr>
          <w:sz w:val="24"/>
          <w:szCs w:val="24"/>
        </w:rPr>
        <w:t xml:space="preserve">. </w:t>
      </w:r>
      <w:r w:rsidR="000E0351">
        <w:rPr>
          <w:sz w:val="24"/>
          <w:szCs w:val="24"/>
        </w:rPr>
        <w:t xml:space="preserve">We </w:t>
      </w:r>
      <w:r w:rsidR="00884AED">
        <w:rPr>
          <w:sz w:val="24"/>
          <w:szCs w:val="24"/>
        </w:rPr>
        <w:t>have</w:t>
      </w:r>
      <w:r w:rsidR="000E0351">
        <w:rPr>
          <w:sz w:val="24"/>
          <w:szCs w:val="24"/>
        </w:rPr>
        <w:t xml:space="preserve"> schedule</w:t>
      </w:r>
      <w:r w:rsidR="00884AED">
        <w:rPr>
          <w:sz w:val="24"/>
          <w:szCs w:val="24"/>
        </w:rPr>
        <w:t>d</w:t>
      </w:r>
      <w:r w:rsidR="000E0351">
        <w:rPr>
          <w:sz w:val="24"/>
          <w:szCs w:val="24"/>
        </w:rPr>
        <w:t xml:space="preserve"> a date for a</w:t>
      </w:r>
      <w:r w:rsidR="00884AED">
        <w:rPr>
          <w:sz w:val="24"/>
          <w:szCs w:val="24"/>
        </w:rPr>
        <w:t>n MCCPTA/PAVe</w:t>
      </w:r>
      <w:r w:rsidR="000E0351">
        <w:rPr>
          <w:sz w:val="24"/>
          <w:szCs w:val="24"/>
        </w:rPr>
        <w:t xml:space="preserve"> webinar for Montgomery County</w:t>
      </w:r>
      <w:r w:rsidR="00884AED">
        <w:rPr>
          <w:sz w:val="24"/>
          <w:szCs w:val="24"/>
        </w:rPr>
        <w:t xml:space="preserve"> on December 16, 2020 at 7:00pm. </w:t>
      </w:r>
    </w:p>
    <w:p w14:paraId="22F4C07B" w14:textId="7919A033" w:rsidR="00884AED" w:rsidRDefault="00884AED" w:rsidP="00884AED">
      <w:pPr>
        <w:tabs>
          <w:tab w:val="left" w:pos="424"/>
          <w:tab w:val="left" w:pos="425"/>
        </w:tabs>
        <w:ind w:left="424"/>
        <w:rPr>
          <w:sz w:val="24"/>
          <w:szCs w:val="24"/>
        </w:rPr>
      </w:pPr>
      <w:r>
        <w:rPr>
          <w:noProof/>
        </w:rPr>
        <w:drawing>
          <wp:inline distT="0" distB="0" distL="0" distR="0" wp14:anchorId="53D2DC4F" wp14:editId="05B0D92D">
            <wp:extent cx="5011947" cy="2819220"/>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2756" cy="2819675"/>
                    </a:xfrm>
                    <a:prstGeom prst="rect">
                      <a:avLst/>
                    </a:prstGeom>
                  </pic:spPr>
                </pic:pic>
              </a:graphicData>
            </a:graphic>
          </wp:inline>
        </w:drawing>
      </w:r>
    </w:p>
    <w:p w14:paraId="6723CE78" w14:textId="76F1E704" w:rsidR="00491960" w:rsidRDefault="00491960" w:rsidP="00884AED">
      <w:pPr>
        <w:tabs>
          <w:tab w:val="left" w:pos="424"/>
          <w:tab w:val="left" w:pos="425"/>
        </w:tabs>
        <w:ind w:left="424"/>
        <w:rPr>
          <w:b/>
          <w:bCs/>
          <w:sz w:val="24"/>
          <w:szCs w:val="24"/>
        </w:rPr>
      </w:pPr>
      <w:r w:rsidRPr="00BE4A0A">
        <w:rPr>
          <w:b/>
          <w:bCs/>
          <w:sz w:val="24"/>
          <w:szCs w:val="24"/>
        </w:rPr>
        <w:t>Please share this information with your schools</w:t>
      </w:r>
      <w:r w:rsidR="00BE4A0A" w:rsidRPr="00BE4A0A">
        <w:rPr>
          <w:b/>
          <w:bCs/>
          <w:sz w:val="24"/>
          <w:szCs w:val="24"/>
        </w:rPr>
        <w:t xml:space="preserve">. </w:t>
      </w:r>
    </w:p>
    <w:p w14:paraId="393888C7" w14:textId="77777777" w:rsidR="00BE4A0A" w:rsidRPr="00BE4A0A" w:rsidRDefault="00BE4A0A" w:rsidP="00884AED">
      <w:pPr>
        <w:tabs>
          <w:tab w:val="left" w:pos="424"/>
          <w:tab w:val="left" w:pos="425"/>
        </w:tabs>
        <w:ind w:left="424"/>
        <w:rPr>
          <w:b/>
          <w:bCs/>
          <w:sz w:val="24"/>
          <w:szCs w:val="24"/>
        </w:rPr>
      </w:pPr>
    </w:p>
    <w:p w14:paraId="40C778B5" w14:textId="787F3661" w:rsidR="00884AED" w:rsidRDefault="00884AED" w:rsidP="008955BF">
      <w:pPr>
        <w:pStyle w:val="ListParagraph"/>
        <w:numPr>
          <w:ilvl w:val="0"/>
          <w:numId w:val="6"/>
        </w:numPr>
        <w:tabs>
          <w:tab w:val="left" w:pos="424"/>
          <w:tab w:val="left" w:pos="425"/>
        </w:tabs>
        <w:rPr>
          <w:sz w:val="24"/>
          <w:szCs w:val="24"/>
        </w:rPr>
      </w:pPr>
      <w:r>
        <w:rPr>
          <w:sz w:val="24"/>
          <w:szCs w:val="24"/>
        </w:rPr>
        <w:t xml:space="preserve">The Montgomery County webinar is bookended by statewide Legislative Town Halls to discuss bills to be introduced in the 2021 MD Legislative session. The draft bills and bill numbers will be released in the next week or so. I plan to provide testimony in support of </w:t>
      </w:r>
      <w:r>
        <w:rPr>
          <w:sz w:val="24"/>
          <w:szCs w:val="24"/>
        </w:rPr>
        <w:t>ban</w:t>
      </w:r>
      <w:r>
        <w:rPr>
          <w:sz w:val="24"/>
          <w:szCs w:val="24"/>
        </w:rPr>
        <w:t>ning</w:t>
      </w:r>
      <w:r>
        <w:rPr>
          <w:sz w:val="24"/>
          <w:szCs w:val="24"/>
        </w:rPr>
        <w:t xml:space="preserve"> all flavored tobacco products</w:t>
      </w:r>
      <w:r>
        <w:rPr>
          <w:sz w:val="24"/>
          <w:szCs w:val="24"/>
        </w:rPr>
        <w:t xml:space="preserve"> in MD. This initiative aligns with MCCPTA’s </w:t>
      </w:r>
      <w:r w:rsidR="00D5401E">
        <w:rPr>
          <w:sz w:val="24"/>
          <w:szCs w:val="24"/>
        </w:rPr>
        <w:t>Health and Wellness A</w:t>
      </w:r>
      <w:r>
        <w:rPr>
          <w:sz w:val="24"/>
          <w:szCs w:val="24"/>
        </w:rPr>
        <w:t xml:space="preserve">dvocacy </w:t>
      </w:r>
      <w:r w:rsidR="00D5401E">
        <w:rPr>
          <w:sz w:val="24"/>
          <w:szCs w:val="24"/>
        </w:rPr>
        <w:t>P</w:t>
      </w:r>
      <w:r>
        <w:rPr>
          <w:sz w:val="24"/>
          <w:szCs w:val="24"/>
        </w:rPr>
        <w:t>riorities</w:t>
      </w:r>
      <w:r w:rsidR="00D5401E">
        <w:rPr>
          <w:sz w:val="24"/>
          <w:szCs w:val="24"/>
        </w:rPr>
        <w:t>.</w:t>
      </w:r>
    </w:p>
    <w:p w14:paraId="3EC0E0AB" w14:textId="77777777" w:rsidR="00491960" w:rsidRPr="00491960" w:rsidRDefault="00491960" w:rsidP="00491960">
      <w:pPr>
        <w:pStyle w:val="ListParagraph"/>
        <w:numPr>
          <w:ilvl w:val="1"/>
          <w:numId w:val="6"/>
        </w:numPr>
        <w:rPr>
          <w:b/>
          <w:bCs/>
          <w:lang w:bidi="ar-SA"/>
        </w:rPr>
      </w:pPr>
      <w:r w:rsidRPr="00491960">
        <w:rPr>
          <w:b/>
          <w:bCs/>
        </w:rPr>
        <w:t xml:space="preserve">Register for 12/16 Montgomery County Event: </w:t>
      </w:r>
      <w:hyperlink r:id="rId8" w:history="1">
        <w:r w:rsidRPr="00491960">
          <w:rPr>
            <w:rStyle w:val="Hyperlink"/>
            <w:b/>
            <w:bCs/>
          </w:rPr>
          <w:t>https://pave.salsalabs.org/mccpta/index.html</w:t>
        </w:r>
      </w:hyperlink>
    </w:p>
    <w:p w14:paraId="0877C822" w14:textId="3A728CEC" w:rsidR="00491960" w:rsidRPr="00491960" w:rsidRDefault="00491960" w:rsidP="00491960">
      <w:pPr>
        <w:pStyle w:val="ListParagraph"/>
        <w:numPr>
          <w:ilvl w:val="1"/>
          <w:numId w:val="6"/>
        </w:numPr>
        <w:rPr>
          <w:b/>
          <w:bCs/>
        </w:rPr>
      </w:pPr>
      <w:r w:rsidRPr="00491960">
        <w:rPr>
          <w:b/>
          <w:bCs/>
        </w:rPr>
        <w:t>Register for Legislative Town Hall(s)</w:t>
      </w:r>
      <w:r>
        <w:rPr>
          <w:b/>
          <w:bCs/>
        </w:rPr>
        <w:t xml:space="preserve"> – each Town Hall has different guests</w:t>
      </w:r>
      <w:r w:rsidRPr="00491960">
        <w:rPr>
          <w:b/>
          <w:bCs/>
        </w:rPr>
        <w:t xml:space="preserve">: </w:t>
      </w:r>
    </w:p>
    <w:p w14:paraId="764562D1" w14:textId="2F41BFA6" w:rsidR="00491960" w:rsidRDefault="00491960" w:rsidP="00491960">
      <w:pPr>
        <w:pStyle w:val="ListParagraph"/>
        <w:numPr>
          <w:ilvl w:val="2"/>
          <w:numId w:val="6"/>
        </w:numPr>
        <w:rPr>
          <w:b/>
          <w:bCs/>
        </w:rPr>
      </w:pPr>
      <w:hyperlink r:id="rId9" w:history="1">
        <w:r w:rsidRPr="00491960">
          <w:rPr>
            <w:rStyle w:val="Hyperlink"/>
            <w:rFonts w:ascii="Arial-BoldMT" w:hAnsi="Arial-BoldMT"/>
            <w:b/>
            <w:bCs/>
          </w:rPr>
          <w:t>REGISTER FOR 1</w:t>
        </w:r>
        <w:r w:rsidRPr="00491960">
          <w:rPr>
            <w:rStyle w:val="Hyperlink"/>
            <w:rFonts w:ascii="Arial-BoldMT" w:hAnsi="Arial-BoldMT"/>
            <w:b/>
            <w:bCs/>
          </w:rPr>
          <w:t>2</w:t>
        </w:r>
        <w:r w:rsidRPr="00491960">
          <w:rPr>
            <w:rStyle w:val="Hyperlink"/>
            <w:rFonts w:ascii="Arial-BoldMT" w:hAnsi="Arial-BoldMT"/>
            <w:b/>
            <w:bCs/>
          </w:rPr>
          <w:t xml:space="preserve">/15 </w:t>
        </w:r>
        <w:r w:rsidR="00BE4A0A">
          <w:rPr>
            <w:rStyle w:val="Hyperlink"/>
            <w:rFonts w:ascii="Arial-BoldMT" w:hAnsi="Arial-BoldMT"/>
            <w:b/>
            <w:bCs/>
          </w:rPr>
          <w:t xml:space="preserve">BALTIMORE AREA </w:t>
        </w:r>
        <w:r w:rsidRPr="00491960">
          <w:rPr>
            <w:rStyle w:val="Hyperlink"/>
            <w:rFonts w:ascii="Arial-BoldMT" w:hAnsi="Arial-BoldMT"/>
            <w:b/>
            <w:bCs/>
          </w:rPr>
          <w:t>LEGISLATIVE TOWN HALL HERE</w:t>
        </w:r>
      </w:hyperlink>
    </w:p>
    <w:p w14:paraId="7A154514" w14:textId="77777777" w:rsidR="00491960" w:rsidRDefault="00491960" w:rsidP="00491960">
      <w:pPr>
        <w:widowControl/>
        <w:adjustRightInd w:val="0"/>
        <w:ind w:left="2160"/>
        <w:rPr>
          <w:rFonts w:ascii="Arial-ItalicMT" w:eastAsiaTheme="minorHAnsi" w:hAnsi="Arial-ItalicMT" w:cs="Arial-ItalicMT"/>
          <w:i/>
          <w:iCs/>
          <w:lang w:bidi="ar-SA"/>
        </w:rPr>
      </w:pPr>
      <w:r>
        <w:rPr>
          <w:rFonts w:ascii="Arial-ItalicMT" w:eastAsiaTheme="minorHAnsi" w:hAnsi="Arial-ItalicMT" w:cs="Arial-ItalicMT"/>
          <w:i/>
          <w:iCs/>
          <w:lang w:bidi="ar-SA"/>
        </w:rPr>
        <w:t>Panelists:</w:t>
      </w:r>
    </w:p>
    <w:p w14:paraId="4B0C32B4" w14:textId="12431566" w:rsidR="00491960" w:rsidRPr="00491960" w:rsidRDefault="00491960" w:rsidP="00491960">
      <w:pPr>
        <w:pStyle w:val="ListParagraph"/>
        <w:widowControl/>
        <w:numPr>
          <w:ilvl w:val="2"/>
          <w:numId w:val="6"/>
        </w:numPr>
        <w:adjustRightInd w:val="0"/>
        <w:rPr>
          <w:rFonts w:ascii="Arial-ItalicMT" w:eastAsiaTheme="minorHAnsi" w:hAnsi="Arial-ItalicMT" w:cs="Arial-ItalicMT"/>
          <w:i/>
          <w:iCs/>
          <w:lang w:bidi="ar-SA"/>
        </w:rPr>
      </w:pPr>
      <w:r w:rsidRPr="00491960">
        <w:rPr>
          <w:rFonts w:ascii="Arial-ItalicMT" w:eastAsiaTheme="minorHAnsi" w:hAnsi="Arial-ItalicMT" w:cs="Arial-ItalicMT"/>
          <w:b/>
          <w:bCs/>
          <w:i/>
          <w:iCs/>
          <w:lang w:bidi="ar-SA"/>
        </w:rPr>
        <w:t>Donna Bartlett</w:t>
      </w:r>
      <w:r w:rsidRPr="00491960">
        <w:rPr>
          <w:rFonts w:ascii="Arial-ItalicMT" w:eastAsiaTheme="minorHAnsi" w:hAnsi="Arial-ItalicMT" w:cs="Arial-ItalicMT"/>
          <w:i/>
          <w:iCs/>
          <w:lang w:bidi="ar-SA"/>
        </w:rPr>
        <w:t xml:space="preserve"> , Maryland native and mother, member of Parents Against Vaping e-Cigs</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(PAVe), member of the Faith and Community against Flavored Tobacco Coalition for the state</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of Maryland, years of experience working with locally organized addiction programs in her</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community.</w:t>
      </w:r>
    </w:p>
    <w:p w14:paraId="3EBBD225" w14:textId="3C248820" w:rsidR="00491960" w:rsidRPr="00491960" w:rsidRDefault="00491960" w:rsidP="00491960">
      <w:pPr>
        <w:pStyle w:val="ListParagraph"/>
        <w:widowControl/>
        <w:numPr>
          <w:ilvl w:val="2"/>
          <w:numId w:val="6"/>
        </w:numPr>
        <w:adjustRightInd w:val="0"/>
        <w:rPr>
          <w:rFonts w:ascii="Arial-ItalicMT" w:eastAsiaTheme="minorHAnsi" w:hAnsi="Arial-ItalicMT" w:cs="Arial-ItalicMT"/>
          <w:i/>
          <w:iCs/>
          <w:lang w:bidi="ar-SA"/>
        </w:rPr>
      </w:pPr>
      <w:r w:rsidRPr="00491960">
        <w:rPr>
          <w:rFonts w:ascii="Arial-ItalicMT" w:eastAsiaTheme="minorHAnsi" w:hAnsi="Arial-ItalicMT" w:cs="Arial-ItalicMT"/>
          <w:b/>
          <w:bCs/>
          <w:i/>
          <w:iCs/>
          <w:lang w:bidi="ar-SA"/>
        </w:rPr>
        <w:t>State Senator Clarence Lam, MD, MPH</w:t>
      </w:r>
      <w:r w:rsidRPr="00491960">
        <w:rPr>
          <w:rFonts w:ascii="Arial-ItalicMT" w:eastAsiaTheme="minorHAnsi" w:hAnsi="Arial-ItalicMT" w:cs="Arial-ItalicMT"/>
          <w:i/>
          <w:iCs/>
          <w:lang w:bidi="ar-SA"/>
        </w:rPr>
        <w:t xml:space="preserve"> , Health and Environmental Affairs Committee,</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board-certified physician in preventive medicine at the Johns Hopkins Bloomberg School of</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Public Health, Program Director of the Preventive Medicine Residency program.</w:t>
      </w:r>
      <w:r w:rsidRPr="00491960">
        <w:rPr>
          <w:rFonts w:ascii="Arial-ItalicMT" w:eastAsiaTheme="minorHAnsi" w:hAnsi="Arial-ItalicMT" w:cs="Arial-ItalicMT"/>
          <w:i/>
          <w:iCs/>
          <w:lang w:bidi="ar-SA"/>
        </w:rPr>
        <w:t xml:space="preserve"> </w:t>
      </w:r>
    </w:p>
    <w:p w14:paraId="799AE777" w14:textId="269DF55C" w:rsidR="00BE4A0A" w:rsidRDefault="00491960" w:rsidP="00491960">
      <w:pPr>
        <w:pStyle w:val="ListParagraph"/>
        <w:widowControl/>
        <w:numPr>
          <w:ilvl w:val="2"/>
          <w:numId w:val="6"/>
        </w:numPr>
        <w:adjustRightInd w:val="0"/>
        <w:rPr>
          <w:rFonts w:ascii="Arial-ItalicMT" w:eastAsiaTheme="minorHAnsi" w:hAnsi="Arial-ItalicMT" w:cs="Arial-ItalicMT"/>
          <w:i/>
          <w:iCs/>
          <w:lang w:bidi="ar-SA"/>
        </w:rPr>
      </w:pPr>
      <w:r w:rsidRPr="00491960">
        <w:rPr>
          <w:rFonts w:ascii="Arial-ItalicMT" w:eastAsiaTheme="minorHAnsi" w:hAnsi="Arial-ItalicMT" w:cs="Arial-ItalicMT"/>
          <w:b/>
          <w:bCs/>
          <w:i/>
          <w:iCs/>
          <w:lang w:bidi="ar-SA"/>
        </w:rPr>
        <w:t>Special appearances by</w:t>
      </w:r>
      <w:r w:rsidRPr="00491960">
        <w:rPr>
          <w:rFonts w:ascii="Arial-ItalicMT" w:eastAsiaTheme="minorHAnsi" w:hAnsi="Arial-ItalicMT" w:cs="Arial-ItalicMT"/>
          <w:i/>
          <w:iCs/>
          <w:lang w:bidi="ar-SA"/>
        </w:rPr>
        <w:t>: Maryland Attorney General Brian Frosh, State Senator Mary</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Washington, Delegate Jazz Lewis, Dr. Letitia Dzirasa (Baltimore City Commissioner of Health).</w:t>
      </w:r>
    </w:p>
    <w:p w14:paraId="5EECDB0B" w14:textId="0F69A255" w:rsidR="00491960" w:rsidRDefault="00491960" w:rsidP="00491960">
      <w:pPr>
        <w:pStyle w:val="ListParagraph"/>
        <w:numPr>
          <w:ilvl w:val="2"/>
          <w:numId w:val="6"/>
        </w:numPr>
        <w:rPr>
          <w:b/>
          <w:bCs/>
        </w:rPr>
      </w:pPr>
      <w:hyperlink r:id="rId10" w:history="1">
        <w:r w:rsidRPr="00491960">
          <w:rPr>
            <w:rStyle w:val="Hyperlink"/>
            <w:rFonts w:ascii="Arial-BoldMT" w:hAnsi="Arial-BoldMT"/>
            <w:b/>
            <w:bCs/>
          </w:rPr>
          <w:t xml:space="preserve">REGISTER FOR </w:t>
        </w:r>
        <w:r w:rsidRPr="00491960">
          <w:rPr>
            <w:rStyle w:val="Hyperlink"/>
            <w:rFonts w:ascii="Arial-BoldMT" w:hAnsi="Arial-BoldMT"/>
            <w:b/>
            <w:bCs/>
            <w:color w:val="FF0000"/>
          </w:rPr>
          <w:t>12/17</w:t>
        </w:r>
        <w:r w:rsidRPr="00491960">
          <w:rPr>
            <w:rStyle w:val="Hyperlink"/>
            <w:rFonts w:ascii="Arial-BoldMT" w:hAnsi="Arial-BoldMT"/>
            <w:b/>
            <w:bCs/>
          </w:rPr>
          <w:t xml:space="preserve"> </w:t>
        </w:r>
        <w:r w:rsidR="00BE4A0A">
          <w:rPr>
            <w:rStyle w:val="Hyperlink"/>
            <w:rFonts w:ascii="Arial-BoldMT" w:hAnsi="Arial-BoldMT"/>
            <w:b/>
            <w:bCs/>
          </w:rPr>
          <w:t xml:space="preserve">DC METRO </w:t>
        </w:r>
        <w:r w:rsidRPr="00491960">
          <w:rPr>
            <w:rStyle w:val="Hyperlink"/>
            <w:rFonts w:ascii="Arial-BoldMT" w:hAnsi="Arial-BoldMT"/>
            <w:b/>
            <w:bCs/>
          </w:rPr>
          <w:t>LEGISLATIVE TOWN HALL HERE</w:t>
        </w:r>
      </w:hyperlink>
    </w:p>
    <w:p w14:paraId="681B179C" w14:textId="77777777" w:rsidR="00491960" w:rsidRDefault="00491960" w:rsidP="00491960">
      <w:pPr>
        <w:widowControl/>
        <w:adjustRightInd w:val="0"/>
        <w:ind w:left="2160"/>
        <w:rPr>
          <w:rFonts w:ascii="Arial-ItalicMT" w:eastAsiaTheme="minorHAnsi" w:hAnsi="Arial-ItalicMT" w:cs="Arial-ItalicMT"/>
          <w:i/>
          <w:iCs/>
          <w:lang w:bidi="ar-SA"/>
        </w:rPr>
      </w:pPr>
      <w:r>
        <w:rPr>
          <w:rFonts w:ascii="Arial-ItalicMT" w:eastAsiaTheme="minorHAnsi" w:hAnsi="Arial-ItalicMT" w:cs="Arial-ItalicMT"/>
          <w:i/>
          <w:iCs/>
          <w:lang w:bidi="ar-SA"/>
        </w:rPr>
        <w:t>Panelists:</w:t>
      </w:r>
    </w:p>
    <w:p w14:paraId="4AEFFA5C" w14:textId="1445CF7C" w:rsidR="00491960" w:rsidRPr="00491960" w:rsidRDefault="00491960" w:rsidP="00491960">
      <w:pPr>
        <w:pStyle w:val="ListParagraph"/>
        <w:widowControl/>
        <w:numPr>
          <w:ilvl w:val="2"/>
          <w:numId w:val="6"/>
        </w:numPr>
        <w:adjustRightInd w:val="0"/>
        <w:rPr>
          <w:rFonts w:ascii="Arial-ItalicMT" w:eastAsiaTheme="minorHAnsi" w:hAnsi="Arial-ItalicMT" w:cs="Arial-ItalicMT"/>
          <w:i/>
          <w:iCs/>
          <w:lang w:bidi="ar-SA"/>
        </w:rPr>
      </w:pPr>
      <w:r w:rsidRPr="00491960">
        <w:rPr>
          <w:rFonts w:ascii="Arial-ItalicMT" w:eastAsiaTheme="minorHAnsi" w:hAnsi="Arial-ItalicMT" w:cs="Arial-ItalicMT"/>
          <w:b/>
          <w:bCs/>
          <w:i/>
          <w:iCs/>
          <w:lang w:bidi="ar-SA"/>
        </w:rPr>
        <w:t>Donna Bartlett</w:t>
      </w:r>
      <w:r w:rsidRPr="00491960">
        <w:rPr>
          <w:rFonts w:ascii="Arial-ItalicMT" w:eastAsiaTheme="minorHAnsi" w:hAnsi="Arial-ItalicMT" w:cs="Arial-ItalicMT"/>
          <w:i/>
          <w:iCs/>
          <w:lang w:bidi="ar-SA"/>
        </w:rPr>
        <w:t xml:space="preserve"> , Maryland native and mother, member of Parents Against Vaping e-Cigs</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(PAVe), member of the Faith and Community against Flavored Tobacco Coalition for the state</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of Maryland, years of experience working with locally organized addiction programs in her</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community.</w:t>
      </w:r>
    </w:p>
    <w:p w14:paraId="7B6E1C64" w14:textId="092AC035" w:rsidR="00491960" w:rsidRPr="00491960" w:rsidRDefault="00491960" w:rsidP="00491960">
      <w:pPr>
        <w:pStyle w:val="ListParagraph"/>
        <w:widowControl/>
        <w:numPr>
          <w:ilvl w:val="2"/>
          <w:numId w:val="6"/>
        </w:numPr>
        <w:adjustRightInd w:val="0"/>
        <w:rPr>
          <w:rFonts w:ascii="Arial-ItalicMT" w:eastAsiaTheme="minorHAnsi" w:hAnsi="Arial-ItalicMT" w:cs="Arial-ItalicMT"/>
          <w:i/>
          <w:iCs/>
          <w:lang w:bidi="ar-SA"/>
        </w:rPr>
      </w:pPr>
      <w:r w:rsidRPr="00491960">
        <w:rPr>
          <w:rFonts w:ascii="Arial-ItalicMT" w:eastAsiaTheme="minorHAnsi" w:hAnsi="Arial-ItalicMT" w:cs="Arial-ItalicMT"/>
          <w:b/>
          <w:bCs/>
          <w:i/>
          <w:iCs/>
          <w:lang w:bidi="ar-SA"/>
        </w:rPr>
        <w:t>State Senator Clarence Lam, MD, MPH</w:t>
      </w:r>
      <w:r w:rsidRPr="00491960">
        <w:rPr>
          <w:rFonts w:ascii="Arial-ItalicMT" w:eastAsiaTheme="minorHAnsi" w:hAnsi="Arial-ItalicMT" w:cs="Arial-ItalicMT"/>
          <w:i/>
          <w:iCs/>
          <w:lang w:bidi="ar-SA"/>
        </w:rPr>
        <w:t xml:space="preserve"> , Health and Environmental Affairs Committee,</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board-certified physician in preventive medicine at the Johns Hopkins Bloomberg School of</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Public Health, Program Director of the Preventive Medicine Residency program.</w:t>
      </w:r>
    </w:p>
    <w:p w14:paraId="3D4739F9" w14:textId="0664F3AF" w:rsidR="00491960" w:rsidRPr="00491960" w:rsidRDefault="00491960" w:rsidP="00491960">
      <w:pPr>
        <w:pStyle w:val="ListParagraph"/>
        <w:widowControl/>
        <w:numPr>
          <w:ilvl w:val="2"/>
          <w:numId w:val="6"/>
        </w:numPr>
        <w:adjustRightInd w:val="0"/>
        <w:rPr>
          <w:rFonts w:ascii="Arial-ItalicMT" w:eastAsiaTheme="minorHAnsi" w:hAnsi="Arial-ItalicMT" w:cs="Arial-ItalicMT"/>
          <w:i/>
          <w:iCs/>
          <w:lang w:bidi="ar-SA"/>
        </w:rPr>
      </w:pPr>
      <w:r w:rsidRPr="00491960">
        <w:rPr>
          <w:rFonts w:ascii="Arial-ItalicMT" w:eastAsiaTheme="minorHAnsi" w:hAnsi="Arial-ItalicMT" w:cs="Arial-ItalicMT"/>
          <w:b/>
          <w:bCs/>
          <w:i/>
          <w:iCs/>
          <w:lang w:bidi="ar-SA"/>
        </w:rPr>
        <w:t>Special appearances by</w:t>
      </w:r>
      <w:r w:rsidRPr="00491960">
        <w:rPr>
          <w:rFonts w:ascii="Arial-ItalicMT" w:eastAsiaTheme="minorHAnsi" w:hAnsi="Arial-ItalicMT" w:cs="Arial-ItalicMT"/>
          <w:i/>
          <w:iCs/>
          <w:lang w:bidi="ar-SA"/>
        </w:rPr>
        <w:t>: Maryland Attorney General Brian Frosh, State Senator Mary</w:t>
      </w:r>
      <w:r w:rsidRPr="00491960">
        <w:rPr>
          <w:rFonts w:ascii="Arial-ItalicMT" w:eastAsiaTheme="minorHAnsi" w:hAnsi="Arial-ItalicMT" w:cs="Arial-ItalicMT"/>
          <w:i/>
          <w:iCs/>
          <w:lang w:bidi="ar-SA"/>
        </w:rPr>
        <w:t xml:space="preserve"> </w:t>
      </w:r>
      <w:r w:rsidRPr="00491960">
        <w:rPr>
          <w:rFonts w:ascii="Arial-ItalicMT" w:eastAsiaTheme="minorHAnsi" w:hAnsi="Arial-ItalicMT" w:cs="Arial-ItalicMT"/>
          <w:i/>
          <w:iCs/>
          <w:lang w:bidi="ar-SA"/>
        </w:rPr>
        <w:t>Washington, Delegate Jazz Lewis, Dr. Letitia Dzirasa (Baltimore City Commissioner of Health).</w:t>
      </w:r>
    </w:p>
    <w:p w14:paraId="0D130FA1" w14:textId="2F4B40AC" w:rsidR="00CD0CE9" w:rsidRPr="0043208A" w:rsidRDefault="00CD0CE9" w:rsidP="00A47E15">
      <w:pPr>
        <w:tabs>
          <w:tab w:val="left" w:pos="424"/>
          <w:tab w:val="left" w:pos="425"/>
        </w:tabs>
        <w:rPr>
          <w:sz w:val="24"/>
          <w:szCs w:val="24"/>
        </w:rPr>
      </w:pPr>
    </w:p>
    <w:p w14:paraId="5D3109CC" w14:textId="77777777" w:rsidR="00535B7A" w:rsidRPr="0043208A" w:rsidRDefault="00CD0CE9" w:rsidP="00A47E15">
      <w:pPr>
        <w:tabs>
          <w:tab w:val="left" w:pos="424"/>
          <w:tab w:val="left" w:pos="425"/>
        </w:tabs>
        <w:rPr>
          <w:sz w:val="24"/>
          <w:szCs w:val="24"/>
        </w:rPr>
      </w:pPr>
      <w:r w:rsidRPr="0043208A">
        <w:rPr>
          <w:rStyle w:val="Emphasis"/>
          <w:sz w:val="24"/>
          <w:szCs w:val="24"/>
        </w:rPr>
        <w:t>Opioid Intervention Task Force (OIT)</w:t>
      </w:r>
      <w:r w:rsidRPr="0043208A">
        <w:rPr>
          <w:sz w:val="24"/>
          <w:szCs w:val="24"/>
        </w:rPr>
        <w:t xml:space="preserve">: </w:t>
      </w:r>
    </w:p>
    <w:p w14:paraId="73CFCB38" w14:textId="3FDBCCAA" w:rsidR="000E0351" w:rsidRPr="0043208A" w:rsidRDefault="00F033CB" w:rsidP="00BE4A0A">
      <w:pPr>
        <w:pStyle w:val="ListParagraph"/>
        <w:numPr>
          <w:ilvl w:val="0"/>
          <w:numId w:val="6"/>
        </w:numPr>
        <w:tabs>
          <w:tab w:val="left" w:pos="424"/>
          <w:tab w:val="left" w:pos="425"/>
        </w:tabs>
        <w:rPr>
          <w:sz w:val="24"/>
          <w:szCs w:val="24"/>
        </w:rPr>
      </w:pPr>
      <w:r w:rsidRPr="0043208A">
        <w:rPr>
          <w:sz w:val="24"/>
          <w:szCs w:val="24"/>
        </w:rPr>
        <w:t xml:space="preserve">The group </w:t>
      </w:r>
      <w:r w:rsidR="00BE4A0A">
        <w:rPr>
          <w:sz w:val="24"/>
          <w:szCs w:val="24"/>
        </w:rPr>
        <w:t xml:space="preserve">did not meet this month. </w:t>
      </w:r>
    </w:p>
    <w:p w14:paraId="539A15BA" w14:textId="59405AEF" w:rsidR="00214AE8" w:rsidRPr="0043208A" w:rsidRDefault="00214AE8" w:rsidP="00A47E15">
      <w:pPr>
        <w:tabs>
          <w:tab w:val="left" w:pos="424"/>
          <w:tab w:val="left" w:pos="425"/>
        </w:tabs>
        <w:rPr>
          <w:i/>
          <w:iCs/>
          <w:sz w:val="24"/>
          <w:szCs w:val="24"/>
        </w:rPr>
      </w:pPr>
    </w:p>
    <w:p w14:paraId="6EE43093" w14:textId="77777777" w:rsidR="00535B7A" w:rsidRPr="0043208A" w:rsidRDefault="00214AE8" w:rsidP="00A47E15">
      <w:pPr>
        <w:tabs>
          <w:tab w:val="left" w:pos="424"/>
          <w:tab w:val="left" w:pos="425"/>
        </w:tabs>
        <w:rPr>
          <w:sz w:val="24"/>
          <w:szCs w:val="24"/>
        </w:rPr>
      </w:pPr>
      <w:r w:rsidRPr="0043208A">
        <w:rPr>
          <w:i/>
          <w:iCs/>
          <w:sz w:val="24"/>
          <w:szCs w:val="24"/>
        </w:rPr>
        <w:t>Parity and Equity Coalition, Legal Action Center</w:t>
      </w:r>
      <w:r w:rsidRPr="0043208A">
        <w:rPr>
          <w:sz w:val="24"/>
          <w:szCs w:val="24"/>
        </w:rPr>
        <w:t xml:space="preserve">: </w:t>
      </w:r>
    </w:p>
    <w:p w14:paraId="14ED5EEA" w14:textId="35ABC201" w:rsidR="00214AE8" w:rsidRPr="0043208A" w:rsidRDefault="00846A99" w:rsidP="00535B7A">
      <w:pPr>
        <w:pStyle w:val="ListParagraph"/>
        <w:numPr>
          <w:ilvl w:val="0"/>
          <w:numId w:val="9"/>
        </w:numPr>
        <w:tabs>
          <w:tab w:val="left" w:pos="424"/>
          <w:tab w:val="left" w:pos="425"/>
        </w:tabs>
        <w:rPr>
          <w:sz w:val="24"/>
          <w:szCs w:val="24"/>
        </w:rPr>
      </w:pPr>
      <w:r w:rsidRPr="0043208A">
        <w:rPr>
          <w:sz w:val="24"/>
          <w:szCs w:val="24"/>
        </w:rPr>
        <w:t xml:space="preserve">The most pressing issue for this group is fair and equitable coverage of mental health and substance use treatment via telemedicine by insurance companies and Medicaid. This is proving particularly challenging for audio only, or telephone only, appointments. It is a safety concern and an equity issue for patients who do not have access to internet services and devices needed for an online visit but cannot get in person visits at this time. </w:t>
      </w:r>
    </w:p>
    <w:p w14:paraId="0917ECFD" w14:textId="77777777" w:rsidR="00BE4A0A" w:rsidRDefault="00846A99" w:rsidP="00535B7A">
      <w:pPr>
        <w:pStyle w:val="ListParagraph"/>
        <w:numPr>
          <w:ilvl w:val="0"/>
          <w:numId w:val="9"/>
        </w:numPr>
        <w:tabs>
          <w:tab w:val="left" w:pos="424"/>
          <w:tab w:val="left" w:pos="425"/>
        </w:tabs>
        <w:rPr>
          <w:sz w:val="24"/>
          <w:szCs w:val="24"/>
        </w:rPr>
      </w:pPr>
      <w:r w:rsidRPr="0043208A">
        <w:rPr>
          <w:sz w:val="24"/>
          <w:szCs w:val="24"/>
        </w:rPr>
        <w:t xml:space="preserve">The group </w:t>
      </w:r>
      <w:r w:rsidR="00BE4A0A">
        <w:rPr>
          <w:sz w:val="24"/>
          <w:szCs w:val="24"/>
        </w:rPr>
        <w:t>determined</w:t>
      </w:r>
      <w:r w:rsidRPr="0043208A">
        <w:rPr>
          <w:sz w:val="24"/>
          <w:szCs w:val="24"/>
        </w:rPr>
        <w:t xml:space="preserve"> the legislative priorities for the 2021 Maryland General Assembly session which includes the continuation of coverage for telemed services post-COVID-19 and balance billing issues (when a provider tries to bill the patient for the balance after insurance payments, often in violation of their provider agreements). </w:t>
      </w:r>
    </w:p>
    <w:p w14:paraId="62ED6452" w14:textId="327479B0" w:rsidR="00BE4A0A" w:rsidRDefault="00BE4A0A" w:rsidP="00535B7A">
      <w:pPr>
        <w:pStyle w:val="ListParagraph"/>
        <w:numPr>
          <w:ilvl w:val="0"/>
          <w:numId w:val="9"/>
        </w:numPr>
        <w:tabs>
          <w:tab w:val="left" w:pos="424"/>
          <w:tab w:val="left" w:pos="425"/>
        </w:tabs>
        <w:rPr>
          <w:sz w:val="24"/>
          <w:szCs w:val="24"/>
        </w:rPr>
      </w:pPr>
      <w:r>
        <w:rPr>
          <w:sz w:val="24"/>
          <w:szCs w:val="24"/>
        </w:rPr>
        <w:t xml:space="preserve">We had the first in a series of meetings with the Maryland Insurance Commission. The new chair, </w:t>
      </w:r>
      <w:r w:rsidRPr="00BE4A0A">
        <w:rPr>
          <w:sz w:val="24"/>
          <w:szCs w:val="24"/>
        </w:rPr>
        <w:t>Kathleen A. Birrane</w:t>
      </w:r>
      <w:r>
        <w:rPr>
          <w:sz w:val="24"/>
          <w:szCs w:val="24"/>
        </w:rPr>
        <w:t xml:space="preserve">, is very empathetic to the consumers plight in dealing with insurance companies and we are encouraged by her comments and hopeful that the MIA will set adequate reporting requirements, and require that insurance providers to meet those requirements, so that parity and equity </w:t>
      </w:r>
      <w:r>
        <w:rPr>
          <w:sz w:val="24"/>
          <w:szCs w:val="24"/>
        </w:rPr>
        <w:t>violations</w:t>
      </w:r>
      <w:r>
        <w:rPr>
          <w:sz w:val="24"/>
          <w:szCs w:val="24"/>
        </w:rPr>
        <w:t xml:space="preserve"> can be easily determined and addressed. Currently, there is no way for the public to obtain the metrics required</w:t>
      </w:r>
      <w:r w:rsidR="0040265E">
        <w:rPr>
          <w:sz w:val="24"/>
          <w:szCs w:val="24"/>
        </w:rPr>
        <w:t xml:space="preserve"> to see blatant violations. Only the MIA can obtain the information by request, it is not required in ongoing reporting. </w:t>
      </w:r>
    </w:p>
    <w:p w14:paraId="193E6526" w14:textId="73A75A42" w:rsidR="00846A99" w:rsidRDefault="00846A99" w:rsidP="00535B7A">
      <w:pPr>
        <w:pStyle w:val="ListParagraph"/>
        <w:numPr>
          <w:ilvl w:val="0"/>
          <w:numId w:val="9"/>
        </w:numPr>
        <w:tabs>
          <w:tab w:val="left" w:pos="424"/>
          <w:tab w:val="left" w:pos="425"/>
        </w:tabs>
        <w:rPr>
          <w:sz w:val="24"/>
          <w:szCs w:val="24"/>
        </w:rPr>
      </w:pPr>
      <w:r w:rsidRPr="0043208A">
        <w:rPr>
          <w:sz w:val="24"/>
          <w:szCs w:val="24"/>
        </w:rPr>
        <w:t xml:space="preserve">We will continue our work to eliminate the barriers to SUD and mental health treatment that insurance companies continue to erect, in violation of the Mental Health Parity and Substance Use Equity Act. </w:t>
      </w:r>
      <w:r w:rsidR="004A5C09">
        <w:rPr>
          <w:sz w:val="24"/>
          <w:szCs w:val="24"/>
        </w:rPr>
        <w:t xml:space="preserve">The </w:t>
      </w:r>
      <w:r w:rsidR="0040265E">
        <w:rPr>
          <w:sz w:val="24"/>
          <w:szCs w:val="24"/>
        </w:rPr>
        <w:t xml:space="preserve">SUP </w:t>
      </w:r>
      <w:r w:rsidR="004A5C09">
        <w:rPr>
          <w:sz w:val="24"/>
          <w:szCs w:val="24"/>
        </w:rPr>
        <w:t xml:space="preserve">Chair has joined the legislative committee to advocate for bills that will provide adequate care and insurance coverage for mental health and substance use treatments in Maryland. </w:t>
      </w:r>
    </w:p>
    <w:p w14:paraId="2C24F03B" w14:textId="7F600435" w:rsidR="0043208A" w:rsidRPr="0043208A" w:rsidRDefault="0043208A">
      <w:pPr>
        <w:rPr>
          <w:sz w:val="24"/>
          <w:szCs w:val="24"/>
        </w:rPr>
      </w:pPr>
      <w:r w:rsidRPr="0043208A">
        <w:rPr>
          <w:sz w:val="24"/>
          <w:szCs w:val="24"/>
        </w:rPr>
        <w:br w:type="page"/>
      </w:r>
    </w:p>
    <w:p w14:paraId="218E4F94" w14:textId="77777777" w:rsidR="002A589B" w:rsidRPr="0043208A" w:rsidRDefault="002A589B" w:rsidP="00A47E15">
      <w:pPr>
        <w:tabs>
          <w:tab w:val="left" w:pos="424"/>
          <w:tab w:val="left" w:pos="425"/>
        </w:tabs>
        <w:rPr>
          <w:sz w:val="24"/>
          <w:szCs w:val="24"/>
        </w:rPr>
      </w:pPr>
    </w:p>
    <w:p w14:paraId="313421B9" w14:textId="77777777" w:rsidR="00846A99" w:rsidRPr="0043208A" w:rsidRDefault="002A589B" w:rsidP="00A47E15">
      <w:pPr>
        <w:tabs>
          <w:tab w:val="left" w:pos="424"/>
          <w:tab w:val="left" w:pos="425"/>
        </w:tabs>
        <w:rPr>
          <w:i/>
          <w:iCs/>
          <w:sz w:val="24"/>
          <w:szCs w:val="24"/>
        </w:rPr>
      </w:pPr>
      <w:r w:rsidRPr="0043208A">
        <w:rPr>
          <w:i/>
          <w:iCs/>
          <w:sz w:val="24"/>
          <w:szCs w:val="24"/>
        </w:rPr>
        <w:t xml:space="preserve">MCPS: </w:t>
      </w:r>
    </w:p>
    <w:p w14:paraId="30C537E9" w14:textId="74CE8CFE" w:rsidR="00D836FB" w:rsidRPr="0043208A" w:rsidRDefault="00D836FB" w:rsidP="00846A99">
      <w:pPr>
        <w:pStyle w:val="ListParagraph"/>
        <w:numPr>
          <w:ilvl w:val="0"/>
          <w:numId w:val="10"/>
        </w:numPr>
        <w:tabs>
          <w:tab w:val="left" w:pos="424"/>
          <w:tab w:val="left" w:pos="425"/>
        </w:tabs>
        <w:rPr>
          <w:sz w:val="24"/>
          <w:szCs w:val="24"/>
        </w:rPr>
      </w:pPr>
      <w:r w:rsidRPr="0043208A">
        <w:rPr>
          <w:sz w:val="24"/>
          <w:szCs w:val="24"/>
        </w:rPr>
        <w:t>I continue to w</w:t>
      </w:r>
      <w:r w:rsidR="002A589B" w:rsidRPr="0043208A">
        <w:rPr>
          <w:sz w:val="24"/>
          <w:szCs w:val="24"/>
        </w:rPr>
        <w:t xml:space="preserve">ork with </w:t>
      </w:r>
      <w:r w:rsidR="004164DD" w:rsidRPr="0043208A">
        <w:rPr>
          <w:sz w:val="24"/>
          <w:szCs w:val="24"/>
        </w:rPr>
        <w:t xml:space="preserve">OSFSE on the implementation of </w:t>
      </w:r>
      <w:hyperlink r:id="rId11" w:history="1">
        <w:r w:rsidR="004164DD" w:rsidRPr="0043208A">
          <w:rPr>
            <w:rStyle w:val="Hyperlink"/>
            <w:sz w:val="24"/>
            <w:szCs w:val="24"/>
          </w:rPr>
          <w:t>Handle With Care</w:t>
        </w:r>
      </w:hyperlink>
      <w:r w:rsidR="004164DD" w:rsidRPr="0043208A">
        <w:rPr>
          <w:sz w:val="24"/>
          <w:szCs w:val="24"/>
        </w:rPr>
        <w:t xml:space="preserve">, a program that has first responders notify school officials when a school aged child is present at a scene to which they responded. The school is then able to meet with the child with a trauma informed approach to assess the level of trauma (if any) experienced and to provide or refer the family for trauma informed care. Addressing childhood Adverse Childhood Events (ACEs) in a timely and effective manner is a very important step toward reducing the risk of future. Studies have shown that more than 80% of individuals treated for substance use experienced at least one ACE and most went unaddressed. </w:t>
      </w:r>
    </w:p>
    <w:p w14:paraId="3B87A7D9" w14:textId="77777777" w:rsidR="0040265E" w:rsidRDefault="0040265E" w:rsidP="0040265E">
      <w:pPr>
        <w:tabs>
          <w:tab w:val="left" w:pos="424"/>
          <w:tab w:val="left" w:pos="425"/>
        </w:tabs>
        <w:ind w:left="720"/>
        <w:rPr>
          <w:sz w:val="24"/>
          <w:szCs w:val="24"/>
        </w:rPr>
      </w:pPr>
    </w:p>
    <w:p w14:paraId="0052663B" w14:textId="04BC0139" w:rsidR="00D836FB" w:rsidRPr="0040265E" w:rsidRDefault="0092199D" w:rsidP="0040265E">
      <w:pPr>
        <w:tabs>
          <w:tab w:val="left" w:pos="424"/>
          <w:tab w:val="left" w:pos="425"/>
        </w:tabs>
        <w:ind w:left="720"/>
        <w:rPr>
          <w:sz w:val="24"/>
          <w:szCs w:val="24"/>
        </w:rPr>
      </w:pPr>
      <w:r w:rsidRPr="0040265E">
        <w:rPr>
          <w:sz w:val="24"/>
          <w:szCs w:val="24"/>
        </w:rPr>
        <w:t xml:space="preserve">Local police departments are starting to put this initiative into practice, informally. We are working to ensure that privacy and other critical components of the HWC program are happening with fidelity, even in the informal practice. </w:t>
      </w:r>
      <w:r w:rsidR="00D836FB" w:rsidRPr="0040265E">
        <w:rPr>
          <w:sz w:val="24"/>
          <w:szCs w:val="24"/>
        </w:rPr>
        <w:t xml:space="preserve">A pilot of Handle With Care was slated to begin in September, however, </w:t>
      </w:r>
      <w:r w:rsidR="0043208A" w:rsidRPr="0040265E">
        <w:rPr>
          <w:sz w:val="24"/>
          <w:szCs w:val="24"/>
        </w:rPr>
        <w:t xml:space="preserve">that was delayed due to COVID-19 and distance learning. I feel strongly that this the very time we need this program the most. We know that reports of child abuse and neglect are down substantially because students are not in school being seen or able to reach out for help. If MCPS were made aware of calls for service to the home, for whatever reason, their follow up outreach might reveal the students’ need for help. </w:t>
      </w:r>
    </w:p>
    <w:p w14:paraId="015A66AA" w14:textId="07DB600E" w:rsidR="0043208A" w:rsidRDefault="0043208A" w:rsidP="00846A99">
      <w:pPr>
        <w:pStyle w:val="ListParagraph"/>
        <w:numPr>
          <w:ilvl w:val="0"/>
          <w:numId w:val="10"/>
        </w:numPr>
        <w:tabs>
          <w:tab w:val="left" w:pos="424"/>
          <w:tab w:val="left" w:pos="425"/>
        </w:tabs>
        <w:rPr>
          <w:sz w:val="24"/>
          <w:szCs w:val="24"/>
        </w:rPr>
      </w:pPr>
      <w:r>
        <w:rPr>
          <w:sz w:val="24"/>
          <w:szCs w:val="24"/>
        </w:rPr>
        <w:t>Reviewing and providing input on the new MCPS substance use plan/policy.</w:t>
      </w:r>
    </w:p>
    <w:p w14:paraId="0600B568" w14:textId="5E3EF5E3" w:rsidR="004A5C09" w:rsidRDefault="0092199D" w:rsidP="00846A99">
      <w:pPr>
        <w:pStyle w:val="ListParagraph"/>
        <w:numPr>
          <w:ilvl w:val="0"/>
          <w:numId w:val="10"/>
        </w:numPr>
        <w:tabs>
          <w:tab w:val="left" w:pos="424"/>
          <w:tab w:val="left" w:pos="425"/>
        </w:tabs>
        <w:rPr>
          <w:sz w:val="24"/>
          <w:szCs w:val="24"/>
        </w:rPr>
      </w:pPr>
      <w:r>
        <w:rPr>
          <w:sz w:val="24"/>
          <w:szCs w:val="24"/>
        </w:rPr>
        <w:t xml:space="preserve">We have been asked, and have agreed, to participate in the planning of Anti-Vaping Symposium with MCPS &amp; MCCPTA. </w:t>
      </w:r>
    </w:p>
    <w:p w14:paraId="306BFF4D" w14:textId="63DF0C3E" w:rsidR="0040265E" w:rsidRPr="0043208A" w:rsidRDefault="0040265E" w:rsidP="0040265E">
      <w:pPr>
        <w:pStyle w:val="ListParagraph"/>
        <w:numPr>
          <w:ilvl w:val="1"/>
          <w:numId w:val="10"/>
        </w:numPr>
        <w:tabs>
          <w:tab w:val="left" w:pos="424"/>
          <w:tab w:val="left" w:pos="425"/>
        </w:tabs>
        <w:rPr>
          <w:sz w:val="24"/>
          <w:szCs w:val="24"/>
        </w:rPr>
      </w:pPr>
      <w:r>
        <w:rPr>
          <w:sz w:val="24"/>
          <w:szCs w:val="24"/>
        </w:rPr>
        <w:t xml:space="preserve">We are working to include information or a virtual tour of the C.O.P.E. trailer (mock teen bedroom/bathroom) at this event. </w:t>
      </w:r>
    </w:p>
    <w:p w14:paraId="00FDBD0C" w14:textId="36AF5516" w:rsidR="004C4F6D" w:rsidRPr="0043208A" w:rsidRDefault="004C4F6D" w:rsidP="004C4F6D">
      <w:pPr>
        <w:rPr>
          <w:sz w:val="24"/>
          <w:szCs w:val="24"/>
        </w:rPr>
      </w:pPr>
    </w:p>
    <w:sectPr w:rsidR="004C4F6D" w:rsidRPr="0043208A" w:rsidSect="00CF1C52">
      <w:head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247B" w14:textId="77777777" w:rsidR="007D7E6B" w:rsidRDefault="007D7E6B" w:rsidP="00664D19">
      <w:r>
        <w:separator/>
      </w:r>
    </w:p>
  </w:endnote>
  <w:endnote w:type="continuationSeparator" w:id="0">
    <w:p w14:paraId="748377A7" w14:textId="77777777" w:rsidR="007D7E6B" w:rsidRDefault="007D7E6B" w:rsidP="0066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6E64F" w14:textId="77777777" w:rsidR="007D7E6B" w:rsidRDefault="007D7E6B" w:rsidP="00664D19">
      <w:r>
        <w:separator/>
      </w:r>
    </w:p>
  </w:footnote>
  <w:footnote w:type="continuationSeparator" w:id="0">
    <w:p w14:paraId="6E7199FA" w14:textId="77777777" w:rsidR="007D7E6B" w:rsidRDefault="007D7E6B" w:rsidP="0066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95" w:type="dxa"/>
      <w:tblLayout w:type="fixed"/>
      <w:tblLook w:val="04A0" w:firstRow="1" w:lastRow="0" w:firstColumn="1" w:lastColumn="0" w:noHBand="0" w:noVBand="1"/>
    </w:tblPr>
    <w:tblGrid>
      <w:gridCol w:w="3438"/>
      <w:gridCol w:w="4050"/>
      <w:gridCol w:w="3207"/>
    </w:tblGrid>
    <w:tr w:rsidR="00664D19" w14:paraId="2E02BDA2" w14:textId="77777777" w:rsidTr="00657C76">
      <w:tc>
        <w:tcPr>
          <w:tcW w:w="3438" w:type="dxa"/>
        </w:tcPr>
        <w:p w14:paraId="69DDC6BE" w14:textId="77777777" w:rsidR="00664D19" w:rsidRDefault="00664D19" w:rsidP="00664D19">
          <w:pPr>
            <w:pStyle w:val="Header"/>
            <w:ind w:left="-115"/>
          </w:pPr>
        </w:p>
      </w:tc>
      <w:tc>
        <w:tcPr>
          <w:tcW w:w="4050" w:type="dxa"/>
        </w:tcPr>
        <w:p w14:paraId="7C1E60A1" w14:textId="5AA388C4" w:rsidR="00664D19" w:rsidRDefault="00664D19" w:rsidP="00664D19">
          <w:pPr>
            <w:spacing w:before="24"/>
            <w:ind w:right="58"/>
            <w:jc w:val="center"/>
            <w:rPr>
              <w:b/>
              <w:bCs/>
              <w:sz w:val="32"/>
              <w:szCs w:val="32"/>
            </w:rPr>
          </w:pPr>
          <w:r>
            <w:rPr>
              <w:b/>
              <w:bCs/>
              <w:sz w:val="32"/>
              <w:szCs w:val="32"/>
            </w:rPr>
            <w:t>Substance Use Prevention Subc</w:t>
          </w:r>
          <w:r w:rsidRPr="4A2D43CC">
            <w:rPr>
              <w:b/>
              <w:bCs/>
              <w:sz w:val="32"/>
              <w:szCs w:val="32"/>
            </w:rPr>
            <w:t xml:space="preserve">ommittee </w:t>
          </w:r>
          <w:r>
            <w:rPr>
              <w:b/>
              <w:bCs/>
              <w:sz w:val="32"/>
              <w:szCs w:val="32"/>
            </w:rPr>
            <w:t>Report</w:t>
          </w:r>
        </w:p>
        <w:p w14:paraId="346DF920" w14:textId="0810DE12" w:rsidR="00664D19" w:rsidRPr="00D3132C" w:rsidRDefault="00BD3306" w:rsidP="00664D19">
          <w:pPr>
            <w:spacing w:before="24"/>
            <w:ind w:right="58"/>
            <w:jc w:val="center"/>
            <w:rPr>
              <w:u w:val="single"/>
            </w:rPr>
          </w:pPr>
          <w:r>
            <w:rPr>
              <w:w w:val="95"/>
            </w:rPr>
            <w:t>December</w:t>
          </w:r>
          <w:r w:rsidR="00664D19">
            <w:rPr>
              <w:w w:val="95"/>
            </w:rPr>
            <w:t xml:space="preserve"> 2020</w:t>
          </w:r>
        </w:p>
      </w:tc>
      <w:tc>
        <w:tcPr>
          <w:tcW w:w="3207" w:type="dxa"/>
        </w:tcPr>
        <w:p w14:paraId="79FB052E" w14:textId="77777777" w:rsidR="00664D19" w:rsidRDefault="00664D19" w:rsidP="00664D19">
          <w:pPr>
            <w:pStyle w:val="Header"/>
            <w:ind w:right="-115"/>
            <w:jc w:val="right"/>
          </w:pPr>
        </w:p>
      </w:tc>
    </w:tr>
  </w:tbl>
  <w:p w14:paraId="0B912BB4" w14:textId="77777777" w:rsidR="00664D19" w:rsidRDefault="0066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2EA9"/>
    <w:multiLevelType w:val="hybridMultilevel"/>
    <w:tmpl w:val="8300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E38E3"/>
    <w:multiLevelType w:val="hybridMultilevel"/>
    <w:tmpl w:val="2406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700DD"/>
    <w:multiLevelType w:val="hybridMultilevel"/>
    <w:tmpl w:val="A0CC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75558"/>
    <w:multiLevelType w:val="hybridMultilevel"/>
    <w:tmpl w:val="94FE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D5FB5"/>
    <w:multiLevelType w:val="hybridMultilevel"/>
    <w:tmpl w:val="D5F8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D08F9"/>
    <w:multiLevelType w:val="hybridMultilevel"/>
    <w:tmpl w:val="D3C8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E3E3F"/>
    <w:multiLevelType w:val="hybridMultilevel"/>
    <w:tmpl w:val="710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07B6F"/>
    <w:multiLevelType w:val="hybridMultilevel"/>
    <w:tmpl w:val="2B384948"/>
    <w:lvl w:ilvl="0" w:tplc="B7248170">
      <w:numFmt w:val="bullet"/>
      <w:lvlText w:val="•"/>
      <w:lvlJc w:val="left"/>
      <w:pPr>
        <w:ind w:left="100" w:hanging="324"/>
      </w:pPr>
      <w:rPr>
        <w:rFonts w:ascii="Times New Roman" w:eastAsia="Times New Roman" w:hAnsi="Times New Roman" w:cs="Times New Roman" w:hint="default"/>
        <w:spacing w:val="-5"/>
        <w:w w:val="100"/>
        <w:sz w:val="24"/>
        <w:szCs w:val="24"/>
        <w:lang w:val="en-US" w:eastAsia="en-US" w:bidi="en-US"/>
      </w:rPr>
    </w:lvl>
    <w:lvl w:ilvl="1" w:tplc="1C9CD342">
      <w:numFmt w:val="bullet"/>
      <w:lvlText w:val="•"/>
      <w:lvlJc w:val="left"/>
      <w:pPr>
        <w:ind w:left="1046" w:hanging="324"/>
      </w:pPr>
      <w:rPr>
        <w:rFonts w:hint="default"/>
        <w:lang w:val="en-US" w:eastAsia="en-US" w:bidi="en-US"/>
      </w:rPr>
    </w:lvl>
    <w:lvl w:ilvl="2" w:tplc="36BEA2B8">
      <w:numFmt w:val="bullet"/>
      <w:lvlText w:val="•"/>
      <w:lvlJc w:val="left"/>
      <w:pPr>
        <w:ind w:left="1992" w:hanging="324"/>
      </w:pPr>
      <w:rPr>
        <w:rFonts w:hint="default"/>
        <w:lang w:val="en-US" w:eastAsia="en-US" w:bidi="en-US"/>
      </w:rPr>
    </w:lvl>
    <w:lvl w:ilvl="3" w:tplc="F716AD80">
      <w:numFmt w:val="bullet"/>
      <w:lvlText w:val="•"/>
      <w:lvlJc w:val="left"/>
      <w:pPr>
        <w:ind w:left="2938" w:hanging="324"/>
      </w:pPr>
      <w:rPr>
        <w:rFonts w:hint="default"/>
        <w:lang w:val="en-US" w:eastAsia="en-US" w:bidi="en-US"/>
      </w:rPr>
    </w:lvl>
    <w:lvl w:ilvl="4" w:tplc="AFE0A132">
      <w:numFmt w:val="bullet"/>
      <w:lvlText w:val="•"/>
      <w:lvlJc w:val="left"/>
      <w:pPr>
        <w:ind w:left="3884" w:hanging="324"/>
      </w:pPr>
      <w:rPr>
        <w:rFonts w:hint="default"/>
        <w:lang w:val="en-US" w:eastAsia="en-US" w:bidi="en-US"/>
      </w:rPr>
    </w:lvl>
    <w:lvl w:ilvl="5" w:tplc="756C32AA">
      <w:numFmt w:val="bullet"/>
      <w:lvlText w:val="•"/>
      <w:lvlJc w:val="left"/>
      <w:pPr>
        <w:ind w:left="4830" w:hanging="324"/>
      </w:pPr>
      <w:rPr>
        <w:rFonts w:hint="default"/>
        <w:lang w:val="en-US" w:eastAsia="en-US" w:bidi="en-US"/>
      </w:rPr>
    </w:lvl>
    <w:lvl w:ilvl="6" w:tplc="2B62927C">
      <w:numFmt w:val="bullet"/>
      <w:lvlText w:val="•"/>
      <w:lvlJc w:val="left"/>
      <w:pPr>
        <w:ind w:left="5776" w:hanging="324"/>
      </w:pPr>
      <w:rPr>
        <w:rFonts w:hint="default"/>
        <w:lang w:val="en-US" w:eastAsia="en-US" w:bidi="en-US"/>
      </w:rPr>
    </w:lvl>
    <w:lvl w:ilvl="7" w:tplc="251022BC">
      <w:numFmt w:val="bullet"/>
      <w:lvlText w:val="•"/>
      <w:lvlJc w:val="left"/>
      <w:pPr>
        <w:ind w:left="6722" w:hanging="324"/>
      </w:pPr>
      <w:rPr>
        <w:rFonts w:hint="default"/>
        <w:lang w:val="en-US" w:eastAsia="en-US" w:bidi="en-US"/>
      </w:rPr>
    </w:lvl>
    <w:lvl w:ilvl="8" w:tplc="C91E2CD2">
      <w:numFmt w:val="bullet"/>
      <w:lvlText w:val="•"/>
      <w:lvlJc w:val="left"/>
      <w:pPr>
        <w:ind w:left="7668" w:hanging="324"/>
      </w:pPr>
      <w:rPr>
        <w:rFonts w:hint="default"/>
        <w:lang w:val="en-US" w:eastAsia="en-US" w:bidi="en-US"/>
      </w:rPr>
    </w:lvl>
  </w:abstractNum>
  <w:abstractNum w:abstractNumId="8" w15:restartNumberingAfterBreak="0">
    <w:nsid w:val="79B0188F"/>
    <w:multiLevelType w:val="hybridMultilevel"/>
    <w:tmpl w:val="9300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0385A"/>
    <w:multiLevelType w:val="hybridMultilevel"/>
    <w:tmpl w:val="2CA29A84"/>
    <w:lvl w:ilvl="0" w:tplc="3392B876">
      <w:start w:val="18"/>
      <w:numFmt w:val="decimal"/>
      <w:lvlText w:val="%1."/>
      <w:lvlJc w:val="left"/>
      <w:pPr>
        <w:ind w:left="100" w:hanging="360"/>
      </w:pPr>
      <w:rPr>
        <w:rFonts w:ascii="Times New Roman" w:eastAsia="Times New Roman" w:hAnsi="Times New Roman" w:cs="Times New Roman" w:hint="default"/>
        <w:spacing w:val="-5"/>
        <w:w w:val="99"/>
        <w:sz w:val="24"/>
        <w:szCs w:val="24"/>
        <w:lang w:val="en-US" w:eastAsia="en-US" w:bidi="en-US"/>
      </w:rPr>
    </w:lvl>
    <w:lvl w:ilvl="1" w:tplc="1A80FD62">
      <w:numFmt w:val="bullet"/>
      <w:lvlText w:val="•"/>
      <w:lvlJc w:val="left"/>
      <w:pPr>
        <w:ind w:left="820" w:hanging="360"/>
      </w:pPr>
      <w:rPr>
        <w:rFonts w:ascii="Arial" w:eastAsia="Arial" w:hAnsi="Arial" w:cs="Arial" w:hint="default"/>
        <w:w w:val="131"/>
        <w:sz w:val="24"/>
        <w:szCs w:val="24"/>
        <w:lang w:val="en-US" w:eastAsia="en-US" w:bidi="en-US"/>
      </w:rPr>
    </w:lvl>
    <w:lvl w:ilvl="2" w:tplc="24F89736">
      <w:numFmt w:val="bullet"/>
      <w:lvlText w:val="•"/>
      <w:lvlJc w:val="left"/>
      <w:pPr>
        <w:ind w:left="1791" w:hanging="360"/>
      </w:pPr>
      <w:rPr>
        <w:rFonts w:hint="default"/>
        <w:lang w:val="en-US" w:eastAsia="en-US" w:bidi="en-US"/>
      </w:rPr>
    </w:lvl>
    <w:lvl w:ilvl="3" w:tplc="7FCC3762">
      <w:numFmt w:val="bullet"/>
      <w:lvlText w:val="•"/>
      <w:lvlJc w:val="left"/>
      <w:pPr>
        <w:ind w:left="2762" w:hanging="360"/>
      </w:pPr>
      <w:rPr>
        <w:rFonts w:hint="default"/>
        <w:lang w:val="en-US" w:eastAsia="en-US" w:bidi="en-US"/>
      </w:rPr>
    </w:lvl>
    <w:lvl w:ilvl="4" w:tplc="206AF03E">
      <w:numFmt w:val="bullet"/>
      <w:lvlText w:val="•"/>
      <w:lvlJc w:val="left"/>
      <w:pPr>
        <w:ind w:left="3733" w:hanging="360"/>
      </w:pPr>
      <w:rPr>
        <w:rFonts w:hint="default"/>
        <w:lang w:val="en-US" w:eastAsia="en-US" w:bidi="en-US"/>
      </w:rPr>
    </w:lvl>
    <w:lvl w:ilvl="5" w:tplc="2346B506">
      <w:numFmt w:val="bullet"/>
      <w:lvlText w:val="•"/>
      <w:lvlJc w:val="left"/>
      <w:pPr>
        <w:ind w:left="4704" w:hanging="360"/>
      </w:pPr>
      <w:rPr>
        <w:rFonts w:hint="default"/>
        <w:lang w:val="en-US" w:eastAsia="en-US" w:bidi="en-US"/>
      </w:rPr>
    </w:lvl>
    <w:lvl w:ilvl="6" w:tplc="43601290">
      <w:numFmt w:val="bullet"/>
      <w:lvlText w:val="•"/>
      <w:lvlJc w:val="left"/>
      <w:pPr>
        <w:ind w:left="5675" w:hanging="360"/>
      </w:pPr>
      <w:rPr>
        <w:rFonts w:hint="default"/>
        <w:lang w:val="en-US" w:eastAsia="en-US" w:bidi="en-US"/>
      </w:rPr>
    </w:lvl>
    <w:lvl w:ilvl="7" w:tplc="86829938">
      <w:numFmt w:val="bullet"/>
      <w:lvlText w:val="•"/>
      <w:lvlJc w:val="left"/>
      <w:pPr>
        <w:ind w:left="6646" w:hanging="360"/>
      </w:pPr>
      <w:rPr>
        <w:rFonts w:hint="default"/>
        <w:lang w:val="en-US" w:eastAsia="en-US" w:bidi="en-US"/>
      </w:rPr>
    </w:lvl>
    <w:lvl w:ilvl="8" w:tplc="841A62A4">
      <w:numFmt w:val="bullet"/>
      <w:lvlText w:val="•"/>
      <w:lvlJc w:val="left"/>
      <w:pPr>
        <w:ind w:left="7617" w:hanging="360"/>
      </w:pPr>
      <w:rPr>
        <w:rFonts w:hint="default"/>
        <w:lang w:val="en-US" w:eastAsia="en-US" w:bidi="en-US"/>
      </w:rPr>
    </w:lvl>
  </w:abstractNum>
  <w:num w:numId="1">
    <w:abstractNumId w:val="7"/>
  </w:num>
  <w:num w:numId="2">
    <w:abstractNumId w:val="9"/>
  </w:num>
  <w:num w:numId="3">
    <w:abstractNumId w:val="8"/>
  </w:num>
  <w:num w:numId="4">
    <w:abstractNumId w:val="3"/>
  </w:num>
  <w:num w:numId="5">
    <w:abstractNumId w:val="0"/>
  </w:num>
  <w:num w:numId="6">
    <w:abstractNumId w:val="5"/>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9B"/>
    <w:rsid w:val="000602F4"/>
    <w:rsid w:val="000A5FAF"/>
    <w:rsid w:val="000E0351"/>
    <w:rsid w:val="00152906"/>
    <w:rsid w:val="001C4775"/>
    <w:rsid w:val="00214AE8"/>
    <w:rsid w:val="0024065A"/>
    <w:rsid w:val="002A589B"/>
    <w:rsid w:val="003061DD"/>
    <w:rsid w:val="00344180"/>
    <w:rsid w:val="003C6370"/>
    <w:rsid w:val="003D13FA"/>
    <w:rsid w:val="0040265E"/>
    <w:rsid w:val="004164DD"/>
    <w:rsid w:val="0043208A"/>
    <w:rsid w:val="00472992"/>
    <w:rsid w:val="00491960"/>
    <w:rsid w:val="004A5C09"/>
    <w:rsid w:val="004C4F6D"/>
    <w:rsid w:val="00535B7A"/>
    <w:rsid w:val="0061789B"/>
    <w:rsid w:val="006178AE"/>
    <w:rsid w:val="00664D19"/>
    <w:rsid w:val="00671763"/>
    <w:rsid w:val="006F0B42"/>
    <w:rsid w:val="00703525"/>
    <w:rsid w:val="00724B00"/>
    <w:rsid w:val="007D7E6B"/>
    <w:rsid w:val="00846A99"/>
    <w:rsid w:val="00870CD5"/>
    <w:rsid w:val="00884AED"/>
    <w:rsid w:val="008955BF"/>
    <w:rsid w:val="008F1D72"/>
    <w:rsid w:val="00901732"/>
    <w:rsid w:val="0092199D"/>
    <w:rsid w:val="00A058DB"/>
    <w:rsid w:val="00A47E15"/>
    <w:rsid w:val="00BD3306"/>
    <w:rsid w:val="00BD4B36"/>
    <w:rsid w:val="00BE4A0A"/>
    <w:rsid w:val="00CD0CE9"/>
    <w:rsid w:val="00CD1D68"/>
    <w:rsid w:val="00CF1C52"/>
    <w:rsid w:val="00D5401E"/>
    <w:rsid w:val="00D54238"/>
    <w:rsid w:val="00D63BB7"/>
    <w:rsid w:val="00D836FB"/>
    <w:rsid w:val="00EA2999"/>
    <w:rsid w:val="00F033CB"/>
    <w:rsid w:val="00F55E0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EDC4"/>
  <w15:docId w15:val="{FA4BDEB7-0C26-7348-A20B-8CD56644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424" w:hanging="325"/>
    </w:pPr>
  </w:style>
  <w:style w:type="paragraph" w:customStyle="1" w:styleId="TableParagraph">
    <w:name w:val="Table Paragraph"/>
    <w:basedOn w:val="Normal"/>
    <w:uiPriority w:val="1"/>
    <w:qFormat/>
  </w:style>
  <w:style w:type="character" w:styleId="Hyperlink">
    <w:name w:val="Hyperlink"/>
    <w:uiPriority w:val="99"/>
    <w:rsid w:val="00F55E0B"/>
    <w:rPr>
      <w:color w:val="0000FF"/>
      <w:u w:val="single"/>
    </w:rPr>
  </w:style>
  <w:style w:type="table" w:styleId="TableGrid">
    <w:name w:val="Table Grid"/>
    <w:basedOn w:val="TableNormal"/>
    <w:uiPriority w:val="59"/>
    <w:rsid w:val="00F55E0B"/>
    <w:pPr>
      <w:widowControl/>
      <w:autoSpaceDE/>
      <w:autoSpaceDN/>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0CE9"/>
    <w:rPr>
      <w:i/>
      <w:iCs/>
    </w:rPr>
  </w:style>
  <w:style w:type="paragraph" w:customStyle="1" w:styleId="Default">
    <w:name w:val="Default"/>
    <w:rsid w:val="00664D19"/>
    <w:pPr>
      <w:widowControl/>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664D19"/>
    <w:pPr>
      <w:tabs>
        <w:tab w:val="center" w:pos="4680"/>
        <w:tab w:val="right" w:pos="9360"/>
      </w:tabs>
    </w:pPr>
  </w:style>
  <w:style w:type="character" w:customStyle="1" w:styleId="HeaderChar">
    <w:name w:val="Header Char"/>
    <w:basedOn w:val="DefaultParagraphFont"/>
    <w:link w:val="Header"/>
    <w:uiPriority w:val="99"/>
    <w:rsid w:val="00664D19"/>
    <w:rPr>
      <w:rFonts w:ascii="Times New Roman" w:eastAsia="Times New Roman" w:hAnsi="Times New Roman" w:cs="Times New Roman"/>
      <w:lang w:bidi="en-US"/>
    </w:rPr>
  </w:style>
  <w:style w:type="paragraph" w:styleId="Footer">
    <w:name w:val="footer"/>
    <w:basedOn w:val="Normal"/>
    <w:link w:val="FooterChar"/>
    <w:uiPriority w:val="99"/>
    <w:unhideWhenUsed/>
    <w:rsid w:val="00664D19"/>
    <w:pPr>
      <w:tabs>
        <w:tab w:val="center" w:pos="4680"/>
        <w:tab w:val="right" w:pos="9360"/>
      </w:tabs>
    </w:pPr>
  </w:style>
  <w:style w:type="character" w:customStyle="1" w:styleId="FooterChar">
    <w:name w:val="Footer Char"/>
    <w:basedOn w:val="DefaultParagraphFont"/>
    <w:link w:val="Footer"/>
    <w:uiPriority w:val="99"/>
    <w:rsid w:val="00664D19"/>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D4B36"/>
    <w:rPr>
      <w:color w:val="605E5C"/>
      <w:shd w:val="clear" w:color="auto" w:fill="E1DFDD"/>
    </w:rPr>
  </w:style>
  <w:style w:type="character" w:styleId="FollowedHyperlink">
    <w:name w:val="FollowedHyperlink"/>
    <w:basedOn w:val="DefaultParagraphFont"/>
    <w:uiPriority w:val="99"/>
    <w:semiHidden/>
    <w:unhideWhenUsed/>
    <w:rsid w:val="00491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3088">
      <w:bodyDiv w:val="1"/>
      <w:marLeft w:val="0"/>
      <w:marRight w:val="0"/>
      <w:marTop w:val="0"/>
      <w:marBottom w:val="0"/>
      <w:divBdr>
        <w:top w:val="none" w:sz="0" w:space="0" w:color="auto"/>
        <w:left w:val="none" w:sz="0" w:space="0" w:color="auto"/>
        <w:bottom w:val="none" w:sz="0" w:space="0" w:color="auto"/>
        <w:right w:val="none" w:sz="0" w:space="0" w:color="auto"/>
      </w:divBdr>
    </w:div>
    <w:div w:id="624847371">
      <w:bodyDiv w:val="1"/>
      <w:marLeft w:val="0"/>
      <w:marRight w:val="0"/>
      <w:marTop w:val="0"/>
      <w:marBottom w:val="0"/>
      <w:divBdr>
        <w:top w:val="none" w:sz="0" w:space="0" w:color="auto"/>
        <w:left w:val="none" w:sz="0" w:space="0" w:color="auto"/>
        <w:bottom w:val="none" w:sz="0" w:space="0" w:color="auto"/>
        <w:right w:val="none" w:sz="0" w:space="0" w:color="auto"/>
      </w:divBdr>
    </w:div>
    <w:div w:id="817115096">
      <w:bodyDiv w:val="1"/>
      <w:marLeft w:val="0"/>
      <w:marRight w:val="0"/>
      <w:marTop w:val="0"/>
      <w:marBottom w:val="0"/>
      <w:divBdr>
        <w:top w:val="none" w:sz="0" w:space="0" w:color="auto"/>
        <w:left w:val="none" w:sz="0" w:space="0" w:color="auto"/>
        <w:bottom w:val="none" w:sz="0" w:space="0" w:color="auto"/>
        <w:right w:val="none" w:sz="0" w:space="0" w:color="auto"/>
      </w:divBdr>
    </w:div>
    <w:div w:id="193524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ve.salsalabs.org/mccpt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dlewithcaremd.org/" TargetMode="External"/><Relationship Id="rId5" Type="http://schemas.openxmlformats.org/officeDocument/2006/relationships/footnotes" Target="footnotes.xml"/><Relationship Id="rId10" Type="http://schemas.openxmlformats.org/officeDocument/2006/relationships/hyperlink" Target="https://us02web.zoom.us/webinar/register/WN_y0BpqwvvRFip_Aw08mWS1g" TargetMode="External"/><Relationship Id="rId4" Type="http://schemas.openxmlformats.org/officeDocument/2006/relationships/webSettings" Target="webSettings.xml"/><Relationship Id="rId9" Type="http://schemas.openxmlformats.org/officeDocument/2006/relationships/hyperlink" Target="https://us02web.zoom.us/webinar/register/WN_NHLaMkEzSBKr8-h3gy6kK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1398</Words>
  <Characters>7456</Characters>
  <Application>Microsoft Office Word</Application>
  <DocSecurity>0</DocSecurity>
  <Lines>135</Lines>
  <Paragraphs>42</Paragraphs>
  <ScaleCrop>false</ScaleCrop>
  <HeadingPairs>
    <vt:vector size="2" baseType="variant">
      <vt:variant>
        <vt:lpstr>Title</vt:lpstr>
      </vt:variant>
      <vt:variant>
        <vt:i4>1</vt:i4>
      </vt:variant>
    </vt:vector>
  </HeadingPairs>
  <TitlesOfParts>
    <vt:vector size="1" baseType="lpstr">
      <vt:lpstr/>
    </vt:vector>
  </TitlesOfParts>
  <Manager>Committee Chair</Manager>
  <Company>MCCPTA</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Mitchell</dc:creator>
  <cp:lastModifiedBy>MCCPTA Operating Budget</cp:lastModifiedBy>
  <cp:revision>4</cp:revision>
  <dcterms:created xsi:type="dcterms:W3CDTF">2020-12-09T15:48:00Z</dcterms:created>
  <dcterms:modified xsi:type="dcterms:W3CDTF">2020-12-09T17:00:00Z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2018-08-25T00:00:00Z</vt:filetime>
  </property>
  <property fmtid="{D5CDD505-2E9C-101B-9397-08002B2CF9AE}" pid="3" name="Creator">
    <vt:lpwstr>Microsoft® Word 2013</vt:lpwstr>
  </property>
  <property fmtid="{D5CDD505-2E9C-101B-9397-08002B2CF9AE}" pid="4" name="LastSaved">
    <vt:filetime>2020-06-18T00:00:00Z</vt:filetime>
  </property>
</Properties>
</file>