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63" w:rsidRDefault="00403AC1" w:rsidP="00403AC1">
      <w:pPr>
        <w:jc w:val="center"/>
        <w:rPr>
          <w:b/>
        </w:rPr>
      </w:pPr>
      <w:r>
        <w:rPr>
          <w:b/>
        </w:rPr>
        <w:t>RESOLUTION 356-14</w:t>
      </w:r>
    </w:p>
    <w:p w:rsidR="00403AC1" w:rsidRDefault="00403AC1" w:rsidP="00403AC1">
      <w:pPr>
        <w:jc w:val="center"/>
      </w:pPr>
    </w:p>
    <w:p w:rsidR="00403AC1" w:rsidRDefault="00403AC1" w:rsidP="00403AC1">
      <w:pPr>
        <w:jc w:val="center"/>
      </w:pPr>
      <w:r>
        <w:t>A RESOLUTION TO LIFT/RELEASE BURNING BAN WITHIN GAYLORD CITY LIMITS.</w:t>
      </w:r>
    </w:p>
    <w:p w:rsidR="00403AC1" w:rsidRDefault="00403AC1" w:rsidP="00403AC1">
      <w:pPr>
        <w:jc w:val="center"/>
      </w:pPr>
    </w:p>
    <w:p w:rsidR="00403AC1" w:rsidRDefault="00403AC1" w:rsidP="00403AC1">
      <w:pPr>
        <w:jc w:val="center"/>
      </w:pPr>
      <w:r>
        <w:t>WHEREAS, On this 30</w:t>
      </w:r>
      <w:r w:rsidRPr="00403AC1">
        <w:rPr>
          <w:vertAlign w:val="superscript"/>
        </w:rPr>
        <w:t>th</w:t>
      </w:r>
      <w:r>
        <w:t xml:space="preserve"> day of April, 2015 the governing body of Gaylord, in Smith County, Kansas, authorizes the release of the burning ban within the City Limits of Gaylord, Kansas.</w:t>
      </w:r>
    </w:p>
    <w:p w:rsidR="00403AC1" w:rsidRDefault="00403AC1" w:rsidP="00403AC1">
      <w:pPr>
        <w:jc w:val="center"/>
      </w:pPr>
    </w:p>
    <w:p w:rsidR="00403AC1" w:rsidRDefault="00403AC1" w:rsidP="00403AC1">
      <w:pPr>
        <w:jc w:val="center"/>
      </w:pPr>
      <w:r>
        <w:t>Whereas, it now allows controlled burns within the City Limits of Gaylord, in Smith County, Kansas.  This release now allows citizens to burn leaves, yards, trash, burning in barrels, and grills that are UL (Underwriters Laboratories) Safe within their property</w:t>
      </w:r>
      <w:r w:rsidR="00670BBB">
        <w:t>.</w:t>
      </w:r>
    </w:p>
    <w:p w:rsidR="00670BBB" w:rsidRDefault="00670BBB" w:rsidP="00403AC1">
      <w:pPr>
        <w:jc w:val="center"/>
      </w:pPr>
    </w:p>
    <w:p w:rsidR="00670BBB" w:rsidRDefault="00670BBB" w:rsidP="00403AC1">
      <w:pPr>
        <w:jc w:val="center"/>
      </w:pPr>
      <w:r>
        <w:t xml:space="preserve">Whereas, this burning ban release will be in effect until fire conditions are deemed a danger to the citizens and property within the City Limits of the City of Gaylord, in Smith County, Kansas, </w:t>
      </w:r>
      <w:r>
        <w:t>by the governing body</w:t>
      </w:r>
      <w:r>
        <w:t>.</w:t>
      </w:r>
    </w:p>
    <w:p w:rsidR="00670BBB" w:rsidRDefault="00670BBB" w:rsidP="00403AC1">
      <w:pPr>
        <w:jc w:val="center"/>
      </w:pPr>
    </w:p>
    <w:p w:rsidR="00670BBB" w:rsidRDefault="00670BBB" w:rsidP="00403AC1">
      <w:pPr>
        <w:jc w:val="center"/>
      </w:pPr>
      <w:r>
        <w:t>NOW, THEREFORE BE IT RESOLVED THAT THE governing body of the City of Gaylord, Kansas hereby authorizes such action.</w:t>
      </w:r>
    </w:p>
    <w:p w:rsidR="00670BBB" w:rsidRDefault="00670BBB" w:rsidP="00403AC1">
      <w:pPr>
        <w:jc w:val="center"/>
      </w:pPr>
    </w:p>
    <w:p w:rsidR="00670BBB" w:rsidRDefault="00670BBB" w:rsidP="00403AC1">
      <w:pPr>
        <w:jc w:val="center"/>
      </w:pPr>
      <w:r>
        <w:t>Adopted this 30</w:t>
      </w:r>
      <w:r w:rsidRPr="00670BBB">
        <w:rPr>
          <w:vertAlign w:val="superscript"/>
        </w:rPr>
        <w:t>th</w:t>
      </w:r>
      <w:r>
        <w:t xml:space="preserve"> day of April, 2015</w:t>
      </w:r>
    </w:p>
    <w:p w:rsidR="00670BBB" w:rsidRDefault="00670BBB" w:rsidP="00403AC1">
      <w:pPr>
        <w:jc w:val="center"/>
      </w:pPr>
    </w:p>
    <w:p w:rsidR="00670BBB" w:rsidRDefault="00670BBB" w:rsidP="00403AC1">
      <w:pPr>
        <w:jc w:val="center"/>
      </w:pPr>
      <w:r>
        <w:t>Delpha Godsey, Mayor __________________</w:t>
      </w:r>
    </w:p>
    <w:p w:rsidR="00670BBB" w:rsidRDefault="00670BBB" w:rsidP="00403AC1">
      <w:pPr>
        <w:jc w:val="center"/>
      </w:pPr>
    </w:p>
    <w:p w:rsidR="00670BBB" w:rsidRDefault="00670BBB" w:rsidP="00403AC1">
      <w:pPr>
        <w:jc w:val="center"/>
      </w:pPr>
    </w:p>
    <w:p w:rsidR="00670BBB" w:rsidRDefault="00670BBB" w:rsidP="00670BBB">
      <w:r>
        <w:t>Attest:</w:t>
      </w:r>
    </w:p>
    <w:p w:rsidR="00670BBB" w:rsidRDefault="00670BBB" w:rsidP="00670BBB"/>
    <w:p w:rsidR="00670BBB" w:rsidRDefault="00670BBB" w:rsidP="00670BBB"/>
    <w:p w:rsidR="00670BBB" w:rsidRDefault="00670BBB" w:rsidP="00670BBB">
      <w:r>
        <w:t>Aubrey Neussendorfer</w:t>
      </w:r>
    </w:p>
    <w:p w:rsidR="00670BBB" w:rsidRDefault="00670BBB" w:rsidP="00670BBB">
      <w:r>
        <w:t>City Clerk</w:t>
      </w:r>
    </w:p>
    <w:p w:rsidR="00670BBB" w:rsidRPr="00403AC1" w:rsidRDefault="00670BBB" w:rsidP="00670BBB">
      <w:r>
        <w:t>(seal)</w:t>
      </w:r>
      <w:bookmarkStart w:id="0" w:name="_GoBack"/>
      <w:bookmarkEnd w:id="0"/>
    </w:p>
    <w:sectPr w:rsidR="00670BBB" w:rsidRPr="00403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6F"/>
    <w:rsid w:val="003E766F"/>
    <w:rsid w:val="00403AC1"/>
    <w:rsid w:val="00670BBB"/>
    <w:rsid w:val="00CD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2</cp:revision>
  <dcterms:created xsi:type="dcterms:W3CDTF">2015-04-29T17:52:00Z</dcterms:created>
  <dcterms:modified xsi:type="dcterms:W3CDTF">2015-04-29T18:15:00Z</dcterms:modified>
</cp:coreProperties>
</file>